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presentationml.presentation" PartName="/word/embeddings/oleObject577.pptx"/>
  <Override ContentType="application/vnd.openxmlformats-officedocument.presentationml.presentation" PartName="/word/embeddings/oleObject578.pptx"/>
  <Override ContentType="application/vnd.openxmlformats-officedocument.presentationml.presentation" PartName="/word/embeddings/oleObject579.pptx"/>
  <Override ContentType="application/vnd.openxmlformats-officedocument.presentationml.presentation" PartName="/word/embeddings/oleObject580.pptx"/>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png" PartName="/word/media/image147.png"/>
  <Override ContentType="image/png" PartName="/word/media/image148.png"/>
  <Override ContentType="image/png" PartName="/word/media/image149.png"/>
  <Override ContentType="image/png" PartName="/word/media/image150.png"/>
  <Override ContentType="image/png" PartName="/word/media/image151.png"/>
  <Override ContentType="image/png" PartName="/word/media/image152.png"/>
  <Override ContentType="image/png" PartName="/word/media/image153.png"/>
  <Override ContentType="image/png" PartName="/word/media/image154.png"/>
  <Override ContentType="image/png" PartName="/word/media/image155.png"/>
  <Override ContentType="image/png" PartName="/word/media/image156.png"/>
  <Override ContentType="image/png" PartName="/word/media/image157.png"/>
  <Override ContentType="image/png" PartName="/word/media/image158.png"/>
  <Override ContentType="image/png" PartName="/word/media/image159.png"/>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b/>
          <w:i/>
          <w:i/>
          <w:sz w:val="24"/>
          <w:szCs w:val="24"/>
          <w:lang w:val="nl-NL"/>
        </w:rPr>
      </w:pPr>
      <w:r>
        <w:rPr>
          <w:b/>
          <w:i/>
          <w:sz w:val="24"/>
          <w:szCs w:val="24"/>
          <w:lang w:val="nl-NL"/>
        </w:rPr>
      </w:r>
    </w:p>
    <w:p>
      <w:pPr>
        <w:pStyle w:val="Normal"/>
        <w:rPr>
          <w:i/>
          <w:i/>
          <w:sz w:val="24"/>
          <w:szCs w:val="24"/>
          <w:lang w:val="nl-NL"/>
        </w:rPr>
      </w:pPr>
      <w:r>
        <w:rPr>
          <w:b/>
          <w:i/>
          <w:sz w:val="24"/>
          <w:szCs w:val="24"/>
          <w:lang w:val="nl-NL"/>
        </w:rPr>
        <w:t>Tiết 1</w:t>
      </w:r>
      <w:r>
        <w:rPr>
          <w:i/>
          <w:sz w:val="24"/>
          <w:szCs w:val="24"/>
          <w:lang w:val="nl-NL"/>
        </w:rPr>
        <w:t xml:space="preserve">                              </w:t>
      </w:r>
      <w:r>
        <w:rPr>
          <w:b/>
          <w:sz w:val="24"/>
          <w:szCs w:val="24"/>
          <w:lang w:val="nl-NL"/>
        </w:rPr>
        <w:t>ÔN TẬP CÔNG THỨC LƯỢNG GIÁC .</w:t>
      </w:r>
    </w:p>
    <w:p>
      <w:pPr>
        <w:pStyle w:val="Normal"/>
        <w:rPr>
          <w:b/>
          <w:sz w:val="24"/>
          <w:szCs w:val="24"/>
        </w:rPr>
      </w:pPr>
      <w:r>
        <w:rPr>
          <w:b/>
          <w:sz w:val="24"/>
          <w:szCs w:val="24"/>
        </w:rPr>
        <w:t>I.Mục tiêu:</w:t>
      </w:r>
    </w:p>
    <w:p>
      <w:pPr>
        <w:pStyle w:val="Normal"/>
        <w:tabs>
          <w:tab w:val="clear" w:pos="720"/>
          <w:tab w:val="left" w:pos="540" w:leader="none"/>
        </w:tabs>
        <w:rPr>
          <w:sz w:val="24"/>
          <w:szCs w:val="24"/>
        </w:rPr>
      </w:pPr>
      <w:r>
        <w:rPr>
          <w:sz w:val="24"/>
          <w:szCs w:val="24"/>
        </w:rPr>
        <w:t xml:space="preserve">   </w:t>
      </w:r>
      <w:r>
        <w:rPr>
          <w:sz w:val="24"/>
          <w:szCs w:val="24"/>
        </w:rPr>
        <w:t>Củng có các công thức cộng, công thức nhân đôi và công thức biến đổi tích tổng, tổng thành tích .</w:t>
      </w:r>
    </w:p>
    <w:p>
      <w:pPr>
        <w:pStyle w:val="Normal"/>
        <w:tabs>
          <w:tab w:val="clear" w:pos="720"/>
          <w:tab w:val="left" w:pos="540" w:leader="none"/>
        </w:tabs>
        <w:rPr>
          <w:sz w:val="24"/>
          <w:szCs w:val="24"/>
        </w:rPr>
      </w:pPr>
      <w:r>
        <w:rPr>
          <w:sz w:val="24"/>
          <w:szCs w:val="24"/>
        </w:rPr>
        <w:t xml:space="preserve">   </w:t>
      </w:r>
      <w:r>
        <w:rPr>
          <w:sz w:val="24"/>
          <w:szCs w:val="24"/>
        </w:rPr>
        <w:t>Chuẩn bị kiến thức cho các bài học sau</w:t>
      </w:r>
    </w:p>
    <w:p>
      <w:pPr>
        <w:pStyle w:val="Normal"/>
        <w:tabs>
          <w:tab w:val="clear" w:pos="720"/>
          <w:tab w:val="left" w:pos="540" w:leader="none"/>
        </w:tabs>
        <w:jc w:val="both"/>
        <w:rPr>
          <w:b/>
          <w:sz w:val="24"/>
          <w:szCs w:val="24"/>
        </w:rPr>
      </w:pPr>
      <w:r>
        <w:rPr>
          <w:b/>
          <w:sz w:val="24"/>
          <w:szCs w:val="24"/>
        </w:rPr>
        <w:t>II.Phương pháp:</w:t>
      </w:r>
    </w:p>
    <w:p>
      <w:pPr>
        <w:pStyle w:val="Normal"/>
        <w:tabs>
          <w:tab w:val="clear" w:pos="720"/>
          <w:tab w:val="left" w:pos="540" w:leader="none"/>
        </w:tabs>
        <w:jc w:val="both"/>
        <w:rPr>
          <w:sz w:val="24"/>
          <w:szCs w:val="24"/>
        </w:rPr>
      </w:pPr>
      <w:r>
        <w:rPr>
          <w:sz w:val="24"/>
          <w:szCs w:val="24"/>
        </w:rPr>
        <w:tab/>
        <w:t>+Gợi mở vấn đáp kết hợp với thảo luận nhóm.</w:t>
      </w:r>
    </w:p>
    <w:p>
      <w:pPr>
        <w:pStyle w:val="Normal"/>
        <w:tabs>
          <w:tab w:val="clear" w:pos="720"/>
          <w:tab w:val="left" w:pos="540" w:leader="none"/>
        </w:tabs>
        <w:jc w:val="both"/>
        <w:rPr>
          <w:b/>
          <w:sz w:val="24"/>
          <w:szCs w:val="24"/>
        </w:rPr>
      </w:pPr>
      <w:r>
        <w:rPr>
          <w:b/>
          <w:sz w:val="24"/>
          <w:szCs w:val="24"/>
        </w:rPr>
        <w:t>III.Tiến trình bài học:</w:t>
      </w:r>
    </w:p>
    <w:p>
      <w:pPr>
        <w:pStyle w:val="Normal"/>
        <w:tabs>
          <w:tab w:val="clear" w:pos="720"/>
          <w:tab w:val="left" w:pos="540" w:leader="none"/>
        </w:tabs>
        <w:jc w:val="both"/>
        <w:rPr>
          <w:sz w:val="24"/>
          <w:szCs w:val="24"/>
        </w:rPr>
      </w:pPr>
      <w:r>
        <w:rPr>
          <w:sz w:val="24"/>
          <w:szCs w:val="24"/>
        </w:rPr>
        <w:t xml:space="preserve">   </w:t>
      </w:r>
      <w:r>
        <w:rPr>
          <w:sz w:val="24"/>
          <w:szCs w:val="24"/>
        </w:rPr>
        <w:t>1.Ổn định lớp</w:t>
      </w:r>
    </w:p>
    <w:p>
      <w:pPr>
        <w:pStyle w:val="Normal"/>
        <w:tabs>
          <w:tab w:val="clear" w:pos="720"/>
          <w:tab w:val="left" w:pos="540" w:leader="none"/>
        </w:tabs>
        <w:jc w:val="both"/>
        <w:rPr>
          <w:sz w:val="24"/>
          <w:szCs w:val="24"/>
        </w:rPr>
      </w:pPr>
      <w:r>
        <w:rPr>
          <w:sz w:val="24"/>
          <w:szCs w:val="24"/>
        </w:rPr>
        <w:t xml:space="preserve">   </w:t>
      </w:r>
      <w:r>
        <w:rPr>
          <w:sz w:val="24"/>
          <w:szCs w:val="24"/>
        </w:rPr>
        <w:t>2.Kiểm tra bài cũ</w:t>
      </w:r>
    </w:p>
    <w:p>
      <w:pPr>
        <w:pStyle w:val="Normal"/>
        <w:tabs>
          <w:tab w:val="clear" w:pos="720"/>
          <w:tab w:val="left" w:pos="540" w:leader="none"/>
        </w:tabs>
        <w:jc w:val="both"/>
        <w:rPr/>
      </w:pPr>
      <w:r>
        <w:rPr/>
        <w:t xml:space="preserve">   </w:t>
      </w:r>
      <w:r>
        <w:rPr/>
        <w:t>3.Bài mới</w:t>
      </w:r>
    </w:p>
    <w:tbl>
      <w:tblPr>
        <w:tblW w:w="10440" w:type="dxa"/>
        <w:jc w:val="left"/>
        <w:tblInd w:w="108" w:type="dxa"/>
        <w:tblLayout w:type="fixed"/>
        <w:tblCellMar>
          <w:top w:w="0" w:type="dxa"/>
          <w:left w:w="108" w:type="dxa"/>
          <w:bottom w:w="0" w:type="dxa"/>
          <w:right w:w="108" w:type="dxa"/>
        </w:tblCellMar>
      </w:tblPr>
      <w:tblGrid>
        <w:gridCol w:w="578"/>
        <w:gridCol w:w="2662"/>
        <w:gridCol w:w="3060"/>
        <w:gridCol w:w="4140"/>
      </w:tblGrid>
      <w:tr>
        <w:trPr/>
        <w:tc>
          <w:tcPr>
            <w:tcW w:w="578" w:type="dxa"/>
            <w:tcBorders>
              <w:top w:val="single" w:sz="2" w:space="0" w:color="000000"/>
              <w:left w:val="single" w:sz="2" w:space="0" w:color="000000"/>
              <w:bottom w:val="single" w:sz="2" w:space="0" w:color="000000"/>
              <w:right w:val="single" w:sz="2" w:space="0" w:color="000000"/>
            </w:tcBorders>
          </w:tcPr>
          <w:p>
            <w:pPr>
              <w:pStyle w:val="Normal"/>
              <w:jc w:val="center"/>
              <w:rPr>
                <w:sz w:val="24"/>
                <w:szCs w:val="24"/>
              </w:rPr>
            </w:pPr>
            <w:r>
              <w:rPr>
                <w:sz w:val="24"/>
                <w:szCs w:val="24"/>
              </w:rPr>
              <w:t>T/g</w:t>
            </w:r>
          </w:p>
        </w:tc>
        <w:tc>
          <w:tcPr>
            <w:tcW w:w="2662" w:type="dxa"/>
            <w:tcBorders>
              <w:top w:val="single" w:sz="2" w:space="0" w:color="000000"/>
              <w:left w:val="single" w:sz="2" w:space="0" w:color="000000"/>
              <w:bottom w:val="single" w:sz="2" w:space="0" w:color="000000"/>
              <w:right w:val="single" w:sz="2" w:space="0" w:color="000000"/>
            </w:tcBorders>
          </w:tcPr>
          <w:p>
            <w:pPr>
              <w:pStyle w:val="Normal"/>
              <w:jc w:val="center"/>
              <w:rPr>
                <w:sz w:val="24"/>
                <w:szCs w:val="24"/>
              </w:rPr>
            </w:pPr>
            <w:r>
              <w:rPr>
                <w:sz w:val="24"/>
                <w:szCs w:val="24"/>
              </w:rPr>
              <w:t>Hoạt động của GV</w:t>
            </w:r>
          </w:p>
        </w:tc>
        <w:tc>
          <w:tcPr>
            <w:tcW w:w="3060" w:type="dxa"/>
            <w:tcBorders>
              <w:top w:val="single" w:sz="2" w:space="0" w:color="000000"/>
              <w:left w:val="single" w:sz="2" w:space="0" w:color="000000"/>
              <w:bottom w:val="single" w:sz="2" w:space="0" w:color="000000"/>
              <w:right w:val="single" w:sz="2" w:space="0" w:color="000000"/>
            </w:tcBorders>
          </w:tcPr>
          <w:p>
            <w:pPr>
              <w:pStyle w:val="Normal"/>
              <w:ind w:left="131" w:right="0"/>
              <w:jc w:val="center"/>
              <w:rPr>
                <w:sz w:val="24"/>
                <w:szCs w:val="24"/>
              </w:rPr>
            </w:pPr>
            <w:r>
              <w:rPr>
                <w:sz w:val="24"/>
                <w:szCs w:val="24"/>
              </w:rPr>
              <w:t>Hoạt động của HS</w:t>
            </w:r>
          </w:p>
        </w:tc>
        <w:tc>
          <w:tcPr>
            <w:tcW w:w="4140" w:type="dxa"/>
            <w:tcBorders>
              <w:top w:val="single" w:sz="2" w:space="0" w:color="000000"/>
              <w:left w:val="single" w:sz="2" w:space="0" w:color="000000"/>
              <w:bottom w:val="single" w:sz="2" w:space="0" w:color="000000"/>
              <w:right w:val="single" w:sz="2" w:space="0" w:color="000000"/>
            </w:tcBorders>
          </w:tcPr>
          <w:p>
            <w:pPr>
              <w:pStyle w:val="Normal"/>
              <w:jc w:val="center"/>
              <w:rPr>
                <w:sz w:val="24"/>
                <w:szCs w:val="24"/>
              </w:rPr>
            </w:pPr>
            <w:r>
              <w:rPr>
                <w:sz w:val="24"/>
                <w:szCs w:val="24"/>
              </w:rPr>
              <w:t>Nội dung ghi bảng</w:t>
            </w:r>
          </w:p>
        </w:tc>
      </w:tr>
      <w:tr>
        <w:trPr/>
        <w:tc>
          <w:tcPr>
            <w:tcW w:w="578" w:type="dxa"/>
            <w:tcBorders>
              <w:top w:val="single" w:sz="2" w:space="0" w:color="000000"/>
              <w:left w:val="single" w:sz="2" w:space="0" w:color="000000"/>
              <w:bottom w:val="single" w:sz="2" w:space="0" w:color="000000"/>
              <w:right w:val="single" w:sz="2" w:space="0" w:color="000000"/>
            </w:tcBorders>
          </w:tcPr>
          <w:p>
            <w:pPr>
              <w:pStyle w:val="Normal"/>
              <w:snapToGrid w:val="false"/>
              <w:jc w:val="center"/>
              <w:rPr>
                <w:sz w:val="24"/>
                <w:szCs w:val="24"/>
              </w:rPr>
            </w:pPr>
            <w:r>
              <w:rPr>
                <w:sz w:val="24"/>
                <w:szCs w:val="24"/>
              </w:rPr>
            </w:r>
          </w:p>
          <w:p>
            <w:pPr>
              <w:pStyle w:val="Normal"/>
              <w:jc w:val="center"/>
              <w:rPr>
                <w:sz w:val="24"/>
                <w:szCs w:val="24"/>
              </w:rPr>
            </w:pPr>
            <w:r>
              <w:rPr>
                <w:sz w:val="24"/>
                <w:szCs w:val="24"/>
              </w:rPr>
              <w:t>7’</w:t>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t>10’</w:t>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rPr>
                <w:sz w:val="24"/>
                <w:szCs w:val="24"/>
              </w:rPr>
            </w:pPr>
            <w:r>
              <w:rPr>
                <w:sz w:val="24"/>
                <w:szCs w:val="24"/>
              </w:rPr>
              <w:t>10’</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7’</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7’</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tc>
        <w:tc>
          <w:tcPr>
            <w:tcW w:w="2662" w:type="dxa"/>
            <w:tcBorders>
              <w:top w:val="single" w:sz="2" w:space="0" w:color="000000"/>
              <w:left w:val="single" w:sz="2" w:space="0" w:color="000000"/>
              <w:bottom w:val="single" w:sz="2" w:space="0" w:color="000000"/>
              <w:right w:val="single" w:sz="2" w:space="0" w:color="000000"/>
            </w:tcBorders>
          </w:tcPr>
          <w:p>
            <w:pPr>
              <w:pStyle w:val="Normal"/>
              <w:rPr>
                <w:sz w:val="24"/>
                <w:szCs w:val="24"/>
              </w:rPr>
            </w:pPr>
            <w:r>
              <w:rPr>
                <w:sz w:val="24"/>
                <w:szCs w:val="24"/>
              </w:rPr>
              <w:t>- Cho học sinh nêu ý tưởng trình bày lời giải.</w:t>
            </w:r>
          </w:p>
          <w:p>
            <w:pPr>
              <w:pStyle w:val="Normal"/>
              <w:rPr>
                <w:sz w:val="24"/>
                <w:szCs w:val="24"/>
              </w:rPr>
            </w:pPr>
            <w:r>
              <w:rPr>
                <w:sz w:val="24"/>
                <w:szCs w:val="24"/>
              </w:rPr>
            </w:r>
          </w:p>
          <w:p>
            <w:pPr>
              <w:pStyle w:val="Normal"/>
              <w:rPr>
                <w:sz w:val="24"/>
                <w:szCs w:val="24"/>
              </w:rPr>
            </w:pPr>
            <w:r>
              <w:rPr>
                <w:sz w:val="24"/>
                <w:szCs w:val="24"/>
              </w:rPr>
              <w:t>- GV cho học sinh khác nhận xét lời giải.</w:t>
            </w:r>
          </w:p>
          <w:p>
            <w:pPr>
              <w:pStyle w:val="Normal"/>
              <w:rPr>
                <w:sz w:val="24"/>
                <w:szCs w:val="24"/>
              </w:rPr>
            </w:pPr>
            <w:r>
              <w:rPr>
                <w:sz w:val="24"/>
                <w:szCs w:val="24"/>
              </w:rPr>
              <w:t>- Gợi ý:</w:t>
            </w:r>
          </w:p>
          <w:p>
            <w:pPr>
              <w:pStyle w:val="Normal"/>
              <w:rPr>
                <w:sz w:val="24"/>
                <w:szCs w:val="24"/>
              </w:rPr>
            </w:pPr>
            <w:r>
              <w:rPr>
                <w:sz w:val="24"/>
                <w:szCs w:val="24"/>
              </w:rPr>
              <w:t>- Áp dụng công thức</w:t>
            </w:r>
          </w:p>
          <w:p>
            <w:pPr>
              <w:pStyle w:val="Normal"/>
              <w:rPr/>
            </w:pPr>
            <w:r>
              <w:rPr>
                <w:sz w:val="24"/>
                <w:szCs w:val="24"/>
                <w:lang w:val="es-ES"/>
              </w:rPr>
              <w:t>sin</w:t>
            </w:r>
            <w:r>
              <w:rPr>
                <w:sz w:val="24"/>
                <w:szCs w:val="24"/>
                <w:vertAlign w:val="superscript"/>
                <w:lang w:val="es-ES"/>
              </w:rPr>
              <w:t>2</w:t>
            </w:r>
            <w:r>
              <w:rPr>
                <w:sz w:val="24"/>
                <w:szCs w:val="24"/>
                <w:lang w:val="es-ES"/>
              </w:rPr>
              <w:t>a+cos</w:t>
            </w:r>
            <w:r>
              <w:rPr>
                <w:sz w:val="24"/>
                <w:szCs w:val="24"/>
                <w:vertAlign w:val="superscript"/>
                <w:lang w:val="es-ES"/>
              </w:rPr>
              <w:t>2</w:t>
            </w:r>
            <w:r>
              <w:rPr>
                <w:sz w:val="24"/>
                <w:szCs w:val="24"/>
                <w:lang w:val="es-ES"/>
              </w:rPr>
              <w:t>a =1</w:t>
            </w:r>
          </w:p>
          <w:p>
            <w:pPr>
              <w:pStyle w:val="Normal"/>
              <w:rPr>
                <w:sz w:val="24"/>
                <w:szCs w:val="24"/>
                <w:lang w:val="es-ES"/>
              </w:rPr>
            </w:pPr>
            <w:r>
              <w:rPr>
                <w:sz w:val="24"/>
                <w:szCs w:val="24"/>
                <w:lang w:val="es-ES"/>
              </w:rPr>
              <w:t>-Sử dụng công thức nhân đôi tìm các giá trị sin2a, cos2a, tan2a</w:t>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t>- Yêu cầu học sinh làm việc theo nhóm.</w:t>
            </w:r>
          </w:p>
          <w:p>
            <w:pPr>
              <w:pStyle w:val="Normal"/>
              <w:rPr>
                <w:sz w:val="24"/>
                <w:szCs w:val="24"/>
                <w:lang w:val="es-ES"/>
              </w:rPr>
            </w:pPr>
            <w:r>
              <w:rPr>
                <w:sz w:val="24"/>
                <w:szCs w:val="24"/>
                <w:lang w:val="es-ES"/>
              </w:rPr>
              <w:t xml:space="preserve">- Gợi ý học sinh nhận xét: </w:t>
            </w:r>
            <w:r>
              <w:rPr>
                <w:sz w:val="24"/>
                <w:szCs w:val="24"/>
              </w:rPr>
              <w:object w:dxaOrig="1160" w:dyaOrig="6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58pt;height:31pt" filled="f" o:ole="">
                  <v:imagedata r:id="rId3" o:title=""/>
                </v:shape>
                <o:OLEObject Type="Embed" ProgID="" ShapeID="ole_rId2" DrawAspect="Content" ObjectID="_194261318" r:id="rId2"/>
              </w:object>
            </w:r>
            <w:r>
              <w:rPr>
                <w:sz w:val="24"/>
                <w:szCs w:val="24"/>
                <w:lang w:val="es-ES"/>
              </w:rPr>
              <w:t>.</w:t>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t>- Gợi ý:Học sinh áp dụng công thức cộng.</w:t>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t>- Giáo viên hướng dẫn để học sinh làm đúng hướng.</w:t>
            </w:r>
          </w:p>
          <w:p>
            <w:pPr>
              <w:pStyle w:val="Normal"/>
              <w:rPr>
                <w:i/>
                <w:i/>
                <w:sz w:val="24"/>
                <w:szCs w:val="24"/>
                <w:lang w:val="es-ES"/>
              </w:rPr>
            </w:pPr>
            <w:r>
              <w:rPr>
                <w:i/>
                <w:sz w:val="24"/>
                <w:szCs w:val="24"/>
                <w:lang w:val="es-ES"/>
              </w:rPr>
            </w:r>
          </w:p>
          <w:p>
            <w:pPr>
              <w:pStyle w:val="Normal"/>
              <w:rPr>
                <w:sz w:val="24"/>
                <w:szCs w:val="24"/>
                <w:lang w:val="es-ES"/>
              </w:rPr>
            </w:pPr>
            <w:r>
              <w:rPr>
                <w:sz w:val="24"/>
                <w:szCs w:val="24"/>
                <w:lang w:val="es-ES"/>
              </w:rPr>
              <w:t>- Yêu cầu học sinh làm việc theo nhóm.</w:t>
            </w:r>
          </w:p>
          <w:p>
            <w:pPr>
              <w:pStyle w:val="Normal"/>
              <w:rPr>
                <w:sz w:val="24"/>
                <w:szCs w:val="24"/>
                <w:lang w:val="es-ES"/>
              </w:rPr>
            </w:pPr>
            <w:r>
              <w:rPr>
                <w:sz w:val="24"/>
                <w:szCs w:val="24"/>
                <w:lang w:val="es-ES"/>
              </w:rPr>
              <w:t>- Gợi ý học sinh nhận xét vế trái và vế phải.</w:t>
            </w:r>
          </w:p>
          <w:p>
            <w:pPr>
              <w:pStyle w:val="Normal"/>
              <w:rPr>
                <w:sz w:val="24"/>
                <w:szCs w:val="24"/>
                <w:lang w:val="es-ES"/>
              </w:rPr>
            </w:pPr>
            <w:r>
              <w:rPr>
                <w:sz w:val="24"/>
                <w:szCs w:val="24"/>
                <w:lang w:val="es-ES"/>
              </w:rPr>
              <w:t>- Bài 5a/ biến đổi vế trái: đưa tất cả các cung về cung x.</w:t>
            </w:r>
          </w:p>
          <w:p>
            <w:pPr>
              <w:pStyle w:val="Normal"/>
              <w:rPr>
                <w:sz w:val="24"/>
                <w:szCs w:val="24"/>
                <w:lang w:val="es-ES"/>
              </w:rPr>
            </w:pPr>
            <w:r>
              <w:rPr>
                <w:sz w:val="24"/>
                <w:szCs w:val="24"/>
                <w:lang w:val="es-ES"/>
              </w:rPr>
              <w:t>- Bài 5b/ đưa tất cả các cung về cung x/2.</w:t>
            </w:r>
          </w:p>
        </w:tc>
        <w:tc>
          <w:tcPr>
            <w:tcW w:w="3060" w:type="dxa"/>
            <w:tcBorders>
              <w:top w:val="single" w:sz="2" w:space="0" w:color="000000"/>
              <w:left w:val="single" w:sz="2" w:space="0" w:color="000000"/>
              <w:bottom w:val="single" w:sz="2" w:space="0" w:color="000000"/>
              <w:right w:val="single" w:sz="2" w:space="0" w:color="000000"/>
            </w:tcBorders>
          </w:tcPr>
          <w:p>
            <w:pPr>
              <w:pStyle w:val="Normal"/>
              <w:rPr>
                <w:sz w:val="24"/>
                <w:szCs w:val="24"/>
                <w:lang w:val="es-ES"/>
              </w:rPr>
            </w:pPr>
            <w:r>
              <w:rPr>
                <w:sz w:val="24"/>
                <w:szCs w:val="24"/>
                <w:lang w:val="es-ES"/>
              </w:rPr>
              <w:t>- Học sinh nêu ý tưởng.</w:t>
            </w:r>
          </w:p>
          <w:p>
            <w:pPr>
              <w:pStyle w:val="Normal"/>
              <w:rPr/>
            </w:pPr>
            <w:r>
              <w:rPr>
                <w:sz w:val="24"/>
                <w:szCs w:val="24"/>
              </w:rPr>
              <w:t>Ta có:sin</w:t>
            </w:r>
            <w:r>
              <w:rPr>
                <w:sz w:val="24"/>
                <w:szCs w:val="24"/>
                <w:vertAlign w:val="superscript"/>
              </w:rPr>
              <w:t>2</w:t>
            </w:r>
            <w:r>
              <w:rPr>
                <w:sz w:val="24"/>
                <w:szCs w:val="24"/>
              </w:rPr>
              <w:t>a+cos</w:t>
            </w:r>
            <w:r>
              <w:rPr>
                <w:sz w:val="24"/>
                <w:szCs w:val="24"/>
                <w:vertAlign w:val="superscript"/>
              </w:rPr>
              <w:t>2</w:t>
            </w:r>
            <w:r>
              <w:rPr>
                <w:sz w:val="24"/>
                <w:szCs w:val="24"/>
              </w:rPr>
              <w:t>a =1</w:t>
            </w:r>
          </w:p>
          <w:p>
            <w:pPr>
              <w:pStyle w:val="Normal"/>
              <w:rPr>
                <w:sz w:val="24"/>
                <w:szCs w:val="24"/>
              </w:rPr>
            </w:pPr>
            <w:r>
              <w:rPr>
                <w:sz w:val="24"/>
                <w:szCs w:val="24"/>
              </w:rPr>
              <w:object w:dxaOrig="2100" w:dyaOrig="40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105pt;height:20pt" filled="f" o:ole="">
                  <v:imagedata r:id="rId5" o:title=""/>
                </v:shape>
                <o:OLEObject Type="Embed" ProgID="" ShapeID="ole_rId4" DrawAspect="Content" ObjectID="_752368770" r:id="rId4"/>
              </w:object>
            </w:r>
          </w:p>
          <w:p>
            <w:pPr>
              <w:pStyle w:val="Normal"/>
              <w:rPr/>
            </w:pPr>
            <w:r>
              <w:rPr>
                <w:sz w:val="24"/>
                <w:szCs w:val="24"/>
              </w:rPr>
              <w:t xml:space="preserve">             </w:t>
            </w:r>
            <w:r>
              <w:rPr>
                <w:sz w:val="24"/>
                <w:szCs w:val="24"/>
              </w:rPr>
              <w:t>=</w:t>
            </w:r>
            <w:r>
              <w:rPr>
                <w:sz w:val="24"/>
                <w:szCs w:val="24"/>
              </w:rPr>
              <w:object w:dxaOrig="580" w:dyaOrig="68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29pt;height:34pt" filled="f" o:ole="">
                  <v:imagedata r:id="rId7" o:title=""/>
                </v:shape>
                <o:OLEObject Type="Embed" ProgID="" ShapeID="ole_rId6" DrawAspect="Content" ObjectID="_1660596341" r:id="rId6"/>
              </w:object>
            </w:r>
            <w:r>
              <w:rPr>
                <w:sz w:val="24"/>
                <w:szCs w:val="24"/>
              </w:rPr>
              <w:t>.</w:t>
            </w:r>
          </w:p>
          <w:p>
            <w:pPr>
              <w:pStyle w:val="Normal"/>
              <w:rPr/>
            </w:pPr>
            <w:r>
              <w:rPr>
                <w:sz w:val="24"/>
                <w:szCs w:val="24"/>
              </w:rPr>
              <w:t xml:space="preserve">Vì </w:t>
            </w:r>
            <w:r>
              <w:rPr>
                <w:sz w:val="24"/>
                <w:szCs w:val="24"/>
              </w:rPr>
              <w:object w:dxaOrig="1020" w:dyaOrig="62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51pt;height:31pt" filled="f" o:ole="">
                  <v:imagedata r:id="rId9" o:title=""/>
                </v:shape>
                <o:OLEObject Type="Embed" ProgID="" ShapeID="ole_rId8" DrawAspect="Content" ObjectID="_674611759" r:id="rId8"/>
              </w:object>
            </w:r>
            <w:r>
              <w:rPr>
                <w:sz w:val="24"/>
                <w:szCs w:val="24"/>
              </w:rPr>
              <w:t xml:space="preserve"> nên sina=</w:t>
            </w:r>
            <w:r>
              <w:rPr>
                <w:sz w:val="24"/>
                <w:szCs w:val="24"/>
              </w:rPr>
              <w:object w:dxaOrig="420" w:dyaOrig="68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21pt;height:34pt" filled="f" o:ole="">
                  <v:imagedata r:id="rId11" o:title=""/>
                </v:shape>
                <o:OLEObject Type="Embed" ProgID="" ShapeID="ole_rId10" DrawAspect="Content" ObjectID="_973356897" r:id="rId10"/>
              </w:object>
            </w:r>
            <w:r>
              <w:rPr>
                <w:sz w:val="24"/>
                <w:szCs w:val="24"/>
              </w:rPr>
              <w:t>.</w:t>
            </w:r>
          </w:p>
          <w:p>
            <w:pPr>
              <w:pStyle w:val="Normal"/>
              <w:rPr/>
            </w:pPr>
            <w:r>
              <w:rPr>
                <w:sz w:val="24"/>
                <w:szCs w:val="24"/>
              </w:rPr>
              <w:t xml:space="preserve">+Do </w:t>
            </w:r>
            <w:r>
              <w:rPr>
                <w:sz w:val="24"/>
                <w:szCs w:val="24"/>
              </w:rPr>
              <w:object w:dxaOrig="1120" w:dyaOrig="62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56pt;height:31pt" filled="f" o:ole="">
                  <v:imagedata r:id="rId13" o:title=""/>
                </v:shape>
                <o:OLEObject Type="Embed" ProgID="" ShapeID="ole_rId12" DrawAspect="Content" ObjectID="_243901186" r:id="rId12"/>
              </w:object>
            </w:r>
            <w:r>
              <w:rPr>
                <w:sz w:val="24"/>
                <w:szCs w:val="24"/>
              </w:rPr>
              <w:t xml:space="preserve"> nên cosa &lt;0, suy ra: cosa= -0,8.</w:t>
            </w:r>
          </w:p>
          <w:p>
            <w:pPr>
              <w:pStyle w:val="Normal"/>
              <w:rPr>
                <w:sz w:val="24"/>
                <w:szCs w:val="24"/>
              </w:rPr>
            </w:pPr>
            <w:r>
              <w:rPr>
                <w:sz w:val="24"/>
                <w:szCs w:val="24"/>
              </w:rPr>
              <w:t xml:space="preserve">- Áp dụng công thức nhân đôi tìm được: sin2a=0,96; </w:t>
            </w:r>
          </w:p>
          <w:p>
            <w:pPr>
              <w:pStyle w:val="Normal"/>
              <w:ind w:left="131" w:right="0"/>
              <w:rPr/>
            </w:pPr>
            <w:r>
              <w:rPr>
                <w:sz w:val="24"/>
                <w:szCs w:val="24"/>
              </w:rPr>
              <w:t>cos2a= 0,28; tan2a</w:t>
            </w:r>
            <w:r>
              <w:rPr>
                <w:sz w:val="24"/>
                <w:szCs w:val="24"/>
              </w:rPr>
              <w:object w:dxaOrig="200" w:dyaOrig="20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10pt;height:10pt" filled="f" o:ole="">
                  <v:imagedata r:id="rId15" o:title=""/>
                </v:shape>
                <o:OLEObject Type="Embed" ProgID="" ShapeID="ole_rId14" DrawAspect="Content" ObjectID="_109737000" r:id="rId14"/>
              </w:object>
            </w:r>
            <w:r>
              <w:rPr>
                <w:sz w:val="24"/>
                <w:szCs w:val="24"/>
              </w:rPr>
              <w:t>3,43</w:t>
            </w:r>
          </w:p>
          <w:p>
            <w:pPr>
              <w:pStyle w:val="Normal"/>
              <w:rPr>
                <w:sz w:val="24"/>
                <w:szCs w:val="24"/>
              </w:rPr>
            </w:pPr>
            <w:r>
              <w:rPr>
                <w:sz w:val="24"/>
                <w:szCs w:val="24"/>
              </w:rPr>
              <w:t>Học sinh làm việc theo nhóm và đại diện nêu ý tưởng.</w:t>
            </w:r>
          </w:p>
          <w:p>
            <w:pPr>
              <w:pStyle w:val="Normal"/>
              <w:rPr>
                <w:sz w:val="24"/>
                <w:szCs w:val="24"/>
                <w:lang w:val="es-ES"/>
              </w:rPr>
            </w:pPr>
            <w:r>
              <w:rPr>
                <w:sz w:val="24"/>
                <w:szCs w:val="24"/>
                <w:lang w:val="es-ES"/>
              </w:rPr>
              <w:t>- Ta có:</w:t>
            </w:r>
          </w:p>
          <w:p>
            <w:pPr>
              <w:pStyle w:val="Normal"/>
              <w:rPr>
                <w:sz w:val="24"/>
                <w:szCs w:val="24"/>
                <w:lang w:val="es-ES"/>
              </w:rPr>
            </w:pPr>
            <w:r>
              <w:rPr>
                <w:sz w:val="24"/>
                <w:szCs w:val="24"/>
                <w:lang w:val="es-ES"/>
              </w:rPr>
              <w:t xml:space="preserve"> </w:t>
            </w:r>
          </w:p>
          <w:p>
            <w:pPr>
              <w:pStyle w:val="Normal"/>
              <w:rPr>
                <w:sz w:val="24"/>
                <w:szCs w:val="24"/>
                <w:lang w:val="es-ES"/>
              </w:rPr>
            </w:pPr>
            <w:r>
              <w:rPr>
                <w:sz w:val="24"/>
                <w:szCs w:val="24"/>
                <w:lang w:val="es-ES"/>
              </w:rPr>
              <w:t xml:space="preserve">A= </w:t>
            </w:r>
            <w:r>
              <w:rPr>
                <w:sz w:val="24"/>
                <w:szCs w:val="24"/>
              </w:rPr>
              <w:object w:dxaOrig="2100" w:dyaOrig="66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105pt;height:33pt" filled="f" o:ole="">
                  <v:imagedata r:id="rId17" o:title=""/>
                </v:shape>
                <o:OLEObject Type="Embed" ProgID="" ShapeID="ole_rId16" DrawAspect="Content" ObjectID="_1637967605" r:id="rId16"/>
              </w:object>
            </w:r>
          </w:p>
          <w:p>
            <w:pPr>
              <w:pStyle w:val="Normal"/>
              <w:rPr>
                <w:sz w:val="24"/>
                <w:szCs w:val="24"/>
                <w:lang w:val="es-ES"/>
              </w:rPr>
            </w:pPr>
            <w:r>
              <w:rPr>
                <w:sz w:val="24"/>
                <w:szCs w:val="24"/>
                <w:lang w:val="es-ES"/>
              </w:rPr>
              <w:t xml:space="preserve">    </w:t>
            </w:r>
            <w:r>
              <w:rPr>
                <w:sz w:val="24"/>
                <w:szCs w:val="24"/>
                <w:lang w:val="es-ES"/>
              </w:rPr>
              <w:t>=</w:t>
            </w:r>
            <w:r>
              <w:rPr>
                <w:sz w:val="24"/>
                <w:szCs w:val="24"/>
              </w:rPr>
              <w:object w:dxaOrig="2460" w:dyaOrig="66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123pt;height:33pt" filled="f" o:ole="">
                  <v:imagedata r:id="rId19" o:title=""/>
                </v:shape>
                <o:OLEObject Type="Embed" ProgID="" ShapeID="ole_rId18" DrawAspect="Content" ObjectID="_206965593" r:id="rId18"/>
              </w:object>
            </w:r>
          </w:p>
          <w:p>
            <w:pPr>
              <w:pStyle w:val="Normal"/>
              <w:rPr/>
            </w:pPr>
            <w:r>
              <w:rPr>
                <w:sz w:val="24"/>
                <w:szCs w:val="24"/>
                <w:lang w:val="es-ES"/>
              </w:rPr>
              <w:t xml:space="preserve">  </w:t>
            </w:r>
            <w:r>
              <w:rPr>
                <w:sz w:val="24"/>
                <w:szCs w:val="24"/>
                <w:lang w:val="es-ES"/>
              </w:rPr>
              <w:t>+Ta có:</w:t>
            </w:r>
          </w:p>
          <w:p>
            <w:pPr>
              <w:pStyle w:val="Normal"/>
              <w:rPr>
                <w:sz w:val="24"/>
                <w:szCs w:val="24"/>
                <w:lang w:val="es-ES"/>
              </w:rPr>
            </w:pPr>
            <w:r>
              <w:rPr>
                <w:sz w:val="24"/>
                <w:szCs w:val="24"/>
                <w:lang w:val="es-ES"/>
              </w:rPr>
              <w:t>cos</w:t>
            </w:r>
            <w:r>
              <w:rPr>
                <w:sz w:val="24"/>
                <w:szCs w:val="24"/>
              </w:rPr>
              <w:object w:dxaOrig="2760" w:dyaOrig="62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138pt;height:31pt" filled="f" o:ole="">
                  <v:imagedata r:id="rId21" o:title=""/>
                </v:shape>
                <o:OLEObject Type="Embed" ProgID="" ShapeID="ole_rId20" DrawAspect="Content" ObjectID="_341642094" r:id="rId20"/>
              </w:object>
            </w:r>
          </w:p>
          <w:p>
            <w:pPr>
              <w:pStyle w:val="Normal"/>
              <w:rPr>
                <w:sz w:val="24"/>
                <w:szCs w:val="24"/>
                <w:lang w:val="es-ES"/>
              </w:rPr>
            </w:pPr>
            <w:r>
              <w:rPr>
                <w:sz w:val="24"/>
                <w:szCs w:val="24"/>
                <w:lang w:val="es-ES"/>
              </w:rPr>
              <w:t>=</w:t>
            </w:r>
            <w:r>
              <w:rPr>
                <w:sz w:val="24"/>
                <w:szCs w:val="24"/>
              </w:rPr>
              <w:object w:dxaOrig="3000" w:dyaOrig="68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150pt;height:34pt" filled="f" o:ole="">
                  <v:imagedata r:id="rId23" o:title=""/>
                </v:shape>
                <o:OLEObject Type="Embed" ProgID="" ShapeID="ole_rId22" DrawAspect="Content" ObjectID="_1086541432" r:id="rId22"/>
              </w:object>
            </w:r>
          </w:p>
          <w:p>
            <w:pPr>
              <w:pStyle w:val="Normal"/>
              <w:rPr/>
            </w:pPr>
            <w:r>
              <w:rPr>
                <w:sz w:val="24"/>
                <w:szCs w:val="24"/>
                <w:lang w:val="es-ES"/>
              </w:rPr>
              <w:t xml:space="preserve">           </w:t>
            </w:r>
            <w:r>
              <w:rPr>
                <w:sz w:val="24"/>
                <w:szCs w:val="24"/>
                <w:lang w:val="es-ES"/>
              </w:rPr>
              <w:t>+</w:t>
            </w:r>
            <w:r>
              <w:rPr>
                <w:sz w:val="24"/>
                <w:szCs w:val="24"/>
              </w:rPr>
              <w:object w:dxaOrig="800" w:dyaOrig="62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40pt;height:31pt" filled="f" o:ole="">
                  <v:imagedata r:id="rId25" o:title=""/>
                </v:shape>
                <o:OLEObject Type="Embed" ProgID="" ShapeID="ole_rId24" DrawAspect="Content" ObjectID="_514995467" r:id="rId24"/>
              </w:object>
            </w:r>
            <w:r>
              <w:rPr>
                <w:sz w:val="24"/>
                <w:szCs w:val="24"/>
                <w:lang w:val="es-ES"/>
              </w:rPr>
              <w:t>=</w:t>
            </w:r>
            <w:r>
              <w:rPr>
                <w:sz w:val="24"/>
                <w:szCs w:val="24"/>
              </w:rPr>
              <w:object w:dxaOrig="800" w:dyaOrig="62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40pt;height:31pt" filled="f" o:ole="">
                  <v:imagedata r:id="rId27" o:title=""/>
                </v:shape>
                <o:OLEObject Type="Embed" ProgID="" ShapeID="ole_rId26" DrawAspect="Content" ObjectID="_1218003740" r:id="rId26"/>
              </w:object>
            </w:r>
            <w:r>
              <w:rPr>
                <w:sz w:val="24"/>
                <w:szCs w:val="24"/>
                <w:lang w:val="es-ES"/>
              </w:rPr>
              <w:t>.</w:t>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t>- Học sinh làm việc theo nhóm và đại diện nêu ý tưởng để giải bài toán.</w:t>
            </w:r>
          </w:p>
          <w:p>
            <w:pPr>
              <w:pStyle w:val="Normal"/>
              <w:rPr>
                <w:sz w:val="24"/>
                <w:szCs w:val="24"/>
              </w:rPr>
            </w:pPr>
            <w:r>
              <w:rPr>
                <w:sz w:val="24"/>
                <w:szCs w:val="24"/>
              </w:rPr>
              <w:t>+5a/.VT=</w:t>
            </w:r>
            <w:r>
              <w:rPr>
                <w:sz w:val="24"/>
                <w:szCs w:val="24"/>
              </w:rPr>
              <w:object w:dxaOrig="1820" w:dyaOrig="66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91pt;height:33pt" filled="f" o:ole="">
                  <v:imagedata r:id="rId29" o:title=""/>
                </v:shape>
                <o:OLEObject Type="Embed" ProgID="" ShapeID="ole_rId28" DrawAspect="Content" ObjectID="_290417312" r:id="rId28"/>
              </w:object>
            </w:r>
          </w:p>
          <w:p>
            <w:pPr>
              <w:pStyle w:val="Normal"/>
              <w:rPr/>
            </w:pPr>
            <w:r>
              <w:rPr>
                <w:sz w:val="24"/>
                <w:szCs w:val="24"/>
              </w:rPr>
              <w:t xml:space="preserve">             </w:t>
            </w:r>
            <w:r>
              <w:rPr>
                <w:sz w:val="24"/>
                <w:szCs w:val="24"/>
              </w:rPr>
              <w:t>=cotx.</w:t>
            </w:r>
          </w:p>
          <w:p>
            <w:pPr>
              <w:pStyle w:val="Normal"/>
              <w:rPr>
                <w:sz w:val="24"/>
                <w:szCs w:val="24"/>
              </w:rPr>
            </w:pPr>
            <w:r>
              <w:rPr>
                <w:sz w:val="24"/>
                <w:szCs w:val="24"/>
              </w:rPr>
              <w:t xml:space="preserve">+5b/.VT= </w:t>
            </w:r>
            <w:r>
              <w:rPr>
                <w:sz w:val="24"/>
                <w:szCs w:val="24"/>
              </w:rPr>
              <w:object w:dxaOrig="1760" w:dyaOrig="120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88pt;height:60pt" filled="f" o:ole="">
                  <v:imagedata r:id="rId31" o:title=""/>
                </v:shape>
                <o:OLEObject Type="Embed" ProgID="" ShapeID="ole_rId30" DrawAspect="Content" ObjectID="_401200150" r:id="rId30"/>
              </w:object>
            </w:r>
          </w:p>
          <w:p>
            <w:pPr>
              <w:pStyle w:val="Normal"/>
              <w:ind w:left="131" w:right="0"/>
              <w:rPr>
                <w:sz w:val="24"/>
                <w:szCs w:val="24"/>
              </w:rPr>
            </w:pPr>
            <w:r>
              <w:rPr>
                <w:sz w:val="24"/>
                <w:szCs w:val="24"/>
              </w:rPr>
              <w:t xml:space="preserve">             </w:t>
            </w:r>
            <w:r>
              <w:rPr>
                <w:sz w:val="24"/>
                <w:szCs w:val="24"/>
              </w:rPr>
              <w:t>=tan</w:t>
            </w:r>
            <w:r>
              <w:rPr>
                <w:sz w:val="24"/>
                <w:szCs w:val="24"/>
              </w:rPr>
              <w:object w:dxaOrig="240" w:dyaOrig="62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12pt;height:31pt" filled="f" o:ole="">
                  <v:imagedata r:id="rId33" o:title=""/>
                </v:shape>
                <o:OLEObject Type="Embed" ProgID="" ShapeID="ole_rId32" DrawAspect="Content" ObjectID="_1456180230" r:id="rId32"/>
              </w:object>
            </w:r>
          </w:p>
        </w:tc>
        <w:tc>
          <w:tcPr>
            <w:tcW w:w="4140" w:type="dxa"/>
            <w:tcBorders>
              <w:top w:val="single" w:sz="2" w:space="0" w:color="000000"/>
              <w:left w:val="single" w:sz="2" w:space="0" w:color="000000"/>
              <w:bottom w:val="single" w:sz="2" w:space="0" w:color="000000"/>
              <w:right w:val="single" w:sz="2" w:space="0" w:color="000000"/>
            </w:tcBorders>
          </w:tcPr>
          <w:p>
            <w:pPr>
              <w:pStyle w:val="Normal"/>
              <w:rPr>
                <w:sz w:val="24"/>
                <w:szCs w:val="24"/>
              </w:rPr>
            </w:pPr>
            <w:r>
              <w:rPr>
                <w:b/>
                <w:sz w:val="24"/>
                <w:szCs w:val="24"/>
                <w:u w:val="single"/>
              </w:rPr>
              <w:t>Bài 1:</w:t>
            </w:r>
            <w:r>
              <w:rPr>
                <w:sz w:val="24"/>
                <w:szCs w:val="24"/>
              </w:rPr>
              <w:t xml:space="preserve">Tính sina nếu cosa= </w:t>
            </w:r>
            <w:r>
              <w:rPr>
                <w:sz w:val="24"/>
                <w:szCs w:val="24"/>
              </w:rPr>
              <w:object w:dxaOrig="580" w:dyaOrig="68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29pt;height:34pt" filled="f" o:ole="">
                  <v:imagedata r:id="rId35" o:title=""/>
                </v:shape>
                <o:OLEObject Type="Embed" ProgID="" ShapeID="ole_rId34" DrawAspect="Content" ObjectID="_1023775075" r:id="rId34"/>
              </w:object>
            </w:r>
            <w:r>
              <w:rPr>
                <w:sz w:val="24"/>
                <w:szCs w:val="24"/>
              </w:rPr>
              <w:t xml:space="preserve">và </w:t>
            </w:r>
            <w:r>
              <w:rPr>
                <w:sz w:val="24"/>
                <w:szCs w:val="24"/>
              </w:rPr>
              <w:object w:dxaOrig="1020" w:dyaOrig="62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51pt;height:31pt" filled="f" o:ole="">
                  <v:imagedata r:id="rId37" o:title=""/>
                </v:shape>
                <o:OLEObject Type="Embed" ProgID="" ShapeID="ole_rId36" DrawAspect="Content" ObjectID="_1366224624" r:id="rId36"/>
              </w:object>
            </w:r>
          </w:p>
          <w:p>
            <w:pPr>
              <w:pStyle w:val="Normal"/>
              <w:rPr/>
            </w:pPr>
            <w:r>
              <w:rPr>
                <w:sz w:val="24"/>
                <w:szCs w:val="24"/>
                <w:lang w:val="es-ES"/>
              </w:rPr>
              <w:t xml:space="preserve">ĐS:sina= </w:t>
            </w:r>
            <w:r>
              <w:rPr>
                <w:sz w:val="24"/>
                <w:szCs w:val="24"/>
              </w:rPr>
              <w:object w:dxaOrig="420" w:dyaOrig="68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21pt;height:34pt" filled="f" o:ole="">
                  <v:imagedata r:id="rId39" o:title=""/>
                </v:shape>
                <o:OLEObject Type="Embed" ProgID="" ShapeID="ole_rId38" DrawAspect="Content" ObjectID="_1706286928" r:id="rId38"/>
              </w:object>
            </w:r>
            <w:r>
              <w:rPr>
                <w:sz w:val="24"/>
                <w:szCs w:val="24"/>
                <w:lang w:val="es-ES"/>
              </w:rPr>
              <w:t>.</w:t>
            </w:r>
          </w:p>
          <w:p>
            <w:pPr>
              <w:pStyle w:val="Normal"/>
              <w:rPr/>
            </w:pPr>
            <w:r>
              <w:rPr>
                <w:b/>
                <w:sz w:val="24"/>
                <w:szCs w:val="24"/>
                <w:u w:val="single"/>
                <w:lang w:val="es-ES"/>
              </w:rPr>
              <w:t>Bài 2:</w:t>
            </w:r>
            <w:r>
              <w:rPr>
                <w:sz w:val="24"/>
                <w:szCs w:val="24"/>
                <w:lang w:val="es-ES"/>
              </w:rPr>
              <w:t>Tính sin2a, cos2a, tan2a biết</w:t>
            </w:r>
          </w:p>
          <w:p>
            <w:pPr>
              <w:pStyle w:val="Normal"/>
              <w:rPr/>
            </w:pPr>
            <w:r>
              <w:rPr>
                <w:sz w:val="24"/>
                <w:szCs w:val="24"/>
                <w:lang w:val="es-ES"/>
              </w:rPr>
              <w:t xml:space="preserve">Sina= -0,6 và </w:t>
            </w:r>
            <w:r>
              <w:rPr>
                <w:sz w:val="24"/>
                <w:szCs w:val="24"/>
              </w:rPr>
              <w:object w:dxaOrig="1120" w:dyaOrig="62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56pt;height:31pt" filled="f" o:ole="">
                  <v:imagedata r:id="rId41" o:title=""/>
                </v:shape>
                <o:OLEObject Type="Embed" ProgID="" ShapeID="ole_rId40" DrawAspect="Content" ObjectID="_1849425415" r:id="rId40"/>
              </w:object>
            </w:r>
            <w:r>
              <w:rPr>
                <w:sz w:val="24"/>
                <w:szCs w:val="24"/>
                <w:lang w:val="es-ES"/>
              </w:rPr>
              <w:t>.</w:t>
            </w:r>
          </w:p>
          <w:p>
            <w:pPr>
              <w:pStyle w:val="Normal"/>
              <w:rPr>
                <w:sz w:val="24"/>
                <w:szCs w:val="24"/>
                <w:lang w:val="es-ES"/>
              </w:rPr>
            </w:pPr>
            <w:r>
              <w:rPr>
                <w:sz w:val="24"/>
                <w:szCs w:val="24"/>
                <w:lang w:val="es-ES"/>
              </w:rPr>
              <w:t xml:space="preserve">ĐS:cosa= -0,8. Suy ra: </w:t>
            </w:r>
          </w:p>
          <w:p>
            <w:pPr>
              <w:pStyle w:val="Normal"/>
              <w:rPr/>
            </w:pPr>
            <w:r>
              <w:rPr>
                <w:sz w:val="24"/>
                <w:szCs w:val="24"/>
                <w:lang w:val="es-ES"/>
              </w:rPr>
              <w:t>sin2a=0,96; cos2a= 0,28; tan2a</w:t>
            </w:r>
            <w:r>
              <w:rPr>
                <w:sz w:val="24"/>
                <w:szCs w:val="24"/>
              </w:rPr>
              <w:object w:dxaOrig="200" w:dyaOrig="20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10pt;height:10pt" filled="f" o:ole="">
                  <v:imagedata r:id="rId43" o:title=""/>
                </v:shape>
                <o:OLEObject Type="Embed" ProgID="" ShapeID="ole_rId42" DrawAspect="Content" ObjectID="_1863312052" r:id="rId42"/>
              </w:object>
            </w:r>
            <w:r>
              <w:rPr>
                <w:sz w:val="24"/>
                <w:szCs w:val="24"/>
                <w:lang w:val="es-ES"/>
              </w:rPr>
              <w:t>3,43</w:t>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r>
          </w:p>
          <w:p>
            <w:pPr>
              <w:pStyle w:val="Normal"/>
              <w:rPr>
                <w:b/>
                <w:sz w:val="24"/>
                <w:szCs w:val="24"/>
                <w:u w:val="single"/>
                <w:lang w:val="es-ES"/>
              </w:rPr>
            </w:pPr>
            <w:r>
              <w:rPr>
                <w:b/>
                <w:sz w:val="24"/>
                <w:szCs w:val="24"/>
                <w:u w:val="single"/>
                <w:lang w:val="es-ES"/>
              </w:rPr>
            </w:r>
          </w:p>
          <w:p>
            <w:pPr>
              <w:pStyle w:val="Normal"/>
              <w:rPr/>
            </w:pPr>
            <w:r>
              <w:rPr>
                <w:b/>
                <w:sz w:val="24"/>
                <w:szCs w:val="24"/>
                <w:u w:val="single"/>
                <w:lang w:val="es-ES"/>
              </w:rPr>
              <w:t>Bài 3:</w:t>
            </w:r>
            <w:r>
              <w:rPr>
                <w:sz w:val="24"/>
                <w:szCs w:val="24"/>
                <w:lang w:val="es-ES"/>
              </w:rPr>
              <w:t>Rút gọn biểu thức:</w:t>
            </w:r>
          </w:p>
          <w:p>
            <w:pPr>
              <w:pStyle w:val="Normal"/>
              <w:rPr>
                <w:sz w:val="24"/>
                <w:szCs w:val="24"/>
                <w:lang w:val="es-ES"/>
              </w:rPr>
            </w:pPr>
            <w:r>
              <w:rPr>
                <w:sz w:val="24"/>
                <w:szCs w:val="24"/>
                <w:lang w:val="es-ES"/>
              </w:rPr>
              <w:t xml:space="preserve">A= </w:t>
            </w:r>
            <w:r>
              <w:rPr>
                <w:sz w:val="24"/>
                <w:szCs w:val="24"/>
              </w:rPr>
              <w:object w:dxaOrig="1939" w:dyaOrig="62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96.95pt;height:31pt" filled="f" o:ole="">
                  <v:imagedata r:id="rId45" o:title=""/>
                </v:shape>
                <o:OLEObject Type="Embed" ProgID="" ShapeID="ole_rId44" DrawAspect="Content" ObjectID="_1241695766" r:id="rId44"/>
              </w:object>
            </w:r>
          </w:p>
          <w:p>
            <w:pPr>
              <w:pStyle w:val="Normal"/>
              <w:rPr>
                <w:sz w:val="24"/>
                <w:szCs w:val="24"/>
                <w:lang w:val="es-ES"/>
              </w:rPr>
            </w:pPr>
            <w:r>
              <w:rPr>
                <w:sz w:val="24"/>
                <w:szCs w:val="24"/>
                <w:lang w:val="es-ES"/>
              </w:rPr>
              <w:t>ĐS: A= tan3x.</w:t>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r>
          </w:p>
          <w:p>
            <w:pPr>
              <w:pStyle w:val="Normal"/>
              <w:rPr/>
            </w:pPr>
            <w:r>
              <w:rPr>
                <w:b/>
                <w:sz w:val="24"/>
                <w:szCs w:val="24"/>
                <w:u w:val="single"/>
                <w:lang w:val="es-ES"/>
              </w:rPr>
              <w:t>Bài 4:</w:t>
            </w:r>
            <w:r>
              <w:rPr>
                <w:sz w:val="24"/>
                <w:szCs w:val="24"/>
                <w:lang w:val="es-ES"/>
              </w:rPr>
              <w:t xml:space="preserve"> Rút gọn biểu thức:</w:t>
            </w:r>
          </w:p>
          <w:p>
            <w:pPr>
              <w:pStyle w:val="Normal"/>
              <w:rPr>
                <w:sz w:val="24"/>
                <w:szCs w:val="24"/>
                <w:lang w:val="es-ES"/>
              </w:rPr>
            </w:pPr>
            <w:r>
              <w:rPr>
                <w:sz w:val="24"/>
                <w:szCs w:val="24"/>
                <w:lang w:val="es-ES"/>
              </w:rPr>
              <w:t>B= cos</w:t>
            </w:r>
            <w:r>
              <w:rPr>
                <w:sz w:val="24"/>
                <w:szCs w:val="24"/>
              </w:rPr>
              <w:object w:dxaOrig="2760" w:dyaOrig="62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138pt;height:31pt" filled="f" o:ole="">
                  <v:imagedata r:id="rId47" o:title=""/>
                </v:shape>
                <o:OLEObject Type="Embed" ProgID="" ShapeID="ole_rId46" DrawAspect="Content" ObjectID="_1473130358" r:id="rId46"/>
              </w:object>
            </w:r>
          </w:p>
          <w:p>
            <w:pPr>
              <w:pStyle w:val="Normal"/>
              <w:rPr/>
            </w:pPr>
            <w:r>
              <w:rPr>
                <w:sz w:val="24"/>
                <w:szCs w:val="24"/>
                <w:lang w:val="es-ES"/>
              </w:rPr>
              <w:t xml:space="preserve">ĐS: B= </w:t>
            </w:r>
            <w:r>
              <w:rPr>
                <w:sz w:val="24"/>
                <w:szCs w:val="24"/>
              </w:rPr>
              <w:object w:dxaOrig="800" w:dyaOrig="62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40pt;height:31pt" filled="f" o:ole="">
                  <v:imagedata r:id="rId49" o:title=""/>
                </v:shape>
                <o:OLEObject Type="Embed" ProgID="" ShapeID="ole_rId48" DrawAspect="Content" ObjectID="_1142368397" r:id="rId48"/>
              </w:object>
            </w:r>
            <w:r>
              <w:rPr>
                <w:sz w:val="24"/>
                <w:szCs w:val="24"/>
                <w:lang w:val="es-ES"/>
              </w:rPr>
              <w:t>.</w:t>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r>
          </w:p>
          <w:p>
            <w:pPr>
              <w:pStyle w:val="Normal"/>
              <w:rPr/>
            </w:pPr>
            <w:r>
              <w:rPr>
                <w:b/>
                <w:sz w:val="24"/>
                <w:szCs w:val="24"/>
                <w:u w:val="single"/>
                <w:lang w:val="es-ES"/>
              </w:rPr>
              <w:t>Bài 5:</w:t>
            </w:r>
            <w:r>
              <w:rPr>
                <w:sz w:val="24"/>
                <w:szCs w:val="24"/>
                <w:lang w:val="es-ES"/>
              </w:rPr>
              <w:t>Chứng minh các đồng nhất thức:</w:t>
            </w:r>
          </w:p>
          <w:p>
            <w:pPr>
              <w:pStyle w:val="Normal"/>
              <w:rPr>
                <w:sz w:val="24"/>
                <w:szCs w:val="24"/>
              </w:rPr>
            </w:pPr>
            <w:r>
              <w:rPr>
                <w:sz w:val="24"/>
                <w:szCs w:val="24"/>
              </w:rPr>
              <w:t xml:space="preserve">a/ </w:t>
            </w:r>
            <w:r>
              <w:rPr>
                <w:sz w:val="24"/>
                <w:szCs w:val="24"/>
              </w:rPr>
              <w:object w:dxaOrig="2260" w:dyaOrig="62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113pt;height:31pt" filled="f" o:ole="">
                  <v:imagedata r:id="rId51" o:title=""/>
                </v:shape>
                <o:OLEObject Type="Embed" ProgID="" ShapeID="ole_rId50" DrawAspect="Content" ObjectID="_1235605616" r:id="rId50"/>
              </w:objec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b/ </w:t>
            </w:r>
            <w:r>
              <w:rPr>
                <w:sz w:val="24"/>
                <w:szCs w:val="24"/>
              </w:rPr>
              <w:object w:dxaOrig="2260" w:dyaOrig="120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113pt;height:60pt" filled="f" o:ole="">
                  <v:imagedata r:id="rId53" o:title=""/>
                </v:shape>
                <o:OLEObject Type="Embed" ProgID="" ShapeID="ole_rId52" DrawAspect="Content" ObjectID="_1746930873" r:id="rId52"/>
              </w:object>
            </w:r>
          </w:p>
        </w:tc>
      </w:tr>
    </w:tbl>
    <w:p>
      <w:pPr>
        <w:pStyle w:val="Normal"/>
        <w:rPr/>
      </w:pPr>
      <w:r>
        <w:rPr>
          <w:sz w:val="24"/>
          <w:szCs w:val="24"/>
        </w:rPr>
        <w:t xml:space="preserve"> </w:t>
      </w:r>
      <w:r>
        <w:rPr>
          <w:sz w:val="24"/>
          <w:szCs w:val="24"/>
        </w:rPr>
        <w:t>4. Củng cố:(5</w:t>
      </w:r>
      <w:r>
        <w:rPr>
          <w:sz w:val="24"/>
          <w:szCs w:val="24"/>
          <w:vertAlign w:val="superscript"/>
        </w:rPr>
        <w:t>/</w:t>
      </w:r>
      <w:r>
        <w:rPr>
          <w:sz w:val="24"/>
          <w:szCs w:val="24"/>
        </w:rPr>
        <w:t>)</w:t>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ind w:left="280" w:right="0"/>
        <w:rPr>
          <w:b/>
          <w:i/>
          <w:i/>
          <w:sz w:val="24"/>
          <w:szCs w:val="24"/>
        </w:rPr>
      </w:pPr>
      <w:r>
        <w:rPr>
          <w:b/>
          <w:i/>
          <w:sz w:val="24"/>
          <w:szCs w:val="24"/>
        </w:rPr>
      </w:r>
    </w:p>
    <w:p>
      <w:pPr>
        <w:pStyle w:val="Normal"/>
        <w:rPr>
          <w:b/>
          <w:sz w:val="24"/>
          <w:szCs w:val="24"/>
        </w:rPr>
      </w:pPr>
      <w:r>
        <w:rPr>
          <w:b/>
          <w:i/>
          <w:sz w:val="24"/>
          <w:szCs w:val="24"/>
          <w:lang w:val="nl-NL"/>
        </w:rPr>
        <w:t xml:space="preserve">  </w:t>
      </w:r>
    </w:p>
    <w:p>
      <w:pPr>
        <w:pStyle w:val="Normal"/>
        <w:ind w:left="280" w:right="0"/>
        <w:rPr>
          <w:b/>
          <w:sz w:val="24"/>
          <w:szCs w:val="24"/>
        </w:rPr>
      </w:pPr>
      <w:r>
        <w:rPr>
          <w:b/>
          <w:sz w:val="24"/>
          <w:szCs w:val="24"/>
        </w:rPr>
      </w:r>
    </w:p>
    <w:p>
      <w:pPr>
        <w:pStyle w:val="Normal"/>
        <w:ind w:left="280" w:right="0"/>
        <w:rPr/>
      </w:pPr>
      <w:r>
        <w:rPr>
          <w:b/>
          <w:sz w:val="24"/>
          <w:szCs w:val="24"/>
        </w:rPr>
        <w:t>CH</w:t>
      </w:r>
      <w:r>
        <w:rPr>
          <w:b/>
          <w:sz w:val="24"/>
          <w:szCs w:val="24"/>
        </w:rPr>
        <w:t>ƯƠ</w:t>
      </w:r>
      <w:r>
        <w:rPr>
          <w:b/>
          <w:sz w:val="24"/>
          <w:szCs w:val="24"/>
        </w:rPr>
        <w:t>NG I :    HÀM SỐ L</w:t>
      </w:r>
      <w:r>
        <w:rPr>
          <w:b/>
          <w:sz w:val="24"/>
          <w:szCs w:val="24"/>
        </w:rPr>
        <w:t>Ư</w:t>
      </w:r>
      <w:r>
        <w:rPr>
          <w:b/>
          <w:sz w:val="24"/>
          <w:szCs w:val="24"/>
        </w:rPr>
        <w:t>ỢNG GIÁC VÀ PH</w:t>
      </w:r>
      <w:r>
        <w:rPr>
          <w:b/>
          <w:sz w:val="24"/>
          <w:szCs w:val="24"/>
        </w:rPr>
        <w:t>ƯƠ</w:t>
      </w:r>
      <w:r>
        <w:rPr>
          <w:b/>
          <w:sz w:val="24"/>
          <w:szCs w:val="24"/>
        </w:rPr>
        <w:t>NG TRÌNH L</w:t>
      </w:r>
      <w:r>
        <w:rPr>
          <w:b/>
          <w:sz w:val="24"/>
          <w:szCs w:val="24"/>
        </w:rPr>
        <w:t>Ư</w:t>
      </w:r>
      <w:r>
        <w:rPr>
          <w:b/>
          <w:sz w:val="24"/>
          <w:szCs w:val="24"/>
        </w:rPr>
        <w:t>ỢNG GIÁC</w:t>
      </w:r>
    </w:p>
    <w:p>
      <w:pPr>
        <w:pStyle w:val="Normal"/>
        <w:ind w:left="280" w:right="0"/>
        <w:rPr>
          <w:b/>
          <w:i/>
          <w:i/>
          <w:sz w:val="24"/>
          <w:szCs w:val="24"/>
        </w:rPr>
      </w:pPr>
      <w:r>
        <w:rPr>
          <w:b/>
          <w:sz w:val="24"/>
          <w:szCs w:val="24"/>
        </w:rPr>
        <w:t xml:space="preserve">      </w:t>
      </w:r>
      <w:r>
        <w:rPr>
          <w:b/>
          <w:i/>
          <w:sz w:val="24"/>
          <w:szCs w:val="24"/>
        </w:rPr>
        <w:t xml:space="preserve">Tiết: 2,3,4       </w:t>
      </w:r>
      <w:r>
        <w:rPr>
          <w:b/>
          <w:sz w:val="24"/>
          <w:szCs w:val="24"/>
        </w:rPr>
        <w:t xml:space="preserve">                       BÀI 1: HÀM SỐ L</w:t>
      </w:r>
      <w:r>
        <w:rPr>
          <w:b/>
          <w:sz w:val="24"/>
          <w:szCs w:val="24"/>
        </w:rPr>
        <w:t>Ư</w:t>
      </w:r>
      <w:r>
        <w:rPr>
          <w:b/>
          <w:sz w:val="24"/>
          <w:szCs w:val="24"/>
        </w:rPr>
        <w:t>ỢNG GIÁC.</w:t>
      </w:r>
    </w:p>
    <w:p>
      <w:pPr>
        <w:pStyle w:val="Normal"/>
        <w:ind w:left="280" w:right="0"/>
        <w:rPr>
          <w:sz w:val="24"/>
          <w:szCs w:val="24"/>
        </w:rPr>
      </w:pPr>
      <w:r>
        <w:rPr>
          <w:sz w:val="24"/>
          <w:szCs w:val="24"/>
        </w:rPr>
        <w:t>I - MỤC TIÊU:</w:t>
      </w:r>
    </w:p>
    <w:p>
      <w:pPr>
        <w:pStyle w:val="Normal"/>
        <w:ind w:left="280" w:right="0"/>
        <w:rPr>
          <w:b/>
          <w:sz w:val="24"/>
          <w:szCs w:val="24"/>
        </w:rPr>
      </w:pPr>
      <w:r>
        <w:rPr>
          <w:b/>
          <w:sz w:val="24"/>
          <w:szCs w:val="24"/>
        </w:rPr>
        <w:t xml:space="preserve">  </w:t>
      </w:r>
      <w:r>
        <w:rPr>
          <w:b/>
          <w:sz w:val="24"/>
          <w:szCs w:val="24"/>
        </w:rPr>
        <w:t>* Về kiến thức:</w:t>
      </w:r>
    </w:p>
    <w:p>
      <w:pPr>
        <w:pStyle w:val="Normal"/>
        <w:ind w:left="280" w:right="0"/>
        <w:rPr/>
      </w:pPr>
      <w:r>
        <w:rPr>
          <w:sz w:val="24"/>
          <w:szCs w:val="24"/>
        </w:rPr>
        <w:tab/>
        <w:t xml:space="preserve">-Học sinh nắm </w:t>
      </w:r>
      <w:r>
        <w:rPr>
          <w:sz w:val="24"/>
          <w:szCs w:val="24"/>
        </w:rPr>
        <w:t>đư</w:t>
      </w:r>
      <w:r>
        <w:rPr>
          <w:sz w:val="24"/>
          <w:szCs w:val="24"/>
        </w:rPr>
        <w:t xml:space="preserve">ợc </w:t>
      </w:r>
      <w:r>
        <w:rPr>
          <w:sz w:val="24"/>
          <w:szCs w:val="24"/>
        </w:rPr>
        <w:t>đ</w:t>
      </w:r>
      <w:r>
        <w:rPr>
          <w:sz w:val="24"/>
          <w:szCs w:val="24"/>
        </w:rPr>
        <w:t>ịnh nghĩa hàm số: sin; cos; tang; cotang.</w:t>
      </w:r>
    </w:p>
    <w:p>
      <w:pPr>
        <w:pStyle w:val="Normal"/>
        <w:ind w:left="280" w:right="0"/>
        <w:rPr/>
      </w:pPr>
      <w:r>
        <w:rPr>
          <w:sz w:val="24"/>
          <w:szCs w:val="24"/>
        </w:rPr>
        <w:tab/>
        <w:t xml:space="preserve">- Nắm </w:t>
      </w:r>
      <w:r>
        <w:rPr>
          <w:sz w:val="24"/>
          <w:szCs w:val="24"/>
        </w:rPr>
        <w:t>đư</w:t>
      </w:r>
      <w:r>
        <w:rPr>
          <w:sz w:val="24"/>
          <w:szCs w:val="24"/>
        </w:rPr>
        <w:t>ợc tính toàn hoàn, chu kỳ của các hàm số trên.</w:t>
      </w:r>
    </w:p>
    <w:p>
      <w:pPr>
        <w:pStyle w:val="Normal"/>
        <w:ind w:left="280" w:right="0"/>
        <w:rPr/>
      </w:pPr>
      <w:r>
        <w:rPr>
          <w:b/>
          <w:sz w:val="24"/>
          <w:szCs w:val="24"/>
        </w:rPr>
        <w:t xml:space="preserve">  </w:t>
      </w:r>
      <w:r>
        <w:rPr>
          <w:b/>
          <w:sz w:val="24"/>
          <w:szCs w:val="24"/>
        </w:rPr>
        <w:t>* Về kỹ n</w:t>
      </w:r>
      <w:r>
        <w:rPr>
          <w:b/>
          <w:sz w:val="24"/>
          <w:szCs w:val="24"/>
        </w:rPr>
        <w:t>ă</w:t>
      </w:r>
      <w:r>
        <w:rPr>
          <w:b/>
          <w:sz w:val="24"/>
          <w:szCs w:val="24"/>
        </w:rPr>
        <w:t>ng:</w:t>
      </w:r>
    </w:p>
    <w:p>
      <w:pPr>
        <w:pStyle w:val="Normal"/>
        <w:ind w:left="280" w:right="0"/>
        <w:rPr/>
      </w:pPr>
      <w:r>
        <w:rPr>
          <w:sz w:val="24"/>
          <w:szCs w:val="24"/>
        </w:rPr>
        <w:tab/>
        <w:t xml:space="preserve">+ Tìm tập xác </w:t>
      </w:r>
      <w:r>
        <w:rPr>
          <w:sz w:val="24"/>
          <w:szCs w:val="24"/>
        </w:rPr>
        <w:t>đ</w:t>
      </w:r>
      <w:r>
        <w:rPr>
          <w:sz w:val="24"/>
          <w:szCs w:val="24"/>
        </w:rPr>
        <w:t>ịnh; tập giá trị.</w:t>
      </w:r>
    </w:p>
    <w:p>
      <w:pPr>
        <w:pStyle w:val="Normal"/>
        <w:ind w:left="280" w:right="0"/>
        <w:rPr>
          <w:sz w:val="24"/>
          <w:szCs w:val="24"/>
        </w:rPr>
      </w:pPr>
      <w:r>
        <w:rPr/>
        <w:tab/>
        <w:t>+ Khảo sát s</w:t>
      </w:r>
      <w:r>
        <w:rPr/>
        <w:t>ự</w:t>
      </w:r>
      <w:r>
        <w:rPr/>
        <w:t xml:space="preserve"> biến thiên và vẽ </w:t>
      </w:r>
      <w:r>
        <w:rPr/>
        <w:t>đ</w:t>
      </w:r>
      <w:r>
        <w:rPr/>
        <w:t>ồ thị các hàm số.</w:t>
        <w:tab/>
        <w:tab/>
      </w:r>
    </w:p>
    <w:p>
      <w:pPr>
        <w:pStyle w:val="Normal"/>
        <w:ind w:left="280" w:right="0"/>
        <w:rPr/>
      </w:pPr>
      <w:r>
        <w:rPr>
          <w:b/>
          <w:sz w:val="24"/>
          <w:szCs w:val="24"/>
        </w:rPr>
        <w:t xml:space="preserve">  </w:t>
      </w:r>
      <w:r>
        <w:rPr>
          <w:b/>
          <w:sz w:val="24"/>
          <w:szCs w:val="24"/>
        </w:rPr>
        <w:t>* Về t</w:t>
      </w:r>
      <w:r>
        <w:rPr>
          <w:b/>
          <w:sz w:val="24"/>
          <w:szCs w:val="24"/>
        </w:rPr>
        <w:t>ư</w:t>
      </w:r>
      <w:r>
        <w:rPr>
          <w:b/>
          <w:sz w:val="24"/>
          <w:szCs w:val="24"/>
        </w:rPr>
        <w:t xml:space="preserve"> duy và thái </w:t>
      </w:r>
      <w:r>
        <w:rPr>
          <w:b/>
          <w:sz w:val="24"/>
          <w:szCs w:val="24"/>
        </w:rPr>
        <w:t>đ</w:t>
      </w:r>
      <w:r>
        <w:rPr>
          <w:b/>
          <w:sz w:val="24"/>
          <w:szCs w:val="24"/>
        </w:rPr>
        <w:t>ộ:</w:t>
      </w:r>
    </w:p>
    <w:p>
      <w:pPr>
        <w:pStyle w:val="Normal"/>
        <w:ind w:firstLine="720" w:left="280" w:right="0"/>
        <w:rPr/>
      </w:pPr>
      <w:r>
        <w:rPr>
          <w:sz w:val="24"/>
          <w:szCs w:val="24"/>
        </w:rPr>
        <w:t>+ Rèn luyện t</w:t>
      </w:r>
      <w:r>
        <w:rPr>
          <w:sz w:val="24"/>
          <w:szCs w:val="24"/>
        </w:rPr>
        <w:t>ư</w:t>
      </w:r>
      <w:r>
        <w:rPr>
          <w:sz w:val="24"/>
          <w:szCs w:val="24"/>
        </w:rPr>
        <w:t xml:space="preserve"> duy logic, biến </w:t>
      </w:r>
      <w:r>
        <w:rPr>
          <w:sz w:val="24"/>
          <w:szCs w:val="24"/>
        </w:rPr>
        <w:t>đ</w:t>
      </w:r>
      <w:r>
        <w:rPr>
          <w:sz w:val="24"/>
          <w:szCs w:val="24"/>
        </w:rPr>
        <w:t>ổi toán học.</w:t>
      </w:r>
    </w:p>
    <w:p>
      <w:pPr>
        <w:pStyle w:val="Normal"/>
        <w:ind w:firstLine="720" w:left="280" w:right="0"/>
        <w:rPr/>
      </w:pPr>
      <w:r>
        <w:rPr>
          <w:sz w:val="24"/>
          <w:szCs w:val="24"/>
        </w:rPr>
        <w:t>+ Rèn luyện t</w:t>
      </w:r>
      <w:r>
        <w:rPr>
          <w:sz w:val="24"/>
          <w:szCs w:val="24"/>
        </w:rPr>
        <w:t>ư</w:t>
      </w:r>
      <w:r>
        <w:rPr>
          <w:sz w:val="24"/>
          <w:szCs w:val="24"/>
        </w:rPr>
        <w:t xml:space="preserve"> duy phân tích, tổng hợp và </w:t>
      </w:r>
      <w:r>
        <w:rPr>
          <w:sz w:val="24"/>
          <w:szCs w:val="24"/>
        </w:rPr>
        <w:t>đ</w:t>
      </w:r>
      <w:r>
        <w:rPr>
          <w:sz w:val="24"/>
          <w:szCs w:val="24"/>
        </w:rPr>
        <w:t>ánh giá.</w:t>
      </w:r>
    </w:p>
    <w:p>
      <w:pPr>
        <w:pStyle w:val="Normal"/>
        <w:ind w:firstLine="720" w:left="280" w:right="0"/>
        <w:rPr>
          <w:sz w:val="24"/>
          <w:szCs w:val="24"/>
        </w:rPr>
      </w:pPr>
      <w:r>
        <w:rPr>
          <w:sz w:val="24"/>
          <w:szCs w:val="24"/>
        </w:rPr>
        <w:t>+ Phát huy tính tích cực học tập của học sinh.</w:t>
      </w:r>
    </w:p>
    <w:p>
      <w:pPr>
        <w:pStyle w:val="Normal"/>
        <w:ind w:left="280" w:right="0"/>
        <w:rPr>
          <w:b/>
          <w:sz w:val="24"/>
          <w:szCs w:val="24"/>
          <w:u w:val="single"/>
        </w:rPr>
      </w:pPr>
      <w:r>
        <w:rPr>
          <w:b/>
          <w:sz w:val="24"/>
          <w:szCs w:val="24"/>
          <w:u w:val="single"/>
        </w:rPr>
        <w:t>II - CHUẨN BỊ CỦA GIÁO VIÊN VÀ HỌC SINH:</w:t>
      </w:r>
    </w:p>
    <w:p>
      <w:pPr>
        <w:pStyle w:val="Normal"/>
        <w:ind w:left="280" w:right="0"/>
        <w:rPr/>
      </w:pPr>
      <w:r>
        <w:rPr>
          <w:sz w:val="24"/>
          <w:szCs w:val="24"/>
        </w:rPr>
        <w:t xml:space="preserve">   </w:t>
      </w:r>
      <w:r>
        <w:rPr>
          <w:b/>
          <w:i/>
          <w:sz w:val="24"/>
          <w:szCs w:val="24"/>
        </w:rPr>
        <w:t>* Giáo viên</w:t>
      </w:r>
      <w:r>
        <w:rPr>
          <w:sz w:val="24"/>
          <w:szCs w:val="24"/>
        </w:rPr>
        <w:t>:</w:t>
      </w:r>
    </w:p>
    <w:p>
      <w:pPr>
        <w:pStyle w:val="Normal"/>
        <w:ind w:left="280" w:right="0"/>
        <w:rPr/>
      </w:pPr>
      <w:r>
        <w:rPr>
          <w:sz w:val="24"/>
          <w:szCs w:val="24"/>
        </w:rPr>
        <w:tab/>
        <w:t xml:space="preserve">- Soạn và chuẩn bị bài </w:t>
      </w:r>
      <w:r>
        <w:rPr>
          <w:sz w:val="24"/>
          <w:szCs w:val="24"/>
        </w:rPr>
        <w:t>đ</w:t>
      </w:r>
      <w:r>
        <w:rPr>
          <w:sz w:val="24"/>
          <w:szCs w:val="24"/>
        </w:rPr>
        <w:t xml:space="preserve">ầy </w:t>
      </w:r>
      <w:r>
        <w:rPr>
          <w:sz w:val="24"/>
          <w:szCs w:val="24"/>
        </w:rPr>
        <w:t>đ</w:t>
      </w:r>
      <w:r>
        <w:rPr>
          <w:sz w:val="24"/>
          <w:szCs w:val="24"/>
        </w:rPr>
        <w:t>ủ.</w:t>
      </w:r>
    </w:p>
    <w:p>
      <w:pPr>
        <w:pStyle w:val="Normal"/>
        <w:ind w:left="280" w:right="0"/>
        <w:rPr/>
      </w:pPr>
      <w:r>
        <w:rPr>
          <w:sz w:val="24"/>
          <w:szCs w:val="24"/>
        </w:rPr>
        <w:tab/>
        <w:t xml:space="preserve">- Bảng phụ về </w:t>
      </w:r>
      <w:r>
        <w:rPr>
          <w:sz w:val="24"/>
          <w:szCs w:val="24"/>
        </w:rPr>
        <w:t>đư</w:t>
      </w:r>
      <w:r>
        <w:rPr>
          <w:sz w:val="24"/>
          <w:szCs w:val="24"/>
        </w:rPr>
        <w:t>ờng tròn l</w:t>
      </w:r>
      <w:r>
        <w:rPr>
          <w:sz w:val="24"/>
          <w:szCs w:val="24"/>
        </w:rPr>
        <w:t>ư</w:t>
      </w:r>
      <w:r>
        <w:rPr>
          <w:sz w:val="24"/>
          <w:szCs w:val="24"/>
        </w:rPr>
        <w:t>ợng giác .</w:t>
      </w:r>
    </w:p>
    <w:p>
      <w:pPr>
        <w:pStyle w:val="Normal"/>
        <w:ind w:left="280" w:right="0"/>
        <w:rPr/>
      </w:pPr>
      <w:r>
        <w:rPr>
          <w:b/>
          <w:i/>
          <w:sz w:val="24"/>
          <w:szCs w:val="24"/>
        </w:rPr>
        <w:t xml:space="preserve">   </w:t>
      </w:r>
      <w:r>
        <w:rPr>
          <w:b/>
          <w:i/>
          <w:sz w:val="24"/>
          <w:szCs w:val="24"/>
        </w:rPr>
        <w:t>* Học sinh</w:t>
      </w:r>
      <w:r>
        <w:rPr>
          <w:sz w:val="24"/>
          <w:szCs w:val="24"/>
        </w:rPr>
        <w:t>:</w:t>
      </w:r>
    </w:p>
    <w:p>
      <w:pPr>
        <w:pStyle w:val="Normal"/>
        <w:ind w:left="280" w:right="0"/>
        <w:rPr/>
      </w:pPr>
      <w:r>
        <w:rPr>
          <w:sz w:val="24"/>
          <w:szCs w:val="24"/>
        </w:rPr>
        <w:tab/>
        <w:t>- kiến thức về các hàm số l</w:t>
      </w:r>
      <w:r>
        <w:rPr>
          <w:sz w:val="24"/>
          <w:szCs w:val="24"/>
        </w:rPr>
        <w:t>ư</w:t>
      </w:r>
      <w:r>
        <w:rPr>
          <w:sz w:val="24"/>
          <w:szCs w:val="24"/>
        </w:rPr>
        <w:t>ợng giác</w:t>
      </w:r>
    </w:p>
    <w:p>
      <w:pPr>
        <w:pStyle w:val="Normal"/>
        <w:ind w:left="280" w:right="0"/>
        <w:rPr/>
      </w:pPr>
      <w:r>
        <w:rPr>
          <w:sz w:val="24"/>
          <w:szCs w:val="24"/>
        </w:rPr>
        <w:tab/>
        <w:t xml:space="preserve">- Có </w:t>
      </w:r>
      <w:r>
        <w:rPr>
          <w:sz w:val="24"/>
          <w:szCs w:val="24"/>
        </w:rPr>
        <w:t>đ</w:t>
      </w:r>
      <w:r>
        <w:rPr>
          <w:sz w:val="24"/>
          <w:szCs w:val="24"/>
        </w:rPr>
        <w:t xml:space="preserve">ầy </w:t>
      </w:r>
      <w:r>
        <w:rPr>
          <w:sz w:val="24"/>
          <w:szCs w:val="24"/>
        </w:rPr>
        <w:t>đ</w:t>
      </w:r>
      <w:r>
        <w:rPr>
          <w:sz w:val="24"/>
          <w:szCs w:val="24"/>
        </w:rPr>
        <w:t>ủ dụng cụ học tập.</w:t>
      </w:r>
    </w:p>
    <w:p>
      <w:pPr>
        <w:pStyle w:val="Normal"/>
        <w:ind w:left="280" w:right="0"/>
        <w:rPr/>
      </w:pPr>
      <w:r>
        <w:rPr>
          <w:b/>
          <w:sz w:val="24"/>
          <w:szCs w:val="24"/>
          <w:u w:val="single"/>
        </w:rPr>
        <w:t>III- PH</w:t>
      </w:r>
      <w:r>
        <w:rPr>
          <w:b/>
          <w:sz w:val="24"/>
          <w:szCs w:val="24"/>
          <w:u w:val="single"/>
        </w:rPr>
        <w:t>ƯƠ</w:t>
      </w:r>
      <w:r>
        <w:rPr>
          <w:b/>
          <w:sz w:val="24"/>
          <w:szCs w:val="24"/>
          <w:u w:val="single"/>
        </w:rPr>
        <w:t>NG PHÁP</w:t>
      </w:r>
      <w:r>
        <w:rPr>
          <w:sz w:val="24"/>
          <w:szCs w:val="24"/>
        </w:rPr>
        <w:t>:</w:t>
      </w:r>
    </w:p>
    <w:p>
      <w:pPr>
        <w:pStyle w:val="Normal"/>
        <w:numPr>
          <w:ilvl w:val="0"/>
          <w:numId w:val="17"/>
        </w:numPr>
        <w:ind w:hanging="360" w:left="280" w:right="0"/>
        <w:rPr>
          <w:sz w:val="24"/>
          <w:szCs w:val="24"/>
        </w:rPr>
      </w:pPr>
      <w:r>
        <w:rPr>
          <w:sz w:val="24"/>
          <w:szCs w:val="24"/>
        </w:rPr>
        <w:t>Dùng ph</w:t>
      </w:r>
      <w:r>
        <w:rPr>
          <w:sz w:val="24"/>
          <w:szCs w:val="24"/>
        </w:rPr>
        <w:t>ươ</w:t>
      </w:r>
      <w:r>
        <w:rPr>
          <w:sz w:val="24"/>
          <w:szCs w:val="24"/>
        </w:rPr>
        <w:t xml:space="preserve">ng pháp gợi mở, nêu vấn </w:t>
      </w:r>
      <w:r>
        <w:rPr>
          <w:sz w:val="24"/>
          <w:szCs w:val="24"/>
        </w:rPr>
        <w:t>đ</w:t>
      </w:r>
      <w:r>
        <w:rPr>
          <w:sz w:val="24"/>
          <w:szCs w:val="24"/>
        </w:rPr>
        <w:t>ề.</w:t>
      </w:r>
    </w:p>
    <w:p>
      <w:pPr>
        <w:pStyle w:val="Normal"/>
        <w:numPr>
          <w:ilvl w:val="0"/>
          <w:numId w:val="17"/>
        </w:numPr>
        <w:ind w:hanging="360" w:left="280" w:right="0"/>
        <w:rPr>
          <w:sz w:val="24"/>
          <w:szCs w:val="24"/>
        </w:rPr>
      </w:pPr>
      <w:r>
        <w:rPr>
          <w:sz w:val="24"/>
          <w:szCs w:val="24"/>
        </w:rPr>
        <w:t xml:space="preserve">Hoạt </w:t>
      </w:r>
      <w:r>
        <w:rPr>
          <w:sz w:val="24"/>
          <w:szCs w:val="24"/>
        </w:rPr>
        <w:t>đ</w:t>
      </w:r>
      <w:r>
        <w:rPr>
          <w:sz w:val="24"/>
          <w:szCs w:val="24"/>
        </w:rPr>
        <w:t>ộng nhóm</w:t>
      </w:r>
    </w:p>
    <w:p>
      <w:pPr>
        <w:pStyle w:val="Normal"/>
        <w:ind w:left="280" w:right="0"/>
        <w:rPr>
          <w:b/>
          <w:sz w:val="24"/>
          <w:szCs w:val="24"/>
          <w:u w:val="single"/>
        </w:rPr>
      </w:pPr>
      <w:r>
        <w:rPr>
          <w:b/>
          <w:sz w:val="24"/>
          <w:szCs w:val="24"/>
          <w:u w:val="single"/>
        </w:rPr>
        <w:t>IV- TIẾN HÀNH BÀI HỌC:</w:t>
      </w:r>
    </w:p>
    <w:p>
      <w:pPr>
        <w:pStyle w:val="Normal"/>
        <w:ind w:firstLine="560" w:left="280" w:right="0"/>
        <w:rPr>
          <w:b/>
          <w:i/>
          <w:i/>
          <w:sz w:val="24"/>
          <w:szCs w:val="24"/>
        </w:rPr>
      </w:pPr>
      <w:r>
        <w:rPr>
          <w:b/>
          <w:i/>
          <w:sz w:val="24"/>
          <w:szCs w:val="24"/>
        </w:rPr>
        <w:t>Tiết 1: Mục I, II. Tiết 2: Mục 1,2 - III. Tiết 3: Còn lại</w:t>
      </w:r>
    </w:p>
    <w:p>
      <w:pPr>
        <w:pStyle w:val="Normal"/>
        <w:ind w:left="280" w:right="0"/>
        <w:rPr/>
      </w:pPr>
      <w:r>
        <w:rPr>
          <w:sz w:val="24"/>
          <w:szCs w:val="24"/>
        </w:rPr>
        <w:tab/>
      </w:r>
      <w:r>
        <w:rPr>
          <w:b/>
          <w:sz w:val="24"/>
          <w:szCs w:val="24"/>
        </w:rPr>
        <w:t>1- Kiểm tra bài cũ</w:t>
      </w:r>
    </w:p>
    <w:p>
      <w:pPr>
        <w:pStyle w:val="Normal"/>
        <w:ind w:left="280" w:right="0"/>
        <w:rPr>
          <w:sz w:val="24"/>
          <w:szCs w:val="24"/>
        </w:rPr>
      </w:pPr>
      <w:r>
        <w:rPr>
          <w:b/>
          <w:sz w:val="24"/>
          <w:szCs w:val="24"/>
        </w:rPr>
        <w:tab/>
      </w:r>
      <w:r>
        <w:rPr>
          <w:sz w:val="24"/>
          <w:szCs w:val="24"/>
        </w:rPr>
        <w:t xml:space="preserve">* </w:t>
      </w:r>
      <w:r>
        <w:rPr>
          <w:b/>
          <w:i/>
          <w:sz w:val="24"/>
          <w:szCs w:val="24"/>
        </w:rPr>
        <w:t xml:space="preserve">Hoạt </w:t>
      </w:r>
      <w:r>
        <w:rPr>
          <w:b/>
          <w:i/>
          <w:sz w:val="24"/>
          <w:szCs w:val="24"/>
        </w:rPr>
        <w:t>đ</w:t>
      </w:r>
      <w:r>
        <w:rPr>
          <w:b/>
          <w:i/>
          <w:sz w:val="24"/>
          <w:szCs w:val="24"/>
        </w:rPr>
        <w:t>ộng 1:</w:t>
      </w:r>
    </w:p>
    <w:p>
      <w:pPr>
        <w:pStyle w:val="Normal"/>
        <w:ind w:left="280" w:right="0"/>
        <w:rPr/>
      </w:pPr>
      <w:r>
        <w:rPr>
          <w:sz w:val="24"/>
          <w:szCs w:val="24"/>
        </w:rPr>
        <w:tab/>
        <w:t>Câu hỏi: nhắc lại giá trị l</w:t>
      </w:r>
      <w:r>
        <w:rPr>
          <w:sz w:val="24"/>
          <w:szCs w:val="24"/>
        </w:rPr>
        <w:t>ư</w:t>
      </w:r>
      <w:r>
        <w:rPr>
          <w:sz w:val="24"/>
          <w:szCs w:val="24"/>
        </w:rPr>
        <w:t xml:space="preserve">ợng giác của các cung </w:t>
      </w:r>
      <w:r>
        <w:rPr>
          <w:sz w:val="24"/>
          <w:szCs w:val="24"/>
        </w:rPr>
        <w:t>đ</w:t>
      </w:r>
      <w:r>
        <w:rPr>
          <w:sz w:val="24"/>
          <w:szCs w:val="24"/>
        </w:rPr>
        <w:t xml:space="preserve">ặc biệt; vẽ </w:t>
      </w:r>
      <w:r>
        <w:rPr>
          <w:sz w:val="24"/>
          <w:szCs w:val="24"/>
        </w:rPr>
        <w:t>đư</w:t>
      </w:r>
      <w:r>
        <w:rPr>
          <w:sz w:val="24"/>
          <w:szCs w:val="24"/>
        </w:rPr>
        <w:t>ờng tròn l</w:t>
      </w:r>
      <w:r>
        <w:rPr>
          <w:sz w:val="24"/>
          <w:szCs w:val="24"/>
        </w:rPr>
        <w:t>ư</w:t>
      </w:r>
      <w:r>
        <w:rPr>
          <w:sz w:val="24"/>
          <w:szCs w:val="24"/>
        </w:rPr>
        <w:t>ợng giác; nhắc lại các  trục sin,cos,tang, cotang.</w:t>
      </w:r>
    </w:p>
    <w:p>
      <w:pPr>
        <w:pStyle w:val="Normal"/>
        <w:ind w:left="280" w:right="0"/>
        <w:rPr/>
      </w:pPr>
      <w:r>
        <w:rPr>
          <w:sz w:val="24"/>
          <w:szCs w:val="24"/>
        </w:rPr>
        <w:tab/>
      </w:r>
      <w:r>
        <w:rPr>
          <w:b/>
          <w:sz w:val="24"/>
          <w:szCs w:val="24"/>
        </w:rPr>
        <w:t>2- Bài mới:</w:t>
      </w:r>
    </w:p>
    <w:p>
      <w:pPr>
        <w:pStyle w:val="Normal"/>
        <w:ind w:left="280" w:right="0"/>
        <w:rPr/>
      </w:pPr>
      <w:r>
        <w:rPr>
          <w:b/>
          <w:i/>
          <w:sz w:val="24"/>
          <w:szCs w:val="24"/>
        </w:rPr>
        <w:tab/>
        <w:t xml:space="preserve">* Hoạt </w:t>
      </w:r>
      <w:r>
        <w:rPr>
          <w:b/>
          <w:i/>
          <w:sz w:val="24"/>
          <w:szCs w:val="24"/>
        </w:rPr>
        <w:t>đ</w:t>
      </w:r>
      <w:r>
        <w:rPr>
          <w:b/>
          <w:i/>
          <w:sz w:val="24"/>
          <w:szCs w:val="24"/>
        </w:rPr>
        <w:t xml:space="preserve">ộng 2: chiếm lĩnh các kiến thức về </w:t>
      </w:r>
      <w:r>
        <w:rPr>
          <w:b/>
          <w:i/>
          <w:sz w:val="24"/>
          <w:szCs w:val="24"/>
        </w:rPr>
        <w:t>đ</w:t>
      </w:r>
      <w:r>
        <w:rPr/>
        <w:t>ịnh nghĩa các hàm số</w:t>
      </w:r>
    </w:p>
    <w:tbl>
      <w:tblPr>
        <w:tblW w:w="10368" w:type="dxa"/>
        <w:jc w:val="left"/>
        <w:tblInd w:w="108" w:type="dxa"/>
        <w:tblLayout w:type="fixed"/>
        <w:tblCellMar>
          <w:top w:w="0" w:type="dxa"/>
          <w:left w:w="108" w:type="dxa"/>
          <w:bottom w:w="0" w:type="dxa"/>
          <w:right w:w="108" w:type="dxa"/>
        </w:tblCellMar>
      </w:tblPr>
      <w:tblGrid>
        <w:gridCol w:w="648"/>
        <w:gridCol w:w="2380"/>
        <w:gridCol w:w="2660"/>
        <w:gridCol w:w="4680"/>
      </w:tblGrid>
      <w:tr>
        <w:trPr/>
        <w:tc>
          <w:tcPr>
            <w:tcW w:w="648"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sz w:val="24"/>
                <w:szCs w:val="24"/>
              </w:rPr>
            </w:pPr>
            <w:r>
              <w:rPr>
                <w:b/>
                <w:sz w:val="24"/>
                <w:szCs w:val="24"/>
              </w:rPr>
              <w:t>Tg</w:t>
            </w:r>
          </w:p>
        </w:tc>
        <w:tc>
          <w:tcPr>
            <w:tcW w:w="2380" w:type="dxa"/>
            <w:tcBorders>
              <w:top w:val="single" w:sz="8" w:space="0" w:color="000000"/>
              <w:left w:val="single" w:sz="8" w:space="0" w:color="000000"/>
              <w:bottom w:val="single" w:sz="8" w:space="0" w:color="000000"/>
              <w:right w:val="single" w:sz="8" w:space="0" w:color="000000"/>
            </w:tcBorders>
            <w:vAlign w:val="center"/>
          </w:tcPr>
          <w:p>
            <w:pPr>
              <w:pStyle w:val="Normal"/>
              <w:jc w:val="center"/>
              <w:rPr/>
            </w:pPr>
            <w:r>
              <w:rPr>
                <w:b/>
                <w:sz w:val="24"/>
                <w:szCs w:val="24"/>
              </w:rPr>
              <w:t xml:space="preserve">Hoạt </w:t>
            </w:r>
            <w:r>
              <w:rPr>
                <w:b/>
                <w:sz w:val="24"/>
                <w:szCs w:val="24"/>
              </w:rPr>
              <w:t>đ</w:t>
            </w:r>
            <w:r>
              <w:rPr>
                <w:b/>
                <w:sz w:val="24"/>
                <w:szCs w:val="24"/>
              </w:rPr>
              <w:t>ộng của học sinh</w:t>
            </w:r>
          </w:p>
        </w:tc>
        <w:tc>
          <w:tcPr>
            <w:tcW w:w="2660" w:type="dxa"/>
            <w:tcBorders>
              <w:top w:val="single" w:sz="8" w:space="0" w:color="000000"/>
              <w:left w:val="single" w:sz="8" w:space="0" w:color="000000"/>
              <w:bottom w:val="single" w:sz="8" w:space="0" w:color="000000"/>
              <w:right w:val="single" w:sz="8" w:space="0" w:color="000000"/>
            </w:tcBorders>
            <w:vAlign w:val="center"/>
          </w:tcPr>
          <w:p>
            <w:pPr>
              <w:pStyle w:val="Normal"/>
              <w:jc w:val="center"/>
              <w:rPr/>
            </w:pPr>
            <w:r>
              <w:rPr>
                <w:b/>
                <w:sz w:val="24"/>
                <w:szCs w:val="24"/>
              </w:rPr>
              <w:t xml:space="preserve">Hoạt </w:t>
            </w:r>
            <w:r>
              <w:rPr>
                <w:b/>
                <w:sz w:val="24"/>
                <w:szCs w:val="24"/>
              </w:rPr>
              <w:t>đ</w:t>
            </w:r>
            <w:r>
              <w:rPr>
                <w:b/>
                <w:sz w:val="24"/>
                <w:szCs w:val="24"/>
              </w:rPr>
              <w:t>ộng của</w:t>
            </w:r>
          </w:p>
          <w:p>
            <w:pPr>
              <w:pStyle w:val="Normal"/>
              <w:jc w:val="center"/>
              <w:rPr>
                <w:b/>
                <w:sz w:val="24"/>
                <w:szCs w:val="24"/>
              </w:rPr>
            </w:pPr>
            <w:r>
              <w:rPr>
                <w:b/>
                <w:sz w:val="24"/>
                <w:szCs w:val="24"/>
              </w:rPr>
              <w:t xml:space="preserve"> </w:t>
            </w:r>
            <w:r>
              <w:rPr>
                <w:b/>
                <w:sz w:val="24"/>
                <w:szCs w:val="24"/>
              </w:rPr>
              <w:t>giáo viên</w:t>
            </w:r>
          </w:p>
        </w:tc>
        <w:tc>
          <w:tcPr>
            <w:tcW w:w="4680"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sz w:val="24"/>
                <w:szCs w:val="24"/>
              </w:rPr>
            </w:pPr>
            <w:r>
              <w:rPr>
                <w:b/>
                <w:sz w:val="24"/>
                <w:szCs w:val="24"/>
              </w:rPr>
              <w:t>Ghi bảng</w:t>
            </w:r>
          </w:p>
        </w:tc>
      </w:tr>
      <w:tr>
        <w:trPr/>
        <w:tc>
          <w:tcPr>
            <w:tcW w:w="648" w:type="dxa"/>
            <w:tcBorders>
              <w:top w:val="single" w:sz="8" w:space="0" w:color="000000"/>
              <w:left w:val="single" w:sz="8" w:space="0" w:color="000000"/>
              <w:bottom w:val="single" w:sz="8" w:space="0" w:color="000000"/>
              <w:right w:val="single" w:sz="8" w:space="0" w:color="000000"/>
            </w:tcBorders>
          </w:tcPr>
          <w:p>
            <w:pPr>
              <w:pStyle w:val="Normal"/>
              <w:snapToGrid w:val="false"/>
              <w:jc w:val="both"/>
              <w:rPr>
                <w:b/>
                <w:sz w:val="24"/>
                <w:szCs w:val="24"/>
              </w:rPr>
            </w:pPr>
            <w:r>
              <w:rPr>
                <w:b/>
                <w:sz w:val="24"/>
                <w:szCs w:val="24"/>
              </w:rPr>
            </w:r>
          </w:p>
          <w:p>
            <w:pPr>
              <w:pStyle w:val="Normal"/>
              <w:jc w:val="both"/>
              <w:rPr>
                <w:sz w:val="24"/>
                <w:szCs w:val="24"/>
              </w:rPr>
            </w:pPr>
            <w:r>
              <w:rPr>
                <w:sz w:val="24"/>
                <w:szCs w:val="24"/>
              </w:rPr>
            </w:r>
          </w:p>
          <w:p>
            <w:pPr>
              <w:pStyle w:val="Normal"/>
              <w:jc w:val="both"/>
              <w:rPr>
                <w:sz w:val="24"/>
                <w:szCs w:val="24"/>
              </w:rPr>
            </w:pPr>
            <w:r>
              <w:rPr>
                <w:sz w:val="24"/>
                <w:szCs w:val="24"/>
              </w:rPr>
              <w:t>10 phút</w:t>
            </w:r>
          </w:p>
        </w:tc>
        <w:tc>
          <w:tcPr>
            <w:tcW w:w="2380" w:type="dxa"/>
            <w:tcBorders>
              <w:top w:val="single" w:sz="8" w:space="0" w:color="000000"/>
              <w:left w:val="single" w:sz="8" w:space="0" w:color="000000"/>
              <w:bottom w:val="single" w:sz="8" w:space="0" w:color="000000"/>
              <w:right w:val="single" w:sz="8" w:space="0" w:color="000000"/>
            </w:tcBorders>
          </w:tcPr>
          <w:p>
            <w:pPr>
              <w:pStyle w:val="Normal"/>
              <w:jc w:val="both"/>
              <w:rPr/>
            </w:pPr>
            <w:r>
              <w:rPr>
                <w:sz w:val="24"/>
                <w:szCs w:val="24"/>
              </w:rPr>
              <w:t xml:space="preserve">- Vẽ </w:t>
            </w:r>
            <w:r>
              <w:rPr>
                <w:sz w:val="24"/>
                <w:szCs w:val="24"/>
              </w:rPr>
              <w:t>đư</w:t>
            </w:r>
            <w:r>
              <w:rPr>
                <w:sz w:val="24"/>
                <w:szCs w:val="24"/>
              </w:rPr>
              <w:t>ờng tròn lg</w:t>
            </w:r>
          </w:p>
          <w:p>
            <w:pPr>
              <w:pStyle w:val="Normal"/>
              <w:jc w:val="both"/>
              <w:rPr/>
            </w:pPr>
            <w:r>
              <w:rPr>
                <w:sz w:val="24"/>
                <w:szCs w:val="24"/>
              </w:rPr>
              <w:t xml:space="preserve">-Lấy </w:t>
            </w:r>
            <w:r>
              <w:rPr>
                <w:sz w:val="24"/>
                <w:szCs w:val="24"/>
              </w:rPr>
              <w:t>đ</w:t>
            </w:r>
            <w:r>
              <w:rPr>
                <w:sz w:val="24"/>
                <w:szCs w:val="24"/>
              </w:rPr>
              <w:t>iểm M bất kì</w:t>
            </w:r>
          </w:p>
          <w:p>
            <w:pPr>
              <w:pStyle w:val="Normal"/>
              <w:jc w:val="both"/>
              <w:rPr>
                <w:sz w:val="24"/>
                <w:szCs w:val="24"/>
              </w:rPr>
            </w:pPr>
            <w:r>
              <w:rPr>
                <w:sz w:val="24"/>
                <w:szCs w:val="24"/>
              </w:rPr>
              <w:t>-</w:t>
            </w:r>
          </w:p>
          <w:p>
            <w:pPr>
              <w:pStyle w:val="Normal"/>
              <w:jc w:val="both"/>
              <w:rPr>
                <w:sz w:val="24"/>
                <w:szCs w:val="24"/>
              </w:rPr>
            </w:pPr>
            <w:r>
              <w:rPr>
                <w:sz w:val="24"/>
                <w:szCs w:val="24"/>
              </w:rPr>
            </w:r>
          </w:p>
          <w:p>
            <w:pPr>
              <w:pStyle w:val="Normal"/>
              <w:jc w:val="both"/>
              <w:rPr>
                <w:sz w:val="24"/>
                <w:szCs w:val="24"/>
              </w:rPr>
            </w:pPr>
            <w:r>
              <w:rPr>
                <w:sz w:val="24"/>
                <w:szCs w:val="24"/>
              </w:rPr>
              <w:t>-M(x;sinx)</w:t>
            </w:r>
          </w:p>
          <w:p>
            <w:pPr>
              <w:pStyle w:val="Normal"/>
              <w:jc w:val="both"/>
              <w:rPr>
                <w:sz w:val="24"/>
                <w:szCs w:val="24"/>
              </w:rPr>
            </w:pPr>
            <w:r>
              <w:rPr>
                <w:sz w:val="24"/>
                <w:szCs w:val="24"/>
              </w:rPr>
            </w:r>
          </w:p>
          <w:p>
            <w:pPr>
              <w:pStyle w:val="Normal"/>
              <w:jc w:val="both"/>
              <w:rPr/>
            </w:pPr>
            <w:r>
              <w:rPr>
                <w:sz w:val="24"/>
                <w:szCs w:val="24"/>
              </w:rPr>
              <w:t xml:space="preserve">-Dựa vào </w:t>
            </w:r>
            <w:r>
              <w:rPr>
                <w:sz w:val="24"/>
                <w:szCs w:val="24"/>
              </w:rPr>
              <w:t>đ</w:t>
            </w:r>
            <w:r>
              <w:rPr>
                <w:sz w:val="24"/>
                <w:szCs w:val="24"/>
              </w:rPr>
              <w:t xml:space="preserve">/n </w:t>
            </w:r>
            <w:r>
              <w:rPr>
                <w:sz w:val="24"/>
                <w:szCs w:val="24"/>
              </w:rPr>
              <w:t>đư</w:t>
            </w:r>
            <w:r>
              <w:rPr>
                <w:sz w:val="24"/>
                <w:szCs w:val="24"/>
              </w:rPr>
              <w:t xml:space="preserve">ợc học  10, </w:t>
            </w:r>
            <w:r>
              <w:rPr>
                <w:sz w:val="24"/>
                <w:szCs w:val="24"/>
              </w:rPr>
              <w:t>đ</w:t>
            </w:r>
            <w:r>
              <w:rPr>
                <w:sz w:val="24"/>
                <w:szCs w:val="24"/>
              </w:rPr>
              <w:t>n nghĩa t</w:t>
            </w:r>
            <w:r>
              <w:rPr>
                <w:sz w:val="24"/>
                <w:szCs w:val="24"/>
              </w:rPr>
              <w:t>ươ</w:t>
            </w:r>
            <w:r>
              <w:rPr>
                <w:sz w:val="24"/>
                <w:szCs w:val="24"/>
              </w:rPr>
              <w:t>ng tự cho hàm số sin</w:t>
            </w:r>
          </w:p>
          <w:p>
            <w:pPr>
              <w:pStyle w:val="Normal"/>
              <w:jc w:val="both"/>
              <w:rPr/>
            </w:pPr>
            <w:r>
              <w:rPr>
                <w:sz w:val="24"/>
                <w:szCs w:val="24"/>
              </w:rPr>
              <w:t xml:space="preserve">các hoạt </w:t>
            </w:r>
            <w:r>
              <w:rPr>
                <w:sz w:val="24"/>
                <w:szCs w:val="24"/>
              </w:rPr>
              <w:t>đ</w:t>
            </w:r>
            <w:r>
              <w:rPr>
                <w:sz w:val="24"/>
                <w:szCs w:val="24"/>
              </w:rPr>
              <w:t>ộng t</w:t>
            </w:r>
            <w:r>
              <w:rPr>
                <w:sz w:val="24"/>
                <w:szCs w:val="24"/>
              </w:rPr>
              <w:t>ươ</w:t>
            </w:r>
            <w:r>
              <w:rPr>
                <w:sz w:val="24"/>
                <w:szCs w:val="24"/>
              </w:rPr>
              <w:t>ng tự ở trên.</w:t>
            </w:r>
          </w:p>
          <w:p>
            <w:pPr>
              <w:pStyle w:val="Normal"/>
              <w:jc w:val="both"/>
              <w:rPr>
                <w:sz w:val="24"/>
                <w:szCs w:val="24"/>
              </w:rPr>
            </w:pPr>
            <w:r>
              <w:rPr>
                <w:sz w:val="24"/>
                <w:szCs w:val="24"/>
              </w:rPr>
            </w:r>
          </w:p>
          <w:p>
            <w:pPr>
              <w:pStyle w:val="Normal"/>
              <w:jc w:val="both"/>
              <w:rPr>
                <w:sz w:val="24"/>
                <w:szCs w:val="24"/>
              </w:rPr>
            </w:pPr>
            <w:r>
              <w:rPr>
                <w:sz w:val="24"/>
                <w:szCs w:val="24"/>
              </w:rPr>
              <w:t xml:space="preserve">+Sử dụng </w:t>
            </w:r>
            <w:r>
              <w:rPr>
                <w:sz w:val="24"/>
                <w:szCs w:val="24"/>
              </w:rPr>
              <w:t>Đ</w:t>
            </w:r>
            <w:r>
              <w:rPr>
                <w:sz w:val="24"/>
                <w:szCs w:val="24"/>
              </w:rPr>
              <w:t>/n ở lớp 10, tanx= sinx/cosx.</w:t>
            </w:r>
          </w:p>
          <w:p>
            <w:pPr>
              <w:pStyle w:val="Normal"/>
              <w:jc w:val="both"/>
              <w:rPr>
                <w:sz w:val="24"/>
                <w:szCs w:val="24"/>
              </w:rPr>
            </w:pPr>
            <w:r>
              <w:rPr>
                <w:sz w:val="24"/>
                <w:szCs w:val="24"/>
              </w:rPr>
              <w:t xml:space="preserve"> </w:t>
            </w:r>
          </w:p>
          <w:p>
            <w:pPr>
              <w:pStyle w:val="Normal"/>
              <w:jc w:val="both"/>
              <w:rPr/>
            </w:pPr>
            <w:r>
              <w:rPr>
                <w:sz w:val="24"/>
                <w:szCs w:val="24"/>
              </w:rPr>
              <w:t>+ C</w:t>
            </w:r>
            <w:r>
              <w:rPr>
                <w:sz w:val="24"/>
                <w:szCs w:val="24"/>
              </w:rPr>
              <w:t>ă</w:t>
            </w:r>
            <w:r>
              <w:rPr>
                <w:sz w:val="24"/>
                <w:szCs w:val="24"/>
              </w:rPr>
              <w:t xml:space="preserve">n cứ </w:t>
            </w:r>
            <w:r>
              <w:rPr>
                <w:sz w:val="24"/>
                <w:szCs w:val="24"/>
              </w:rPr>
              <w:t>Đ</w:t>
            </w:r>
            <w:r>
              <w:rPr>
                <w:sz w:val="24"/>
                <w:szCs w:val="24"/>
              </w:rPr>
              <w:t>K mẫu của HS.</w:t>
            </w:r>
          </w:p>
          <w:p>
            <w:pPr>
              <w:pStyle w:val="Normal"/>
              <w:jc w:val="both"/>
              <w:rPr>
                <w:sz w:val="24"/>
                <w:szCs w:val="24"/>
              </w:rPr>
            </w:pPr>
            <w:r>
              <w:rPr>
                <w:sz w:val="24"/>
                <w:szCs w:val="24"/>
              </w:rPr>
              <w:t>suy ra cosx khác không.</w:t>
            </w:r>
          </w:p>
          <w:p>
            <w:pPr>
              <w:pStyle w:val="Normal"/>
              <w:jc w:val="both"/>
              <w:rPr>
                <w:sz w:val="24"/>
                <w:szCs w:val="24"/>
              </w:rPr>
            </w:pPr>
            <w:r>
              <w:rPr>
                <w:sz w:val="24"/>
                <w:szCs w:val="24"/>
              </w:rPr>
            </w:r>
          </w:p>
        </w:tc>
        <w:tc>
          <w:tcPr>
            <w:tcW w:w="2660" w:type="dxa"/>
            <w:tcBorders>
              <w:top w:val="single" w:sz="8" w:space="0" w:color="000000"/>
              <w:left w:val="single" w:sz="8" w:space="0" w:color="000000"/>
              <w:bottom w:val="single" w:sz="8" w:space="0" w:color="000000"/>
              <w:right w:val="single" w:sz="8" w:space="0" w:color="000000"/>
            </w:tcBorders>
          </w:tcPr>
          <w:p>
            <w:pPr>
              <w:pStyle w:val="Normal"/>
              <w:jc w:val="both"/>
              <w:rPr/>
            </w:pPr>
            <w:r>
              <w:rPr>
                <w:sz w:val="24"/>
                <w:szCs w:val="24"/>
              </w:rPr>
              <w:t xml:space="preserve">CH1:Hãy vẽ </w:t>
            </w:r>
            <w:r>
              <w:rPr>
                <w:sz w:val="24"/>
                <w:szCs w:val="24"/>
              </w:rPr>
              <w:t>đư</w:t>
            </w:r>
            <w:r>
              <w:rPr>
                <w:sz w:val="24"/>
                <w:szCs w:val="24"/>
              </w:rPr>
              <w:t>ờng tròn LG; vẽ hệ trục Oxy?</w:t>
            </w:r>
          </w:p>
          <w:p>
            <w:pPr>
              <w:pStyle w:val="Normal"/>
              <w:jc w:val="both"/>
              <w:rPr/>
            </w:pPr>
            <w:r>
              <w:rPr>
                <w:sz w:val="24"/>
                <w:szCs w:val="24"/>
              </w:rPr>
              <w:t xml:space="preserve">CH2: xác </w:t>
            </w:r>
            <w:r>
              <w:rPr>
                <w:sz w:val="24"/>
                <w:szCs w:val="24"/>
              </w:rPr>
              <w:t>đ</w:t>
            </w:r>
            <w:r>
              <w:rPr>
                <w:sz w:val="24"/>
                <w:szCs w:val="24"/>
              </w:rPr>
              <w:t xml:space="preserve">ịnh </w:t>
            </w:r>
            <w:r>
              <w:rPr>
                <w:sz w:val="24"/>
                <w:szCs w:val="24"/>
              </w:rPr>
              <w:t>đ</w:t>
            </w:r>
            <w:r>
              <w:rPr>
                <w:sz w:val="24"/>
                <w:szCs w:val="24"/>
              </w:rPr>
              <w:t>iểm M :</w:t>
            </w:r>
            <w:r>
              <w:rPr>
                <w:sz w:val="24"/>
                <w:szCs w:val="24"/>
              </w:rPr>
              <w:object w:dxaOrig="720" w:dyaOrig="36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36pt;height:18pt" filled="f" o:ole="">
                  <v:imagedata r:id="rId55" o:title=""/>
                </v:shape>
                <o:OLEObject Type="Embed" ProgID="" ShapeID="ole_rId54" DrawAspect="Content" ObjectID="_1424430738" r:id="rId54"/>
              </w:object>
            </w:r>
            <w:r>
              <w:rPr>
                <w:sz w:val="24"/>
                <w:szCs w:val="24"/>
              </w:rPr>
              <w:t>=x?</w:t>
            </w:r>
          </w:p>
          <w:p>
            <w:pPr>
              <w:pStyle w:val="Normal"/>
              <w:jc w:val="both"/>
              <w:rPr/>
            </w:pPr>
            <w:r>
              <w:rPr>
                <w:sz w:val="24"/>
                <w:szCs w:val="24"/>
              </w:rPr>
              <w:t>CH3:X</w:t>
            </w:r>
            <w:r>
              <w:rPr>
                <w:sz w:val="24"/>
                <w:szCs w:val="24"/>
              </w:rPr>
              <w:t>đ</w:t>
            </w:r>
            <w:r>
              <w:rPr>
                <w:sz w:val="24"/>
                <w:szCs w:val="24"/>
              </w:rPr>
              <w:t xml:space="preserve"> toạ </w:t>
            </w:r>
            <w:r>
              <w:rPr>
                <w:sz w:val="24"/>
                <w:szCs w:val="24"/>
              </w:rPr>
              <w:t>đ</w:t>
            </w:r>
            <w:r>
              <w:rPr>
                <w:sz w:val="24"/>
                <w:szCs w:val="24"/>
              </w:rPr>
              <w:t xml:space="preserve">ộ </w:t>
            </w:r>
            <w:r>
              <w:rPr>
                <w:sz w:val="24"/>
                <w:szCs w:val="24"/>
              </w:rPr>
              <w:t>đ</w:t>
            </w:r>
            <w:r>
              <w:rPr>
                <w:sz w:val="24"/>
                <w:szCs w:val="24"/>
              </w:rPr>
              <w:t>iểm M?</w:t>
            </w:r>
          </w:p>
          <w:p>
            <w:pPr>
              <w:pStyle w:val="Normal"/>
              <w:jc w:val="both"/>
              <w:rPr/>
            </w:pPr>
            <w:r>
              <w:rPr>
                <w:sz w:val="24"/>
                <w:szCs w:val="24"/>
              </w:rPr>
              <w:t xml:space="preserve">CH4:Quy tắc </w:t>
            </w:r>
            <w:r>
              <w:rPr>
                <w:sz w:val="24"/>
                <w:szCs w:val="24"/>
              </w:rPr>
              <w:t>đ</w:t>
            </w:r>
            <w:r>
              <w:rPr>
                <w:sz w:val="24"/>
                <w:szCs w:val="24"/>
              </w:rPr>
              <w:t>ặt t</w:t>
            </w:r>
            <w:r>
              <w:rPr>
                <w:sz w:val="24"/>
                <w:szCs w:val="24"/>
              </w:rPr>
              <w:t>ươ</w:t>
            </w:r>
            <w:r>
              <w:rPr>
                <w:sz w:val="24"/>
                <w:szCs w:val="24"/>
              </w:rPr>
              <w:t>ng ứng trên gọi là gì?</w:t>
            </w:r>
          </w:p>
          <w:p>
            <w:pPr>
              <w:pStyle w:val="Normal"/>
              <w:jc w:val="both"/>
              <w:rPr/>
            </w:pPr>
            <w:r>
              <w:rPr>
                <w:sz w:val="24"/>
                <w:szCs w:val="24"/>
              </w:rPr>
              <w:t xml:space="preserve">CH5: hãy </w:t>
            </w:r>
            <w:r>
              <w:rPr>
                <w:sz w:val="24"/>
                <w:szCs w:val="24"/>
              </w:rPr>
              <w:t>đ</w:t>
            </w:r>
            <w:r>
              <w:rPr>
                <w:sz w:val="24"/>
                <w:szCs w:val="24"/>
              </w:rPr>
              <w:t>n hàm số trên?</w:t>
            </w:r>
          </w:p>
          <w:p>
            <w:pPr>
              <w:pStyle w:val="Normal"/>
              <w:jc w:val="both"/>
              <w:rPr>
                <w:sz w:val="24"/>
                <w:szCs w:val="24"/>
              </w:rPr>
            </w:pPr>
            <w:r>
              <w:rPr>
                <w:sz w:val="24"/>
                <w:szCs w:val="24"/>
              </w:rPr>
            </w:r>
          </w:p>
          <w:p>
            <w:pPr>
              <w:pStyle w:val="Normal"/>
              <w:jc w:val="both"/>
              <w:rPr/>
            </w:pPr>
            <w:r>
              <w:rPr>
                <w:sz w:val="24"/>
                <w:szCs w:val="24"/>
              </w:rPr>
              <w:t>CH6: tìm TX</w:t>
            </w:r>
            <w:r>
              <w:rPr>
                <w:sz w:val="24"/>
                <w:szCs w:val="24"/>
              </w:rPr>
              <w:t>Đ</w:t>
            </w:r>
            <w:r>
              <w:rPr>
                <w:sz w:val="24"/>
                <w:szCs w:val="24"/>
              </w:rPr>
              <w:t>?</w:t>
            </w:r>
          </w:p>
          <w:p>
            <w:pPr>
              <w:pStyle w:val="Normal"/>
              <w:jc w:val="both"/>
              <w:rPr/>
            </w:pPr>
            <w:r>
              <w:rPr>
                <w:sz w:val="24"/>
                <w:szCs w:val="24"/>
              </w:rPr>
              <w:t>*Các câu hỏi t</w:t>
            </w:r>
            <w:r>
              <w:rPr>
                <w:sz w:val="24"/>
                <w:szCs w:val="24"/>
              </w:rPr>
              <w:t>ươ</w:t>
            </w:r>
            <w:r>
              <w:rPr>
                <w:sz w:val="24"/>
                <w:szCs w:val="24"/>
              </w:rPr>
              <w:t>ng tự ở trên.</w:t>
            </w:r>
          </w:p>
          <w:p>
            <w:pPr>
              <w:pStyle w:val="Normal"/>
              <w:jc w:val="both"/>
              <w:rPr>
                <w:sz w:val="24"/>
                <w:szCs w:val="24"/>
              </w:rPr>
            </w:pPr>
            <w:r>
              <w:rPr>
                <w:sz w:val="24"/>
                <w:szCs w:val="24"/>
              </w:rPr>
            </w:r>
          </w:p>
          <w:p>
            <w:pPr>
              <w:pStyle w:val="Normal"/>
              <w:rPr>
                <w:sz w:val="24"/>
                <w:szCs w:val="24"/>
              </w:rPr>
            </w:pPr>
            <w:r>
              <w:rPr>
                <w:sz w:val="24"/>
                <w:szCs w:val="24"/>
              </w:rPr>
              <w:t>+ ở lớp 10,  tanx=?</w:t>
            </w:r>
          </w:p>
          <w:p>
            <w:pPr>
              <w:pStyle w:val="Normal"/>
              <w:rPr/>
            </w:pPr>
            <w:r>
              <w:rPr>
                <w:sz w:val="24"/>
                <w:szCs w:val="24"/>
              </w:rPr>
              <w:t xml:space="preserve">+ </w:t>
            </w:r>
            <w:r>
              <w:rPr>
                <w:sz w:val="24"/>
                <w:szCs w:val="24"/>
              </w:rPr>
              <w:t>Đ</w:t>
            </w:r>
            <w:r>
              <w:rPr>
                <w:sz w:val="24"/>
                <w:szCs w:val="24"/>
              </w:rPr>
              <w:t>/n hàm số tan bởi công thức?</w:t>
            </w:r>
          </w:p>
          <w:p>
            <w:pPr>
              <w:pStyle w:val="Normal"/>
              <w:rPr/>
            </w:pPr>
            <w:r>
              <w:rPr>
                <w:sz w:val="24"/>
                <w:szCs w:val="24"/>
              </w:rPr>
              <w:t>+Hàm số tang x</w:t>
            </w:r>
            <w:r>
              <w:rPr>
                <w:sz w:val="24"/>
                <w:szCs w:val="24"/>
              </w:rPr>
              <w:t>đ</w:t>
            </w:r>
            <w:r>
              <w:rPr>
                <w:sz w:val="24"/>
                <w:szCs w:val="24"/>
              </w:rPr>
              <w:t xml:space="preserve"> khi nào?</w:t>
            </w:r>
          </w:p>
          <w:p>
            <w:pPr>
              <w:pStyle w:val="Normal"/>
              <w:rPr/>
            </w:pPr>
            <w:r>
              <w:rPr>
                <w:sz w:val="24"/>
                <w:szCs w:val="24"/>
              </w:rPr>
              <w:t>+X</w:t>
            </w:r>
            <w:r>
              <w:rPr>
                <w:sz w:val="24"/>
                <w:szCs w:val="24"/>
              </w:rPr>
              <w:t>đ</w:t>
            </w:r>
            <w:r>
              <w:rPr>
                <w:sz w:val="24"/>
                <w:szCs w:val="24"/>
              </w:rPr>
              <w:t xml:space="preserve"> tính chẵn, lẽ của các hs trên?</w:t>
            </w:r>
          </w:p>
        </w:tc>
        <w:tc>
          <w:tcPr>
            <w:tcW w:w="4680" w:type="dxa"/>
            <w:tcBorders>
              <w:top w:val="single" w:sz="8" w:space="0" w:color="000000"/>
              <w:left w:val="single" w:sz="8" w:space="0" w:color="000000"/>
              <w:bottom w:val="single" w:sz="8" w:space="0" w:color="000000"/>
              <w:right w:val="single" w:sz="8" w:space="0" w:color="000000"/>
            </w:tcBorders>
          </w:tcPr>
          <w:p>
            <w:pPr>
              <w:pStyle w:val="Normal"/>
              <w:jc w:val="both"/>
              <w:rPr>
                <w:sz w:val="24"/>
                <w:szCs w:val="24"/>
              </w:rPr>
            </w:pPr>
            <w:r>
              <w:rPr>
                <w:sz w:val="24"/>
                <w:szCs w:val="24"/>
              </w:rPr>
              <w:t>I/ Hàm số sin, cosin</w:t>
            </w:r>
          </w:p>
          <w:p>
            <w:pPr>
              <w:pStyle w:val="Normal"/>
              <w:jc w:val="both"/>
              <w:rPr>
                <w:sz w:val="24"/>
                <w:szCs w:val="24"/>
              </w:rPr>
            </w:pPr>
            <w:r>
              <w:rPr>
                <w:sz w:val="24"/>
                <w:szCs w:val="24"/>
              </w:rPr>
              <w:t>a/ Hàm số sin:Hình vẽ 1a,b sgk</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pPr>
            <w:r>
              <w:rPr>
                <w:sz w:val="24"/>
                <w:szCs w:val="24"/>
                <w:lang w:val="pt-BR"/>
              </w:rPr>
              <w:t>Đ</w:t>
            </w:r>
            <w:r>
              <w:rPr>
                <w:sz w:val="24"/>
                <w:szCs w:val="24"/>
                <w:lang w:val="pt-BR"/>
              </w:rPr>
              <w:t>/n:sin: R</w:t>
            </w:r>
            <w:r>
              <w:rPr>
                <w:sz w:val="24"/>
                <w:szCs w:val="24"/>
              </w:rPr>
              <w:object w:dxaOrig="300" w:dyaOrig="22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15pt;height:11pt" filled="f" o:ole="">
                  <v:imagedata r:id="rId57" o:title=""/>
                </v:shape>
                <o:OLEObject Type="Embed" ProgID="" ShapeID="ole_rId56" DrawAspect="Content" ObjectID="_1584592688" r:id="rId56"/>
              </w:object>
            </w:r>
            <w:r>
              <w:rPr>
                <w:sz w:val="24"/>
                <w:szCs w:val="24"/>
                <w:lang w:val="pt-BR"/>
              </w:rPr>
              <w:t>R</w:t>
            </w:r>
          </w:p>
          <w:p>
            <w:pPr>
              <w:pStyle w:val="Normal"/>
              <w:jc w:val="both"/>
              <w:rPr/>
            </w:pPr>
            <w:r>
              <w:rPr>
                <w:sz w:val="24"/>
                <w:szCs w:val="24"/>
                <w:lang w:val="pt-BR"/>
              </w:rPr>
              <w:t xml:space="preserve">             </w:t>
            </w:r>
            <w:r>
              <w:rPr>
                <w:sz w:val="24"/>
                <w:szCs w:val="24"/>
                <w:lang w:val="pt-BR"/>
              </w:rPr>
              <w:t>x</w:t>
            </w:r>
            <w:r>
              <w:rPr>
                <w:sz w:val="24"/>
                <w:szCs w:val="24"/>
              </w:rPr>
              <w:object w:dxaOrig="320" w:dyaOrig="22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16pt;height:11pt" filled="f" o:ole="">
                  <v:imagedata r:id="rId59" o:title=""/>
                </v:shape>
                <o:OLEObject Type="Embed" ProgID="" ShapeID="ole_rId58" DrawAspect="Content" ObjectID="_1751103207" r:id="rId58"/>
              </w:object>
            </w:r>
            <w:r>
              <w:rPr>
                <w:sz w:val="24"/>
                <w:szCs w:val="24"/>
                <w:lang w:val="pt-BR"/>
              </w:rPr>
              <w:t>y=sinx.</w:t>
            </w:r>
          </w:p>
          <w:p>
            <w:pPr>
              <w:pStyle w:val="Normal"/>
              <w:jc w:val="both"/>
              <w:rPr>
                <w:sz w:val="24"/>
                <w:szCs w:val="24"/>
                <w:lang w:val="pt-BR"/>
              </w:rPr>
            </w:pPr>
            <w:r>
              <w:rPr>
                <w:sz w:val="24"/>
                <w:szCs w:val="24"/>
                <w:lang w:val="pt-BR"/>
              </w:rPr>
            </w:r>
          </w:p>
          <w:p>
            <w:pPr>
              <w:pStyle w:val="Normal"/>
              <w:jc w:val="both"/>
              <w:rPr/>
            </w:pPr>
            <w:r>
              <w:rPr>
                <w:sz w:val="24"/>
                <w:szCs w:val="24"/>
                <w:lang w:val="pt-BR"/>
              </w:rPr>
              <w:t>*TX</w:t>
            </w:r>
            <w:r>
              <w:rPr>
                <w:sz w:val="24"/>
                <w:szCs w:val="24"/>
                <w:lang w:val="pt-BR"/>
              </w:rPr>
              <w:t>Đ</w:t>
            </w:r>
            <w:r>
              <w:rPr>
                <w:sz w:val="24"/>
                <w:szCs w:val="24"/>
                <w:lang w:val="pt-BR"/>
              </w:rPr>
              <w:t xml:space="preserve"> :D=R</w:t>
            </w:r>
          </w:p>
          <w:p>
            <w:pPr>
              <w:pStyle w:val="Normal"/>
              <w:jc w:val="both"/>
              <w:rPr>
                <w:sz w:val="24"/>
                <w:szCs w:val="24"/>
                <w:lang w:val="pt-BR"/>
              </w:rPr>
            </w:pPr>
            <w:r>
              <w:rPr>
                <w:sz w:val="24"/>
                <w:szCs w:val="24"/>
                <w:lang w:val="pt-BR"/>
              </w:rPr>
              <w:t>b. Hàm số côsin: Hình vẽ 2a,b sgk.</w:t>
            </w:r>
          </w:p>
          <w:p>
            <w:pPr>
              <w:pStyle w:val="Normal"/>
              <w:jc w:val="both"/>
              <w:rPr>
                <w:sz w:val="24"/>
                <w:szCs w:val="24"/>
                <w:lang w:val="pt-BR"/>
              </w:rPr>
            </w:pPr>
            <w:r>
              <w:rPr>
                <w:sz w:val="24"/>
                <w:szCs w:val="24"/>
                <w:lang w:val="pt-BR"/>
              </w:rPr>
            </w:r>
          </w:p>
          <w:p>
            <w:pPr>
              <w:pStyle w:val="Normal"/>
              <w:jc w:val="both"/>
              <w:rPr/>
            </w:pPr>
            <w:r>
              <w:rPr>
                <w:sz w:val="24"/>
                <w:szCs w:val="24"/>
                <w:lang w:val="pt-BR"/>
              </w:rPr>
              <w:t>đ</w:t>
            </w:r>
            <w:r>
              <w:rPr>
                <w:sz w:val="24"/>
                <w:szCs w:val="24"/>
                <w:lang w:val="pt-BR"/>
              </w:rPr>
              <w:t>/n:cos: R</w:t>
            </w:r>
            <w:r>
              <w:rPr>
                <w:sz w:val="24"/>
                <w:szCs w:val="24"/>
              </w:rPr>
              <w:object w:dxaOrig="300" w:dyaOrig="22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15pt;height:11pt" filled="f" o:ole="">
                  <v:imagedata r:id="rId61" o:title=""/>
                </v:shape>
                <o:OLEObject Type="Embed" ProgID="" ShapeID="ole_rId60" DrawAspect="Content" ObjectID="_1642263257" r:id="rId60"/>
              </w:object>
            </w:r>
            <w:r>
              <w:rPr>
                <w:sz w:val="24"/>
                <w:szCs w:val="24"/>
                <w:lang w:val="pt-BR"/>
              </w:rPr>
              <w:t>R</w:t>
            </w:r>
          </w:p>
          <w:p>
            <w:pPr>
              <w:pStyle w:val="Normal"/>
              <w:jc w:val="both"/>
              <w:rPr/>
            </w:pPr>
            <w:r>
              <w:rPr>
                <w:sz w:val="24"/>
                <w:szCs w:val="24"/>
                <w:lang w:val="pt-BR"/>
              </w:rPr>
              <w:t xml:space="preserve">             </w:t>
            </w:r>
            <w:r>
              <w:rPr>
                <w:sz w:val="24"/>
                <w:szCs w:val="24"/>
                <w:lang w:val="pt-BR"/>
              </w:rPr>
              <w:t>x</w:t>
            </w:r>
            <w:r>
              <w:rPr>
                <w:sz w:val="24"/>
                <w:szCs w:val="24"/>
              </w:rPr>
              <w:object w:dxaOrig="320" w:dyaOrig="22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16pt;height:11pt" filled="f" o:ole="">
                  <v:imagedata r:id="rId63" o:title=""/>
                </v:shape>
                <o:OLEObject Type="Embed" ProgID="" ShapeID="ole_rId62" DrawAspect="Content" ObjectID="_678173962" r:id="rId62"/>
              </w:object>
            </w:r>
            <w:r>
              <w:rPr>
                <w:sz w:val="24"/>
                <w:szCs w:val="24"/>
                <w:lang w:val="pt-BR"/>
              </w:rPr>
              <w:t>y=cosx</w:t>
            </w:r>
          </w:p>
          <w:p>
            <w:pPr>
              <w:pStyle w:val="Normal"/>
              <w:jc w:val="both"/>
              <w:rPr/>
            </w:pPr>
            <w:r>
              <w:rPr>
                <w:sz w:val="24"/>
                <w:szCs w:val="24"/>
                <w:lang w:val="pt-BR"/>
              </w:rPr>
              <w:t>*TX</w:t>
            </w:r>
            <w:r>
              <w:rPr>
                <w:sz w:val="24"/>
                <w:szCs w:val="24"/>
                <w:lang w:val="pt-BR"/>
              </w:rPr>
              <w:t>Đ</w:t>
            </w:r>
            <w:r>
              <w:rPr>
                <w:sz w:val="24"/>
                <w:szCs w:val="24"/>
                <w:lang w:val="pt-BR"/>
              </w:rPr>
              <w:t xml:space="preserve"> :D=R</w:t>
            </w:r>
          </w:p>
          <w:p>
            <w:pPr>
              <w:pStyle w:val="Normal"/>
              <w:jc w:val="both"/>
              <w:rPr>
                <w:sz w:val="24"/>
                <w:szCs w:val="24"/>
                <w:lang w:val="pt-BR"/>
              </w:rPr>
            </w:pPr>
            <w:r>
              <w:rPr>
                <w:sz w:val="24"/>
                <w:szCs w:val="24"/>
                <w:lang w:val="pt-BR"/>
              </w:rPr>
              <w:t>2.Hàm số tang và hàm số cotang</w:t>
            </w:r>
          </w:p>
          <w:p>
            <w:pPr>
              <w:pStyle w:val="Normal"/>
              <w:numPr>
                <w:ilvl w:val="0"/>
                <w:numId w:val="6"/>
              </w:numPr>
              <w:jc w:val="both"/>
              <w:rPr>
                <w:sz w:val="24"/>
                <w:szCs w:val="24"/>
              </w:rPr>
            </w:pPr>
            <w:r>
              <w:rPr>
                <w:sz w:val="24"/>
                <w:szCs w:val="24"/>
              </w:rPr>
              <w:t>Hàm số tang</w:t>
            </w:r>
          </w:p>
          <w:p>
            <w:pPr>
              <w:pStyle w:val="Normal"/>
              <w:ind w:left="360" w:right="0"/>
              <w:jc w:val="both"/>
              <w:rPr>
                <w:sz w:val="24"/>
                <w:szCs w:val="24"/>
              </w:rPr>
            </w:pPr>
            <w:r>
              <w:rPr>
                <w:sz w:val="24"/>
                <w:szCs w:val="24"/>
              </w:rPr>
              <w:t>Hàm số cho bởi công thức</w:t>
            </w:r>
          </w:p>
          <w:p>
            <w:pPr>
              <w:pStyle w:val="Normal"/>
              <w:ind w:left="360" w:right="0"/>
              <w:jc w:val="both"/>
              <w:rPr>
                <w:sz w:val="24"/>
                <w:szCs w:val="24"/>
              </w:rPr>
            </w:pPr>
            <w:r>
              <w:rPr>
                <w:sz w:val="24"/>
                <w:szCs w:val="24"/>
              </w:rPr>
              <w:object w:dxaOrig="2020" w:dyaOrig="62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101pt;height:31pt" filled="f" o:ole="">
                  <v:imagedata r:id="rId65" o:title=""/>
                </v:shape>
                <o:OLEObject Type="Embed" ProgID="" ShapeID="ole_rId64" DrawAspect="Content" ObjectID="_817612981" r:id="rId64"/>
              </w:object>
            </w:r>
          </w:p>
          <w:p>
            <w:pPr>
              <w:pStyle w:val="Normal"/>
              <w:ind w:left="360" w:right="0"/>
              <w:jc w:val="both"/>
              <w:rPr>
                <w:sz w:val="24"/>
                <w:szCs w:val="24"/>
                <w:lang w:val="fr-FR"/>
              </w:rPr>
            </w:pPr>
            <w:r>
              <w:rPr>
                <w:sz w:val="24"/>
                <w:szCs w:val="24"/>
                <w:lang w:val="fr-FR"/>
              </w:rPr>
              <w:t>kí hiệu: y=tanx</w:t>
            </w:r>
          </w:p>
          <w:p>
            <w:pPr>
              <w:pStyle w:val="Normal"/>
              <w:ind w:left="360" w:right="0"/>
              <w:jc w:val="both"/>
              <w:rPr>
                <w:sz w:val="24"/>
                <w:szCs w:val="24"/>
                <w:lang w:val="fr-FR"/>
              </w:rPr>
            </w:pPr>
            <w:r>
              <w:rPr>
                <w:sz w:val="24"/>
                <w:szCs w:val="24"/>
                <w:lang w:val="fr-FR"/>
              </w:rPr>
              <w:t>*TX</w:t>
            </w:r>
            <w:r>
              <w:rPr>
                <w:sz w:val="24"/>
                <w:szCs w:val="24"/>
                <w:lang w:val="fr-FR"/>
              </w:rPr>
              <w:t>Đ</w:t>
            </w:r>
            <w:r>
              <w:rPr>
                <w:sz w:val="24"/>
                <w:szCs w:val="24"/>
                <w:lang w:val="fr-FR"/>
              </w:rPr>
              <w:t>:</w:t>
            </w:r>
            <w:r>
              <w:rPr>
                <w:sz w:val="24"/>
                <w:szCs w:val="24"/>
              </w:rPr>
              <w:object w:dxaOrig="2340" w:dyaOrig="68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117pt;height:34pt" filled="f" o:ole="">
                  <v:imagedata r:id="rId67" o:title=""/>
                </v:shape>
                <o:OLEObject Type="Embed" ProgID="" ShapeID="ole_rId66" DrawAspect="Content" ObjectID="_276786060" r:id="rId66"/>
              </w:object>
            </w:r>
          </w:p>
          <w:p>
            <w:pPr>
              <w:pStyle w:val="Normal"/>
              <w:ind w:left="360" w:right="0"/>
              <w:jc w:val="both"/>
              <w:rPr>
                <w:sz w:val="24"/>
                <w:szCs w:val="24"/>
                <w:lang w:val="fr-FR"/>
              </w:rPr>
            </w:pPr>
            <w:r>
              <w:rPr>
                <w:sz w:val="24"/>
                <w:szCs w:val="24"/>
                <w:lang w:val="fr-FR"/>
              </w:rPr>
            </w:r>
          </w:p>
          <w:p>
            <w:pPr>
              <w:pStyle w:val="Normal"/>
              <w:numPr>
                <w:ilvl w:val="0"/>
                <w:numId w:val="6"/>
              </w:numPr>
              <w:jc w:val="both"/>
              <w:rPr>
                <w:sz w:val="24"/>
                <w:szCs w:val="24"/>
              </w:rPr>
            </w:pPr>
            <w:r>
              <w:rPr>
                <w:sz w:val="24"/>
                <w:szCs w:val="24"/>
              </w:rPr>
              <w:t>Hàm số côtang</w:t>
            </w:r>
          </w:p>
          <w:p>
            <w:pPr>
              <w:pStyle w:val="Normal"/>
              <w:ind w:left="360" w:right="0"/>
              <w:jc w:val="both"/>
              <w:rPr>
                <w:sz w:val="24"/>
                <w:szCs w:val="24"/>
              </w:rPr>
            </w:pPr>
            <w:r>
              <w:rPr>
                <w:sz w:val="24"/>
                <w:szCs w:val="24"/>
              </w:rPr>
              <w:t>Hàm số cho bởi công thức</w:t>
            </w:r>
          </w:p>
          <w:p>
            <w:pPr>
              <w:pStyle w:val="Normal"/>
              <w:ind w:left="360" w:right="0"/>
              <w:jc w:val="both"/>
              <w:rPr>
                <w:sz w:val="24"/>
                <w:szCs w:val="24"/>
              </w:rPr>
            </w:pPr>
            <w:r>
              <w:rPr>
                <w:sz w:val="24"/>
                <w:szCs w:val="24"/>
              </w:rPr>
              <w:object w:dxaOrig="2020" w:dyaOrig="62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101pt;height:31pt" filled="f" o:ole="">
                  <v:imagedata r:id="rId69" o:title=""/>
                </v:shape>
                <o:OLEObject Type="Embed" ProgID="" ShapeID="ole_rId68" DrawAspect="Content" ObjectID="_1535358802" r:id="rId68"/>
              </w:object>
            </w:r>
          </w:p>
          <w:p>
            <w:pPr>
              <w:pStyle w:val="Normal"/>
              <w:ind w:left="360" w:right="0"/>
              <w:jc w:val="both"/>
              <w:rPr>
                <w:sz w:val="24"/>
                <w:szCs w:val="24"/>
                <w:lang w:val="fr-FR"/>
              </w:rPr>
            </w:pPr>
            <w:r>
              <w:rPr>
                <w:sz w:val="24"/>
                <w:szCs w:val="24"/>
                <w:lang w:val="fr-FR"/>
              </w:rPr>
              <w:t>kí hiệu: y=cotx</w:t>
            </w:r>
          </w:p>
          <w:p>
            <w:pPr>
              <w:pStyle w:val="Normal"/>
              <w:jc w:val="both"/>
              <w:rPr>
                <w:sz w:val="24"/>
                <w:szCs w:val="24"/>
                <w:lang w:val="fr-FR"/>
              </w:rPr>
            </w:pPr>
            <w:r>
              <w:rPr>
                <w:sz w:val="24"/>
                <w:szCs w:val="24"/>
                <w:lang w:val="fr-FR"/>
              </w:rPr>
            </w:r>
          </w:p>
          <w:p>
            <w:pPr>
              <w:pStyle w:val="Normal"/>
              <w:jc w:val="both"/>
              <w:rPr>
                <w:sz w:val="24"/>
                <w:szCs w:val="24"/>
                <w:lang w:val="fr-FR"/>
              </w:rPr>
            </w:pPr>
            <w:r>
              <w:rPr>
                <w:sz w:val="24"/>
                <w:szCs w:val="24"/>
                <w:lang w:val="fr-FR"/>
              </w:rPr>
              <w:t>*TX</w:t>
            </w:r>
            <w:r>
              <w:rPr>
                <w:sz w:val="24"/>
                <w:szCs w:val="24"/>
                <w:lang w:val="fr-FR"/>
              </w:rPr>
              <w:t>Đ</w:t>
            </w:r>
            <w:r>
              <w:rPr>
                <w:sz w:val="24"/>
                <w:szCs w:val="24"/>
                <w:lang w:val="fr-FR"/>
              </w:rPr>
              <w:t>:</w:t>
            </w:r>
            <w:r>
              <w:rPr>
                <w:sz w:val="24"/>
                <w:szCs w:val="24"/>
              </w:rPr>
              <w:object w:dxaOrig="1920" w:dyaOrig="40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96pt;height:20pt" filled="f" o:ole="">
                  <v:imagedata r:id="rId71" o:title=""/>
                </v:shape>
                <o:OLEObject Type="Embed" ProgID="" ShapeID="ole_rId70" DrawAspect="Content" ObjectID="_5421999" r:id="rId70"/>
              </w:object>
            </w:r>
          </w:p>
          <w:p>
            <w:pPr>
              <w:pStyle w:val="Normal"/>
              <w:jc w:val="both"/>
              <w:rPr>
                <w:sz w:val="24"/>
                <w:szCs w:val="24"/>
                <w:lang w:val="fr-FR"/>
              </w:rPr>
            </w:pPr>
            <w:r>
              <w:rPr>
                <w:sz w:val="24"/>
                <w:szCs w:val="24"/>
                <w:lang w:val="fr-FR"/>
              </w:rPr>
              <w:t>* Nhận xét: hàm số sin là hs lẽ, h/s côsin là hs chẵn; hs tang; cotang là hs lẻ.</w:t>
            </w:r>
          </w:p>
          <w:p>
            <w:pPr>
              <w:pStyle w:val="Normal"/>
              <w:rPr>
                <w:sz w:val="24"/>
                <w:szCs w:val="24"/>
                <w:lang w:val="fr-FR"/>
              </w:rPr>
            </w:pPr>
            <w:r>
              <w:rPr>
                <w:sz w:val="24"/>
                <w:szCs w:val="24"/>
                <w:lang w:val="fr-FR"/>
              </w:rPr>
            </w:r>
          </w:p>
        </w:tc>
      </w:tr>
      <w:tr>
        <w:trPr/>
        <w:tc>
          <w:tcPr>
            <w:tcW w:w="648" w:type="dxa"/>
            <w:tcBorders>
              <w:top w:val="single" w:sz="8" w:space="0" w:color="000000"/>
              <w:left w:val="single" w:sz="8" w:space="0" w:color="000000"/>
              <w:bottom w:val="single" w:sz="8" w:space="0" w:color="000000"/>
              <w:right w:val="single" w:sz="8" w:space="0" w:color="000000"/>
            </w:tcBorders>
          </w:tcPr>
          <w:p>
            <w:pPr>
              <w:pStyle w:val="Normal"/>
              <w:snapToGrid w:val="false"/>
              <w:jc w:val="both"/>
              <w:rPr>
                <w:sz w:val="24"/>
                <w:szCs w:val="24"/>
                <w:lang w:val="fr-FR"/>
              </w:rPr>
            </w:pPr>
            <w:r>
              <w:rPr>
                <w:sz w:val="24"/>
                <w:szCs w:val="24"/>
                <w:lang w:val="fr-FR"/>
              </w:rPr>
            </w:r>
          </w:p>
        </w:tc>
        <w:tc>
          <w:tcPr>
            <w:tcW w:w="2380" w:type="dxa"/>
            <w:tcBorders>
              <w:top w:val="single" w:sz="8" w:space="0" w:color="000000"/>
              <w:left w:val="single" w:sz="8" w:space="0" w:color="000000"/>
              <w:bottom w:val="single" w:sz="8" w:space="0" w:color="000000"/>
              <w:right w:val="single" w:sz="8" w:space="0" w:color="000000"/>
            </w:tcBorders>
          </w:tcPr>
          <w:p>
            <w:pPr>
              <w:pStyle w:val="Normal"/>
              <w:snapToGrid w:val="false"/>
              <w:jc w:val="both"/>
              <w:rPr>
                <w:sz w:val="24"/>
                <w:szCs w:val="24"/>
                <w:lang w:val="fr-FR"/>
              </w:rPr>
            </w:pPr>
            <w:r>
              <w:rPr>
                <w:sz w:val="24"/>
                <w:szCs w:val="24"/>
                <w:lang w:val="fr-FR"/>
              </w:rPr>
            </w:r>
          </w:p>
        </w:tc>
        <w:tc>
          <w:tcPr>
            <w:tcW w:w="2660" w:type="dxa"/>
            <w:tcBorders>
              <w:top w:val="single" w:sz="8" w:space="0" w:color="000000"/>
              <w:left w:val="single" w:sz="8" w:space="0" w:color="000000"/>
              <w:bottom w:val="single" w:sz="8" w:space="0" w:color="000000"/>
              <w:right w:val="single" w:sz="8" w:space="0" w:color="000000"/>
            </w:tcBorders>
          </w:tcPr>
          <w:p>
            <w:pPr>
              <w:pStyle w:val="Normal"/>
              <w:snapToGrid w:val="false"/>
              <w:jc w:val="both"/>
              <w:rPr>
                <w:sz w:val="24"/>
                <w:szCs w:val="24"/>
                <w:lang w:val="fr-FR"/>
              </w:rPr>
            </w:pPr>
            <w:r>
              <w:rPr>
                <w:sz w:val="24"/>
                <w:szCs w:val="24"/>
                <w:lang w:val="fr-FR"/>
              </w:rPr>
            </w:r>
          </w:p>
        </w:tc>
        <w:tc>
          <w:tcPr>
            <w:tcW w:w="4680" w:type="dxa"/>
            <w:tcBorders>
              <w:top w:val="single" w:sz="8" w:space="0" w:color="000000"/>
              <w:left w:val="single" w:sz="8" w:space="0" w:color="000000"/>
              <w:bottom w:val="single" w:sz="8" w:space="0" w:color="000000"/>
              <w:right w:val="single" w:sz="8" w:space="0" w:color="000000"/>
            </w:tcBorders>
          </w:tcPr>
          <w:p>
            <w:pPr>
              <w:pStyle w:val="Normal"/>
              <w:snapToGrid w:val="false"/>
              <w:jc w:val="both"/>
              <w:rPr>
                <w:sz w:val="24"/>
                <w:szCs w:val="24"/>
                <w:lang w:val="fr-FR"/>
              </w:rPr>
            </w:pPr>
            <w:r>
              <w:rPr>
                <w:sz w:val="24"/>
                <w:szCs w:val="24"/>
                <w:lang w:val="fr-FR"/>
              </w:rPr>
            </w:r>
          </w:p>
        </w:tc>
      </w:tr>
    </w:tbl>
    <w:p>
      <w:pPr>
        <w:pStyle w:val="Normal"/>
        <w:numPr>
          <w:ilvl w:val="0"/>
          <w:numId w:val="5"/>
        </w:numPr>
        <w:jc w:val="both"/>
        <w:rPr>
          <w:sz w:val="24"/>
          <w:szCs w:val="24"/>
          <w:lang w:val="fr-FR"/>
        </w:rPr>
      </w:pPr>
      <w:r>
        <w:rPr>
          <w:b/>
          <w:i/>
          <w:sz w:val="24"/>
          <w:szCs w:val="24"/>
          <w:lang w:val="fr-FR"/>
        </w:rPr>
        <w:t xml:space="preserve">Hoạt </w:t>
      </w:r>
      <w:r>
        <w:rPr>
          <w:b/>
          <w:i/>
          <w:sz w:val="24"/>
          <w:szCs w:val="24"/>
          <w:lang w:val="fr-FR"/>
        </w:rPr>
        <w:t>đ</w:t>
      </w:r>
      <w:r>
        <w:rPr>
          <w:b/>
          <w:i/>
          <w:sz w:val="24"/>
          <w:szCs w:val="24"/>
          <w:lang w:val="fr-FR"/>
        </w:rPr>
        <w:t>ộng 3: xét tính tuần hoàn và chu kì của các hàm số l</w:t>
      </w:r>
      <w:r>
        <w:rPr>
          <w:b/>
          <w:i/>
          <w:sz w:val="24"/>
          <w:szCs w:val="24"/>
          <w:lang w:val="fr-FR"/>
        </w:rPr>
        <w:t>ư</w:t>
      </w:r>
      <w:r>
        <w:rPr>
          <w:b/>
          <w:i/>
          <w:sz w:val="24"/>
          <w:szCs w:val="24"/>
          <w:lang w:val="fr-FR"/>
        </w:rPr>
        <w:t>ợng giác</w:t>
      </w:r>
    </w:p>
    <w:p>
      <w:pPr>
        <w:pStyle w:val="Normal"/>
        <w:ind w:left="720" w:right="0"/>
        <w:jc w:val="both"/>
        <w:rPr>
          <w:sz w:val="24"/>
          <w:szCs w:val="24"/>
          <w:lang w:val="fr-FR"/>
        </w:rPr>
      </w:pPr>
      <w:r>
        <w:rPr>
          <w:sz w:val="24"/>
          <w:szCs w:val="24"/>
          <w:lang w:val="fr-FR"/>
        </w:rPr>
      </w:r>
    </w:p>
    <w:tbl>
      <w:tblPr>
        <w:tblpPr w:vertAnchor="text" w:horzAnchor="text" w:rightFromText="180" w:tblpX="10" w:tblpY="1"/>
        <w:tblOverlap w:val="never"/>
        <w:tblW w:w="10368" w:type="dxa"/>
        <w:jc w:val="left"/>
        <w:tblInd w:w="108" w:type="dxa"/>
        <w:tblLayout w:type="fixed"/>
        <w:tblCellMar>
          <w:top w:w="0" w:type="dxa"/>
          <w:left w:w="108" w:type="dxa"/>
          <w:bottom w:w="0" w:type="dxa"/>
          <w:right w:w="108" w:type="dxa"/>
        </w:tblCellMar>
      </w:tblPr>
      <w:tblGrid>
        <w:gridCol w:w="648"/>
        <w:gridCol w:w="2380"/>
        <w:gridCol w:w="2520"/>
        <w:gridCol w:w="4820"/>
      </w:tblGrid>
      <w:tr>
        <w:trPr/>
        <w:tc>
          <w:tcPr>
            <w:tcW w:w="648"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sz w:val="24"/>
                <w:szCs w:val="24"/>
              </w:rPr>
            </w:pPr>
            <w:r>
              <w:rPr>
                <w:b/>
                <w:sz w:val="24"/>
                <w:szCs w:val="24"/>
              </w:rPr>
              <w:t>Tg</w:t>
            </w:r>
          </w:p>
        </w:tc>
        <w:tc>
          <w:tcPr>
            <w:tcW w:w="2380" w:type="dxa"/>
            <w:tcBorders>
              <w:top w:val="single" w:sz="8" w:space="0" w:color="000000"/>
              <w:left w:val="single" w:sz="8" w:space="0" w:color="000000"/>
              <w:bottom w:val="single" w:sz="8" w:space="0" w:color="000000"/>
              <w:right w:val="single" w:sz="8" w:space="0" w:color="000000"/>
            </w:tcBorders>
            <w:vAlign w:val="center"/>
          </w:tcPr>
          <w:p>
            <w:pPr>
              <w:pStyle w:val="Normal"/>
              <w:jc w:val="center"/>
              <w:rPr/>
            </w:pPr>
            <w:r>
              <w:rPr>
                <w:b/>
                <w:sz w:val="24"/>
                <w:szCs w:val="24"/>
              </w:rPr>
              <w:t xml:space="preserve">Hoạt </w:t>
            </w:r>
            <w:r>
              <w:rPr>
                <w:b/>
                <w:sz w:val="24"/>
                <w:szCs w:val="24"/>
              </w:rPr>
              <w:t>đ</w:t>
            </w:r>
            <w:r>
              <w:rPr>
                <w:b/>
                <w:sz w:val="24"/>
                <w:szCs w:val="24"/>
              </w:rPr>
              <w:t>ộng của học sinh</w:t>
            </w:r>
          </w:p>
        </w:tc>
        <w:tc>
          <w:tcPr>
            <w:tcW w:w="2520" w:type="dxa"/>
            <w:tcBorders>
              <w:top w:val="single" w:sz="8" w:space="0" w:color="000000"/>
              <w:left w:val="single" w:sz="8" w:space="0" w:color="000000"/>
              <w:bottom w:val="single" w:sz="8" w:space="0" w:color="000000"/>
              <w:right w:val="single" w:sz="8" w:space="0" w:color="000000"/>
            </w:tcBorders>
            <w:vAlign w:val="center"/>
          </w:tcPr>
          <w:p>
            <w:pPr>
              <w:pStyle w:val="Normal"/>
              <w:jc w:val="center"/>
              <w:rPr/>
            </w:pPr>
            <w:r>
              <w:rPr>
                <w:b/>
                <w:sz w:val="24"/>
                <w:szCs w:val="24"/>
              </w:rPr>
              <w:t xml:space="preserve">Hoạt </w:t>
            </w:r>
            <w:r>
              <w:rPr>
                <w:b/>
                <w:sz w:val="24"/>
                <w:szCs w:val="24"/>
              </w:rPr>
              <w:t>đ</w:t>
            </w:r>
            <w:r>
              <w:rPr>
                <w:b/>
                <w:sz w:val="24"/>
                <w:szCs w:val="24"/>
              </w:rPr>
              <w:t>ộng của giáo viên</w:t>
            </w:r>
          </w:p>
        </w:tc>
        <w:tc>
          <w:tcPr>
            <w:tcW w:w="4820"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sz w:val="24"/>
                <w:szCs w:val="24"/>
              </w:rPr>
            </w:pPr>
            <w:r>
              <w:rPr>
                <w:b/>
                <w:sz w:val="24"/>
                <w:szCs w:val="24"/>
              </w:rPr>
              <w:t>Ghi bảng</w:t>
            </w:r>
          </w:p>
        </w:tc>
      </w:tr>
      <w:tr>
        <w:trPr/>
        <w:tc>
          <w:tcPr>
            <w:tcW w:w="648" w:type="dxa"/>
            <w:tcBorders>
              <w:top w:val="single" w:sz="8" w:space="0" w:color="000000"/>
              <w:left w:val="single" w:sz="8" w:space="0" w:color="000000"/>
              <w:bottom w:val="single" w:sz="8" w:space="0" w:color="000000"/>
              <w:right w:val="single" w:sz="8" w:space="0" w:color="000000"/>
            </w:tcBorders>
          </w:tcPr>
          <w:p>
            <w:pPr>
              <w:pStyle w:val="Normal"/>
              <w:snapToGrid w:val="false"/>
              <w:jc w:val="both"/>
              <w:rPr>
                <w:b/>
                <w:sz w:val="24"/>
                <w:szCs w:val="24"/>
              </w:rPr>
            </w:pPr>
            <w:r>
              <w:rPr>
                <w:b/>
                <w:sz w:val="24"/>
                <w:szCs w:val="24"/>
              </w:rPr>
            </w:r>
          </w:p>
          <w:p>
            <w:pPr>
              <w:pStyle w:val="Normal"/>
              <w:jc w:val="both"/>
              <w:rPr>
                <w:sz w:val="24"/>
                <w:szCs w:val="24"/>
              </w:rPr>
            </w:pPr>
            <w:r>
              <w:rPr>
                <w:sz w:val="24"/>
                <w:szCs w:val="24"/>
              </w:rPr>
            </w:r>
          </w:p>
          <w:p>
            <w:pPr>
              <w:pStyle w:val="Normal"/>
              <w:jc w:val="both"/>
              <w:rPr>
                <w:sz w:val="24"/>
                <w:szCs w:val="24"/>
              </w:rPr>
            </w:pPr>
            <w:r>
              <w:rPr>
                <w:sz w:val="24"/>
                <w:szCs w:val="24"/>
              </w:rPr>
              <w:t>10 phút</w:t>
            </w:r>
          </w:p>
        </w:tc>
        <w:tc>
          <w:tcPr>
            <w:tcW w:w="2380" w:type="dxa"/>
            <w:tcBorders>
              <w:top w:val="single" w:sz="8" w:space="0" w:color="000000"/>
              <w:left w:val="single" w:sz="8" w:space="0" w:color="000000"/>
              <w:bottom w:val="single" w:sz="8" w:space="0" w:color="000000"/>
              <w:right w:val="single" w:sz="8" w:space="0" w:color="000000"/>
            </w:tcBorders>
          </w:tcPr>
          <w:p>
            <w:pPr>
              <w:pStyle w:val="Normal"/>
              <w:spacing w:before="240" w:after="0"/>
              <w:rPr/>
            </w:pPr>
            <w:r>
              <w:rPr>
                <w:sz w:val="24"/>
                <w:szCs w:val="24"/>
                <w:lang w:val="de-DE"/>
              </w:rPr>
              <w:t>+Sử dụng sin(x+k2</w:t>
            </w:r>
            <w:r>
              <w:rPr>
                <w:sz w:val="24"/>
                <w:szCs w:val="24"/>
              </w:rPr>
              <w:object w:dxaOrig="220" w:dyaOrig="22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11pt;height:11pt" filled="f" o:ole="">
                  <v:imagedata r:id="rId73" o:title=""/>
                </v:shape>
                <o:OLEObject Type="Embed" ProgID="" ShapeID="ole_rId72" DrawAspect="Content" ObjectID="_1012827979" r:id="rId72"/>
              </w:object>
            </w:r>
            <w:r>
              <w:rPr>
                <w:sz w:val="24"/>
                <w:szCs w:val="24"/>
                <w:lang w:val="de-DE"/>
              </w:rPr>
              <w:t>) =sinx</w:t>
            </w:r>
          </w:p>
          <w:p>
            <w:pPr>
              <w:pStyle w:val="Normal"/>
              <w:rPr/>
            </w:pPr>
            <w:r>
              <w:rPr>
                <w:sz w:val="24"/>
                <w:szCs w:val="24"/>
              </w:rPr>
              <w:t>suy ra T=2</w:t>
            </w:r>
            <w:r>
              <w:rPr>
                <w:sz w:val="24"/>
                <w:szCs w:val="24"/>
              </w:rPr>
              <w:object w:dxaOrig="220" w:dyaOrig="22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11pt;height:11pt" filled="f" o:ole="">
                  <v:imagedata r:id="rId75" o:title=""/>
                </v:shape>
                <o:OLEObject Type="Embed" ProgID="" ShapeID="ole_rId74" DrawAspect="Content" ObjectID="_265318063" r:id="rId74"/>
              </w:object>
            </w:r>
            <w:r>
              <w:rPr>
                <w:sz w:val="24"/>
                <w:szCs w:val="24"/>
              </w:rPr>
              <w:t>;4</w:t>
            </w:r>
            <w:r>
              <w:rPr>
                <w:sz w:val="24"/>
                <w:szCs w:val="24"/>
              </w:rPr>
              <w:object w:dxaOrig="220" w:dyaOrig="22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11pt;height:11pt" filled="f" o:ole="">
                  <v:imagedata r:id="rId77" o:title=""/>
                </v:shape>
                <o:OLEObject Type="Embed" ProgID="" ShapeID="ole_rId76" DrawAspect="Content" ObjectID="_1778060749" r:id="rId76"/>
              </w:object>
            </w:r>
            <w:r>
              <w:rPr>
                <w:sz w:val="24"/>
                <w:szCs w:val="24"/>
              </w:rPr>
              <w:t>...</w:t>
            </w:r>
          </w:p>
          <w:p>
            <w:pPr>
              <w:pStyle w:val="Normal"/>
              <w:rPr>
                <w:sz w:val="24"/>
                <w:szCs w:val="24"/>
              </w:rPr>
            </w:pPr>
            <w:r>
              <w:rPr>
                <w:sz w:val="24"/>
                <w:szCs w:val="24"/>
              </w:rPr>
              <w:t>+ MinT=2</w:t>
            </w:r>
            <w:r>
              <w:rPr>
                <w:sz w:val="24"/>
                <w:szCs w:val="24"/>
              </w:rPr>
              <w:object w:dxaOrig="220" w:dyaOrig="22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11pt;height:11pt" filled="f" o:ole="">
                  <v:imagedata r:id="rId79" o:title=""/>
                </v:shape>
                <o:OLEObject Type="Embed" ProgID="" ShapeID="ole_rId78" DrawAspect="Content" ObjectID="_1648337687" r:id="rId78"/>
              </w:object>
            </w:r>
          </w:p>
        </w:tc>
        <w:tc>
          <w:tcPr>
            <w:tcW w:w="2520" w:type="dxa"/>
            <w:tcBorders>
              <w:top w:val="single" w:sz="8" w:space="0" w:color="000000"/>
              <w:left w:val="single" w:sz="8" w:space="0" w:color="000000"/>
              <w:bottom w:val="single" w:sz="8" w:space="0" w:color="000000"/>
              <w:right w:val="single" w:sz="8"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t>+TìmT :f(x+T)=f(x)</w:t>
            </w:r>
          </w:p>
          <w:p>
            <w:pPr>
              <w:pStyle w:val="Normal"/>
              <w:jc w:val="both"/>
              <w:rPr>
                <w:sz w:val="24"/>
                <w:szCs w:val="24"/>
              </w:rPr>
            </w:pPr>
            <w:r>
              <w:rPr>
                <w:sz w:val="24"/>
                <w:szCs w:val="24"/>
              </w:rPr>
              <w:t>thoả:a. f(x)=sinx</w:t>
            </w:r>
          </w:p>
          <w:p>
            <w:pPr>
              <w:pStyle w:val="Normal"/>
              <w:jc w:val="both"/>
              <w:rPr>
                <w:sz w:val="24"/>
                <w:szCs w:val="24"/>
              </w:rPr>
            </w:pPr>
            <w:r>
              <w:rPr>
                <w:sz w:val="24"/>
                <w:szCs w:val="24"/>
              </w:rPr>
              <w:t xml:space="preserve">        </w:t>
            </w:r>
            <w:r>
              <w:rPr>
                <w:sz w:val="24"/>
                <w:szCs w:val="24"/>
              </w:rPr>
              <w:t>b.f(x)=tanx</w:t>
            </w:r>
          </w:p>
          <w:p>
            <w:pPr>
              <w:pStyle w:val="Normal"/>
              <w:jc w:val="both"/>
              <w:rPr/>
            </w:pPr>
            <w:r>
              <w:rPr>
                <w:sz w:val="24"/>
                <w:szCs w:val="24"/>
              </w:rPr>
              <w:t xml:space="preserve">Sau </w:t>
            </w:r>
            <w:r>
              <w:rPr>
                <w:sz w:val="24"/>
                <w:szCs w:val="24"/>
              </w:rPr>
              <w:t>đ</w:t>
            </w:r>
            <w:r>
              <w:rPr>
                <w:sz w:val="24"/>
                <w:szCs w:val="24"/>
              </w:rPr>
              <w:t>ó tìm số T d</w:t>
            </w:r>
            <w:r>
              <w:rPr>
                <w:sz w:val="24"/>
                <w:szCs w:val="24"/>
              </w:rPr>
              <w:t>ươ</w:t>
            </w:r>
            <w:r>
              <w:rPr>
                <w:sz w:val="24"/>
                <w:szCs w:val="24"/>
              </w:rPr>
              <w:t>ng nhỏ nhất?</w:t>
            </w:r>
          </w:p>
          <w:p>
            <w:pPr>
              <w:pStyle w:val="Normal"/>
              <w:jc w:val="both"/>
              <w:rPr>
                <w:sz w:val="24"/>
                <w:szCs w:val="24"/>
              </w:rPr>
            </w:pPr>
            <w:r>
              <w:rPr>
                <w:sz w:val="24"/>
                <w:szCs w:val="24"/>
              </w:rPr>
              <w:t xml:space="preserve"> </w:t>
            </w:r>
            <w:r>
              <w:rPr>
                <w:sz w:val="24"/>
                <w:szCs w:val="24"/>
              </w:rPr>
              <w:t>+ tìm chu kì của hs?</w:t>
            </w:r>
          </w:p>
        </w:tc>
        <w:tc>
          <w:tcPr>
            <w:tcW w:w="4820" w:type="dxa"/>
            <w:tcBorders>
              <w:top w:val="single" w:sz="8" w:space="0" w:color="000000"/>
              <w:left w:val="single" w:sz="8" w:space="0" w:color="000000"/>
              <w:bottom w:val="single" w:sz="8" w:space="0" w:color="000000"/>
              <w:right w:val="single" w:sz="8" w:space="0" w:color="000000"/>
            </w:tcBorders>
          </w:tcPr>
          <w:p>
            <w:pPr>
              <w:pStyle w:val="Normal"/>
              <w:jc w:val="both"/>
              <w:rPr/>
            </w:pPr>
            <w:r>
              <w:rPr>
                <w:b/>
                <w:sz w:val="24"/>
                <w:szCs w:val="24"/>
              </w:rPr>
              <w:t>II. Tính tuần hoàn của các hàm số l</w:t>
            </w:r>
            <w:r>
              <w:rPr>
                <w:b/>
                <w:sz w:val="24"/>
                <w:szCs w:val="24"/>
              </w:rPr>
              <w:t>ư</w:t>
            </w:r>
            <w:r>
              <w:rPr>
                <w:b/>
                <w:sz w:val="24"/>
                <w:szCs w:val="24"/>
              </w:rPr>
              <w:t>ợng giác</w:t>
            </w:r>
          </w:p>
          <w:p>
            <w:pPr>
              <w:pStyle w:val="Normal"/>
              <w:ind w:right="-381"/>
              <w:jc w:val="both"/>
              <w:rPr/>
            </w:pPr>
            <w:r>
              <w:rPr>
                <w:sz w:val="24"/>
                <w:szCs w:val="24"/>
              </w:rPr>
              <w:t>Đ</w:t>
            </w:r>
            <w:r>
              <w:rPr>
                <w:sz w:val="24"/>
                <w:szCs w:val="24"/>
              </w:rPr>
              <w:t>/n:</w:t>
            </w:r>
          </w:p>
          <w:p>
            <w:pPr>
              <w:pStyle w:val="Normal"/>
              <w:jc w:val="both"/>
              <w:rPr>
                <w:sz w:val="24"/>
                <w:szCs w:val="24"/>
              </w:rPr>
            </w:pPr>
            <w:r>
              <w:rPr>
                <w:sz w:val="24"/>
                <w:szCs w:val="24"/>
              </w:rPr>
              <w:t xml:space="preserve"> </w:t>
            </w:r>
            <w:r>
              <w:rPr>
                <w:sz w:val="24"/>
                <w:szCs w:val="24"/>
              </w:rPr>
              <w:t>*Hàm số y=sinx,y=cox là hàm số tuần hoàn với chu kì  2</w:t>
            </w:r>
            <w:r>
              <w:rPr>
                <w:sz w:val="24"/>
                <w:szCs w:val="24"/>
              </w:rPr>
              <w:object w:dxaOrig="220" w:dyaOrig="22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11pt;height:11pt" filled="f" o:ole="">
                  <v:imagedata r:id="rId81" o:title=""/>
                </v:shape>
                <o:OLEObject Type="Embed" ProgID="" ShapeID="ole_rId80" DrawAspect="Content" ObjectID="_1698007259" r:id="rId80"/>
              </w:object>
            </w:r>
          </w:p>
          <w:p>
            <w:pPr>
              <w:pStyle w:val="Normal"/>
              <w:jc w:val="both"/>
              <w:rPr/>
            </w:pPr>
            <w:r>
              <w:rPr>
                <w:sz w:val="24"/>
                <w:szCs w:val="24"/>
              </w:rPr>
              <w:t xml:space="preserve">  </w:t>
            </w:r>
            <w:r>
              <w:rPr>
                <w:sz w:val="24"/>
                <w:szCs w:val="24"/>
              </w:rPr>
              <w:t xml:space="preserve">*Hàm số y=tanx ,y=cotx là hàm số tuần hoàn với chu kì </w:t>
            </w:r>
            <w:r>
              <w:rPr>
                <w:sz w:val="24"/>
                <w:szCs w:val="24"/>
              </w:rPr>
              <w:object w:dxaOrig="220" w:dyaOrig="22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11pt;height:11pt" filled="f" o:ole="">
                  <v:imagedata r:id="rId83" o:title=""/>
                </v:shape>
                <o:OLEObject Type="Embed" ProgID="" ShapeID="ole_rId82" DrawAspect="Content" ObjectID="_165919267" r:id="rId82"/>
              </w:object>
            </w:r>
            <w:r>
              <w:rPr>
                <w:sz w:val="24"/>
                <w:szCs w:val="24"/>
              </w:rPr>
              <w:t>.</w:t>
            </w:r>
          </w:p>
          <w:p>
            <w:pPr>
              <w:pStyle w:val="Normal"/>
              <w:jc w:val="both"/>
              <w:rPr>
                <w:sz w:val="24"/>
                <w:szCs w:val="24"/>
              </w:rPr>
            </w:pPr>
            <w:r>
              <w:rPr>
                <w:sz w:val="24"/>
                <w:szCs w:val="24"/>
              </w:rPr>
            </w:r>
          </w:p>
          <w:p>
            <w:pPr>
              <w:pStyle w:val="Normal"/>
              <w:jc w:val="both"/>
              <w:rPr/>
            </w:pPr>
            <w:r>
              <w:rPr>
                <w:sz w:val="24"/>
                <w:szCs w:val="24"/>
              </w:rPr>
              <w:t xml:space="preserve">Ví dụ : hàm số y=cos2x là hs tuần hoàn với chu kỳ </w:t>
            </w:r>
            <w:r>
              <w:rPr>
                <w:sz w:val="24"/>
                <w:szCs w:val="24"/>
              </w:rPr>
              <w:object w:dxaOrig="220" w:dyaOrig="22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11pt;height:11pt" filled="f" o:ole="">
                  <v:imagedata r:id="rId85" o:title=""/>
                </v:shape>
                <o:OLEObject Type="Embed" ProgID="" ShapeID="ole_rId84" DrawAspect="Content" ObjectID="_2001270264" r:id="rId84"/>
              </w:object>
            </w:r>
            <w:r>
              <w:rPr>
                <w:sz w:val="24"/>
                <w:szCs w:val="24"/>
              </w:rPr>
              <w:t>.</w:t>
            </w:r>
          </w:p>
          <w:p>
            <w:pPr>
              <w:pStyle w:val="Normal"/>
              <w:jc w:val="both"/>
              <w:rPr>
                <w:sz w:val="24"/>
                <w:szCs w:val="24"/>
              </w:rPr>
            </w:pPr>
            <w:r>
              <w:rPr>
                <w:sz w:val="24"/>
                <w:szCs w:val="24"/>
              </w:rPr>
            </w:r>
          </w:p>
        </w:tc>
      </w:tr>
    </w:tbl>
    <w:p>
      <w:pPr>
        <w:pStyle w:val="Normal"/>
        <w:jc w:val="both"/>
        <w:rPr>
          <w:b/>
          <w:i/>
          <w:i/>
          <w:sz w:val="24"/>
          <w:szCs w:val="24"/>
        </w:rPr>
      </w:pPr>
      <w:r/>
      <w:r>
        <w:rPr>
          <w:b/>
          <w:i/>
          <w:sz w:val="24"/>
          <w:szCs w:val="24"/>
        </w:rPr>
        <w:br/>
      </w:r>
    </w:p>
    <w:p>
      <w:pPr>
        <w:pStyle w:val="Normal"/>
        <w:numPr>
          <w:ilvl w:val="0"/>
          <w:numId w:val="5"/>
        </w:numPr>
        <w:jc w:val="both"/>
        <w:rPr>
          <w:b/>
          <w:i/>
          <w:i/>
          <w:sz w:val="24"/>
          <w:szCs w:val="24"/>
        </w:rPr>
      </w:pPr>
      <w:r>
        <w:rPr>
          <w:b/>
          <w:i/>
          <w:sz w:val="24"/>
          <w:szCs w:val="24"/>
        </w:rPr>
        <w:t xml:space="preserve">Hoạt </w:t>
      </w:r>
      <w:r>
        <w:rPr>
          <w:b/>
          <w:i/>
          <w:sz w:val="24"/>
          <w:szCs w:val="24"/>
        </w:rPr>
        <w:t>đ</w:t>
      </w:r>
      <w:r>
        <w:rPr>
          <w:b/>
          <w:i/>
          <w:sz w:val="24"/>
          <w:szCs w:val="24"/>
        </w:rPr>
        <w:t xml:space="preserve">ộng 4: xét tính  biến thiên và </w:t>
      </w:r>
      <w:r>
        <w:rPr>
          <w:b/>
          <w:i/>
          <w:sz w:val="24"/>
          <w:szCs w:val="24"/>
        </w:rPr>
        <w:t>đ</w:t>
      </w:r>
      <w:r>
        <w:rPr>
          <w:b/>
          <w:i/>
          <w:sz w:val="24"/>
          <w:szCs w:val="24"/>
        </w:rPr>
        <w:t>ồ thị của càc hàm số l</w:t>
      </w:r>
      <w:r>
        <w:rPr>
          <w:b/>
          <w:i/>
          <w:sz w:val="24"/>
          <w:szCs w:val="24"/>
        </w:rPr>
        <w:t>ư</w:t>
      </w:r>
      <w:r>
        <w:rPr>
          <w:b/>
          <w:i/>
          <w:sz w:val="24"/>
          <w:szCs w:val="24"/>
        </w:rPr>
        <w:t>ợng giác</w:t>
      </w:r>
    </w:p>
    <w:p>
      <w:pPr>
        <w:pStyle w:val="Normal"/>
        <w:ind w:left="720" w:right="0"/>
        <w:jc w:val="both"/>
        <w:rPr>
          <w:b/>
          <w:i/>
          <w:i/>
          <w:sz w:val="24"/>
          <w:szCs w:val="24"/>
        </w:rPr>
      </w:pPr>
      <w:r>
        <w:rPr>
          <w:b/>
          <w:i/>
          <w:sz w:val="24"/>
          <w:szCs w:val="24"/>
        </w:rPr>
      </w:r>
    </w:p>
    <w:tbl>
      <w:tblPr>
        <w:tblW w:w="10548" w:type="dxa"/>
        <w:jc w:val="left"/>
        <w:tblInd w:w="0" w:type="dxa"/>
        <w:tblLayout w:type="fixed"/>
        <w:tblCellMar>
          <w:top w:w="0" w:type="dxa"/>
          <w:left w:w="108" w:type="dxa"/>
          <w:bottom w:w="0" w:type="dxa"/>
          <w:right w:w="108" w:type="dxa"/>
        </w:tblCellMar>
      </w:tblPr>
      <w:tblGrid>
        <w:gridCol w:w="648"/>
        <w:gridCol w:w="2700"/>
        <w:gridCol w:w="2700"/>
        <w:gridCol w:w="4500"/>
      </w:tblGrid>
      <w:tr>
        <w:trPr/>
        <w:tc>
          <w:tcPr>
            <w:tcW w:w="648"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sz w:val="24"/>
                <w:szCs w:val="24"/>
              </w:rPr>
            </w:pPr>
            <w:r>
              <w:rPr>
                <w:b/>
                <w:sz w:val="24"/>
                <w:szCs w:val="24"/>
              </w:rPr>
              <w:t>Tg</w:t>
            </w:r>
          </w:p>
        </w:tc>
        <w:tc>
          <w:tcPr>
            <w:tcW w:w="2700" w:type="dxa"/>
            <w:tcBorders>
              <w:top w:val="single" w:sz="8" w:space="0" w:color="000000"/>
              <w:left w:val="single" w:sz="8" w:space="0" w:color="000000"/>
              <w:bottom w:val="single" w:sz="8" w:space="0" w:color="000000"/>
              <w:right w:val="single" w:sz="8" w:space="0" w:color="000000"/>
            </w:tcBorders>
            <w:vAlign w:val="center"/>
          </w:tcPr>
          <w:p>
            <w:pPr>
              <w:pStyle w:val="Normal"/>
              <w:jc w:val="center"/>
              <w:rPr/>
            </w:pPr>
            <w:r>
              <w:rPr>
                <w:b/>
                <w:sz w:val="24"/>
                <w:szCs w:val="24"/>
              </w:rPr>
              <w:t xml:space="preserve">Hoạt </w:t>
            </w:r>
            <w:r>
              <w:rPr>
                <w:b/>
                <w:sz w:val="24"/>
                <w:szCs w:val="24"/>
              </w:rPr>
              <w:t>đ</w:t>
            </w:r>
            <w:r>
              <w:rPr>
                <w:b/>
                <w:sz w:val="24"/>
                <w:szCs w:val="24"/>
              </w:rPr>
              <w:t>ộng của học sinh</w:t>
            </w:r>
          </w:p>
        </w:tc>
        <w:tc>
          <w:tcPr>
            <w:tcW w:w="2700" w:type="dxa"/>
            <w:tcBorders>
              <w:top w:val="single" w:sz="8" w:space="0" w:color="000000"/>
              <w:left w:val="single" w:sz="8" w:space="0" w:color="000000"/>
              <w:bottom w:val="single" w:sz="8" w:space="0" w:color="000000"/>
              <w:right w:val="single" w:sz="8" w:space="0" w:color="000000"/>
            </w:tcBorders>
            <w:vAlign w:val="center"/>
          </w:tcPr>
          <w:p>
            <w:pPr>
              <w:pStyle w:val="Normal"/>
              <w:jc w:val="center"/>
              <w:rPr/>
            </w:pPr>
            <w:r>
              <w:rPr>
                <w:b/>
                <w:sz w:val="24"/>
                <w:szCs w:val="24"/>
              </w:rPr>
              <w:t xml:space="preserve">Hoạt </w:t>
            </w:r>
            <w:r>
              <w:rPr>
                <w:b/>
                <w:sz w:val="24"/>
                <w:szCs w:val="24"/>
              </w:rPr>
              <w:t>đ</w:t>
            </w:r>
            <w:r>
              <w:rPr>
                <w:b/>
                <w:sz w:val="24"/>
                <w:szCs w:val="24"/>
              </w:rPr>
              <w:t>ộng của giáo viên</w:t>
            </w:r>
          </w:p>
        </w:tc>
        <w:tc>
          <w:tcPr>
            <w:tcW w:w="4500" w:type="dxa"/>
            <w:tcBorders>
              <w:top w:val="single" w:sz="8" w:space="0" w:color="000000"/>
              <w:left w:val="single" w:sz="8" w:space="0" w:color="000000"/>
              <w:bottom w:val="single" w:sz="8" w:space="0" w:color="000000"/>
              <w:right w:val="single" w:sz="8" w:space="0" w:color="000000"/>
            </w:tcBorders>
            <w:vAlign w:val="center"/>
          </w:tcPr>
          <w:p>
            <w:pPr>
              <w:pStyle w:val="Normal"/>
              <w:jc w:val="center"/>
              <w:rPr>
                <w:b/>
                <w:sz w:val="24"/>
                <w:szCs w:val="24"/>
              </w:rPr>
            </w:pPr>
            <w:r>
              <w:rPr>
                <w:b/>
                <w:sz w:val="24"/>
                <w:szCs w:val="24"/>
              </w:rPr>
              <w:t>Ghi bảng</w:t>
            </w:r>
          </w:p>
        </w:tc>
      </w:tr>
      <w:tr>
        <w:trPr/>
        <w:tc>
          <w:tcPr>
            <w:tcW w:w="648" w:type="dxa"/>
            <w:tcBorders>
              <w:top w:val="single" w:sz="8" w:space="0" w:color="000000"/>
              <w:left w:val="single" w:sz="8" w:space="0" w:color="000000"/>
              <w:bottom w:val="single" w:sz="8" w:space="0" w:color="000000"/>
              <w:right w:val="single" w:sz="8" w:space="0" w:color="000000"/>
            </w:tcBorders>
          </w:tcPr>
          <w:p>
            <w:pPr>
              <w:pStyle w:val="Normal"/>
              <w:snapToGrid w:val="false"/>
              <w:jc w:val="both"/>
              <w:rPr>
                <w:b/>
                <w:sz w:val="24"/>
                <w:szCs w:val="24"/>
              </w:rPr>
            </w:pPr>
            <w:r>
              <w:rPr>
                <w:b/>
                <w:sz w:val="24"/>
                <w:szCs w:val="24"/>
              </w:rPr>
            </w:r>
          </w:p>
          <w:p>
            <w:pPr>
              <w:pStyle w:val="Normal"/>
              <w:jc w:val="both"/>
              <w:rPr>
                <w:sz w:val="24"/>
                <w:szCs w:val="24"/>
              </w:rPr>
            </w:pPr>
            <w:r>
              <w:rPr>
                <w:sz w:val="24"/>
                <w:szCs w:val="24"/>
              </w:rPr>
            </w:r>
          </w:p>
          <w:p>
            <w:pPr>
              <w:pStyle w:val="Normal"/>
              <w:jc w:val="both"/>
              <w:rPr>
                <w:sz w:val="24"/>
                <w:szCs w:val="24"/>
              </w:rPr>
            </w:pPr>
            <w:r>
              <w:rPr>
                <w:sz w:val="24"/>
                <w:szCs w:val="24"/>
              </w:rPr>
              <w:t>10 phút</w:t>
            </w:r>
          </w:p>
        </w:tc>
        <w:tc>
          <w:tcPr>
            <w:tcW w:w="2700" w:type="dxa"/>
            <w:tcBorders>
              <w:top w:val="single" w:sz="8" w:space="0" w:color="000000"/>
              <w:left w:val="single" w:sz="8" w:space="0" w:color="000000"/>
              <w:bottom w:val="single" w:sz="8" w:space="0" w:color="000000"/>
              <w:right w:val="single" w:sz="8" w:space="0" w:color="000000"/>
            </w:tcBorders>
          </w:tcPr>
          <w:p>
            <w:pPr>
              <w:pStyle w:val="Normal"/>
              <w:snapToGrid w:val="false"/>
              <w:jc w:val="both"/>
              <w:rPr>
                <w:sz w:val="24"/>
                <w:szCs w:val="24"/>
              </w:rPr>
            </w:pPr>
            <w:r>
              <w:rPr>
                <w:sz w:val="24"/>
                <w:szCs w:val="24"/>
              </w:rPr>
            </w:r>
          </w:p>
        </w:tc>
        <w:tc>
          <w:tcPr>
            <w:tcW w:w="2700" w:type="dxa"/>
            <w:tcBorders>
              <w:top w:val="single" w:sz="8" w:space="0" w:color="000000"/>
              <w:left w:val="single" w:sz="8" w:space="0" w:color="000000"/>
              <w:bottom w:val="single" w:sz="8" w:space="0" w:color="000000"/>
              <w:right w:val="single" w:sz="8" w:space="0" w:color="000000"/>
            </w:tcBorders>
          </w:tcPr>
          <w:p>
            <w:pPr>
              <w:pStyle w:val="Normal"/>
              <w:snapToGrid w:val="false"/>
              <w:jc w:val="both"/>
              <w:rPr>
                <w:sz w:val="24"/>
                <w:szCs w:val="24"/>
              </w:rPr>
            </w:pPr>
            <w:r>
              <w:rPr>
                <w:sz w:val="24"/>
                <w:szCs w:val="24"/>
              </w:rPr>
            </w:r>
          </w:p>
        </w:tc>
        <w:tc>
          <w:tcPr>
            <w:tcW w:w="4500" w:type="dxa"/>
            <w:tcBorders>
              <w:top w:val="single" w:sz="8" w:space="0" w:color="000000"/>
              <w:left w:val="single" w:sz="8" w:space="0" w:color="000000"/>
              <w:bottom w:val="single" w:sz="8" w:space="0" w:color="000000"/>
              <w:right w:val="single" w:sz="8" w:space="0" w:color="000000"/>
            </w:tcBorders>
          </w:tcPr>
          <w:p>
            <w:pPr>
              <w:pStyle w:val="Normal"/>
              <w:jc w:val="both"/>
              <w:rPr/>
            </w:pPr>
            <w:r>
              <w:rPr>
                <w:sz w:val="24"/>
                <w:szCs w:val="24"/>
              </w:rPr>
              <w:t xml:space="preserve">III.Sự biến thiên và </w:t>
            </w:r>
            <w:r>
              <w:rPr>
                <w:sz w:val="24"/>
                <w:szCs w:val="24"/>
              </w:rPr>
              <w:t>đ</w:t>
            </w:r>
            <w:r>
              <w:rPr>
                <w:sz w:val="24"/>
                <w:szCs w:val="24"/>
              </w:rPr>
              <w:t>ồ thị của các hàm số l</w:t>
            </w:r>
            <w:r>
              <w:rPr>
                <w:sz w:val="24"/>
                <w:szCs w:val="24"/>
              </w:rPr>
              <w:t>ư</w:t>
            </w:r>
            <w:r>
              <w:rPr>
                <w:sz w:val="24"/>
                <w:szCs w:val="24"/>
              </w:rPr>
              <w:t>ợng giác</w:t>
            </w:r>
          </w:p>
          <w:p>
            <w:pPr>
              <w:pStyle w:val="Normal"/>
              <w:jc w:val="both"/>
              <w:rPr>
                <w:sz w:val="24"/>
                <w:szCs w:val="24"/>
              </w:rPr>
            </w:pPr>
            <w:r>
              <w:rPr>
                <w:sz w:val="24"/>
                <w:szCs w:val="24"/>
              </w:rPr>
              <w:t>1.Hàm số y=sinx</w:t>
            </w:r>
          </w:p>
          <w:p>
            <w:pPr>
              <w:pStyle w:val="Normal"/>
              <w:jc w:val="both"/>
              <w:rPr>
                <w:sz w:val="24"/>
                <w:szCs w:val="24"/>
              </w:rPr>
            </w:pPr>
            <w:r>
              <w:rPr>
                <w:sz w:val="24"/>
                <w:szCs w:val="24"/>
              </w:rPr>
            </w:r>
          </w:p>
        </w:tc>
      </w:tr>
      <w:tr>
        <w:trPr/>
        <w:tc>
          <w:tcPr>
            <w:tcW w:w="648" w:type="dxa"/>
            <w:tcBorders>
              <w:top w:val="single" w:sz="8" w:space="0" w:color="000000"/>
              <w:left w:val="single" w:sz="8" w:space="0" w:color="000000"/>
              <w:bottom w:val="single" w:sz="8" w:space="0" w:color="000000"/>
              <w:right w:val="single" w:sz="8" w:space="0" w:color="000000"/>
            </w:tcBorders>
          </w:tcPr>
          <w:p>
            <w:pPr>
              <w:pStyle w:val="Normal"/>
              <w:snapToGrid w:val="false"/>
              <w:jc w:val="both"/>
              <w:rPr>
                <w:sz w:val="24"/>
                <w:szCs w:val="24"/>
                <w:lang w:val="en-US" w:eastAsia="en-US"/>
              </w:rPr>
            </w:pPr>
            <w:r>
              <w:rPr>
                <w:sz w:val="24"/>
                <w:szCs w:val="24"/>
                <w:lang w:val="en-US" w:eastAsia="en-US"/>
              </w:rPr>
              <mc:AlternateContent>
                <mc:Choice Requires="wpg">
                  <w:drawing>
                    <wp:anchor behindDoc="0" distT="0" distB="0" distL="114935" distR="114935" simplePos="0" locked="0" layoutInCell="0" allowOverlap="1" relativeHeight="1787">
                      <wp:simplePos x="0" y="0"/>
                      <wp:positionH relativeFrom="margin">
                        <wp:posOffset>1828800</wp:posOffset>
                      </wp:positionH>
                      <wp:positionV relativeFrom="paragraph">
                        <wp:posOffset>1509395</wp:posOffset>
                      </wp:positionV>
                      <wp:extent cx="3657600" cy="1336040"/>
                      <wp:effectExtent l="0" t="0" r="0" b="0"/>
                      <wp:wrapNone/>
                      <wp:docPr id="1" name=""/>
                      <a:graphic xmlns:a="http://schemas.openxmlformats.org/drawingml/2006/main">
                        <a:graphicData uri="http://schemas.microsoft.com/office/word/2010/wordprocessingGroup">
                          <wpg:wgp>
                            <wpg:cNvGrpSpPr/>
                            <wpg:grpSpPr>
                              <a:xfrm>
                                <a:off x="0" y="0"/>
                                <a:ext cx="3657600" cy="1335960"/>
                                <a:chOff x="0" y="0"/>
                                <a:chExt cx="3657600" cy="1335960"/>
                              </a:xfrm>
                            </wpg:grpSpPr>
                            <wps:wsp>
                              <wps:cNvSpPr/>
                              <wps:spPr>
                                <a:xfrm flipV="1">
                                  <a:off x="2990880" y="487800"/>
                                  <a:ext cx="0" cy="114480"/>
                                </a:xfrm>
                                <a:prstGeom prst="line">
                                  <a:avLst/>
                                </a:prstGeom>
                                <a:ln w="9360">
                                  <a:solidFill>
                                    <a:srgbClr val="000000"/>
                                  </a:solidFill>
                                  <a:prstDash val="dash"/>
                                  <a:miter/>
                                </a:ln>
                              </wps:spPr>
                              <wps:style>
                                <a:lnRef idx="0"/>
                                <a:fillRef idx="0"/>
                                <a:effectRef idx="0"/>
                                <a:fontRef idx="minor"/>
                              </wps:style>
                              <wps:bodyPr/>
                            </wps:wsp>
                            <wpg:grpSp>
                              <wpg:cNvGrpSpPr/>
                              <wpg:grpSpPr>
                                <a:xfrm>
                                  <a:off x="0" y="0"/>
                                  <a:ext cx="3657600" cy="1335960"/>
                                </a:xfrm>
                              </wpg:grpSpPr>
                              <pic:pic xmlns:pic="http://schemas.openxmlformats.org/drawingml/2006/picture">
                                <pic:nvPicPr>
                                  <pic:cNvPr id="2" name="" descr=""/>
                                  <pic:cNvPicPr/>
                                </pic:nvPicPr>
                                <pic:blipFill>
                                  <a:blip r:embed="rId86"/>
                                  <a:stretch/>
                                </pic:blipFill>
                                <pic:spPr>
                                  <a:xfrm>
                                    <a:off x="2543040" y="525960"/>
                                    <a:ext cx="343080" cy="552600"/>
                                  </a:xfrm>
                                  <a:prstGeom prst="rect">
                                    <a:avLst/>
                                  </a:prstGeom>
                                  <a:ln w="0">
                                    <a:noFill/>
                                  </a:ln>
                                </pic:spPr>
                              </pic:pic>
                              <wpg:grpSp>
                                <wpg:cNvGrpSpPr/>
                                <wpg:grpSpPr>
                                  <a:xfrm>
                                    <a:off x="0" y="0"/>
                                    <a:ext cx="3657600" cy="1335960"/>
                                  </a:xfrm>
                                </wpg:grpSpPr>
                                <wps:wsp>
                                  <wps:cNvSpPr txBox="1"/>
                                  <wps:spPr>
                                    <a:xfrm>
                                      <a:off x="380880" y="878760"/>
                                      <a:ext cx="457200" cy="45720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auto"/>
                                            <w:lang w:val="en-US" w:bidi="ar-SA"/>
                                          </w:rPr>
                                          <w:t>B’</w:t>
                                        </w:r>
                                      </w:p>
                                    </w:txbxContent>
                                  </wps:txbx>
                                  <wps:bodyPr wrap="square" anchor="t">
                                    <a:noAutofit/>
                                  </wps:bodyPr>
                                </wps:wsp>
                                <wpg:grpSp>
                                  <wpg:cNvGrpSpPr/>
                                  <wpg:grpSpPr>
                                    <a:xfrm>
                                      <a:off x="0" y="0"/>
                                      <a:ext cx="3657600" cy="1066680"/>
                                    </a:xfrm>
                                  </wpg:grpSpPr>
                                  <wps:wsp>
                                    <wps:cNvSpPr txBox="1"/>
                                    <wps:spPr>
                                      <a:xfrm>
                                        <a:off x="2095560" y="66600"/>
                                        <a:ext cx="343080" cy="3430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y</w:t>
                                          </w:r>
                                        </w:p>
                                      </w:txbxContent>
                                    </wps:txbx>
                                    <wps:bodyPr wrap="square" anchor="t">
                                      <a:noAutofit/>
                                    </wps:bodyPr>
                                  </wps:wsp>
                                  <wpg:grpSp>
                                    <wpg:cNvGrpSpPr/>
                                    <wpg:grpSpPr>
                                      <a:xfrm>
                                        <a:off x="0" y="0"/>
                                        <a:ext cx="3657600" cy="1066680"/>
                                      </a:xfrm>
                                    </wpg:grpSpPr>
                                    <wps:wsp>
                                      <wps:cNvSpPr txBox="1"/>
                                      <wps:spPr>
                                        <a:xfrm>
                                          <a:off x="2104920" y="542880"/>
                                          <a:ext cx="343080" cy="3430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O</w:t>
                                            </w:r>
                                          </w:p>
                                        </w:txbxContent>
                                      </wps:txbx>
                                      <wps:bodyPr wrap="square" anchor="t">
                                        <a:noAutofit/>
                                      </wps:bodyPr>
                                    </wps:wsp>
                                    <wpg:grpSp>
                                      <wpg:cNvGrpSpPr/>
                                      <wpg:grpSpPr>
                                        <a:xfrm>
                                          <a:off x="0" y="0"/>
                                          <a:ext cx="3657600" cy="1066680"/>
                                        </a:xfrm>
                                      </wpg:grpSpPr>
                                      <wps:wsp>
                                        <wps:cNvSpPr txBox="1"/>
                                        <wps:spPr>
                                          <a:xfrm>
                                            <a:off x="380880" y="590400"/>
                                            <a:ext cx="343080" cy="3430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O</w:t>
                                              </w:r>
                                            </w:p>
                                          </w:txbxContent>
                                        </wps:txbx>
                                        <wps:bodyPr wrap="square" anchor="t">
                                          <a:noAutofit/>
                                        </wps:bodyPr>
                                      </wps:wsp>
                                      <wpg:grpSp>
                                        <wpg:cNvGrpSpPr/>
                                        <wpg:grpSpPr>
                                          <a:xfrm>
                                            <a:off x="0" y="0"/>
                                            <a:ext cx="3657600" cy="1066680"/>
                                          </a:xfrm>
                                        </wpg:grpSpPr>
                                        <wps:wsp>
                                          <wps:cNvSpPr txBox="1"/>
                                          <wps:spPr>
                                            <a:xfrm>
                                              <a:off x="819000" y="533520"/>
                                              <a:ext cx="343080" cy="3430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A</w:t>
                                                </w:r>
                                              </w:p>
                                            </w:txbxContent>
                                          </wps:txbx>
                                          <wps:bodyPr wrap="square" anchor="t">
                                            <a:noAutofit/>
                                          </wps:bodyPr>
                                        </wps:wsp>
                                        <wpg:grpSp>
                                          <wpg:cNvGrpSpPr/>
                                          <wpg:grpSpPr>
                                            <a:xfrm>
                                              <a:off x="0" y="0"/>
                                              <a:ext cx="3657600" cy="1066680"/>
                                            </a:xfrm>
                                          </wpg:grpSpPr>
                                          <wps:wsp>
                                            <wps:cNvSpPr txBox="1"/>
                                            <wps:spPr>
                                              <a:xfrm>
                                                <a:off x="380880" y="0"/>
                                                <a:ext cx="343080" cy="34308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auto"/>
                                                      <w:lang w:val="en-US" w:bidi="ar-SA"/>
                                                    </w:rPr>
                                                    <w:t>Sin</w:t>
                                                  </w:r>
                                                </w:p>
                                                <w:p>
                                                  <w:pPr>
                                                    <w:overflowPunct w:val="false"/>
                                                    <w:bidi w:val="0"/>
                                                    <w:rPr/>
                                                  </w:pPr>
                                                  <w:r>
                                                    <w:rPr>
                                                      <w:kern w:val="2"/>
                                                      <w:sz w:val="16"/>
                                                      <w:szCs w:val="16"/>
                                                      <w:rFonts w:ascii="Times New Roman" w:hAnsi="Times New Roman" w:eastAsia="Times New Roman" w:cs="Times New Roman"/>
                                                      <w:color w:val="auto"/>
                                                      <w:lang w:val="en-US" w:bidi="ar-SA"/>
                                                    </w:rPr>
                                                    <w:t>B</w:t>
                                                  </w:r>
                                                </w:p>
                                              </w:txbxContent>
                                            </wps:txbx>
                                            <wps:bodyPr wrap="square" anchor="t">
                                              <a:noAutofit/>
                                            </wps:bodyPr>
                                          </wps:wsp>
                                          <wps:wsp>
                                            <wps:cNvSpPr/>
                                            <wps:spPr>
                                              <a:xfrm>
                                                <a:off x="2476440" y="374040"/>
                                                <a:ext cx="0" cy="226080"/>
                                              </a:xfrm>
                                              <a:prstGeom prst="line">
                                                <a:avLst/>
                                              </a:prstGeom>
                                              <a:ln w="9360">
                                                <a:solidFill>
                                                  <a:srgbClr val="000000"/>
                                                </a:solidFill>
                                                <a:prstDash val="dash"/>
                                                <a:miter/>
                                              </a:ln>
                                            </wps:spPr>
                                            <wps:style>
                                              <a:lnRef idx="0"/>
                                              <a:fillRef idx="0"/>
                                              <a:effectRef idx="0"/>
                                              <a:fontRef idx="minor"/>
                                            </wps:style>
                                            <wps:bodyPr/>
                                          </wps:wsp>
                                          <wps:wsp>
                                            <wps:cNvSpPr/>
                                            <wps:spPr>
                                              <a:xfrm>
                                                <a:off x="2676600" y="278640"/>
                                                <a:ext cx="0" cy="343080"/>
                                              </a:xfrm>
                                              <a:prstGeom prst="line">
                                                <a:avLst/>
                                              </a:prstGeom>
                                              <a:ln w="9360">
                                                <a:solidFill>
                                                  <a:srgbClr val="000000"/>
                                                </a:solidFill>
                                                <a:prstDash val="dash"/>
                                                <a:miter/>
                                              </a:ln>
                                            </wps:spPr>
                                            <wps:style>
                                              <a:lnRef idx="0"/>
                                              <a:fillRef idx="0"/>
                                              <a:effectRef idx="0"/>
                                              <a:fontRef idx="minor"/>
                                            </wps:style>
                                            <wps:bodyPr/>
                                          </wps:wsp>
                                          <pic:pic xmlns:pic="http://schemas.openxmlformats.org/drawingml/2006/picture">
                                            <pic:nvPicPr>
                                              <pic:cNvPr id="3" name="" descr=""/>
                                              <pic:cNvPicPr/>
                                            </pic:nvPicPr>
                                            <pic:blipFill>
                                              <a:blip r:embed="rId87"/>
                                              <a:stretch/>
                                            </pic:blipFill>
                                            <pic:spPr>
                                              <a:xfrm>
                                                <a:off x="2904480" y="496440"/>
                                                <a:ext cx="363960" cy="431280"/>
                                              </a:xfrm>
                                              <a:prstGeom prst="rect">
                                                <a:avLst/>
                                              </a:prstGeom>
                                              <a:ln w="0">
                                                <a:noFill/>
                                              </a:ln>
                                            </pic:spPr>
                                          </pic:pic>
                                          <wpg:grpSp>
                                            <wpg:cNvGrpSpPr/>
                                            <wpg:grpSpPr>
                                              <a:xfrm>
                                                <a:off x="0" y="133200"/>
                                                <a:ext cx="3657600" cy="933480"/>
                                              </a:xfrm>
                                            </wpg:grpSpPr>
                                            <wps:wsp>
                                              <wps:cNvSpPr/>
                                              <wps:spPr>
                                                <a:xfrm flipV="1">
                                                  <a:off x="571680" y="0"/>
                                                  <a:ext cx="0" cy="914400"/>
                                                </a:xfrm>
                                                <a:prstGeom prst="line">
                                                  <a:avLst/>
                                                </a:prstGeom>
                                                <a:ln w="9360">
                                                  <a:solidFill>
                                                    <a:srgbClr val="000000"/>
                                                  </a:solidFill>
                                                  <a:miter/>
                                                  <a:tailEnd len="med" type="triangle" w="med"/>
                                                </a:ln>
                                              </wps:spPr>
                                              <wps:style>
                                                <a:lnRef idx="0"/>
                                                <a:fillRef idx="0"/>
                                                <a:effectRef idx="0"/>
                                                <a:fontRef idx="minor"/>
                                              </wps:style>
                                              <wps:bodyPr/>
                                            </wps:wsp>
                                            <wpg:grpSp>
                                              <wpg:cNvGrpSpPr/>
                                              <wpg:grpSpPr>
                                                <a:xfrm>
                                                  <a:off x="0" y="19080"/>
                                                  <a:ext cx="3657600" cy="914400"/>
                                                </a:xfrm>
                                              </wpg:grpSpPr>
                                              <wps:wsp>
                                                <wps:cNvSpPr txBox="1"/>
                                                <wps:spPr>
                                                  <a:xfrm>
                                                    <a:off x="285120" y="104760"/>
                                                    <a:ext cx="409680" cy="34308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auto"/>
                                                          <w:lang w:val="en-US" w:bidi="ar-SA"/>
                                                        </w:rPr>
                                                        <w:t>Sinx</w:t>
                                                      </w:r>
                                                      <w:r>
                                                        <w:rPr>
                                                          <w:kern w:val="2"/>
                                                          <w:sz w:val="16"/>
                                                          <w:szCs w:val="16"/>
                                                          <w:vertAlign w:val="subscript"/>
                                                          <w:rFonts w:ascii="Times New Roman" w:hAnsi="Times New Roman" w:eastAsia="Times New Roman" w:cs="Times New Roman"/>
                                                          <w:color w:val="auto"/>
                                                          <w:lang w:val="en-US" w:bidi="ar-SA"/>
                                                        </w:rPr>
                                                        <w:t>1</w:t>
                                                      </w:r>
                                                    </w:p>
                                                    <w:p>
                                                      <w:pPr>
                                                        <w:overflowPunct w:val="false"/>
                                                        <w:bidi w:val="0"/>
                                                        <w:rPr/>
                                                      </w:pPr>
                                                      <w:r>
                                                        <w:rPr>
                                                          <w:kern w:val="2"/>
                                                          <w:sz w:val="16"/>
                                                          <w:szCs w:val="16"/>
                                                          <w:rFonts w:ascii="Times New Roman" w:hAnsi="Times New Roman" w:eastAsia="Times New Roman" w:cs="Times New Roman"/>
                                                          <w:color w:val="auto"/>
                                                          <w:lang w:val="en-US" w:bidi="ar-SA"/>
                                                        </w:rPr>
                                                        <w:t>Sinx</w:t>
                                                      </w:r>
                                                      <w:r>
                                                        <w:rPr>
                                                          <w:kern w:val="2"/>
                                                          <w:sz w:val="16"/>
                                                          <w:szCs w:val="16"/>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2352600" y="383040"/>
                                                    <a:ext cx="304920" cy="34308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auto"/>
                                                          <w:lang w:val="en-US" w:bidi="ar-SA"/>
                                                        </w:rPr>
                                                        <w:t>x</w:t>
                                                      </w:r>
                                                      <w:r>
                                                        <w:rPr>
                                                          <w:kern w:val="2"/>
                                                          <w:sz w:val="16"/>
                                                          <w:szCs w:val="16"/>
                                                          <w:vertAlign w:val="subscript"/>
                                                          <w:rFonts w:ascii="Times New Roman" w:hAnsi="Times New Roman" w:eastAsia="Times New Roman" w:cs="Times New Roman"/>
                                                          <w:color w:val="auto"/>
                                                          <w:lang w:val="en-US" w:bidi="ar-SA"/>
                                                        </w:rPr>
                                                        <w:t xml:space="preserve">1    </w:t>
                                                      </w:r>
                                                    </w:p>
                                                  </w:txbxContent>
                                                </wps:txbx>
                                                <wps:bodyPr wrap="square" anchor="t">
                                                  <a:noAutofit/>
                                                </wps:bodyPr>
                                              </wps:wsp>
                                              <wps:wsp>
                                                <wps:cNvSpPr txBox="1"/>
                                                <wps:spPr>
                                                  <a:xfrm>
                                                    <a:off x="2800440" y="363960"/>
                                                    <a:ext cx="343080" cy="22860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x</w:t>
                                                      </w:r>
                                                      <w:r>
                                                        <w:rPr>
                                                          <w:kern w:val="2"/>
                                                          <w:sz w:val="20"/>
                                                          <w:szCs w:val="20"/>
                                                          <w:vertAlign w:val="subscript"/>
                                                          <w:rFonts w:ascii="Times New Roman" w:hAnsi="Times New Roman" w:eastAsia="Times New Roman" w:cs="Times New Roman"/>
                                                          <w:color w:val="auto"/>
                                                          <w:lang w:val="en-US" w:bidi="ar-SA"/>
                                                        </w:rPr>
                                                        <w:t>2</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g:grpSp>
                                                <wpg:cNvGrpSpPr/>
                                                <wpg:grpSpPr>
                                                  <a:xfrm>
                                                    <a:off x="0" y="0"/>
                                                    <a:ext cx="3429000" cy="914400"/>
                                                  </a:xfrm>
                                                </wpg:grpSpPr>
                                                <wps:wsp>
                                                  <wps:cNvSpPr txBox="1"/>
                                                  <wps:spPr>
                                                    <a:xfrm>
                                                      <a:off x="38160" y="381240"/>
                                                      <a:ext cx="343080" cy="3430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A’</w:t>
                                                        </w:r>
                                                      </w:p>
                                                    </w:txbxContent>
                                                  </wps:txbx>
                                                  <wps:bodyPr wrap="square" anchor="t">
                                                    <a:noAutofit/>
                                                  </wps:bodyPr>
                                                </wps:wsp>
                                                <wps:wsp>
                                                  <wps:cNvSpPr txBox="1"/>
                                                  <wps:spPr>
                                                    <a:xfrm>
                                                      <a:off x="2000160" y="47880"/>
                                                      <a:ext cx="361800" cy="192960"/>
                                                    </a:xfrm>
                                                    <a:prstGeom prst="rect">
                                                      <a:avLst/>
                                                    </a:prstGeom>
                                                    <a:noFill/>
                                                    <a:ln w="0">
                                                      <a:noFill/>
                                                    </a:ln>
                                                  </wps:spPr>
                                                  <wps:txbx>
                                                    <w:txbxContent>
                                                      <w:p>
                                                        <w:pPr>
                                                          <w:overflowPunct w:val="false"/>
                                                          <w:bidi w:val="0"/>
                                                          <w:rPr/>
                                                        </w:pPr>
                                                        <w:r>
                                                          <w:rPr>
                                                            <w:kern w:val="2"/>
                                                            <w:sz w:val="10"/>
                                                            <w:szCs w:val="16"/>
                                                            <w:rFonts w:ascii="Times New Roman" w:hAnsi="Times New Roman" w:eastAsia="Times New Roman" w:cs="Times New Roman"/>
                                                            <w:color w:val="auto"/>
                                                            <w:lang w:val="en-US" w:bidi="ar-SA"/>
                                                          </w:rPr>
                                                          <w:t>Sin</w:t>
                                                        </w:r>
                                                        <w:r>
                                                          <w:rPr>
                                                            <w:kern w:val="2"/>
                                                            <w:szCs w:val="16"/>
                                                            <w:sz w:val="16"/>
                                                            <w:rFonts w:ascii="Times New Roman" w:hAnsi="Times New Roman" w:eastAsia="Times New Roman" w:cs="Times New Roman"/>
                                                            <w:color w:val="auto"/>
                                                            <w:lang w:val="en-US" w:bidi="ar-SA"/>
                                                          </w:rPr>
                                                          <w:t>x</w:t>
                                                        </w:r>
                                                        <w:r>
                                                          <w:rPr>
                                                            <w:kern w:val="2"/>
                                                            <w:szCs w:val="16"/>
                                                            <w:sz w:val="16"/>
                                                            <w:vertAlign w:val="subscript"/>
                                                            <w:rFonts w:ascii="Times New Roman" w:hAnsi="Times New Roman" w:eastAsia="Times New Roman" w:cs="Times New Roman"/>
                                                            <w:color w:val="auto"/>
                                                            <w:lang w:val="en-US" w:bidi="ar-SA"/>
                                                          </w:rPr>
                                                          <w:t>1</w:t>
                                                        </w:r>
                                                      </w:p>
                                                    </w:txbxContent>
                                                  </wps:txbx>
                                                  <wps:bodyPr wrap="square" anchor="t">
                                                    <a:noAutofit/>
                                                  </wps:bodyPr>
                                                </wps:wsp>
                                                <wpg:grpSp>
                                                  <wpg:cNvGrpSpPr/>
                                                  <wpg:grpSpPr>
                                                    <a:xfrm>
                                                      <a:off x="0" y="0"/>
                                                      <a:ext cx="3429000" cy="914400"/>
                                                    </a:xfrm>
                                                  </wpg:grpSpPr>
                                                  <wps:wsp>
                                                    <wps:cNvPr id="4" name=""/>
                                                    <wps:cNvSpPr/>
                                                    <wps:spPr>
                                                      <a:xfrm>
                                                        <a:off x="237960" y="114480"/>
                                                        <a:ext cx="685800" cy="675720"/>
                                                      </a:xfrm>
                                                      <a:prstGeom prst="ellipse">
                                                        <a:avLst/>
                                                      </a:prstGeom>
                                                      <a:noFill/>
                                                      <a:ln w="5040">
                                                        <a:solidFill>
                                                          <a:srgbClr val="008000"/>
                                                        </a:solidFill>
                                                        <a:miter/>
                                                      </a:ln>
                                                    </wps:spPr>
                                                    <wps:style>
                                                      <a:lnRef idx="0"/>
                                                      <a:fillRef idx="0"/>
                                                      <a:effectRef idx="0"/>
                                                      <a:fontRef idx="minor"/>
                                                    </wps:style>
                                                    <wps:bodyPr/>
                                                  </wps:wsp>
                                                  <wps:wsp>
                                                    <wps:cNvSpPr/>
                                                    <wps:spPr>
                                                      <a:xfrm>
                                                        <a:off x="0" y="438120"/>
                                                        <a:ext cx="11430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2286000" y="0"/>
                                                        <a:ext cx="0" cy="9144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714680" y="457200"/>
                                                        <a:ext cx="1714680" cy="11520"/>
                                                      </a:xfrm>
                                                      <a:prstGeom prst="line">
                                                        <a:avLst/>
                                                      </a:prstGeom>
                                                      <a:ln w="9360">
                                                        <a:solidFill>
                                                          <a:srgbClr val="000000"/>
                                                        </a:solidFill>
                                                        <a:miter/>
                                                        <a:tailEnd len="med" type="triangle" w="med"/>
                                                      </a:ln>
                                                    </wps:spPr>
                                                    <wps:style>
                                                      <a:lnRef idx="0"/>
                                                      <a:fillRef idx="0"/>
                                                      <a:effectRef idx="0"/>
                                                      <a:fontRef idx="minor"/>
                                                    </wps:style>
                                                    <wps:bodyPr/>
                                                  </wps:wsp>
                                                  <wps:wsp>
                                                    <wps:cNvPr id="5" name=""/>
                                                    <wps:cNvSpPr/>
                                                    <wps:spPr>
                                                      <a:xfrm>
                                                        <a:off x="2286000" y="126360"/>
                                                        <a:ext cx="789480" cy="314280"/>
                                                      </a:xfrm>
                                                      <a:custGeom>
                                                        <a:avLst/>
                                                        <a:gdLst/>
                                                        <a:ahLst/>
                                                        <a:rect l="l" t="t" r="r" b="b"/>
                                                        <a:pathLst>
                                                          <a:path w="1243" h="675">
                                                            <a:moveTo>
                                                              <a:pt x="0" y="675"/>
                                                            </a:moveTo>
                                                            <a:lnTo>
                                                              <a:pt x="0" y="659"/>
                                                            </a:lnTo>
                                                            <a:lnTo>
                                                              <a:pt x="10" y="659"/>
                                                            </a:lnTo>
                                                            <a:lnTo>
                                                              <a:pt x="10" y="644"/>
                                                            </a:lnTo>
                                                            <a:lnTo>
                                                              <a:pt x="20" y="644"/>
                                                            </a:lnTo>
                                                            <a:lnTo>
                                                              <a:pt x="20" y="628"/>
                                                            </a:lnTo>
                                                            <a:lnTo>
                                                              <a:pt x="30" y="628"/>
                                                            </a:lnTo>
                                                            <a:lnTo>
                                                              <a:pt x="30" y="612"/>
                                                            </a:lnTo>
                                                            <a:lnTo>
                                                              <a:pt x="40" y="612"/>
                                                            </a:lnTo>
                                                            <a:lnTo>
                                                              <a:pt x="40" y="597"/>
                                                            </a:lnTo>
                                                            <a:lnTo>
                                                              <a:pt x="50" y="597"/>
                                                            </a:lnTo>
                                                            <a:lnTo>
                                                              <a:pt x="50" y="581"/>
                                                            </a:lnTo>
                                                            <a:lnTo>
                                                              <a:pt x="60" y="581"/>
                                                            </a:lnTo>
                                                            <a:lnTo>
                                                              <a:pt x="60" y="565"/>
                                                            </a:lnTo>
                                                            <a:lnTo>
                                                              <a:pt x="69" y="565"/>
                                                            </a:lnTo>
                                                            <a:lnTo>
                                                              <a:pt x="69" y="549"/>
                                                            </a:lnTo>
                                                            <a:lnTo>
                                                              <a:pt x="79" y="549"/>
                                                            </a:lnTo>
                                                            <a:lnTo>
                                                              <a:pt x="79" y="534"/>
                                                            </a:lnTo>
                                                            <a:lnTo>
                                                              <a:pt x="89" y="534"/>
                                                            </a:lnTo>
                                                            <a:lnTo>
                                                              <a:pt x="89" y="518"/>
                                                            </a:lnTo>
                                                            <a:lnTo>
                                                              <a:pt x="99" y="518"/>
                                                            </a:lnTo>
                                                            <a:lnTo>
                                                              <a:pt x="99" y="502"/>
                                                            </a:lnTo>
                                                            <a:lnTo>
                                                              <a:pt x="109" y="502"/>
                                                            </a:lnTo>
                                                            <a:lnTo>
                                                              <a:pt x="109" y="487"/>
                                                            </a:lnTo>
                                                            <a:lnTo>
                                                              <a:pt x="119" y="487"/>
                                                            </a:lnTo>
                                                            <a:lnTo>
                                                              <a:pt x="119" y="471"/>
                                                            </a:lnTo>
                                                            <a:lnTo>
                                                              <a:pt x="129" y="471"/>
                                                            </a:lnTo>
                                                            <a:lnTo>
                                                              <a:pt x="129" y="455"/>
                                                            </a:lnTo>
                                                            <a:lnTo>
                                                              <a:pt x="139" y="455"/>
                                                            </a:lnTo>
                                                            <a:lnTo>
                                                              <a:pt x="139" y="439"/>
                                                            </a:lnTo>
                                                            <a:lnTo>
                                                              <a:pt x="148" y="439"/>
                                                            </a:lnTo>
                                                            <a:lnTo>
                                                              <a:pt x="148" y="424"/>
                                                            </a:lnTo>
                                                            <a:lnTo>
                                                              <a:pt x="158" y="424"/>
                                                            </a:lnTo>
                                                            <a:lnTo>
                                                              <a:pt x="158" y="408"/>
                                                            </a:lnTo>
                                                            <a:lnTo>
                                                              <a:pt x="168" y="408"/>
                                                            </a:lnTo>
                                                            <a:lnTo>
                                                              <a:pt x="168" y="392"/>
                                                            </a:lnTo>
                                                            <a:lnTo>
                                                              <a:pt x="178" y="392"/>
                                                            </a:lnTo>
                                                            <a:lnTo>
                                                              <a:pt x="178" y="377"/>
                                                            </a:lnTo>
                                                            <a:lnTo>
                                                              <a:pt x="188" y="377"/>
                                                            </a:lnTo>
                                                            <a:lnTo>
                                                              <a:pt x="198" y="377"/>
                                                            </a:lnTo>
                                                            <a:lnTo>
                                                              <a:pt x="198" y="361"/>
                                                            </a:lnTo>
                                                            <a:lnTo>
                                                              <a:pt x="208" y="361"/>
                                                            </a:lnTo>
                                                            <a:lnTo>
                                                              <a:pt x="208" y="345"/>
                                                            </a:lnTo>
                                                            <a:lnTo>
                                                              <a:pt x="217" y="345"/>
                                                            </a:lnTo>
                                                            <a:lnTo>
                                                              <a:pt x="217" y="330"/>
                                                            </a:lnTo>
                                                            <a:lnTo>
                                                              <a:pt x="227" y="330"/>
                                                            </a:lnTo>
                                                            <a:lnTo>
                                                              <a:pt x="227" y="314"/>
                                                            </a:lnTo>
                                                            <a:lnTo>
                                                              <a:pt x="237" y="314"/>
                                                            </a:lnTo>
                                                            <a:lnTo>
                                                              <a:pt x="237" y="298"/>
                                                            </a:lnTo>
                                                            <a:lnTo>
                                                              <a:pt x="247" y="298"/>
                                                            </a:lnTo>
                                                            <a:lnTo>
                                                              <a:pt x="247" y="282"/>
                                                            </a:lnTo>
                                                            <a:lnTo>
                                                              <a:pt x="257" y="282"/>
                                                            </a:lnTo>
                                                            <a:lnTo>
                                                              <a:pt x="257" y="267"/>
                                                            </a:lnTo>
                                                            <a:lnTo>
                                                              <a:pt x="267" y="267"/>
                                                            </a:lnTo>
                                                            <a:lnTo>
                                                              <a:pt x="277" y="251"/>
                                                            </a:lnTo>
                                                            <a:lnTo>
                                                              <a:pt x="286" y="251"/>
                                                            </a:lnTo>
                                                            <a:lnTo>
                                                              <a:pt x="286" y="235"/>
                                                            </a:lnTo>
                                                            <a:lnTo>
                                                              <a:pt x="296" y="235"/>
                                                            </a:lnTo>
                                                            <a:lnTo>
                                                              <a:pt x="296" y="220"/>
                                                            </a:lnTo>
                                                            <a:lnTo>
                                                              <a:pt x="306" y="220"/>
                                                            </a:lnTo>
                                                            <a:lnTo>
                                                              <a:pt x="306" y="204"/>
                                                            </a:lnTo>
                                                            <a:lnTo>
                                                              <a:pt x="316" y="204"/>
                                                            </a:lnTo>
                                                            <a:lnTo>
                                                              <a:pt x="326" y="204"/>
                                                            </a:lnTo>
                                                            <a:lnTo>
                                                              <a:pt x="326" y="188"/>
                                                            </a:lnTo>
                                                            <a:lnTo>
                                                              <a:pt x="336" y="188"/>
                                                            </a:lnTo>
                                                            <a:lnTo>
                                                              <a:pt x="336" y="173"/>
                                                            </a:lnTo>
                                                            <a:lnTo>
                                                              <a:pt x="346" y="173"/>
                                                            </a:lnTo>
                                                            <a:lnTo>
                                                              <a:pt x="346" y="157"/>
                                                            </a:lnTo>
                                                            <a:lnTo>
                                                              <a:pt x="355" y="157"/>
                                                            </a:lnTo>
                                                            <a:lnTo>
                                                              <a:pt x="365" y="157"/>
                                                            </a:lnTo>
                                                            <a:lnTo>
                                                              <a:pt x="365" y="141"/>
                                                            </a:lnTo>
                                                            <a:lnTo>
                                                              <a:pt x="375" y="141"/>
                                                            </a:lnTo>
                                                            <a:lnTo>
                                                              <a:pt x="385" y="125"/>
                                                            </a:lnTo>
                                                            <a:lnTo>
                                                              <a:pt x="395" y="125"/>
                                                            </a:lnTo>
                                                            <a:lnTo>
                                                              <a:pt x="395" y="110"/>
                                                            </a:lnTo>
                                                            <a:lnTo>
                                                              <a:pt x="405" y="110"/>
                                                            </a:lnTo>
                                                            <a:lnTo>
                                                              <a:pt x="415" y="110"/>
                                                            </a:lnTo>
                                                            <a:lnTo>
                                                              <a:pt x="415" y="94"/>
                                                            </a:lnTo>
                                                            <a:lnTo>
                                                              <a:pt x="424" y="94"/>
                                                            </a:lnTo>
                                                            <a:lnTo>
                                                              <a:pt x="434" y="94"/>
                                                            </a:lnTo>
                                                            <a:lnTo>
                                                              <a:pt x="434" y="78"/>
                                                            </a:lnTo>
                                                            <a:lnTo>
                                                              <a:pt x="444" y="78"/>
                                                            </a:lnTo>
                                                            <a:lnTo>
                                                              <a:pt x="454" y="78"/>
                                                            </a:lnTo>
                                                            <a:lnTo>
                                                              <a:pt x="454" y="63"/>
                                                            </a:lnTo>
                                                            <a:lnTo>
                                                              <a:pt x="464" y="63"/>
                                                            </a:lnTo>
                                                            <a:lnTo>
                                                              <a:pt x="474" y="63"/>
                                                            </a:lnTo>
                                                            <a:lnTo>
                                                              <a:pt x="474" y="47"/>
                                                            </a:lnTo>
                                                            <a:lnTo>
                                                              <a:pt x="484" y="47"/>
                                                            </a:lnTo>
                                                            <a:lnTo>
                                                              <a:pt x="493" y="47"/>
                                                            </a:lnTo>
                                                            <a:lnTo>
                                                              <a:pt x="503" y="47"/>
                                                            </a:lnTo>
                                                            <a:lnTo>
                                                              <a:pt x="503" y="31"/>
                                                            </a:lnTo>
                                                            <a:lnTo>
                                                              <a:pt x="513" y="31"/>
                                                            </a:lnTo>
                                                            <a:lnTo>
                                                              <a:pt x="523" y="31"/>
                                                            </a:lnTo>
                                                            <a:lnTo>
                                                              <a:pt x="533" y="31"/>
                                                            </a:lnTo>
                                                            <a:lnTo>
                                                              <a:pt x="533" y="16"/>
                                                            </a:lnTo>
                                                            <a:lnTo>
                                                              <a:pt x="543" y="16"/>
                                                            </a:lnTo>
                                                            <a:lnTo>
                                                              <a:pt x="553" y="16"/>
                                                            </a:lnTo>
                                                            <a:lnTo>
                                                              <a:pt x="563" y="16"/>
                                                            </a:lnTo>
                                                            <a:lnTo>
                                                              <a:pt x="572" y="16"/>
                                                            </a:lnTo>
                                                            <a:lnTo>
                                                              <a:pt x="582" y="16"/>
                                                            </a:lnTo>
                                                            <a:lnTo>
                                                              <a:pt x="582" y="0"/>
                                                            </a:lnTo>
                                                            <a:lnTo>
                                                              <a:pt x="592" y="0"/>
                                                            </a:lnTo>
                                                            <a:lnTo>
                                                              <a:pt x="602" y="0"/>
                                                            </a:lnTo>
                                                            <a:lnTo>
                                                              <a:pt x="612" y="0"/>
                                                            </a:lnTo>
                                                            <a:lnTo>
                                                              <a:pt x="622" y="0"/>
                                                            </a:lnTo>
                                                            <a:lnTo>
                                                              <a:pt x="632" y="0"/>
                                                            </a:lnTo>
                                                            <a:lnTo>
                                                              <a:pt x="641" y="0"/>
                                                            </a:lnTo>
                                                            <a:lnTo>
                                                              <a:pt x="651" y="0"/>
                                                            </a:lnTo>
                                                            <a:lnTo>
                                                              <a:pt x="661" y="0"/>
                                                            </a:lnTo>
                                                            <a:lnTo>
                                                              <a:pt x="671" y="0"/>
                                                            </a:lnTo>
                                                            <a:lnTo>
                                                              <a:pt x="681" y="0"/>
                                                            </a:lnTo>
                                                            <a:lnTo>
                                                              <a:pt x="681" y="16"/>
                                                            </a:lnTo>
                                                            <a:lnTo>
                                                              <a:pt x="691" y="16"/>
                                                            </a:lnTo>
                                                            <a:lnTo>
                                                              <a:pt x="701" y="16"/>
                                                            </a:lnTo>
                                                            <a:lnTo>
                                                              <a:pt x="710" y="16"/>
                                                            </a:lnTo>
                                                            <a:lnTo>
                                                              <a:pt x="720" y="16"/>
                                                            </a:lnTo>
                                                            <a:lnTo>
                                                              <a:pt x="730" y="16"/>
                                                            </a:lnTo>
                                                            <a:lnTo>
                                                              <a:pt x="730" y="31"/>
                                                            </a:lnTo>
                                                            <a:lnTo>
                                                              <a:pt x="740" y="31"/>
                                                            </a:lnTo>
                                                            <a:lnTo>
                                                              <a:pt x="750" y="31"/>
                                                            </a:lnTo>
                                                            <a:lnTo>
                                                              <a:pt x="760" y="31"/>
                                                            </a:lnTo>
                                                            <a:lnTo>
                                                              <a:pt x="760" y="47"/>
                                                            </a:lnTo>
                                                            <a:lnTo>
                                                              <a:pt x="770" y="47"/>
                                                            </a:lnTo>
                                                            <a:lnTo>
                                                              <a:pt x="779" y="47"/>
                                                            </a:lnTo>
                                                            <a:lnTo>
                                                              <a:pt x="789" y="47"/>
                                                            </a:lnTo>
                                                            <a:lnTo>
                                                              <a:pt x="789" y="63"/>
                                                            </a:lnTo>
                                                            <a:lnTo>
                                                              <a:pt x="799" y="63"/>
                                                            </a:lnTo>
                                                            <a:lnTo>
                                                              <a:pt x="809" y="63"/>
                                                            </a:lnTo>
                                                            <a:lnTo>
                                                              <a:pt x="809" y="78"/>
                                                            </a:lnTo>
                                                            <a:lnTo>
                                                              <a:pt x="819" y="78"/>
                                                            </a:lnTo>
                                                            <a:lnTo>
                                                              <a:pt x="829" y="78"/>
                                                            </a:lnTo>
                                                            <a:lnTo>
                                                              <a:pt x="829" y="94"/>
                                                            </a:lnTo>
                                                            <a:lnTo>
                                                              <a:pt x="839" y="94"/>
                                                            </a:lnTo>
                                                            <a:lnTo>
                                                              <a:pt x="848" y="94"/>
                                                            </a:lnTo>
                                                            <a:lnTo>
                                                              <a:pt x="848" y="110"/>
                                                            </a:lnTo>
                                                            <a:lnTo>
                                                              <a:pt x="858" y="110"/>
                                                            </a:lnTo>
                                                            <a:lnTo>
                                                              <a:pt x="868" y="110"/>
                                                            </a:lnTo>
                                                            <a:lnTo>
                                                              <a:pt x="868" y="125"/>
                                                            </a:lnTo>
                                                            <a:lnTo>
                                                              <a:pt x="878" y="125"/>
                                                            </a:lnTo>
                                                            <a:lnTo>
                                                              <a:pt x="888" y="141"/>
                                                            </a:lnTo>
                                                            <a:lnTo>
                                                              <a:pt x="898" y="141"/>
                                                            </a:lnTo>
                                                            <a:lnTo>
                                                              <a:pt x="898" y="157"/>
                                                            </a:lnTo>
                                                            <a:lnTo>
                                                              <a:pt x="908" y="157"/>
                                                            </a:lnTo>
                                                            <a:lnTo>
                                                              <a:pt x="917" y="157"/>
                                                            </a:lnTo>
                                                            <a:lnTo>
                                                              <a:pt x="917" y="173"/>
                                                            </a:lnTo>
                                                            <a:lnTo>
                                                              <a:pt x="927" y="173"/>
                                                            </a:lnTo>
                                                            <a:lnTo>
                                                              <a:pt x="927" y="188"/>
                                                            </a:lnTo>
                                                            <a:lnTo>
                                                              <a:pt x="937" y="188"/>
                                                            </a:lnTo>
                                                            <a:lnTo>
                                                              <a:pt x="937" y="204"/>
                                                            </a:lnTo>
                                                            <a:lnTo>
                                                              <a:pt x="947" y="204"/>
                                                            </a:lnTo>
                                                            <a:lnTo>
                                                              <a:pt x="957" y="204"/>
                                                            </a:lnTo>
                                                            <a:lnTo>
                                                              <a:pt x="957" y="220"/>
                                                            </a:lnTo>
                                                            <a:lnTo>
                                                              <a:pt x="967" y="220"/>
                                                            </a:lnTo>
                                                            <a:lnTo>
                                                              <a:pt x="967" y="235"/>
                                                            </a:lnTo>
                                                            <a:lnTo>
                                                              <a:pt x="977" y="235"/>
                                                            </a:lnTo>
                                                            <a:lnTo>
                                                              <a:pt x="977" y="251"/>
                                                            </a:lnTo>
                                                            <a:lnTo>
                                                              <a:pt x="987" y="251"/>
                                                            </a:lnTo>
                                                            <a:lnTo>
                                                              <a:pt x="996" y="267"/>
                                                            </a:lnTo>
                                                            <a:lnTo>
                                                              <a:pt x="1006" y="267"/>
                                                            </a:lnTo>
                                                            <a:lnTo>
                                                              <a:pt x="1006" y="282"/>
                                                            </a:lnTo>
                                                            <a:lnTo>
                                                              <a:pt x="1016" y="282"/>
                                                            </a:lnTo>
                                                            <a:lnTo>
                                                              <a:pt x="1016" y="298"/>
                                                            </a:lnTo>
                                                            <a:lnTo>
                                                              <a:pt x="1026" y="298"/>
                                                            </a:lnTo>
                                                            <a:lnTo>
                                                              <a:pt x="1026" y="314"/>
                                                            </a:lnTo>
                                                            <a:lnTo>
                                                              <a:pt x="1036" y="314"/>
                                                            </a:lnTo>
                                                            <a:lnTo>
                                                              <a:pt x="1036" y="330"/>
                                                            </a:lnTo>
                                                            <a:lnTo>
                                                              <a:pt x="1046" y="330"/>
                                                            </a:lnTo>
                                                            <a:lnTo>
                                                              <a:pt x="1046" y="345"/>
                                                            </a:lnTo>
                                                            <a:lnTo>
                                                              <a:pt x="1056" y="345"/>
                                                            </a:lnTo>
                                                            <a:lnTo>
                                                              <a:pt x="1056" y="361"/>
                                                            </a:lnTo>
                                                            <a:lnTo>
                                                              <a:pt x="1065" y="361"/>
                                                            </a:lnTo>
                                                            <a:lnTo>
                                                              <a:pt x="1075" y="377"/>
                                                            </a:lnTo>
                                                            <a:lnTo>
                                                              <a:pt x="1085" y="377"/>
                                                            </a:lnTo>
                                                            <a:lnTo>
                                                              <a:pt x="1085" y="392"/>
                                                            </a:lnTo>
                                                            <a:lnTo>
                                                              <a:pt x="1095" y="392"/>
                                                            </a:lnTo>
                                                            <a:lnTo>
                                                              <a:pt x="1095" y="408"/>
                                                            </a:lnTo>
                                                            <a:lnTo>
                                                              <a:pt x="1105" y="408"/>
                                                            </a:lnTo>
                                                            <a:lnTo>
                                                              <a:pt x="1105" y="424"/>
                                                            </a:lnTo>
                                                            <a:lnTo>
                                                              <a:pt x="1115" y="424"/>
                                                            </a:lnTo>
                                                            <a:lnTo>
                                                              <a:pt x="1115" y="439"/>
                                                            </a:lnTo>
                                                            <a:lnTo>
                                                              <a:pt x="1125" y="439"/>
                                                            </a:lnTo>
                                                            <a:lnTo>
                                                              <a:pt x="1125" y="455"/>
                                                            </a:lnTo>
                                                            <a:lnTo>
                                                              <a:pt x="1134" y="455"/>
                                                            </a:lnTo>
                                                            <a:lnTo>
                                                              <a:pt x="1134" y="471"/>
                                                            </a:lnTo>
                                                            <a:lnTo>
                                                              <a:pt x="1144" y="471"/>
                                                            </a:lnTo>
                                                            <a:lnTo>
                                                              <a:pt x="1144" y="487"/>
                                                            </a:lnTo>
                                                            <a:lnTo>
                                                              <a:pt x="1154" y="487"/>
                                                            </a:lnTo>
                                                            <a:lnTo>
                                                              <a:pt x="1154" y="502"/>
                                                            </a:lnTo>
                                                            <a:lnTo>
                                                              <a:pt x="1164" y="502"/>
                                                            </a:lnTo>
                                                            <a:lnTo>
                                                              <a:pt x="1164" y="518"/>
                                                            </a:lnTo>
                                                            <a:lnTo>
                                                              <a:pt x="1174" y="518"/>
                                                            </a:lnTo>
                                                            <a:lnTo>
                                                              <a:pt x="1174" y="534"/>
                                                            </a:lnTo>
                                                            <a:lnTo>
                                                              <a:pt x="1184" y="534"/>
                                                            </a:lnTo>
                                                            <a:lnTo>
                                                              <a:pt x="1184" y="549"/>
                                                            </a:lnTo>
                                                            <a:lnTo>
                                                              <a:pt x="1194" y="549"/>
                                                            </a:lnTo>
                                                            <a:lnTo>
                                                              <a:pt x="1194" y="565"/>
                                                            </a:lnTo>
                                                            <a:lnTo>
                                                              <a:pt x="1203" y="565"/>
                                                            </a:lnTo>
                                                            <a:lnTo>
                                                              <a:pt x="1203" y="581"/>
                                                            </a:lnTo>
                                                            <a:lnTo>
                                                              <a:pt x="1213" y="581"/>
                                                            </a:lnTo>
                                                            <a:lnTo>
                                                              <a:pt x="1213" y="597"/>
                                                            </a:lnTo>
                                                            <a:lnTo>
                                                              <a:pt x="1223" y="597"/>
                                                            </a:lnTo>
                                                            <a:lnTo>
                                                              <a:pt x="1223" y="612"/>
                                                            </a:lnTo>
                                                            <a:lnTo>
                                                              <a:pt x="1233" y="612"/>
                                                            </a:lnTo>
                                                            <a:lnTo>
                                                              <a:pt x="1233" y="628"/>
                                                            </a:lnTo>
                                                            <a:lnTo>
                                                              <a:pt x="1243" y="628"/>
                                                            </a:lnTo>
                                                            <a:lnTo>
                                                              <a:pt x="1243" y="644"/>
                                                            </a:lnTo>
                                                          </a:path>
                                                        </a:pathLst>
                                                      </a:custGeom>
                                                      <a:noFill/>
                                                      <a:ln w="6480">
                                                        <a:solidFill>
                                                          <a:srgbClr val="800080"/>
                                                        </a:solidFill>
                                                        <a:round/>
                                                      </a:ln>
                                                    </wps:spPr>
                                                    <wps:style>
                                                      <a:lnRef idx="0"/>
                                                      <a:fillRef idx="0"/>
                                                      <a:effectRef idx="0"/>
                                                      <a:fontRef idx="minor"/>
                                                    </wps:style>
                                                    <wps:bodyPr/>
                                                  </wps:wsp>
                                                  <wps:wsp>
                                                    <wps:cNvSpPr/>
                                                    <wps:spPr>
                                                      <a:xfrm>
                                                        <a:off x="552600" y="240840"/>
                                                        <a:ext cx="1943280" cy="0"/>
                                                      </a:xfrm>
                                                      <a:prstGeom prst="line">
                                                        <a:avLst/>
                                                      </a:prstGeom>
                                                      <a:ln w="9360">
                                                        <a:solidFill>
                                                          <a:srgbClr val="000000"/>
                                                        </a:solidFill>
                                                        <a:prstDash val="dash"/>
                                                        <a:miter/>
                                                      </a:ln>
                                                    </wps:spPr>
                                                    <wps:style>
                                                      <a:lnRef idx="0"/>
                                                      <a:fillRef idx="0"/>
                                                      <a:effectRef idx="0"/>
                                                      <a:fontRef idx="minor"/>
                                                    </wps:style>
                                                    <wps:bodyPr/>
                                                  </wps:wsp>
                                                  <wps:wsp>
                                                    <wps:cNvSpPr/>
                                                    <wps:spPr>
                                                      <a:xfrm>
                                                        <a:off x="581040" y="335520"/>
                                                        <a:ext cx="2400480" cy="0"/>
                                                      </a:xfrm>
                                                      <a:prstGeom prst="line">
                                                        <a:avLst/>
                                                      </a:prstGeom>
                                                      <a:ln w="9360">
                                                        <a:solidFill>
                                                          <a:srgbClr val="000000"/>
                                                        </a:solidFill>
                                                        <a:prstDash val="dash"/>
                                                        <a:miter/>
                                                      </a:ln>
                                                    </wps:spPr>
                                                    <wps:style>
                                                      <a:lnRef idx="0"/>
                                                      <a:fillRef idx="0"/>
                                                      <a:effectRef idx="0"/>
                                                      <a:fontRef idx="minor"/>
                                                    </wps:style>
                                                    <wps:bodyPr/>
                                                  </wps:wsp>
                                                  <wps:wsp>
                                                    <wps:cNvSpPr/>
                                                    <wps:spPr>
                                                      <a:xfrm>
                                                        <a:off x="552600" y="107280"/>
                                                        <a:ext cx="2171880" cy="0"/>
                                                      </a:xfrm>
                                                      <a:prstGeom prst="line">
                                                        <a:avLst/>
                                                      </a:prstGeom>
                                                      <a:ln w="9360">
                                                        <a:solidFill>
                                                          <a:srgbClr val="000000"/>
                                                        </a:solidFill>
                                                        <a:prstDash val="dash"/>
                                                        <a:miter/>
                                                      </a:ln>
                                                    </wps:spPr>
                                                    <wps:style>
                                                      <a:lnRef idx="0"/>
                                                      <a:fillRef idx="0"/>
                                                      <a:effectRef idx="0"/>
                                                      <a:fontRef idx="minor"/>
                                                    </wps:style>
                                                    <wps:bodyPr/>
                                                  </wps:wsp>
                                                </wpg:grpSp>
                                                <wps:wsp>
                                                  <wps:cNvSpPr txBox="1"/>
                                                  <wps:spPr>
                                                    <a:xfrm>
                                                      <a:off x="1971720" y="279000"/>
                                                      <a:ext cx="457200" cy="34308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auto"/>
                                                            <w:lang w:val="en-US" w:bidi="ar-SA"/>
                                                          </w:rPr>
                                                          <w:t>Sinx</w:t>
                                                        </w:r>
                                                        <w:r>
                                                          <w:rPr>
                                                            <w:kern w:val="2"/>
                                                            <w:sz w:val="16"/>
                                                            <w:szCs w:val="16"/>
                                                            <w:vertAlign w:val="subscript"/>
                                                            <w:rFonts w:ascii="Times New Roman" w:hAnsi="Times New Roman" w:eastAsia="Times New Roman" w:cs="Times New Roman"/>
                                                            <w:color w:val="auto"/>
                                                            <w:lang w:val="en-US" w:bidi="ar-SA"/>
                                                          </w:rPr>
                                                          <w:t>2</w:t>
                                                        </w:r>
                                                      </w:p>
                                                      <w:p>
                                                        <w:pPr>
                                                          <w:overflowPunct w:val="false"/>
                                                          <w:bidi w:val="0"/>
                                                          <w:rPr/>
                                                        </w:pPr>
                                                        <w:r>
                                                          <w:rPr>
                                                            <w:sz w:val="24"/>
                                                            <w:kern w:val="2"/>
                                                            <w:szCs w:val="24"/>
                                                            <w:rFonts w:ascii="Liberation Serif" w:hAnsi="Liberation Serif" w:eastAsia="DejaVu Sans" w:cs="DejaVu Sans"/>
                                                            <w:lang w:bidi="hi-IN"/>
                                                          </w:rPr>
                                                        </w:r>
                                                      </w:p>
                                                    </w:txbxContent>
                                                  </wps:txbx>
                                                  <wps:bodyPr wrap="square" anchor="t">
                                                    <a:noAutofit/>
                                                  </wps:bodyPr>
                                                </wps:wsp>
                                              </wpg:grpSp>
                                              <wps:wsp>
                                                <wps:cNvSpPr txBox="1"/>
                                                <wps:spPr>
                                                  <a:xfrm>
                                                    <a:off x="3200400" y="402120"/>
                                                    <a:ext cx="457200" cy="3430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x</w:t>
                                                      </w:r>
                                                    </w:p>
                                                  </w:txbxContent>
                                                </wps:txbx>
                                                <wps:bodyPr wrap="square" anchor="t">
                                                  <a:noAutofit/>
                                                </wps:bodyPr>
                                              </wps:wsp>
                                            </wpg:grpSp>
                                          </wpg:grpSp>
                                        </wpg:grpSp>
                                      </wpg:grpSp>
                                    </wpg:grpSp>
                                  </wpg:grpSp>
                                </wpg:grpSp>
                              </wpg:grpSp>
                            </wpg:grpSp>
                          </wpg:wgp>
                        </a:graphicData>
                      </a:graphic>
                    </wp:anchor>
                  </w:drawing>
                </mc:Choice>
                <mc:Fallback>
                  <w:pict>
                    <v:group id="shape_0" style="position:absolute;margin-left:144pt;margin-top:118.85pt;width:288pt;height:105.2pt" coordorigin="2880,2377" coordsize="5760,2104">
                      <v:line id="shape_0" from="7590,3145" to="7590,3324" stroked="t" o:allowincell="f" style="position:absolute;flip:y;mso-position-horizontal-relative:margin">
                        <v:stroke color="black" weight="9360" dashstyle="dash" joinstyle="miter" endcap="flat"/>
                        <v:fill o:detectmouseclick="t" on="false"/>
                        <w10:wrap type="none"/>
                      </v:line>
                      <v:group id="shape_0" style="position:absolute;left:2880;top:2377;width:5760;height:2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left:6885;top:3205;width:539;height:869;mso-wrap-style:none;v-text-anchor:middle;mso-position-horizontal-relative:margin" type="_x0000_t75">
                          <v:imagedata r:id="rId88" o:detectmouseclick="t"/>
                          <v:stroke color="#3465a4" joinstyle="round" endcap="flat"/>
                          <w10:wrap type="none"/>
                        </v:shape>
                        <v:group id="shape_0" style="position:absolute;left:2880;top:2377;width:5760;height:2104">
                          <v:shapetype id="_x0000_t202" coordsize="21600,21600" o:spt="202" path="m,l,21600l21600,21600l21600,xe">
                            <v:stroke joinstyle="miter"/>
                            <v:path gradientshapeok="t" o:connecttype="rect"/>
                          </v:shapetype>
                          <v:shape id="shape_0" stroked="f" o:allowincell="f" style="position:absolute;left:3480;top:3761;width:719;height:719;mso-wrap-style:square;v-text-anchor:top;mso-position-horizontal-relative:margin" type="_x0000_t202">
                            <v:textbox>
                              <w:txbxContent>
                                <w:p>
                                  <w:pPr>
                                    <w:overflowPunct w:val="false"/>
                                    <w:bidi w:val="0"/>
                                    <w:rPr/>
                                  </w:pPr>
                                  <w:r>
                                    <w:rPr>
                                      <w:kern w:val="2"/>
                                      <w:sz w:val="16"/>
                                      <w:szCs w:val="16"/>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group id="shape_0" style="position:absolute;left:2880;top:2377;width:5760;height:1679">
                            <v:shape id="shape_0" stroked="f" o:allowincell="f" style="position:absolute;left:6180;top:2482;width:539;height:539;mso-wrap-style:square;v-text-anchor:top;mso-position-horizontal-relative:margin"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y</w:t>
                                    </w:r>
                                  </w:p>
                                </w:txbxContent>
                              </v:textbox>
                              <v:fill o:detectmouseclick="t" on="false"/>
                              <v:stroke color="#3465a4" joinstyle="round" endcap="flat"/>
                              <w10:wrap type="none"/>
                            </v:shape>
                            <v:group id="shape_0" style="position:absolute;left:2880;top:2377;width:5760;height:1679">
                              <v:shape id="shape_0" stroked="f" o:allowincell="f" style="position:absolute;left:6195;top:3232;width:539;height:539;mso-wrap-style:square;v-text-anchor:top;mso-position-horizontal-relative:margin"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group id="shape_0" style="position:absolute;left:2880;top:2377;width:5760;height:1679">
                                <v:shape id="shape_0" stroked="f" o:allowincell="f" style="position:absolute;left:3480;top:3307;width:539;height:539;mso-wrap-style:square;v-text-anchor:top;mso-position-horizontal-relative:margin"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group id="shape_0" style="position:absolute;left:2880;top:2377;width:5760;height:1679">
                                  <v:shape id="shape_0" stroked="f" o:allowincell="f" style="position:absolute;left:4170;top:3217;width:539;height:539;mso-wrap-style:square;v-text-anchor:top;mso-position-horizontal-relative:margin"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group id="shape_0" style="position:absolute;left:2880;top:2377;width:5760;height:1679">
                                    <v:shape id="shape_0" stroked="f" o:allowincell="f" style="position:absolute;left:3480;top:2377;width:539;height:539;mso-wrap-style:square;v-text-anchor:top;mso-position-horizontal-relative:margin" type="_x0000_t202">
                                      <v:textbox>
                                        <w:txbxContent>
                                          <w:p>
                                            <w:pPr>
                                              <w:overflowPunct w:val="false"/>
                                              <w:bidi w:val="0"/>
                                              <w:rPr/>
                                            </w:pPr>
                                            <w:r>
                                              <w:rPr>
                                                <w:kern w:val="2"/>
                                                <w:sz w:val="16"/>
                                                <w:szCs w:val="16"/>
                                                <w:rFonts w:ascii="Times New Roman" w:hAnsi="Times New Roman" w:eastAsia="Times New Roman" w:cs="Times New Roman"/>
                                                <w:color w:val="auto"/>
                                                <w:lang w:val="en-US" w:bidi="ar-SA"/>
                                              </w:rPr>
                                              <w:t>Sin</w:t>
                                            </w:r>
                                          </w:p>
                                          <w:p>
                                            <w:pPr>
                                              <w:overflowPunct w:val="false"/>
                                              <w:bidi w:val="0"/>
                                              <w:rPr/>
                                            </w:pPr>
                                            <w:r>
                                              <w:rPr>
                                                <w:kern w:val="2"/>
                                                <w:sz w:val="16"/>
                                                <w:szCs w:val="16"/>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line id="shape_0" from="6780,2966" to="6780,3321" stroked="t" o:allowincell="f" style="position:absolute;mso-position-horizontal-relative:margin">
                                      <v:stroke color="black" weight="9360" dashstyle="dash" joinstyle="miter" endcap="flat"/>
                                      <v:fill o:detectmouseclick="t" on="false"/>
                                      <w10:wrap type="none"/>
                                    </v:line>
                                    <v:line id="shape_0" from="7095,2816" to="7095,3355" stroked="t" o:allowincell="f" style="position:absolute;mso-position-horizontal-relative:margin">
                                      <v:stroke color="black" weight="9360" dashstyle="dash" joinstyle="miter" endcap="flat"/>
                                      <v:fill o:detectmouseclick="t" on="false"/>
                                      <w10:wrap type="none"/>
                                    </v:line>
                                    <v:shape id="shape_0" stroked="f" o:allowincell="f" style="position:absolute;left:7454;top:3159;width:572;height:678;mso-wrap-style:none;v-text-anchor:middle;mso-position-horizontal-relative:margin" type="_x0000_t75">
                                      <v:imagedata r:id="rId89" o:detectmouseclick="t"/>
                                      <v:stroke color="#3465a4" joinstyle="round" endcap="flat"/>
                                      <w10:wrap type="none"/>
                                    </v:shape>
                                    <v:group id="shape_0" style="position:absolute;left:2880;top:2587;width:5760;height:1469">
                                      <v:line id="shape_0" from="3780,2587" to="3780,4026" stroked="t" o:allowincell="f" style="position:absolute;flip:y;mso-position-horizontal-relative:margin">
                                        <v:stroke color="black" weight="9360" endarrow="block" endarrowwidth="medium" endarrowlength="medium" joinstyle="miter" endcap="flat"/>
                                        <v:fill o:detectmouseclick="t" on="false"/>
                                        <w10:wrap type="none"/>
                                      </v:line>
                                      <v:group id="shape_0" style="position:absolute;left:2880;top:2617;width:5760;height:1439">
                                        <v:shape id="shape_0" stroked="f" o:allowincell="f" style="position:absolute;left:3329;top:2782;width:644;height:539;mso-wrap-style:square;v-text-anchor:top;mso-position-horizontal-relative:margin" type="_x0000_t202">
                                          <v:textbox>
                                            <w:txbxContent>
                                              <w:p>
                                                <w:pPr>
                                                  <w:overflowPunct w:val="false"/>
                                                  <w:bidi w:val="0"/>
                                                  <w:rPr/>
                                                </w:pPr>
                                                <w:r>
                                                  <w:rPr>
                                                    <w:kern w:val="2"/>
                                                    <w:sz w:val="16"/>
                                                    <w:szCs w:val="16"/>
                                                    <w:rFonts w:ascii="Times New Roman" w:hAnsi="Times New Roman" w:eastAsia="Times New Roman" w:cs="Times New Roman"/>
                                                    <w:color w:val="auto"/>
                                                    <w:lang w:val="en-US" w:bidi="ar-SA"/>
                                                  </w:rPr>
                                                  <w:t>Sinx</w:t>
                                                </w:r>
                                                <w:r>
                                                  <w:rPr>
                                                    <w:kern w:val="2"/>
                                                    <w:sz w:val="16"/>
                                                    <w:szCs w:val="16"/>
                                                    <w:vertAlign w:val="subscript"/>
                                                    <w:rFonts w:ascii="Times New Roman" w:hAnsi="Times New Roman" w:eastAsia="Times New Roman" w:cs="Times New Roman"/>
                                                    <w:color w:val="auto"/>
                                                    <w:lang w:val="en-US" w:bidi="ar-SA"/>
                                                  </w:rPr>
                                                  <w:t>1</w:t>
                                                </w:r>
                                              </w:p>
                                              <w:p>
                                                <w:pPr>
                                                  <w:overflowPunct w:val="false"/>
                                                  <w:bidi w:val="0"/>
                                                  <w:rPr/>
                                                </w:pPr>
                                                <w:r>
                                                  <w:rPr>
                                                    <w:kern w:val="2"/>
                                                    <w:sz w:val="16"/>
                                                    <w:szCs w:val="16"/>
                                                    <w:rFonts w:ascii="Times New Roman" w:hAnsi="Times New Roman" w:eastAsia="Times New Roman" w:cs="Times New Roman"/>
                                                    <w:color w:val="auto"/>
                                                    <w:lang w:val="en-US" w:bidi="ar-SA"/>
                                                  </w:rPr>
                                                  <w:t>Sinx</w:t>
                                                </w:r>
                                                <w:r>
                                                  <w:rPr>
                                                    <w:kern w:val="2"/>
                                                    <w:sz w:val="16"/>
                                                    <w:szCs w:val="16"/>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shape id="shape_0" stroked="f" o:allowincell="f" style="position:absolute;left:6585;top:3220;width:479;height:539;mso-wrap-style:square;v-text-anchor:top;mso-position-horizontal-relative:margin" type="_x0000_t202">
                                          <v:textbox>
                                            <w:txbxContent>
                                              <w:p>
                                                <w:pPr>
                                                  <w:overflowPunct w:val="false"/>
                                                  <w:bidi w:val="0"/>
                                                  <w:rPr/>
                                                </w:pPr>
                                                <w:r>
                                                  <w:rPr>
                                                    <w:kern w:val="2"/>
                                                    <w:sz w:val="16"/>
                                                    <w:szCs w:val="16"/>
                                                    <w:rFonts w:ascii="Times New Roman" w:hAnsi="Times New Roman" w:eastAsia="Times New Roman" w:cs="Times New Roman"/>
                                                    <w:color w:val="auto"/>
                                                    <w:lang w:val="en-US" w:bidi="ar-SA"/>
                                                  </w:rPr>
                                                  <w:t>x</w:t>
                                                </w:r>
                                                <w:r>
                                                  <w:rPr>
                                                    <w:kern w:val="2"/>
                                                    <w:sz w:val="16"/>
                                                    <w:szCs w:val="16"/>
                                                    <w:vertAlign w:val="subscript"/>
                                                    <w:rFonts w:ascii="Times New Roman" w:hAnsi="Times New Roman" w:eastAsia="Times New Roman" w:cs="Times New Roman"/>
                                                    <w:color w:val="auto"/>
                                                    <w:lang w:val="en-US" w:bidi="ar-SA"/>
                                                  </w:rPr>
                                                  <w:t xml:space="preserve">1    </w:t>
                                                </w:r>
                                              </w:p>
                                            </w:txbxContent>
                                          </v:textbox>
                                          <v:fill o:detectmouseclick="t" on="false"/>
                                          <v:stroke color="#3465a4" joinstyle="round" endcap="flat"/>
                                          <w10:wrap type="none"/>
                                        </v:shape>
                                        <v:shape id="shape_0" stroked="f" o:allowincell="f" style="position:absolute;left:7290;top:3190;width:539;height:359;mso-wrap-style:square;v-text-anchor:top;mso-position-horizontal-relative:margin"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x</w:t>
                                                </w:r>
                                                <w:r>
                                                  <w:rPr>
                                                    <w:kern w:val="2"/>
                                                    <w:sz w:val="20"/>
                                                    <w:szCs w:val="20"/>
                                                    <w:vertAlign w:val="subscript"/>
                                                    <w:rFonts w:ascii="Times New Roman" w:hAnsi="Times New Roman" w:eastAsia="Times New Roman" w:cs="Times New Roman"/>
                                                    <w:color w:val="auto"/>
                                                    <w:lang w:val="en-US" w:bidi="ar-SA"/>
                                                  </w:rPr>
                                                  <w:t>2</w:t>
                                                </w:r>
                                              </w:p>
                                              <w:p>
                                                <w:pPr>
                                                  <w:overflowPunct w:val="false"/>
                                                  <w:bidi w:val="0"/>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group id="shape_0" style="position:absolute;left:2880;top:2617;width:5399;height:1439">
                                          <v:shape id="shape_0" stroked="f" o:allowincell="f" style="position:absolute;left:2940;top:3217;width:539;height:539;mso-wrap-style:square;v-text-anchor:top;mso-position-horizontal-relative:margin"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6030;top:2692;width:569;height:303;mso-wrap-style:square;v-text-anchor:top;mso-position-horizontal-relative:margin" type="_x0000_t202">
                                            <v:textbox>
                                              <w:txbxContent>
                                                <w:p>
                                                  <w:pPr>
                                                    <w:overflowPunct w:val="false"/>
                                                    <w:bidi w:val="0"/>
                                                    <w:rPr/>
                                                  </w:pPr>
                                                  <w:r>
                                                    <w:rPr>
                                                      <w:kern w:val="2"/>
                                                      <w:sz w:val="10"/>
                                                      <w:szCs w:val="16"/>
                                                      <w:rFonts w:ascii="Times New Roman" w:hAnsi="Times New Roman" w:eastAsia="Times New Roman" w:cs="Times New Roman"/>
                                                      <w:color w:val="auto"/>
                                                      <w:lang w:val="en-US" w:bidi="ar-SA"/>
                                                    </w:rPr>
                                                    <w:t>Sin</w:t>
                                                  </w:r>
                                                  <w:r>
                                                    <w:rPr>
                                                      <w:kern w:val="2"/>
                                                      <w:szCs w:val="16"/>
                                                      <w:sz w:val="16"/>
                                                      <w:rFonts w:ascii="Times New Roman" w:hAnsi="Times New Roman" w:eastAsia="Times New Roman" w:cs="Times New Roman"/>
                                                      <w:color w:val="auto"/>
                                                      <w:lang w:val="en-US" w:bidi="ar-SA"/>
                                                    </w:rPr>
                                                    <w:t>x</w:t>
                                                  </w:r>
                                                  <w:r>
                                                    <w:rPr>
                                                      <w:kern w:val="2"/>
                                                      <w:szCs w:val="16"/>
                                                      <w:sz w:val="16"/>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group id="shape_0" style="position:absolute;left:2880;top:2617;width:5399;height:1439">
                                            <v:oval id="shape_0" stroked="t" o:allowincell="f" style="position:absolute;left:3255;top:2797;width:1079;height:1063;mso-wrap-style:none;v-text-anchor:middle;mso-position-horizontal-relative:margin">
                                              <v:fill o:detectmouseclick="t" on="false"/>
                                              <v:stroke color="green" weight="5040" joinstyle="miter" endcap="flat"/>
                                              <w10:wrap type="none"/>
                                            </v:oval>
                                            <v:line id="shape_0" from="2880,3307" to="4679,3307" stroked="t" o:allowincell="f" style="position:absolute;mso-position-horizontal-relative:margin">
                                              <v:stroke color="black" weight="9360" endarrow="block" endarrowwidth="medium" endarrowlength="medium" joinstyle="miter" endcap="flat"/>
                                              <v:fill o:detectmouseclick="t" on="false"/>
                                              <w10:wrap type="none"/>
                                            </v:line>
                                            <v:line id="shape_0" from="6480,2617" to="6480,4056" stroked="t" o:allowincell="f" style="position:absolute;flip:y;mso-position-horizontal-relative:margin">
                                              <v:stroke color="black" weight="9360" endarrow="block" endarrowwidth="medium" endarrowlength="medium" joinstyle="miter" endcap="flat"/>
                                              <v:fill o:detectmouseclick="t" on="false"/>
                                              <w10:wrap type="none"/>
                                            </v:line>
                                            <v:line id="shape_0" from="5580,3337" to="8279,3354" stroked="t" o:allowincell="f" style="position:absolute;mso-position-horizontal-relative:margin">
                                              <v:stroke color="black" weight="9360" endarrow="block" endarrowwidth="medium" endarrowlength="medium" joinstyle="miter" endcap="flat"/>
                                              <v:fill o:detectmouseclick="t" on="false"/>
                                              <w10:wrap type="none"/>
                                            </v:line>
                                            <v:shape id="shape_0" coordsize="1243,675" path="m0,675l0,659l10,659l10,644l20,644l20,628l30,628l30,612l40,612l40,597l50,597l50,581l60,581l60,565l69,565l69,549l79,549l79,534l89,534l89,518l99,518l99,502l109,502l109,487l119,487l119,471l129,471l129,455l139,455l139,439l148,439l148,424l158,424l158,408l168,408l168,392l178,392l178,377l188,377l198,377l198,361l208,361l208,345l217,345l217,330l227,330l227,314l237,314l237,298l247,298l247,282l257,282l257,267l267,267l277,251l286,251l286,235l296,235l296,220l306,220l306,204l316,204l326,204l326,188l336,188l336,173l346,173l346,157l355,157l365,157l365,141l375,141l385,125l395,125l395,110l405,110l415,110l415,94l424,94l434,94l434,78l444,78l454,78l454,63l464,63l474,63l474,47l484,47l493,47l503,47l503,31l513,31l523,31l533,31l533,16l543,16l553,16l563,16l572,16l582,16l582,0l592,0l602,0l612,0l622,0l632,0l641,0l651,0l661,0l671,0l681,0l681,16l691,16l701,16l710,16l720,16l730,16l730,31l740,31l750,31l760,31l760,47l770,47l779,47l789,47l789,63l799,63l809,63l809,78l819,78l829,78l829,94l839,94l848,94l848,110l858,110l868,110l868,125l878,125l888,141l898,141l898,157l908,157l917,157l917,173l927,173l927,188l937,188l937,204l947,204l957,204l957,220l967,220l967,235l977,235l977,251l987,251l996,267l1006,267l1006,282l1016,282l1016,298l1026,298l1026,314l1036,314l1036,330l1046,330l1046,345l1056,345l1056,361l1065,361l1075,377l1085,377l1085,392l1095,392l1095,408l1105,408l1105,424l1115,424l1115,439l1125,439l1125,455l1134,455l1134,471l1144,471l1144,487l1154,487l1154,502l1164,502l1164,518l1174,518l1174,534l1184,534l1184,549l1194,549l1194,565l1203,565l1203,581l1213,581l1213,597l1223,597l1223,612l1233,612l1233,628l1243,628l1243,644e" stroked="t" o:allowincell="f" style="position:absolute;left:6480;top:2816;width:1242;height:494;mso-wrap-style:none;v-text-anchor:middle;mso-position-horizontal-relative:margin">
                                              <v:fill o:detectmouseclick="t" on="false"/>
                                              <v:stroke color="purple" weight="6480" joinstyle="round" endcap="flat"/>
                                              <w10:wrap type="none"/>
                                            </v:shape>
                                            <v:line id="shape_0" from="3750,2996" to="6809,2996" stroked="t" o:allowincell="f" style="position:absolute;mso-position-horizontal-relative:margin">
                                              <v:stroke color="black" weight="9360" dashstyle="dash" joinstyle="miter" endcap="flat"/>
                                              <v:fill o:detectmouseclick="t" on="false"/>
                                              <w10:wrap type="none"/>
                                            </v:line>
                                            <v:line id="shape_0" from="3795,3145" to="7574,3145" stroked="t" o:allowincell="f" style="position:absolute;mso-position-horizontal-relative:margin">
                                              <v:stroke color="black" weight="9360" dashstyle="dash" joinstyle="miter" endcap="flat"/>
                                              <v:fill o:detectmouseclick="t" on="false"/>
                                              <w10:wrap type="none"/>
                                            </v:line>
                                            <v:line id="shape_0" from="3750,2786" to="7169,2786" stroked="t" o:allowincell="f" style="position:absolute;mso-position-horizontal-relative:margin">
                                              <v:stroke color="black" weight="9360" dashstyle="dash" joinstyle="miter" endcap="flat"/>
                                              <v:fill o:detectmouseclick="t" on="false"/>
                                              <w10:wrap type="none"/>
                                            </v:line>
                                          </v:group>
                                          <v:shape id="shape_0" stroked="f" o:allowincell="f" style="position:absolute;left:5985;top:3056;width:719;height:539;mso-wrap-style:square;v-text-anchor:top;mso-position-horizontal-relative:margin" type="_x0000_t202">
                                            <v:textbox>
                                              <w:txbxContent>
                                                <w:p>
                                                  <w:pPr>
                                                    <w:overflowPunct w:val="false"/>
                                                    <w:bidi w:val="0"/>
                                                    <w:rPr/>
                                                  </w:pPr>
                                                  <w:r>
                                                    <w:rPr>
                                                      <w:kern w:val="2"/>
                                                      <w:sz w:val="16"/>
                                                      <w:szCs w:val="16"/>
                                                      <w:rFonts w:ascii="Times New Roman" w:hAnsi="Times New Roman" w:eastAsia="Times New Roman" w:cs="Times New Roman"/>
                                                      <w:color w:val="auto"/>
                                                      <w:lang w:val="en-US" w:bidi="ar-SA"/>
                                                    </w:rPr>
                                                    <w:t>Sinx</w:t>
                                                  </w:r>
                                                  <w:r>
                                                    <w:rPr>
                                                      <w:kern w:val="2"/>
                                                      <w:sz w:val="16"/>
                                                      <w:szCs w:val="16"/>
                                                      <w:vertAlign w:val="subscript"/>
                                                      <w:rFonts w:ascii="Times New Roman" w:hAnsi="Times New Roman" w:eastAsia="Times New Roman" w:cs="Times New Roman"/>
                                                      <w:color w:val="auto"/>
                                                      <w:lang w:val="en-US" w:bidi="ar-SA"/>
                                                    </w:rPr>
                                                    <w:t>2</w:t>
                                                  </w:r>
                                                </w:p>
                                                <w:p>
                                                  <w:pPr>
                                                    <w:overflowPunct w:val="false"/>
                                                    <w:bidi w:val="0"/>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group>
                                        <v:shape id="shape_0" stroked="f" o:allowincell="f" style="position:absolute;left:7920;top:3250;width:719;height:539;mso-wrap-style:square;v-text-anchor:top;mso-position-horizontal-relative:margin"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x</w:t>
                                                </w:r>
                                              </w:p>
                                            </w:txbxContent>
                                          </v:textbox>
                                          <v:fill o:detectmouseclick="t" on="false"/>
                                          <v:stroke color="#3465a4" joinstyle="round" endcap="flat"/>
                                          <w10:wrap type="none"/>
                                        </v:shape>
                                      </v:group>
                                    </v:group>
                                  </v:group>
                                </v:group>
                              </v:group>
                            </v:group>
                          </v:group>
                        </v:group>
                      </v:group>
                    </v:group>
                  </w:pict>
                </mc:Fallback>
              </mc:AlternateConten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tc>
        <w:tc>
          <w:tcPr>
            <w:tcW w:w="2700" w:type="dxa"/>
            <w:tcBorders>
              <w:top w:val="single" w:sz="8" w:space="0" w:color="000000"/>
              <w:left w:val="single" w:sz="8" w:space="0" w:color="000000"/>
              <w:bottom w:val="single" w:sz="8" w:space="0" w:color="000000"/>
              <w:right w:val="single" w:sz="8" w:space="0" w:color="000000"/>
            </w:tcBorders>
          </w:tcPr>
          <w:p>
            <w:pPr>
              <w:pStyle w:val="Normal"/>
              <w:jc w:val="both"/>
              <w:rPr/>
            </w:pPr>
            <w:r>
              <w:rPr>
                <w:sz w:val="24"/>
                <w:szCs w:val="24"/>
              </w:rPr>
              <w:t xml:space="preserve">+ sử dụng các mục học ở trên </w:t>
            </w:r>
            <w:r>
              <w:rPr>
                <w:sz w:val="24"/>
                <w:szCs w:val="24"/>
              </w:rPr>
              <w:t>đ</w:t>
            </w:r>
            <w:r>
              <w:rPr>
                <w:sz w:val="24"/>
                <w:szCs w:val="24"/>
              </w:rPr>
              <w:t>ể nhắc lại.</w:t>
            </w:r>
          </w:p>
          <w:p>
            <w:pPr>
              <w:pStyle w:val="Normal"/>
              <w:jc w:val="both"/>
              <w:rPr>
                <w:sz w:val="24"/>
                <w:szCs w:val="24"/>
              </w:rPr>
            </w:pPr>
            <w:r>
              <w:rPr>
                <w:sz w:val="24"/>
                <w:szCs w:val="24"/>
              </w:rPr>
            </w:r>
          </w:p>
          <w:p>
            <w:pPr>
              <w:pStyle w:val="Normal"/>
              <w:jc w:val="both"/>
              <w:rPr/>
            </w:pPr>
            <w:r>
              <w:rPr>
                <w:sz w:val="24"/>
                <w:szCs w:val="24"/>
              </w:rPr>
              <w:t xml:space="preserve">+Hoạt </w:t>
            </w:r>
            <w:r>
              <w:rPr>
                <w:sz w:val="24"/>
                <w:szCs w:val="24"/>
              </w:rPr>
              <w:t>đ</w:t>
            </w:r>
            <w:r>
              <w:rPr>
                <w:sz w:val="24"/>
                <w:szCs w:val="24"/>
              </w:rPr>
              <w:t>ộng nhóm:</w:t>
            </w:r>
          </w:p>
          <w:p>
            <w:pPr>
              <w:pStyle w:val="Normal"/>
              <w:jc w:val="both"/>
              <w:rPr>
                <w:sz w:val="24"/>
                <w:szCs w:val="24"/>
              </w:rPr>
            </w:pPr>
            <w:r>
              <w:rPr>
                <w:sz w:val="24"/>
                <w:szCs w:val="24"/>
              </w:rPr>
              <w:t>- Lấy x</w:t>
            </w:r>
            <w:r>
              <w:rPr>
                <w:sz w:val="24"/>
                <w:szCs w:val="24"/>
                <w:vertAlign w:val="subscript"/>
              </w:rPr>
              <w:t>1,</w:t>
            </w:r>
            <w:r>
              <w:rPr>
                <w:sz w:val="24"/>
                <w:szCs w:val="24"/>
              </w:rPr>
              <w:t>x</w:t>
            </w:r>
            <w:r>
              <w:rPr>
                <w:sz w:val="24"/>
                <w:szCs w:val="24"/>
                <w:vertAlign w:val="subscript"/>
              </w:rPr>
              <w:t>2</w:t>
            </w:r>
            <w:r>
              <w:rPr>
                <w:sz w:val="24"/>
                <w:szCs w:val="24"/>
              </w:rPr>
              <w:t xml:space="preserve"> </w:t>
            </w:r>
            <w:r>
              <w:rPr>
                <w:sz w:val="24"/>
                <w:szCs w:val="24"/>
              </w:rPr>
              <w:object w:dxaOrig="859" w:dyaOrig="68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42.95pt;height:34pt" filled="f" o:ole="">
                  <v:imagedata r:id="rId91" o:title=""/>
                </v:shape>
                <o:OLEObject Type="Embed" ProgID="" ShapeID="ole_rId90" DrawAspect="Content" ObjectID="_47091583" r:id="rId90"/>
              </w:object>
            </w:r>
          </w:p>
          <w:p>
            <w:pPr>
              <w:pStyle w:val="Normal"/>
              <w:jc w:val="both"/>
              <w:rPr>
                <w:sz w:val="24"/>
                <w:szCs w:val="24"/>
              </w:rPr>
            </w:pPr>
            <w:r>
              <w:rPr>
                <w:sz w:val="24"/>
                <w:szCs w:val="24"/>
              </w:rPr>
              <w:t xml:space="preserve">-Dựa vào </w:t>
            </w:r>
            <w:r>
              <w:rPr>
                <w:sz w:val="24"/>
                <w:szCs w:val="24"/>
              </w:rPr>
              <w:t>Đ</w:t>
            </w:r>
            <w:r>
              <w:rPr>
                <w:sz w:val="24"/>
                <w:szCs w:val="24"/>
              </w:rPr>
              <w:t>TLG suy ra sinx</w:t>
            </w:r>
            <w:r>
              <w:rPr>
                <w:sz w:val="24"/>
                <w:szCs w:val="24"/>
                <w:vertAlign w:val="subscript"/>
              </w:rPr>
              <w:t>1</w:t>
            </w:r>
            <w:r>
              <w:rPr>
                <w:sz w:val="24"/>
                <w:szCs w:val="24"/>
              </w:rPr>
              <w:t>&lt;sinx</w:t>
            </w:r>
            <w:r>
              <w:rPr>
                <w:sz w:val="24"/>
                <w:szCs w:val="24"/>
                <w:vertAlign w:val="subscript"/>
              </w:rPr>
              <w:t>2</w:t>
            </w:r>
          </w:p>
          <w:p>
            <w:pPr>
              <w:pStyle w:val="Normal"/>
              <w:jc w:val="both"/>
              <w:rPr/>
            </w:pPr>
            <w:r>
              <w:rPr>
                <w:sz w:val="24"/>
                <w:szCs w:val="24"/>
              </w:rPr>
              <w:t xml:space="preserve">-Suy ra hàm số </w:t>
            </w:r>
            <w:r>
              <w:rPr>
                <w:sz w:val="24"/>
                <w:szCs w:val="24"/>
              </w:rPr>
              <w:t>đ</w:t>
            </w:r>
            <w:r>
              <w:rPr>
                <w:sz w:val="24"/>
                <w:szCs w:val="24"/>
              </w:rPr>
              <w:t>b.</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tc>
        <w:tc>
          <w:tcPr>
            <w:tcW w:w="2700" w:type="dxa"/>
            <w:tcBorders>
              <w:top w:val="single" w:sz="8" w:space="0" w:color="000000"/>
              <w:left w:val="single" w:sz="8" w:space="0" w:color="000000"/>
              <w:bottom w:val="single" w:sz="8" w:space="0" w:color="000000"/>
              <w:right w:val="single" w:sz="8" w:space="0" w:color="000000"/>
            </w:tcBorders>
          </w:tcPr>
          <w:p>
            <w:pPr>
              <w:pStyle w:val="Normal"/>
              <w:jc w:val="both"/>
              <w:rPr/>
            </w:pPr>
            <w:r>
              <w:rPr>
                <w:sz w:val="24"/>
                <w:szCs w:val="24"/>
              </w:rPr>
              <w:t>+ Nhắc lại tính chẳn lẽ,TX</w:t>
            </w:r>
            <w:r>
              <w:rPr>
                <w:sz w:val="24"/>
                <w:szCs w:val="24"/>
              </w:rPr>
              <w:t>Đ</w:t>
            </w:r>
            <w:r>
              <w:rPr>
                <w:sz w:val="24"/>
                <w:szCs w:val="24"/>
              </w:rPr>
              <w:t>, chu kì của hs sin?</w:t>
            </w:r>
          </w:p>
          <w:p>
            <w:pPr>
              <w:pStyle w:val="Normal"/>
              <w:jc w:val="both"/>
              <w:rPr>
                <w:sz w:val="24"/>
                <w:szCs w:val="24"/>
              </w:rPr>
            </w:pPr>
            <w:r>
              <w:rPr>
                <w:sz w:val="24"/>
                <w:szCs w:val="24"/>
              </w:rPr>
            </w:r>
          </w:p>
          <w:p>
            <w:pPr>
              <w:pStyle w:val="Normal"/>
              <w:jc w:val="both"/>
              <w:rPr/>
            </w:pPr>
            <w:r>
              <w:rPr>
                <w:sz w:val="24"/>
                <w:szCs w:val="24"/>
              </w:rPr>
              <w:t xml:space="preserve">+Xét tính BT của hs trên </w:t>
            </w:r>
            <w:r>
              <w:rPr>
                <w:sz w:val="24"/>
                <w:szCs w:val="24"/>
              </w:rPr>
              <w:object w:dxaOrig="680" w:dyaOrig="68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34pt;height:34pt" filled="f" o:ole="">
                  <v:imagedata r:id="rId93" o:title=""/>
                </v:shape>
                <o:OLEObject Type="Embed" ProgID="" ShapeID="ole_rId92" DrawAspect="Content" ObjectID="_1623316097" r:id="rId92"/>
              </w:object>
            </w:r>
            <w:r>
              <w:rPr>
                <w:sz w:val="24"/>
                <w:szCs w:val="24"/>
              </w:rPr>
              <w:t xml:space="preserve">và </w:t>
            </w:r>
            <w:r>
              <w:rPr>
                <w:sz w:val="24"/>
                <w:szCs w:val="24"/>
              </w:rPr>
              <w:object w:dxaOrig="760" w:dyaOrig="68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38pt;height:34pt" filled="f" o:ole="">
                  <v:imagedata r:id="rId95" o:title=""/>
                </v:shape>
                <o:OLEObject Type="Embed" ProgID="" ShapeID="ole_rId94" DrawAspect="Content" ObjectID="_736956481" r:id="rId94"/>
              </w:object>
            </w:r>
            <w:r>
              <w:rPr>
                <w:sz w:val="24"/>
                <w:szCs w:val="24"/>
              </w:rPr>
              <w:t>?</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tc>
        <w:tc>
          <w:tcPr>
            <w:tcW w:w="4500" w:type="dxa"/>
            <w:tcBorders>
              <w:top w:val="single" w:sz="8" w:space="0" w:color="000000"/>
              <w:left w:val="single" w:sz="8" w:space="0" w:color="000000"/>
              <w:bottom w:val="single" w:sz="8" w:space="0" w:color="000000"/>
              <w:right w:val="single" w:sz="8" w:space="0" w:color="000000"/>
            </w:tcBorders>
          </w:tcPr>
          <w:p>
            <w:pPr>
              <w:pStyle w:val="Normal"/>
              <w:jc w:val="both"/>
              <w:rPr>
                <w:sz w:val="24"/>
                <w:szCs w:val="24"/>
                <w:lang w:val="fr-FR"/>
              </w:rPr>
            </w:pPr>
            <w:r>
              <w:rPr>
                <w:sz w:val="24"/>
                <w:szCs w:val="24"/>
                <w:lang w:val="fr-FR"/>
              </w:rPr>
              <w:t>+BBT :Hàm số y=sinx</w:t>
            </w:r>
          </w:p>
          <w:p>
            <w:pPr>
              <w:pStyle w:val="Normal"/>
              <w:jc w:val="both"/>
              <w:rPr/>
            </w:pPr>
            <w:r>
              <w:rPr>
                <w:sz w:val="24"/>
                <w:szCs w:val="24"/>
              </w:rPr>
              <w:t>+TX</w:t>
            </w:r>
            <w:r>
              <w:rPr>
                <w:sz w:val="24"/>
                <w:szCs w:val="24"/>
              </w:rPr>
              <w:t>Đ</w:t>
            </w:r>
            <w:r>
              <w:rPr>
                <w:sz w:val="24"/>
                <w:szCs w:val="24"/>
              </w:rPr>
              <w:t xml:space="preserve"> D=R</w:t>
            </w:r>
          </w:p>
          <w:p>
            <w:pPr>
              <w:pStyle w:val="Normal"/>
              <w:jc w:val="both"/>
              <w:rPr>
                <w:sz w:val="24"/>
                <w:szCs w:val="24"/>
              </w:rPr>
            </w:pPr>
            <w:r>
              <w:rPr>
                <w:sz w:val="24"/>
                <w:szCs w:val="24"/>
              </w:rPr>
              <w:t>+Hàm số lẻ</w:t>
            </w:r>
          </w:p>
          <w:p>
            <w:pPr>
              <w:pStyle w:val="Normal"/>
              <w:jc w:val="both"/>
              <w:rPr>
                <w:sz w:val="24"/>
                <w:szCs w:val="24"/>
              </w:rPr>
            </w:pPr>
            <w:r>
              <w:rPr>
                <w:sz w:val="24"/>
                <w:szCs w:val="24"/>
              </w:rPr>
              <w:t>+Hàm số tuần hoàn chu ki 2</w:t>
            </w:r>
            <w:r>
              <w:rPr>
                <w:sz w:val="24"/>
                <w:szCs w:val="24"/>
              </w:rPr>
              <w:object w:dxaOrig="220" w:dyaOrig="22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11pt;height:11pt" filled="f" o:ole="">
                  <v:imagedata r:id="rId97" o:title=""/>
                </v:shape>
                <o:OLEObject Type="Embed" ProgID="" ShapeID="ole_rId96" DrawAspect="Content" ObjectID="_1247432117" r:id="rId96"/>
              </w:object>
            </w:r>
          </w:p>
          <w:p>
            <w:pPr>
              <w:pStyle w:val="Normal"/>
              <w:jc w:val="both"/>
              <w:rPr/>
            </w:pPr>
            <w:r>
              <w:rPr>
                <w:sz w:val="24"/>
                <w:szCs w:val="24"/>
              </w:rPr>
              <w:t xml:space="preserve">a.Sự biến thiên và </w:t>
            </w:r>
            <w:r>
              <w:rPr>
                <w:sz w:val="24"/>
                <w:szCs w:val="24"/>
              </w:rPr>
              <w:t>đ</w:t>
            </w:r>
            <w:r>
              <w:rPr>
                <w:sz w:val="24"/>
                <w:szCs w:val="24"/>
              </w:rPr>
              <w:t xml:space="preserve">ồ thị của  hàm số trên </w:t>
            </w:r>
            <w:r>
              <w:rPr>
                <w:sz w:val="24"/>
                <w:szCs w:val="24"/>
              </w:rPr>
              <w:object w:dxaOrig="580" w:dyaOrig="40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29pt;height:20pt" filled="f" o:ole="">
                  <v:imagedata r:id="rId99" o:title=""/>
                </v:shape>
                <o:OLEObject Type="Embed" ProgID="" ShapeID="ole_rId98" DrawAspect="Content" ObjectID="_1035286732" r:id="rId98"/>
              </w:object>
            </w:r>
            <w:r>
              <w:rPr>
                <w:sz w:val="24"/>
                <w:szCs w:val="24"/>
              </w:rPr>
              <w:t>:</w:t>
            </w:r>
          </w:p>
          <w:p>
            <w:pPr>
              <w:pStyle w:val="Normal"/>
              <w:jc w:val="both"/>
              <w:rPr>
                <w:sz w:val="24"/>
                <w:szCs w:val="24"/>
              </w:rPr>
            </w:pPr>
            <w:r>
              <w:rPr>
                <w:sz w:val="24"/>
                <w:szCs w:val="24"/>
              </w:rPr>
              <w:t>Hv3 sgk:</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 xml:space="preserve">+Hàm số </w:t>
            </w:r>
            <w:r>
              <w:rPr>
                <w:sz w:val="24"/>
                <w:szCs w:val="24"/>
              </w:rPr>
              <w:t>đ</w:t>
            </w:r>
            <w:r>
              <w:rPr>
                <w:sz w:val="24"/>
                <w:szCs w:val="24"/>
              </w:rPr>
              <w:t xml:space="preserve">ồng biến trên </w:t>
            </w:r>
            <w:r>
              <w:rPr>
                <w:sz w:val="24"/>
                <w:szCs w:val="24"/>
              </w:rPr>
              <w:object w:dxaOrig="680" w:dyaOrig="68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34pt;height:34pt" filled="f" o:ole="">
                  <v:imagedata r:id="rId101" o:title=""/>
                </v:shape>
                <o:OLEObject Type="Embed" ProgID="" ShapeID="ole_rId100" DrawAspect="Content" ObjectID="_1236852792" r:id="rId100"/>
              </w:object>
            </w:r>
            <w:r>
              <w:rPr>
                <w:sz w:val="24"/>
                <w:szCs w:val="24"/>
              </w:rPr>
              <w:t xml:space="preserve"> và nghịch biến trên </w:t>
            </w:r>
            <w:r>
              <w:rPr>
                <w:sz w:val="24"/>
                <w:szCs w:val="24"/>
              </w:rPr>
              <w:object w:dxaOrig="760" w:dyaOrig="68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38pt;height:34pt" filled="f" o:ole="">
                  <v:imagedata r:id="rId103" o:title=""/>
                </v:shape>
                <o:OLEObject Type="Embed" ProgID="" ShapeID="ole_rId102" DrawAspect="Content" ObjectID="_93524593" r:id="rId102"/>
              </w:object>
            </w:r>
          </w:p>
        </w:tc>
      </w:tr>
      <w:tr>
        <w:trPr>
          <w:trHeight w:val="3759" w:hRule="atLeast"/>
        </w:trPr>
        <w:tc>
          <w:tcPr>
            <w:tcW w:w="648" w:type="dxa"/>
            <w:tcBorders>
              <w:top w:val="single" w:sz="8" w:space="0" w:color="000000"/>
              <w:left w:val="single" w:sz="8" w:space="0" w:color="000000"/>
              <w:bottom w:val="single" w:sz="8" w:space="0" w:color="000000"/>
              <w:right w:val="single" w:sz="8" w:space="0" w:color="000000"/>
            </w:tcBorders>
          </w:tcPr>
          <w:p>
            <w:pPr>
              <w:pStyle w:val="Normal"/>
              <w:snapToGrid w:val="false"/>
              <w:jc w:val="both"/>
              <w:rPr>
                <w:sz w:val="24"/>
                <w:szCs w:val="24"/>
                <w:lang w:val="en-US" w:eastAsia="en-US"/>
              </w:rPr>
            </w:pPr>
            <w:r>
              <w:rPr>
                <w:sz w:val="24"/>
                <w:szCs w:val="24"/>
                <w:lang w:val="en-US" w:eastAsia="en-US"/>
              </w:rPr>
              <mc:AlternateContent>
                <mc:Choice Requires="wpg">
                  <w:drawing>
                    <wp:anchor behindDoc="0" distT="0" distB="0" distL="114935" distR="114935" simplePos="0" locked="0" layoutInCell="0" allowOverlap="1" relativeHeight="1785">
                      <wp:simplePos x="0" y="0"/>
                      <wp:positionH relativeFrom="margin">
                        <wp:posOffset>4114800</wp:posOffset>
                      </wp:positionH>
                      <wp:positionV relativeFrom="paragraph">
                        <wp:posOffset>1066800</wp:posOffset>
                      </wp:positionV>
                      <wp:extent cx="1599565" cy="725170"/>
                      <wp:effectExtent l="0" t="0" r="0" b="0"/>
                      <wp:wrapNone/>
                      <wp:docPr id="6" name=""/>
                      <a:graphic xmlns:a="http://schemas.openxmlformats.org/drawingml/2006/main">
                        <a:graphicData uri="http://schemas.microsoft.com/office/word/2010/wordprocessingGroup">
                          <wpg:wgp>
                            <wpg:cNvGrpSpPr/>
                            <wpg:grpSpPr>
                              <a:xfrm>
                                <a:off x="0" y="0"/>
                                <a:ext cx="1599480" cy="725040"/>
                                <a:chOff x="0" y="0"/>
                                <a:chExt cx="1599480" cy="725040"/>
                              </a:xfrm>
                            </wpg:grpSpPr>
                            <wpg:grpSp>
                              <wpg:cNvGrpSpPr/>
                              <wpg:grpSpPr>
                                <a:xfrm>
                                  <a:off x="0" y="0"/>
                                  <a:ext cx="1599480" cy="725040"/>
                                </a:xfrm>
                              </wpg:grpSpPr>
                              <wpg:grpSp>
                                <wpg:cNvGrpSpPr/>
                                <wpg:grpSpPr>
                                  <a:xfrm>
                                    <a:off x="0" y="0"/>
                                    <a:ext cx="1411560" cy="725040"/>
                                  </a:xfrm>
                                </wpg:grpSpPr>
                                <wps:wsp>
                                  <wps:cNvSpPr/>
                                  <wps:spPr>
                                    <a:xfrm flipV="1">
                                      <a:off x="689760" y="28440"/>
                                      <a:ext cx="0" cy="6966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401400"/>
                                      <a:ext cx="1411560" cy="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627480" y="377280"/>
                                      <a:ext cx="281880" cy="20880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O</w:t>
                                        </w:r>
                                      </w:p>
                                    </w:txbxContent>
                                  </wps:txbx>
                                  <wps:bodyPr wrap="square" anchor="t">
                                    <a:noAutofit/>
                                  </wps:bodyPr>
                                </wps:wsp>
                                <wps:wsp>
                                  <wps:cNvSpPr txBox="1"/>
                                  <wps:spPr>
                                    <a:xfrm>
                                      <a:off x="641880" y="0"/>
                                      <a:ext cx="470520" cy="278640"/>
                                    </a:xfrm>
                                    <a:prstGeom prst="rect">
                                      <a:avLst/>
                                    </a:prstGeom>
                                    <a:noFill/>
                                    <a:ln w="0">
                                      <a:noFill/>
                                    </a:ln>
                                  </wps:spPr>
                                  <wps:bodyPr/>
                                </wps:wsp>
                              </wpg:grpSp>
                              <wps:wsp>
                                <wps:cNvSpPr txBox="1"/>
                                <wps:spPr>
                                  <a:xfrm>
                                    <a:off x="1223640" y="371520"/>
                                    <a:ext cx="375840" cy="20880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auto"/>
                                          <w:lang w:val="en-US" w:bidi="ar-SA"/>
                                        </w:rPr>
                                        <w:t>x</w:t>
                                      </w:r>
                                    </w:p>
                                  </w:txbxContent>
                                </wps:txbx>
                                <wps:bodyPr wrap="square" anchor="t">
                                  <a:noAutofit/>
                                </wps:bodyPr>
                              </wps:wsp>
                            </wpg:grpSp>
                            <wps:wsp>
                              <wps:cNvPr id="7" name=""/>
                              <wps:cNvSpPr/>
                              <wps:spPr>
                                <a:xfrm>
                                  <a:off x="207720" y="247680"/>
                                  <a:ext cx="952560" cy="342360"/>
                                </a:xfrm>
                                <a:custGeom>
                                  <a:avLst/>
                                  <a:gdLst/>
                                  <a:ahLst/>
                                  <a:rect l="l" t="t" r="r" b="b"/>
                                  <a:pathLst>
                                    <a:path w="1822" h="884">
                                      <a:moveTo>
                                        <a:pt x="0" y="363"/>
                                      </a:moveTo>
                                      <a:lnTo>
                                        <a:pt x="0" y="379"/>
                                      </a:lnTo>
                                      <a:lnTo>
                                        <a:pt x="10" y="379"/>
                                      </a:lnTo>
                                      <a:lnTo>
                                        <a:pt x="10" y="394"/>
                                      </a:lnTo>
                                      <a:lnTo>
                                        <a:pt x="19" y="394"/>
                                      </a:lnTo>
                                      <a:lnTo>
                                        <a:pt x="19" y="410"/>
                                      </a:lnTo>
                                      <a:lnTo>
                                        <a:pt x="29" y="410"/>
                                      </a:lnTo>
                                      <a:lnTo>
                                        <a:pt x="29" y="426"/>
                                      </a:lnTo>
                                      <a:lnTo>
                                        <a:pt x="39" y="426"/>
                                      </a:lnTo>
                                      <a:lnTo>
                                        <a:pt x="39" y="442"/>
                                      </a:lnTo>
                                      <a:lnTo>
                                        <a:pt x="49" y="442"/>
                                      </a:lnTo>
                                      <a:lnTo>
                                        <a:pt x="49" y="458"/>
                                      </a:lnTo>
                                      <a:lnTo>
                                        <a:pt x="59" y="458"/>
                                      </a:lnTo>
                                      <a:lnTo>
                                        <a:pt x="59" y="473"/>
                                      </a:lnTo>
                                      <a:lnTo>
                                        <a:pt x="69" y="473"/>
                                      </a:lnTo>
                                      <a:lnTo>
                                        <a:pt x="69" y="489"/>
                                      </a:lnTo>
                                      <a:lnTo>
                                        <a:pt x="79" y="489"/>
                                      </a:lnTo>
                                      <a:lnTo>
                                        <a:pt x="79" y="505"/>
                                      </a:lnTo>
                                      <a:lnTo>
                                        <a:pt x="89" y="505"/>
                                      </a:lnTo>
                                      <a:lnTo>
                                        <a:pt x="89" y="521"/>
                                      </a:lnTo>
                                      <a:lnTo>
                                        <a:pt x="99" y="521"/>
                                      </a:lnTo>
                                      <a:lnTo>
                                        <a:pt x="99" y="536"/>
                                      </a:lnTo>
                                      <a:lnTo>
                                        <a:pt x="109" y="536"/>
                                      </a:lnTo>
                                      <a:lnTo>
                                        <a:pt x="109" y="552"/>
                                      </a:lnTo>
                                      <a:lnTo>
                                        <a:pt x="118" y="552"/>
                                      </a:lnTo>
                                      <a:lnTo>
                                        <a:pt x="128" y="568"/>
                                      </a:lnTo>
                                      <a:lnTo>
                                        <a:pt x="138" y="568"/>
                                      </a:lnTo>
                                      <a:lnTo>
                                        <a:pt x="138" y="584"/>
                                      </a:lnTo>
                                      <a:lnTo>
                                        <a:pt x="148" y="584"/>
                                      </a:lnTo>
                                      <a:lnTo>
                                        <a:pt x="148" y="600"/>
                                      </a:lnTo>
                                      <a:lnTo>
                                        <a:pt x="158" y="600"/>
                                      </a:lnTo>
                                      <a:lnTo>
                                        <a:pt x="158" y="615"/>
                                      </a:lnTo>
                                      <a:lnTo>
                                        <a:pt x="168" y="615"/>
                                      </a:lnTo>
                                      <a:lnTo>
                                        <a:pt x="168" y="631"/>
                                      </a:lnTo>
                                      <a:lnTo>
                                        <a:pt x="178" y="631"/>
                                      </a:lnTo>
                                      <a:lnTo>
                                        <a:pt x="178" y="647"/>
                                      </a:lnTo>
                                      <a:lnTo>
                                        <a:pt x="188" y="647"/>
                                      </a:lnTo>
                                      <a:lnTo>
                                        <a:pt x="188" y="663"/>
                                      </a:lnTo>
                                      <a:lnTo>
                                        <a:pt x="198" y="663"/>
                                      </a:lnTo>
                                      <a:lnTo>
                                        <a:pt x="198" y="679"/>
                                      </a:lnTo>
                                      <a:lnTo>
                                        <a:pt x="208" y="679"/>
                                      </a:lnTo>
                                      <a:lnTo>
                                        <a:pt x="208" y="694"/>
                                      </a:lnTo>
                                      <a:lnTo>
                                        <a:pt x="218" y="694"/>
                                      </a:lnTo>
                                      <a:lnTo>
                                        <a:pt x="227" y="694"/>
                                      </a:lnTo>
                                      <a:lnTo>
                                        <a:pt x="227" y="710"/>
                                      </a:lnTo>
                                      <a:lnTo>
                                        <a:pt x="237" y="710"/>
                                      </a:lnTo>
                                      <a:lnTo>
                                        <a:pt x="237" y="726"/>
                                      </a:lnTo>
                                      <a:lnTo>
                                        <a:pt x="247" y="726"/>
                                      </a:lnTo>
                                      <a:lnTo>
                                        <a:pt x="247" y="742"/>
                                      </a:lnTo>
                                      <a:lnTo>
                                        <a:pt x="257" y="742"/>
                                      </a:lnTo>
                                      <a:lnTo>
                                        <a:pt x="267" y="758"/>
                                      </a:lnTo>
                                      <a:lnTo>
                                        <a:pt x="277" y="758"/>
                                      </a:lnTo>
                                      <a:lnTo>
                                        <a:pt x="277" y="773"/>
                                      </a:lnTo>
                                      <a:lnTo>
                                        <a:pt x="287" y="773"/>
                                      </a:lnTo>
                                      <a:lnTo>
                                        <a:pt x="287" y="789"/>
                                      </a:lnTo>
                                      <a:lnTo>
                                        <a:pt x="297" y="789"/>
                                      </a:lnTo>
                                      <a:lnTo>
                                        <a:pt x="307" y="789"/>
                                      </a:lnTo>
                                      <a:lnTo>
                                        <a:pt x="307" y="805"/>
                                      </a:lnTo>
                                      <a:lnTo>
                                        <a:pt x="317" y="805"/>
                                      </a:lnTo>
                                      <a:lnTo>
                                        <a:pt x="326" y="805"/>
                                      </a:lnTo>
                                      <a:lnTo>
                                        <a:pt x="326" y="821"/>
                                      </a:lnTo>
                                      <a:lnTo>
                                        <a:pt x="336" y="821"/>
                                      </a:lnTo>
                                      <a:lnTo>
                                        <a:pt x="346" y="821"/>
                                      </a:lnTo>
                                      <a:lnTo>
                                        <a:pt x="346" y="837"/>
                                      </a:lnTo>
                                      <a:lnTo>
                                        <a:pt x="356" y="837"/>
                                      </a:lnTo>
                                      <a:lnTo>
                                        <a:pt x="366" y="837"/>
                                      </a:lnTo>
                                      <a:lnTo>
                                        <a:pt x="366" y="852"/>
                                      </a:lnTo>
                                      <a:lnTo>
                                        <a:pt x="376" y="852"/>
                                      </a:lnTo>
                                      <a:lnTo>
                                        <a:pt x="386" y="852"/>
                                      </a:lnTo>
                                      <a:lnTo>
                                        <a:pt x="396" y="852"/>
                                      </a:lnTo>
                                      <a:lnTo>
                                        <a:pt x="396" y="868"/>
                                      </a:lnTo>
                                      <a:lnTo>
                                        <a:pt x="406" y="868"/>
                                      </a:lnTo>
                                      <a:lnTo>
                                        <a:pt x="416" y="868"/>
                                      </a:lnTo>
                                      <a:lnTo>
                                        <a:pt x="425" y="868"/>
                                      </a:lnTo>
                                      <a:lnTo>
                                        <a:pt x="425" y="884"/>
                                      </a:lnTo>
                                      <a:lnTo>
                                        <a:pt x="435" y="884"/>
                                      </a:lnTo>
                                      <a:lnTo>
                                        <a:pt x="445" y="884"/>
                                      </a:lnTo>
                                      <a:lnTo>
                                        <a:pt x="455" y="884"/>
                                      </a:lnTo>
                                      <a:lnTo>
                                        <a:pt x="465" y="884"/>
                                      </a:lnTo>
                                      <a:lnTo>
                                        <a:pt x="475" y="884"/>
                                      </a:lnTo>
                                      <a:lnTo>
                                        <a:pt x="485" y="884"/>
                                      </a:lnTo>
                                      <a:lnTo>
                                        <a:pt x="495" y="884"/>
                                      </a:lnTo>
                                      <a:lnTo>
                                        <a:pt x="505" y="884"/>
                                      </a:lnTo>
                                      <a:lnTo>
                                        <a:pt x="515" y="884"/>
                                      </a:lnTo>
                                      <a:lnTo>
                                        <a:pt x="524" y="884"/>
                                      </a:lnTo>
                                      <a:lnTo>
                                        <a:pt x="534" y="884"/>
                                      </a:lnTo>
                                      <a:lnTo>
                                        <a:pt x="544" y="868"/>
                                      </a:lnTo>
                                      <a:lnTo>
                                        <a:pt x="554" y="868"/>
                                      </a:lnTo>
                                      <a:lnTo>
                                        <a:pt x="564" y="868"/>
                                      </a:lnTo>
                                      <a:lnTo>
                                        <a:pt x="574" y="868"/>
                                      </a:lnTo>
                                      <a:lnTo>
                                        <a:pt x="574" y="852"/>
                                      </a:lnTo>
                                      <a:lnTo>
                                        <a:pt x="584" y="852"/>
                                      </a:lnTo>
                                      <a:lnTo>
                                        <a:pt x="594" y="852"/>
                                      </a:lnTo>
                                      <a:lnTo>
                                        <a:pt x="604" y="852"/>
                                      </a:lnTo>
                                      <a:lnTo>
                                        <a:pt x="604" y="837"/>
                                      </a:lnTo>
                                      <a:lnTo>
                                        <a:pt x="614" y="837"/>
                                      </a:lnTo>
                                      <a:lnTo>
                                        <a:pt x="623" y="837"/>
                                      </a:lnTo>
                                      <a:lnTo>
                                        <a:pt x="623" y="821"/>
                                      </a:lnTo>
                                      <a:lnTo>
                                        <a:pt x="633" y="821"/>
                                      </a:lnTo>
                                      <a:lnTo>
                                        <a:pt x="643" y="821"/>
                                      </a:lnTo>
                                      <a:lnTo>
                                        <a:pt x="643" y="805"/>
                                      </a:lnTo>
                                      <a:lnTo>
                                        <a:pt x="653" y="805"/>
                                      </a:lnTo>
                                      <a:lnTo>
                                        <a:pt x="663" y="805"/>
                                      </a:lnTo>
                                      <a:lnTo>
                                        <a:pt x="663" y="789"/>
                                      </a:lnTo>
                                      <a:lnTo>
                                        <a:pt x="673" y="789"/>
                                      </a:lnTo>
                                      <a:lnTo>
                                        <a:pt x="683" y="773"/>
                                      </a:lnTo>
                                      <a:lnTo>
                                        <a:pt x="693" y="773"/>
                                      </a:lnTo>
                                      <a:lnTo>
                                        <a:pt x="693" y="758"/>
                                      </a:lnTo>
                                      <a:lnTo>
                                        <a:pt x="703" y="758"/>
                                      </a:lnTo>
                                      <a:lnTo>
                                        <a:pt x="703" y="742"/>
                                      </a:lnTo>
                                      <a:lnTo>
                                        <a:pt x="713" y="742"/>
                                      </a:lnTo>
                                      <a:lnTo>
                                        <a:pt x="722" y="742"/>
                                      </a:lnTo>
                                      <a:lnTo>
                                        <a:pt x="722" y="726"/>
                                      </a:lnTo>
                                      <a:lnTo>
                                        <a:pt x="732" y="726"/>
                                      </a:lnTo>
                                      <a:lnTo>
                                        <a:pt x="732" y="710"/>
                                      </a:lnTo>
                                      <a:lnTo>
                                        <a:pt x="742" y="710"/>
                                      </a:lnTo>
                                      <a:lnTo>
                                        <a:pt x="742" y="694"/>
                                      </a:lnTo>
                                      <a:lnTo>
                                        <a:pt x="752" y="694"/>
                                      </a:lnTo>
                                      <a:lnTo>
                                        <a:pt x="762" y="694"/>
                                      </a:lnTo>
                                      <a:lnTo>
                                        <a:pt x="762" y="679"/>
                                      </a:lnTo>
                                      <a:lnTo>
                                        <a:pt x="772" y="679"/>
                                      </a:lnTo>
                                      <a:lnTo>
                                        <a:pt x="772" y="663"/>
                                      </a:lnTo>
                                      <a:lnTo>
                                        <a:pt x="782" y="663"/>
                                      </a:lnTo>
                                      <a:lnTo>
                                        <a:pt x="782" y="647"/>
                                      </a:lnTo>
                                      <a:lnTo>
                                        <a:pt x="792" y="647"/>
                                      </a:lnTo>
                                      <a:lnTo>
                                        <a:pt x="792" y="631"/>
                                      </a:lnTo>
                                      <a:lnTo>
                                        <a:pt x="802" y="631"/>
                                      </a:lnTo>
                                      <a:lnTo>
                                        <a:pt x="802" y="615"/>
                                      </a:lnTo>
                                      <a:lnTo>
                                        <a:pt x="812" y="615"/>
                                      </a:lnTo>
                                      <a:lnTo>
                                        <a:pt x="812" y="600"/>
                                      </a:lnTo>
                                      <a:lnTo>
                                        <a:pt x="822" y="600"/>
                                      </a:lnTo>
                                      <a:lnTo>
                                        <a:pt x="822" y="584"/>
                                      </a:lnTo>
                                      <a:lnTo>
                                        <a:pt x="831" y="584"/>
                                      </a:lnTo>
                                      <a:lnTo>
                                        <a:pt x="831" y="568"/>
                                      </a:lnTo>
                                      <a:lnTo>
                                        <a:pt x="841" y="568"/>
                                      </a:lnTo>
                                      <a:lnTo>
                                        <a:pt x="841" y="552"/>
                                      </a:lnTo>
                                      <a:lnTo>
                                        <a:pt x="851" y="552"/>
                                      </a:lnTo>
                                      <a:lnTo>
                                        <a:pt x="851" y="536"/>
                                      </a:lnTo>
                                      <a:lnTo>
                                        <a:pt x="861" y="536"/>
                                      </a:lnTo>
                                      <a:lnTo>
                                        <a:pt x="861" y="521"/>
                                      </a:lnTo>
                                      <a:lnTo>
                                        <a:pt x="871" y="521"/>
                                      </a:lnTo>
                                      <a:lnTo>
                                        <a:pt x="881" y="505"/>
                                      </a:lnTo>
                                      <a:lnTo>
                                        <a:pt x="891" y="489"/>
                                      </a:lnTo>
                                      <a:lnTo>
                                        <a:pt x="901" y="473"/>
                                      </a:lnTo>
                                      <a:lnTo>
                                        <a:pt x="911" y="458"/>
                                      </a:lnTo>
                                      <a:lnTo>
                                        <a:pt x="921" y="442"/>
                                      </a:lnTo>
                                      <a:lnTo>
                                        <a:pt x="930" y="426"/>
                                      </a:lnTo>
                                      <a:lnTo>
                                        <a:pt x="940" y="410"/>
                                      </a:lnTo>
                                      <a:lnTo>
                                        <a:pt x="950" y="394"/>
                                      </a:lnTo>
                                      <a:lnTo>
                                        <a:pt x="960" y="394"/>
                                      </a:lnTo>
                                      <a:lnTo>
                                        <a:pt x="960" y="379"/>
                                      </a:lnTo>
                                      <a:lnTo>
                                        <a:pt x="970" y="363"/>
                                      </a:lnTo>
                                      <a:lnTo>
                                        <a:pt x="980" y="363"/>
                                      </a:lnTo>
                                      <a:lnTo>
                                        <a:pt x="980" y="347"/>
                                      </a:lnTo>
                                      <a:lnTo>
                                        <a:pt x="990" y="347"/>
                                      </a:lnTo>
                                      <a:lnTo>
                                        <a:pt x="990" y="331"/>
                                      </a:lnTo>
                                      <a:lnTo>
                                        <a:pt x="1000" y="331"/>
                                      </a:lnTo>
                                      <a:lnTo>
                                        <a:pt x="1000" y="315"/>
                                      </a:lnTo>
                                      <a:lnTo>
                                        <a:pt x="1010" y="315"/>
                                      </a:lnTo>
                                      <a:lnTo>
                                        <a:pt x="1010" y="300"/>
                                      </a:lnTo>
                                      <a:lnTo>
                                        <a:pt x="1020" y="300"/>
                                      </a:lnTo>
                                      <a:lnTo>
                                        <a:pt x="1020" y="284"/>
                                      </a:lnTo>
                                      <a:lnTo>
                                        <a:pt x="1029" y="284"/>
                                      </a:lnTo>
                                      <a:lnTo>
                                        <a:pt x="1029" y="268"/>
                                      </a:lnTo>
                                      <a:lnTo>
                                        <a:pt x="1039" y="268"/>
                                      </a:lnTo>
                                      <a:lnTo>
                                        <a:pt x="1039" y="252"/>
                                      </a:lnTo>
                                      <a:lnTo>
                                        <a:pt x="1049" y="252"/>
                                      </a:lnTo>
                                      <a:lnTo>
                                        <a:pt x="1049" y="236"/>
                                      </a:lnTo>
                                      <a:lnTo>
                                        <a:pt x="1059" y="236"/>
                                      </a:lnTo>
                                      <a:lnTo>
                                        <a:pt x="1059" y="221"/>
                                      </a:lnTo>
                                      <a:lnTo>
                                        <a:pt x="1069" y="221"/>
                                      </a:lnTo>
                                      <a:lnTo>
                                        <a:pt x="1069" y="205"/>
                                      </a:lnTo>
                                      <a:lnTo>
                                        <a:pt x="1079" y="205"/>
                                      </a:lnTo>
                                      <a:lnTo>
                                        <a:pt x="1079" y="189"/>
                                      </a:lnTo>
                                      <a:lnTo>
                                        <a:pt x="1089" y="189"/>
                                      </a:lnTo>
                                      <a:lnTo>
                                        <a:pt x="1099" y="189"/>
                                      </a:lnTo>
                                      <a:lnTo>
                                        <a:pt x="1099" y="173"/>
                                      </a:lnTo>
                                      <a:lnTo>
                                        <a:pt x="1109" y="173"/>
                                      </a:lnTo>
                                      <a:lnTo>
                                        <a:pt x="1109" y="157"/>
                                      </a:lnTo>
                                      <a:lnTo>
                                        <a:pt x="1119" y="157"/>
                                      </a:lnTo>
                                      <a:lnTo>
                                        <a:pt x="1119" y="142"/>
                                      </a:lnTo>
                                      <a:lnTo>
                                        <a:pt x="1128" y="142"/>
                                      </a:lnTo>
                                      <a:lnTo>
                                        <a:pt x="1138" y="142"/>
                                      </a:lnTo>
                                      <a:lnTo>
                                        <a:pt x="1138" y="126"/>
                                      </a:lnTo>
                                      <a:lnTo>
                                        <a:pt x="1148" y="126"/>
                                      </a:lnTo>
                                      <a:lnTo>
                                        <a:pt x="1148" y="110"/>
                                      </a:lnTo>
                                      <a:lnTo>
                                        <a:pt x="1158" y="110"/>
                                      </a:lnTo>
                                      <a:lnTo>
                                        <a:pt x="1168" y="94"/>
                                      </a:lnTo>
                                      <a:lnTo>
                                        <a:pt x="1178" y="94"/>
                                      </a:lnTo>
                                      <a:lnTo>
                                        <a:pt x="1178" y="79"/>
                                      </a:lnTo>
                                      <a:lnTo>
                                        <a:pt x="1188" y="79"/>
                                      </a:lnTo>
                                      <a:lnTo>
                                        <a:pt x="1198" y="79"/>
                                      </a:lnTo>
                                      <a:lnTo>
                                        <a:pt x="1198" y="63"/>
                                      </a:lnTo>
                                      <a:lnTo>
                                        <a:pt x="1208" y="63"/>
                                      </a:lnTo>
                                      <a:lnTo>
                                        <a:pt x="1218" y="63"/>
                                      </a:lnTo>
                                      <a:lnTo>
                                        <a:pt x="1218" y="47"/>
                                      </a:lnTo>
                                      <a:lnTo>
                                        <a:pt x="1227" y="47"/>
                                      </a:lnTo>
                                      <a:lnTo>
                                        <a:pt x="1237" y="47"/>
                                      </a:lnTo>
                                      <a:lnTo>
                                        <a:pt x="1237" y="31"/>
                                      </a:lnTo>
                                      <a:lnTo>
                                        <a:pt x="1247" y="31"/>
                                      </a:lnTo>
                                      <a:lnTo>
                                        <a:pt x="1257" y="31"/>
                                      </a:lnTo>
                                      <a:lnTo>
                                        <a:pt x="1267" y="31"/>
                                      </a:lnTo>
                                      <a:lnTo>
                                        <a:pt x="1267" y="15"/>
                                      </a:lnTo>
                                      <a:lnTo>
                                        <a:pt x="1277" y="15"/>
                                      </a:lnTo>
                                      <a:lnTo>
                                        <a:pt x="1287" y="15"/>
                                      </a:lnTo>
                                      <a:lnTo>
                                        <a:pt x="1297" y="15"/>
                                      </a:lnTo>
                                      <a:lnTo>
                                        <a:pt x="1307" y="0"/>
                                      </a:lnTo>
                                      <a:lnTo>
                                        <a:pt x="1317" y="0"/>
                                      </a:lnTo>
                                      <a:lnTo>
                                        <a:pt x="1326" y="0"/>
                                      </a:lnTo>
                                      <a:lnTo>
                                        <a:pt x="1336" y="0"/>
                                      </a:lnTo>
                                      <a:lnTo>
                                        <a:pt x="1346" y="0"/>
                                      </a:lnTo>
                                      <a:lnTo>
                                        <a:pt x="1356" y="0"/>
                                      </a:lnTo>
                                      <a:lnTo>
                                        <a:pt x="1366" y="0"/>
                                      </a:lnTo>
                                      <a:lnTo>
                                        <a:pt x="1376" y="0"/>
                                      </a:lnTo>
                                      <a:lnTo>
                                        <a:pt x="1386" y="0"/>
                                      </a:lnTo>
                                      <a:lnTo>
                                        <a:pt x="1396" y="0"/>
                                      </a:lnTo>
                                      <a:lnTo>
                                        <a:pt x="1406" y="0"/>
                                      </a:lnTo>
                                      <a:lnTo>
                                        <a:pt x="1416" y="0"/>
                                      </a:lnTo>
                                      <a:lnTo>
                                        <a:pt x="1416" y="15"/>
                                      </a:lnTo>
                                      <a:lnTo>
                                        <a:pt x="1426" y="15"/>
                                      </a:lnTo>
                                      <a:lnTo>
                                        <a:pt x="1435" y="15"/>
                                      </a:lnTo>
                                      <a:lnTo>
                                        <a:pt x="1445" y="15"/>
                                      </a:lnTo>
                                      <a:lnTo>
                                        <a:pt x="1445" y="31"/>
                                      </a:lnTo>
                                      <a:lnTo>
                                        <a:pt x="1455" y="31"/>
                                      </a:lnTo>
                                      <a:lnTo>
                                        <a:pt x="1465" y="31"/>
                                      </a:lnTo>
                                      <a:lnTo>
                                        <a:pt x="1475" y="31"/>
                                      </a:lnTo>
                                      <a:lnTo>
                                        <a:pt x="1475" y="47"/>
                                      </a:lnTo>
                                      <a:lnTo>
                                        <a:pt x="1485" y="47"/>
                                      </a:lnTo>
                                      <a:lnTo>
                                        <a:pt x="1495" y="47"/>
                                      </a:lnTo>
                                      <a:lnTo>
                                        <a:pt x="1495" y="63"/>
                                      </a:lnTo>
                                      <a:lnTo>
                                        <a:pt x="1505" y="63"/>
                                      </a:lnTo>
                                      <a:lnTo>
                                        <a:pt x="1515" y="63"/>
                                      </a:lnTo>
                                      <a:lnTo>
                                        <a:pt x="1515" y="79"/>
                                      </a:lnTo>
                                      <a:lnTo>
                                        <a:pt x="1525" y="79"/>
                                      </a:lnTo>
                                      <a:lnTo>
                                        <a:pt x="1534" y="79"/>
                                      </a:lnTo>
                                      <a:lnTo>
                                        <a:pt x="1534" y="94"/>
                                      </a:lnTo>
                                      <a:lnTo>
                                        <a:pt x="1544" y="94"/>
                                      </a:lnTo>
                                      <a:lnTo>
                                        <a:pt x="1554" y="94"/>
                                      </a:lnTo>
                                      <a:lnTo>
                                        <a:pt x="1554" y="110"/>
                                      </a:lnTo>
                                      <a:lnTo>
                                        <a:pt x="1564" y="110"/>
                                      </a:lnTo>
                                      <a:lnTo>
                                        <a:pt x="1564" y="126"/>
                                      </a:lnTo>
                                      <a:lnTo>
                                        <a:pt x="1574" y="126"/>
                                      </a:lnTo>
                                      <a:lnTo>
                                        <a:pt x="1584" y="126"/>
                                      </a:lnTo>
                                      <a:lnTo>
                                        <a:pt x="1584" y="142"/>
                                      </a:lnTo>
                                      <a:lnTo>
                                        <a:pt x="1594" y="142"/>
                                      </a:lnTo>
                                      <a:lnTo>
                                        <a:pt x="1594" y="157"/>
                                      </a:lnTo>
                                      <a:lnTo>
                                        <a:pt x="1604" y="157"/>
                                      </a:lnTo>
                                      <a:lnTo>
                                        <a:pt x="1604" y="173"/>
                                      </a:lnTo>
                                      <a:lnTo>
                                        <a:pt x="1614" y="173"/>
                                      </a:lnTo>
                                      <a:lnTo>
                                        <a:pt x="1614" y="189"/>
                                      </a:lnTo>
                                      <a:lnTo>
                                        <a:pt x="1624" y="189"/>
                                      </a:lnTo>
                                      <a:lnTo>
                                        <a:pt x="1633" y="189"/>
                                      </a:lnTo>
                                      <a:lnTo>
                                        <a:pt x="1633" y="205"/>
                                      </a:lnTo>
                                      <a:lnTo>
                                        <a:pt x="1643" y="205"/>
                                      </a:lnTo>
                                      <a:lnTo>
                                        <a:pt x="1643" y="221"/>
                                      </a:lnTo>
                                      <a:lnTo>
                                        <a:pt x="1653" y="221"/>
                                      </a:lnTo>
                                      <a:lnTo>
                                        <a:pt x="1653" y="236"/>
                                      </a:lnTo>
                                      <a:lnTo>
                                        <a:pt x="1663" y="236"/>
                                      </a:lnTo>
                                      <a:lnTo>
                                        <a:pt x="1663" y="252"/>
                                      </a:lnTo>
                                      <a:lnTo>
                                        <a:pt x="1673" y="252"/>
                                      </a:lnTo>
                                      <a:lnTo>
                                        <a:pt x="1673" y="268"/>
                                      </a:lnTo>
                                      <a:lnTo>
                                        <a:pt x="1683" y="268"/>
                                      </a:lnTo>
                                      <a:lnTo>
                                        <a:pt x="1683" y="284"/>
                                      </a:lnTo>
                                      <a:lnTo>
                                        <a:pt x="1693" y="284"/>
                                      </a:lnTo>
                                      <a:lnTo>
                                        <a:pt x="1693" y="300"/>
                                      </a:lnTo>
                                      <a:lnTo>
                                        <a:pt x="1703" y="300"/>
                                      </a:lnTo>
                                      <a:lnTo>
                                        <a:pt x="1713" y="315"/>
                                      </a:lnTo>
                                      <a:lnTo>
                                        <a:pt x="1723" y="331"/>
                                      </a:lnTo>
                                      <a:lnTo>
                                        <a:pt x="1732" y="331"/>
                                      </a:lnTo>
                                      <a:lnTo>
                                        <a:pt x="1732" y="347"/>
                                      </a:lnTo>
                                      <a:lnTo>
                                        <a:pt x="1742" y="347"/>
                                      </a:lnTo>
                                      <a:lnTo>
                                        <a:pt x="1742" y="363"/>
                                      </a:lnTo>
                                      <a:lnTo>
                                        <a:pt x="1752" y="363"/>
                                      </a:lnTo>
                                      <a:lnTo>
                                        <a:pt x="1752" y="379"/>
                                      </a:lnTo>
                                      <a:lnTo>
                                        <a:pt x="1762" y="379"/>
                                      </a:lnTo>
                                      <a:lnTo>
                                        <a:pt x="1762" y="394"/>
                                      </a:lnTo>
                                      <a:lnTo>
                                        <a:pt x="1772" y="394"/>
                                      </a:lnTo>
                                      <a:lnTo>
                                        <a:pt x="1772" y="410"/>
                                      </a:lnTo>
                                      <a:lnTo>
                                        <a:pt x="1782" y="410"/>
                                      </a:lnTo>
                                      <a:lnTo>
                                        <a:pt x="1782" y="426"/>
                                      </a:lnTo>
                                      <a:lnTo>
                                        <a:pt x="1792" y="426"/>
                                      </a:lnTo>
                                      <a:lnTo>
                                        <a:pt x="1792" y="442"/>
                                      </a:lnTo>
                                      <a:lnTo>
                                        <a:pt x="1802" y="442"/>
                                      </a:lnTo>
                                      <a:lnTo>
                                        <a:pt x="1802" y="458"/>
                                      </a:lnTo>
                                      <a:lnTo>
                                        <a:pt x="1812" y="458"/>
                                      </a:lnTo>
                                      <a:lnTo>
                                        <a:pt x="1812" y="473"/>
                                      </a:lnTo>
                                      <a:lnTo>
                                        <a:pt x="1822" y="473"/>
                                      </a:lnTo>
                                      <a:lnTo>
                                        <a:pt x="1822" y="489"/>
                                      </a:lnTo>
                                    </a:path>
                                  </a:pathLst>
                                </a:custGeom>
                                <a:noFill/>
                                <a:ln w="6480">
                                  <a:solidFill>
                                    <a:srgbClr val="800080"/>
                                  </a:solidFill>
                                  <a:round/>
                                </a:ln>
                              </wps:spPr>
                              <wps:style>
                                <a:lnRef idx="0"/>
                                <a:fillRef idx="0"/>
                                <a:effectRef idx="0"/>
                                <a:fontRef idx="minor"/>
                              </wps:style>
                              <wps:bodyPr/>
                            </wps:wsp>
                          </wpg:wgp>
                        </a:graphicData>
                      </a:graphic>
                    </wp:anchor>
                  </w:drawing>
                </mc:Choice>
                <mc:Fallback>
                  <w:pict>
                    <v:group id="shape_0" style="position:absolute;margin-left:324pt;margin-top:84pt;width:125.95pt;height:57pt" coordorigin="6480,1680" coordsize="2519,1140">
                      <v:group id="shape_0" style="position:absolute;left:6480;top:1680;width:2519;height:1140">
                        <v:group id="shape_0" style="position:absolute;left:6480;top:1680;width:2222;height:1140">
                          <v:line id="shape_0" from="7566,1725" to="7566,2821" stroked="t" o:allowincell="f" style="position:absolute;flip:y;mso-position-horizontal-relative:margin">
                            <v:stroke color="black" weight="9360" endarrow="block" endarrowwidth="medium" endarrowlength="medium" joinstyle="miter" endcap="flat"/>
                            <v:fill o:detectmouseclick="t" on="false"/>
                            <w10:wrap type="none"/>
                          </v:line>
                          <v:line id="shape_0" from="6480,2312" to="8702,2312" stroked="t" o:allowincell="f" style="position:absolute;mso-position-horizontal-relative:margin">
                            <v:stroke color="black" weight="9360" endarrow="block" endarrowwidth="medium" endarrowlength="medium" joinstyle="miter" endcap="flat"/>
                            <v:fill o:detectmouseclick="t" on="false"/>
                            <w10:wrap type="none"/>
                          </v:line>
                          <v:shape id="shape_0" stroked="f" o:allowincell="f" style="position:absolute;left:7468;top:2274;width:443;height:328;mso-wrap-style:square;v-text-anchor:top;mso-position-horizontal-relative:margin"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shape id="shape_0" stroked="f" o:allowincell="f" style="position:absolute;left:7491;top:1680;width:740;height:438;mso-wrap-style:none;v-text-anchor:middle;mso-position-horizontal-relative:margin" type="_x0000_t202">
                            <v:textbox>
                              <w:txbxContent>
                                <w:p>
                                  <w:pPr>
                                    <w:overflowPunct w:val="false"/>
                                    <w:bidi w:val="0"/>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group>
                        <v:shape id="shape_0" stroked="f" o:allowincell="f" style="position:absolute;left:8407;top:2265;width:591;height:328;mso-wrap-style:square;v-text-anchor:top;mso-position-horizontal-relative:margin" type="_x0000_t202">
                          <v:textbox>
                            <w:txbxContent>
                              <w:p>
                                <w:pPr>
                                  <w:overflowPunct w:val="false"/>
                                  <w:bidi w:val="0"/>
                                  <w:rPr/>
                                </w:pPr>
                                <w:r>
                                  <w:rPr>
                                    <w:kern w:val="2"/>
                                    <w:sz w:val="16"/>
                                    <w:szCs w:val="16"/>
                                    <w:rFonts w:ascii="Times New Roman" w:hAnsi="Times New Roman" w:eastAsia="Times New Roman" w:cs="Times New Roman"/>
                                    <w:color w:val="auto"/>
                                    <w:lang w:val="en-US" w:bidi="ar-SA"/>
                                  </w:rPr>
                                  <w:t>x</w:t>
                                </w:r>
                              </w:p>
                            </w:txbxContent>
                          </v:textbox>
                          <v:fill o:detectmouseclick="t" on="false"/>
                          <v:stroke color="#3465a4" joinstyle="round" endcap="flat"/>
                          <w10:wrap type="none"/>
                        </v:shape>
                      </v:group>
                      <v:shape id="shape_0" coordsize="1822,884" path="m0,363l0,379l10,379l10,394l19,394l19,410l29,410l29,426l39,426l39,442l49,442l49,458l59,458l59,473l69,473l69,489l79,489l79,505l89,505l89,521l99,521l99,536l109,536l109,552l118,552l128,568l138,568l138,584l148,584l148,600l158,600l158,615l168,615l168,631l178,631l178,647l188,647l188,663l198,663l198,679l208,679l208,694l218,694l227,694l227,710l237,710l237,726l247,726l247,742l257,742l267,758l277,758l277,773l287,773l287,789l297,789l307,789l307,805l317,805l326,805l326,821l336,821l346,821l346,837l356,837l366,837l366,852l376,852l386,852l396,852l396,868l406,868l416,868l425,868l425,884l435,884l445,884l455,884l465,884l475,884l485,884l495,884l505,884l515,884l524,884l534,884l544,868l554,868l564,868l574,868l574,852l584,852l594,852l604,852l604,837l614,837l623,837l623,821l633,821l643,821l643,805l653,805l663,805l663,789l673,789l683,773l693,773l693,758l703,758l703,742l713,742l722,742l722,726l732,726l732,710l742,710l742,694l752,694l762,694l762,679l772,679l772,663l782,663l782,647l792,647l792,631l802,631l802,615l812,615l812,600l822,600l822,584l831,584l831,568l841,568l841,552l851,552l851,536l861,536l861,521l871,521l881,505l891,489l901,473l911,458l921,442l930,426l940,410l950,394l960,394l960,379l970,363l980,363l980,347l990,347l990,331l1000,331l1000,315l1010,315l1010,300l1020,300l1020,284l1029,284l1029,268l1039,268l1039,252l1049,252l1049,236l1059,236l1059,221l1069,221l1069,205l1079,205l1079,189l1089,189l1099,189l1099,173l1109,173l1109,157l1119,157l1119,142l1128,142l1138,142l1138,126l1148,126l1148,110l1158,110l1168,94l1178,94l1178,79l1188,79l1198,79l1198,63l1208,63l1218,63l1218,47l1227,47l1237,47l1237,31l1247,31l1257,31l1267,31l1267,15l1277,15l1287,15l1297,15l1307,0l1317,0l1326,0l1336,0l1346,0l1356,0l1366,0l1376,0l1386,0l1396,0l1406,0l1416,0l1416,15l1426,15l1435,15l1445,15l1445,31l1455,31l1465,31l1475,31l1475,47l1485,47l1495,47l1495,63l1505,63l1515,63l1515,79l1525,79l1534,79l1534,94l1544,94l1554,94l1554,110l1564,110l1564,126l1574,126l1584,126l1584,142l1594,142l1594,157l1604,157l1604,173l1614,173l1614,189l1624,189l1633,189l1633,205l1643,205l1643,221l1653,221l1653,236l1663,236l1663,252l1673,252l1673,268l1683,268l1683,284l1693,284l1693,300l1703,300l1713,315l1723,331l1732,331l1732,347l1742,347l1742,363l1752,363l1752,379l1762,379l1762,394l1772,394l1772,410l1782,410l1782,426l1792,426l1792,442l1802,442l1802,458l1812,458l1812,473l1822,473l1822,489e" stroked="t" o:allowincell="f" style="position:absolute;left:6807;top:2070;width:1499;height:538;mso-wrap-style:none;v-text-anchor:middle;mso-position-horizontal-relative:margin">
                        <v:fill o:detectmouseclick="t" on="false"/>
                        <v:stroke color="purple" weight="6480" joinstyle="round" endcap="flat"/>
                        <w10:wrap type="none"/>
                      </v:shape>
                    </v:group>
                  </w:pict>
                </mc:Fallback>
              </mc:AlternateContent>
              <mc:AlternateContent>
                <mc:Choice Requires="wpg">
                  <w:drawing>
                    <wp:anchor behindDoc="0" distT="0" distB="0" distL="114935" distR="114935" simplePos="0" locked="0" layoutInCell="0" allowOverlap="1" relativeHeight="1786">
                      <wp:simplePos x="0" y="0"/>
                      <wp:positionH relativeFrom="margin">
                        <wp:posOffset>4000500</wp:posOffset>
                      </wp:positionH>
                      <wp:positionV relativeFrom="paragraph">
                        <wp:posOffset>4724400</wp:posOffset>
                      </wp:positionV>
                      <wp:extent cx="1600200" cy="600075"/>
                      <wp:effectExtent l="2540" t="0" r="0" b="0"/>
                      <wp:wrapNone/>
                      <wp:docPr id="8" name=""/>
                      <a:graphic xmlns:a="http://schemas.openxmlformats.org/drawingml/2006/main">
                        <a:graphicData uri="http://schemas.microsoft.com/office/word/2010/wordprocessingGroup">
                          <wpg:wgp>
                            <wpg:cNvGrpSpPr/>
                            <wpg:grpSpPr>
                              <a:xfrm>
                                <a:off x="0" y="0"/>
                                <a:ext cx="1600200" cy="600120"/>
                                <a:chOff x="0" y="0"/>
                                <a:chExt cx="1600200" cy="600120"/>
                              </a:xfrm>
                            </wpg:grpSpPr>
                            <wpg:grpSp>
                              <wpg:cNvGrpSpPr/>
                              <wpg:grpSpPr>
                                <a:xfrm>
                                  <a:off x="0" y="13320"/>
                                  <a:ext cx="1600200" cy="586800"/>
                                </a:xfrm>
                              </wpg:grpSpPr>
                              <wpg:grpSp>
                                <wpg:cNvGrpSpPr/>
                                <wpg:grpSpPr>
                                  <a:xfrm>
                                    <a:off x="79200" y="0"/>
                                    <a:ext cx="1521000" cy="586800"/>
                                  </a:xfrm>
                                </wpg:grpSpPr>
                                <wps:wsp>
                                  <wps:cNvSpPr/>
                                  <wps:spPr>
                                    <a:xfrm flipV="1">
                                      <a:off x="618120" y="0"/>
                                      <a:ext cx="0" cy="5868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313200"/>
                                      <a:ext cx="1521000" cy="0"/>
                                    </a:xfrm>
                                    <a:prstGeom prst="line">
                                      <a:avLst/>
                                    </a:prstGeom>
                                    <a:ln w="9360">
                                      <a:solidFill>
                                        <a:srgbClr val="000000"/>
                                      </a:solidFill>
                                      <a:miter/>
                                      <a:tailEnd len="med" type="triangle" w="med"/>
                                    </a:ln>
                                  </wps:spPr>
                                  <wps:style>
                                    <a:lnRef idx="0"/>
                                    <a:fillRef idx="0"/>
                                    <a:effectRef idx="0"/>
                                    <a:fontRef idx="minor"/>
                                  </wps:style>
                                  <wps:bodyPr/>
                                </wps:wsp>
                              </wpg:grpSp>
                              <wpg:grpSp>
                                <wpg:cNvGrpSpPr/>
                                <wpg:grpSpPr>
                                  <a:xfrm>
                                    <a:off x="78840" y="184320"/>
                                    <a:ext cx="1260000" cy="232560"/>
                                  </a:xfrm>
                                </wpg:grpSpPr>
                                <wps:wsp>
                                  <wps:cNvPr id="9" name=""/>
                                  <wps:cNvSpPr/>
                                  <wps:spPr>
                                    <a:xfrm>
                                      <a:off x="360" y="0"/>
                                      <a:ext cx="671040" cy="232560"/>
                                    </a:xfrm>
                                    <a:custGeom>
                                      <a:avLst/>
                                      <a:gdLst/>
                                      <a:ahLst/>
                                      <a:rect l="l" t="t" r="r" b="b"/>
                                      <a:pathLst>
                                        <a:path w="2542" h="1071">
                                          <a:moveTo>
                                            <a:pt x="0" y="930"/>
                                          </a:moveTo>
                                          <a:lnTo>
                                            <a:pt x="10" y="930"/>
                                          </a:lnTo>
                                          <a:lnTo>
                                            <a:pt x="10" y="914"/>
                                          </a:lnTo>
                                          <a:lnTo>
                                            <a:pt x="20" y="914"/>
                                          </a:lnTo>
                                          <a:lnTo>
                                            <a:pt x="30" y="914"/>
                                          </a:lnTo>
                                          <a:lnTo>
                                            <a:pt x="30" y="898"/>
                                          </a:lnTo>
                                          <a:lnTo>
                                            <a:pt x="40" y="898"/>
                                          </a:lnTo>
                                          <a:lnTo>
                                            <a:pt x="40" y="882"/>
                                          </a:lnTo>
                                          <a:lnTo>
                                            <a:pt x="49" y="882"/>
                                          </a:lnTo>
                                          <a:lnTo>
                                            <a:pt x="49" y="866"/>
                                          </a:lnTo>
                                          <a:lnTo>
                                            <a:pt x="59" y="866"/>
                                          </a:lnTo>
                                          <a:lnTo>
                                            <a:pt x="69" y="866"/>
                                          </a:lnTo>
                                          <a:lnTo>
                                            <a:pt x="69" y="851"/>
                                          </a:lnTo>
                                          <a:lnTo>
                                            <a:pt x="79" y="851"/>
                                          </a:lnTo>
                                          <a:lnTo>
                                            <a:pt x="79" y="835"/>
                                          </a:lnTo>
                                          <a:lnTo>
                                            <a:pt x="89" y="835"/>
                                          </a:lnTo>
                                          <a:lnTo>
                                            <a:pt x="89" y="819"/>
                                          </a:lnTo>
                                          <a:lnTo>
                                            <a:pt x="99" y="819"/>
                                          </a:lnTo>
                                          <a:lnTo>
                                            <a:pt x="99" y="803"/>
                                          </a:lnTo>
                                          <a:lnTo>
                                            <a:pt x="109" y="803"/>
                                          </a:lnTo>
                                          <a:lnTo>
                                            <a:pt x="119" y="788"/>
                                          </a:lnTo>
                                          <a:lnTo>
                                            <a:pt x="129" y="772"/>
                                          </a:lnTo>
                                          <a:lnTo>
                                            <a:pt x="138" y="772"/>
                                          </a:lnTo>
                                          <a:lnTo>
                                            <a:pt x="138" y="756"/>
                                          </a:lnTo>
                                          <a:lnTo>
                                            <a:pt x="148" y="756"/>
                                          </a:lnTo>
                                          <a:lnTo>
                                            <a:pt x="148" y="740"/>
                                          </a:lnTo>
                                          <a:lnTo>
                                            <a:pt x="158" y="740"/>
                                          </a:lnTo>
                                          <a:lnTo>
                                            <a:pt x="158" y="725"/>
                                          </a:lnTo>
                                          <a:lnTo>
                                            <a:pt x="168" y="725"/>
                                          </a:lnTo>
                                          <a:lnTo>
                                            <a:pt x="168" y="709"/>
                                          </a:lnTo>
                                          <a:lnTo>
                                            <a:pt x="178" y="709"/>
                                          </a:lnTo>
                                          <a:lnTo>
                                            <a:pt x="178" y="693"/>
                                          </a:lnTo>
                                          <a:lnTo>
                                            <a:pt x="188" y="693"/>
                                          </a:lnTo>
                                          <a:lnTo>
                                            <a:pt x="188" y="677"/>
                                          </a:lnTo>
                                          <a:lnTo>
                                            <a:pt x="198" y="677"/>
                                          </a:lnTo>
                                          <a:lnTo>
                                            <a:pt x="198" y="662"/>
                                          </a:lnTo>
                                          <a:lnTo>
                                            <a:pt x="208" y="662"/>
                                          </a:lnTo>
                                          <a:lnTo>
                                            <a:pt x="208" y="646"/>
                                          </a:lnTo>
                                          <a:lnTo>
                                            <a:pt x="218" y="646"/>
                                          </a:lnTo>
                                          <a:lnTo>
                                            <a:pt x="218" y="630"/>
                                          </a:lnTo>
                                          <a:lnTo>
                                            <a:pt x="227" y="630"/>
                                          </a:lnTo>
                                          <a:lnTo>
                                            <a:pt x="227" y="614"/>
                                          </a:lnTo>
                                          <a:lnTo>
                                            <a:pt x="237" y="614"/>
                                          </a:lnTo>
                                          <a:lnTo>
                                            <a:pt x="237" y="599"/>
                                          </a:lnTo>
                                          <a:lnTo>
                                            <a:pt x="247" y="599"/>
                                          </a:lnTo>
                                          <a:lnTo>
                                            <a:pt x="247" y="583"/>
                                          </a:lnTo>
                                          <a:lnTo>
                                            <a:pt x="257" y="583"/>
                                          </a:lnTo>
                                          <a:lnTo>
                                            <a:pt x="257" y="567"/>
                                          </a:lnTo>
                                          <a:lnTo>
                                            <a:pt x="267" y="567"/>
                                          </a:lnTo>
                                          <a:lnTo>
                                            <a:pt x="267" y="551"/>
                                          </a:lnTo>
                                          <a:lnTo>
                                            <a:pt x="277" y="551"/>
                                          </a:lnTo>
                                          <a:lnTo>
                                            <a:pt x="277" y="536"/>
                                          </a:lnTo>
                                          <a:lnTo>
                                            <a:pt x="287" y="536"/>
                                          </a:lnTo>
                                          <a:lnTo>
                                            <a:pt x="287" y="520"/>
                                          </a:lnTo>
                                          <a:lnTo>
                                            <a:pt x="297" y="520"/>
                                          </a:lnTo>
                                          <a:lnTo>
                                            <a:pt x="297" y="504"/>
                                          </a:lnTo>
                                          <a:lnTo>
                                            <a:pt x="307" y="504"/>
                                          </a:lnTo>
                                          <a:lnTo>
                                            <a:pt x="307" y="488"/>
                                          </a:lnTo>
                                          <a:lnTo>
                                            <a:pt x="317" y="488"/>
                                          </a:lnTo>
                                          <a:lnTo>
                                            <a:pt x="317" y="472"/>
                                          </a:lnTo>
                                          <a:lnTo>
                                            <a:pt x="326" y="472"/>
                                          </a:lnTo>
                                          <a:lnTo>
                                            <a:pt x="326" y="457"/>
                                          </a:lnTo>
                                          <a:lnTo>
                                            <a:pt x="336" y="457"/>
                                          </a:lnTo>
                                          <a:lnTo>
                                            <a:pt x="336" y="441"/>
                                          </a:lnTo>
                                          <a:lnTo>
                                            <a:pt x="346" y="441"/>
                                          </a:lnTo>
                                          <a:lnTo>
                                            <a:pt x="346" y="425"/>
                                          </a:lnTo>
                                          <a:lnTo>
                                            <a:pt x="356" y="425"/>
                                          </a:lnTo>
                                          <a:lnTo>
                                            <a:pt x="356" y="409"/>
                                          </a:lnTo>
                                          <a:lnTo>
                                            <a:pt x="366" y="409"/>
                                          </a:lnTo>
                                          <a:lnTo>
                                            <a:pt x="366" y="394"/>
                                          </a:lnTo>
                                          <a:lnTo>
                                            <a:pt x="376" y="394"/>
                                          </a:lnTo>
                                          <a:lnTo>
                                            <a:pt x="376" y="378"/>
                                          </a:lnTo>
                                          <a:lnTo>
                                            <a:pt x="386" y="378"/>
                                          </a:lnTo>
                                          <a:lnTo>
                                            <a:pt x="386" y="362"/>
                                          </a:lnTo>
                                          <a:lnTo>
                                            <a:pt x="396" y="362"/>
                                          </a:lnTo>
                                          <a:lnTo>
                                            <a:pt x="396" y="346"/>
                                          </a:lnTo>
                                          <a:lnTo>
                                            <a:pt x="406" y="346"/>
                                          </a:lnTo>
                                          <a:lnTo>
                                            <a:pt x="415" y="331"/>
                                          </a:lnTo>
                                          <a:lnTo>
                                            <a:pt x="425" y="315"/>
                                          </a:lnTo>
                                          <a:lnTo>
                                            <a:pt x="435" y="315"/>
                                          </a:lnTo>
                                          <a:lnTo>
                                            <a:pt x="435" y="299"/>
                                          </a:lnTo>
                                          <a:lnTo>
                                            <a:pt x="445" y="299"/>
                                          </a:lnTo>
                                          <a:lnTo>
                                            <a:pt x="445" y="283"/>
                                          </a:lnTo>
                                          <a:lnTo>
                                            <a:pt x="455" y="283"/>
                                          </a:lnTo>
                                          <a:lnTo>
                                            <a:pt x="455" y="268"/>
                                          </a:lnTo>
                                          <a:lnTo>
                                            <a:pt x="465" y="268"/>
                                          </a:lnTo>
                                          <a:lnTo>
                                            <a:pt x="465" y="252"/>
                                          </a:lnTo>
                                          <a:lnTo>
                                            <a:pt x="475" y="252"/>
                                          </a:lnTo>
                                          <a:lnTo>
                                            <a:pt x="475" y="236"/>
                                          </a:lnTo>
                                          <a:lnTo>
                                            <a:pt x="485" y="236"/>
                                          </a:lnTo>
                                          <a:lnTo>
                                            <a:pt x="495" y="220"/>
                                          </a:lnTo>
                                          <a:lnTo>
                                            <a:pt x="504" y="220"/>
                                          </a:lnTo>
                                          <a:lnTo>
                                            <a:pt x="504" y="205"/>
                                          </a:lnTo>
                                          <a:lnTo>
                                            <a:pt x="514" y="205"/>
                                          </a:lnTo>
                                          <a:lnTo>
                                            <a:pt x="514" y="189"/>
                                          </a:lnTo>
                                          <a:lnTo>
                                            <a:pt x="524" y="189"/>
                                          </a:lnTo>
                                          <a:lnTo>
                                            <a:pt x="524" y="173"/>
                                          </a:lnTo>
                                          <a:lnTo>
                                            <a:pt x="534" y="173"/>
                                          </a:lnTo>
                                          <a:lnTo>
                                            <a:pt x="544" y="173"/>
                                          </a:lnTo>
                                          <a:lnTo>
                                            <a:pt x="544" y="157"/>
                                          </a:lnTo>
                                          <a:lnTo>
                                            <a:pt x="554" y="157"/>
                                          </a:lnTo>
                                          <a:lnTo>
                                            <a:pt x="554" y="142"/>
                                          </a:lnTo>
                                          <a:lnTo>
                                            <a:pt x="564" y="142"/>
                                          </a:lnTo>
                                          <a:lnTo>
                                            <a:pt x="574" y="126"/>
                                          </a:lnTo>
                                          <a:lnTo>
                                            <a:pt x="584" y="126"/>
                                          </a:lnTo>
                                          <a:lnTo>
                                            <a:pt x="584" y="110"/>
                                          </a:lnTo>
                                          <a:lnTo>
                                            <a:pt x="593" y="110"/>
                                          </a:lnTo>
                                          <a:lnTo>
                                            <a:pt x="603" y="110"/>
                                          </a:lnTo>
                                          <a:lnTo>
                                            <a:pt x="603" y="94"/>
                                          </a:lnTo>
                                          <a:lnTo>
                                            <a:pt x="613" y="94"/>
                                          </a:lnTo>
                                          <a:lnTo>
                                            <a:pt x="623" y="94"/>
                                          </a:lnTo>
                                          <a:lnTo>
                                            <a:pt x="623" y="78"/>
                                          </a:lnTo>
                                          <a:lnTo>
                                            <a:pt x="633" y="78"/>
                                          </a:lnTo>
                                          <a:lnTo>
                                            <a:pt x="643" y="63"/>
                                          </a:lnTo>
                                          <a:lnTo>
                                            <a:pt x="653" y="63"/>
                                          </a:lnTo>
                                          <a:lnTo>
                                            <a:pt x="663" y="63"/>
                                          </a:lnTo>
                                          <a:lnTo>
                                            <a:pt x="663" y="47"/>
                                          </a:lnTo>
                                          <a:lnTo>
                                            <a:pt x="673" y="47"/>
                                          </a:lnTo>
                                          <a:lnTo>
                                            <a:pt x="682" y="47"/>
                                          </a:lnTo>
                                          <a:lnTo>
                                            <a:pt x="682" y="31"/>
                                          </a:lnTo>
                                          <a:lnTo>
                                            <a:pt x="692" y="31"/>
                                          </a:lnTo>
                                          <a:lnTo>
                                            <a:pt x="702" y="31"/>
                                          </a:lnTo>
                                          <a:lnTo>
                                            <a:pt x="712" y="31"/>
                                          </a:lnTo>
                                          <a:lnTo>
                                            <a:pt x="712" y="15"/>
                                          </a:lnTo>
                                          <a:lnTo>
                                            <a:pt x="722" y="15"/>
                                          </a:lnTo>
                                          <a:lnTo>
                                            <a:pt x="732" y="15"/>
                                          </a:lnTo>
                                          <a:lnTo>
                                            <a:pt x="742" y="15"/>
                                          </a:lnTo>
                                          <a:lnTo>
                                            <a:pt x="752" y="15"/>
                                          </a:lnTo>
                                          <a:lnTo>
                                            <a:pt x="762" y="15"/>
                                          </a:lnTo>
                                          <a:lnTo>
                                            <a:pt x="762" y="0"/>
                                          </a:lnTo>
                                          <a:lnTo>
                                            <a:pt x="772" y="0"/>
                                          </a:lnTo>
                                          <a:lnTo>
                                            <a:pt x="781" y="0"/>
                                          </a:lnTo>
                                          <a:lnTo>
                                            <a:pt x="791" y="0"/>
                                          </a:lnTo>
                                          <a:lnTo>
                                            <a:pt x="801" y="0"/>
                                          </a:lnTo>
                                          <a:lnTo>
                                            <a:pt x="811" y="0"/>
                                          </a:lnTo>
                                          <a:lnTo>
                                            <a:pt x="821" y="0"/>
                                          </a:lnTo>
                                          <a:lnTo>
                                            <a:pt x="831" y="0"/>
                                          </a:lnTo>
                                          <a:lnTo>
                                            <a:pt x="841" y="0"/>
                                          </a:lnTo>
                                          <a:lnTo>
                                            <a:pt x="851" y="0"/>
                                          </a:lnTo>
                                          <a:lnTo>
                                            <a:pt x="851" y="15"/>
                                          </a:lnTo>
                                          <a:lnTo>
                                            <a:pt x="861" y="15"/>
                                          </a:lnTo>
                                          <a:lnTo>
                                            <a:pt x="870" y="15"/>
                                          </a:lnTo>
                                          <a:lnTo>
                                            <a:pt x="880" y="15"/>
                                          </a:lnTo>
                                          <a:lnTo>
                                            <a:pt x="890" y="15"/>
                                          </a:lnTo>
                                          <a:lnTo>
                                            <a:pt x="900" y="15"/>
                                          </a:lnTo>
                                          <a:lnTo>
                                            <a:pt x="900" y="31"/>
                                          </a:lnTo>
                                          <a:lnTo>
                                            <a:pt x="910" y="31"/>
                                          </a:lnTo>
                                          <a:lnTo>
                                            <a:pt x="920" y="31"/>
                                          </a:lnTo>
                                          <a:lnTo>
                                            <a:pt x="930" y="31"/>
                                          </a:lnTo>
                                          <a:lnTo>
                                            <a:pt x="930" y="47"/>
                                          </a:lnTo>
                                          <a:lnTo>
                                            <a:pt x="940" y="47"/>
                                          </a:lnTo>
                                          <a:lnTo>
                                            <a:pt x="950" y="47"/>
                                          </a:lnTo>
                                          <a:lnTo>
                                            <a:pt x="959" y="47"/>
                                          </a:lnTo>
                                          <a:lnTo>
                                            <a:pt x="959" y="63"/>
                                          </a:lnTo>
                                          <a:lnTo>
                                            <a:pt x="969" y="63"/>
                                          </a:lnTo>
                                          <a:lnTo>
                                            <a:pt x="979" y="63"/>
                                          </a:lnTo>
                                          <a:lnTo>
                                            <a:pt x="979" y="78"/>
                                          </a:lnTo>
                                          <a:lnTo>
                                            <a:pt x="989" y="78"/>
                                          </a:lnTo>
                                          <a:lnTo>
                                            <a:pt x="999" y="78"/>
                                          </a:lnTo>
                                          <a:lnTo>
                                            <a:pt x="999" y="94"/>
                                          </a:lnTo>
                                          <a:lnTo>
                                            <a:pt x="1009" y="94"/>
                                          </a:lnTo>
                                          <a:lnTo>
                                            <a:pt x="1019" y="94"/>
                                          </a:lnTo>
                                          <a:lnTo>
                                            <a:pt x="1019" y="110"/>
                                          </a:lnTo>
                                          <a:lnTo>
                                            <a:pt x="1029" y="110"/>
                                          </a:lnTo>
                                          <a:lnTo>
                                            <a:pt x="1029" y="126"/>
                                          </a:lnTo>
                                          <a:lnTo>
                                            <a:pt x="1039" y="126"/>
                                          </a:lnTo>
                                          <a:lnTo>
                                            <a:pt x="1048" y="126"/>
                                          </a:lnTo>
                                          <a:lnTo>
                                            <a:pt x="1048" y="142"/>
                                          </a:lnTo>
                                          <a:lnTo>
                                            <a:pt x="1058" y="142"/>
                                          </a:lnTo>
                                          <a:lnTo>
                                            <a:pt x="1058" y="157"/>
                                          </a:lnTo>
                                          <a:lnTo>
                                            <a:pt x="1068" y="157"/>
                                          </a:lnTo>
                                          <a:lnTo>
                                            <a:pt x="1078" y="157"/>
                                          </a:lnTo>
                                          <a:lnTo>
                                            <a:pt x="1078" y="173"/>
                                          </a:lnTo>
                                          <a:lnTo>
                                            <a:pt x="1088" y="173"/>
                                          </a:lnTo>
                                          <a:lnTo>
                                            <a:pt x="1088" y="189"/>
                                          </a:lnTo>
                                          <a:lnTo>
                                            <a:pt x="1098" y="189"/>
                                          </a:lnTo>
                                          <a:lnTo>
                                            <a:pt x="1108" y="205"/>
                                          </a:lnTo>
                                          <a:lnTo>
                                            <a:pt x="1118" y="205"/>
                                          </a:lnTo>
                                          <a:lnTo>
                                            <a:pt x="1118" y="220"/>
                                          </a:lnTo>
                                          <a:lnTo>
                                            <a:pt x="1128" y="220"/>
                                          </a:lnTo>
                                          <a:lnTo>
                                            <a:pt x="1128" y="236"/>
                                          </a:lnTo>
                                          <a:lnTo>
                                            <a:pt x="1138" y="236"/>
                                          </a:lnTo>
                                          <a:lnTo>
                                            <a:pt x="1138" y="252"/>
                                          </a:lnTo>
                                          <a:lnTo>
                                            <a:pt x="1147" y="252"/>
                                          </a:lnTo>
                                          <a:lnTo>
                                            <a:pt x="1147" y="268"/>
                                          </a:lnTo>
                                          <a:lnTo>
                                            <a:pt x="1157" y="268"/>
                                          </a:lnTo>
                                          <a:lnTo>
                                            <a:pt x="1167" y="268"/>
                                          </a:lnTo>
                                          <a:lnTo>
                                            <a:pt x="1167" y="283"/>
                                          </a:lnTo>
                                          <a:lnTo>
                                            <a:pt x="1177" y="283"/>
                                          </a:lnTo>
                                          <a:lnTo>
                                            <a:pt x="1177" y="299"/>
                                          </a:lnTo>
                                          <a:lnTo>
                                            <a:pt x="1187" y="299"/>
                                          </a:lnTo>
                                          <a:lnTo>
                                            <a:pt x="1187" y="315"/>
                                          </a:lnTo>
                                          <a:lnTo>
                                            <a:pt x="1197" y="315"/>
                                          </a:lnTo>
                                          <a:lnTo>
                                            <a:pt x="1197" y="331"/>
                                          </a:lnTo>
                                          <a:lnTo>
                                            <a:pt x="1207" y="331"/>
                                          </a:lnTo>
                                          <a:lnTo>
                                            <a:pt x="1207" y="346"/>
                                          </a:lnTo>
                                          <a:lnTo>
                                            <a:pt x="1217" y="346"/>
                                          </a:lnTo>
                                          <a:lnTo>
                                            <a:pt x="1217" y="362"/>
                                          </a:lnTo>
                                          <a:lnTo>
                                            <a:pt x="1227" y="362"/>
                                          </a:lnTo>
                                          <a:lnTo>
                                            <a:pt x="1227" y="378"/>
                                          </a:lnTo>
                                          <a:lnTo>
                                            <a:pt x="1236" y="378"/>
                                          </a:lnTo>
                                          <a:lnTo>
                                            <a:pt x="1236" y="394"/>
                                          </a:lnTo>
                                          <a:lnTo>
                                            <a:pt x="1246" y="394"/>
                                          </a:lnTo>
                                          <a:lnTo>
                                            <a:pt x="1246" y="409"/>
                                          </a:lnTo>
                                          <a:lnTo>
                                            <a:pt x="1256" y="409"/>
                                          </a:lnTo>
                                          <a:lnTo>
                                            <a:pt x="1256" y="425"/>
                                          </a:lnTo>
                                          <a:lnTo>
                                            <a:pt x="1266" y="425"/>
                                          </a:lnTo>
                                          <a:lnTo>
                                            <a:pt x="1266" y="441"/>
                                          </a:lnTo>
                                          <a:lnTo>
                                            <a:pt x="1276" y="441"/>
                                          </a:lnTo>
                                          <a:lnTo>
                                            <a:pt x="1276" y="457"/>
                                          </a:lnTo>
                                          <a:lnTo>
                                            <a:pt x="1286" y="457"/>
                                          </a:lnTo>
                                          <a:lnTo>
                                            <a:pt x="1286" y="472"/>
                                          </a:lnTo>
                                          <a:lnTo>
                                            <a:pt x="1296" y="472"/>
                                          </a:lnTo>
                                          <a:lnTo>
                                            <a:pt x="1296" y="488"/>
                                          </a:lnTo>
                                          <a:lnTo>
                                            <a:pt x="1306" y="488"/>
                                          </a:lnTo>
                                          <a:lnTo>
                                            <a:pt x="1306" y="504"/>
                                          </a:lnTo>
                                          <a:lnTo>
                                            <a:pt x="1316" y="504"/>
                                          </a:lnTo>
                                          <a:lnTo>
                                            <a:pt x="1316" y="520"/>
                                          </a:lnTo>
                                          <a:lnTo>
                                            <a:pt x="1325" y="520"/>
                                          </a:lnTo>
                                          <a:lnTo>
                                            <a:pt x="1325" y="536"/>
                                          </a:lnTo>
                                          <a:lnTo>
                                            <a:pt x="1335" y="536"/>
                                          </a:lnTo>
                                          <a:lnTo>
                                            <a:pt x="1335" y="551"/>
                                          </a:lnTo>
                                          <a:lnTo>
                                            <a:pt x="1345" y="551"/>
                                          </a:lnTo>
                                          <a:lnTo>
                                            <a:pt x="1345" y="567"/>
                                          </a:lnTo>
                                          <a:lnTo>
                                            <a:pt x="1355" y="567"/>
                                          </a:lnTo>
                                          <a:lnTo>
                                            <a:pt x="1355" y="583"/>
                                          </a:lnTo>
                                          <a:lnTo>
                                            <a:pt x="1365" y="583"/>
                                          </a:lnTo>
                                          <a:lnTo>
                                            <a:pt x="1365" y="599"/>
                                          </a:lnTo>
                                          <a:lnTo>
                                            <a:pt x="1375" y="599"/>
                                          </a:lnTo>
                                          <a:lnTo>
                                            <a:pt x="1375" y="614"/>
                                          </a:lnTo>
                                          <a:lnTo>
                                            <a:pt x="1385" y="614"/>
                                          </a:lnTo>
                                          <a:lnTo>
                                            <a:pt x="1395" y="630"/>
                                          </a:lnTo>
                                          <a:lnTo>
                                            <a:pt x="1395" y="646"/>
                                          </a:lnTo>
                                          <a:lnTo>
                                            <a:pt x="1405" y="646"/>
                                          </a:lnTo>
                                          <a:lnTo>
                                            <a:pt x="1405" y="662"/>
                                          </a:lnTo>
                                          <a:lnTo>
                                            <a:pt x="1414" y="662"/>
                                          </a:lnTo>
                                          <a:lnTo>
                                            <a:pt x="1424" y="677"/>
                                          </a:lnTo>
                                          <a:lnTo>
                                            <a:pt x="1434" y="693"/>
                                          </a:lnTo>
                                          <a:lnTo>
                                            <a:pt x="1444" y="709"/>
                                          </a:lnTo>
                                          <a:lnTo>
                                            <a:pt x="1454" y="725"/>
                                          </a:lnTo>
                                          <a:lnTo>
                                            <a:pt x="1464" y="725"/>
                                          </a:lnTo>
                                          <a:lnTo>
                                            <a:pt x="1464" y="740"/>
                                          </a:lnTo>
                                          <a:lnTo>
                                            <a:pt x="1474" y="740"/>
                                          </a:lnTo>
                                          <a:lnTo>
                                            <a:pt x="1474" y="756"/>
                                          </a:lnTo>
                                          <a:lnTo>
                                            <a:pt x="1484" y="756"/>
                                          </a:lnTo>
                                          <a:lnTo>
                                            <a:pt x="1484" y="772"/>
                                          </a:lnTo>
                                          <a:lnTo>
                                            <a:pt x="1494" y="772"/>
                                          </a:lnTo>
                                          <a:lnTo>
                                            <a:pt x="1494" y="788"/>
                                          </a:lnTo>
                                          <a:lnTo>
                                            <a:pt x="1504" y="788"/>
                                          </a:lnTo>
                                          <a:lnTo>
                                            <a:pt x="1504" y="803"/>
                                          </a:lnTo>
                                          <a:lnTo>
                                            <a:pt x="1513" y="803"/>
                                          </a:lnTo>
                                          <a:lnTo>
                                            <a:pt x="1513" y="819"/>
                                          </a:lnTo>
                                          <a:lnTo>
                                            <a:pt x="1523" y="819"/>
                                          </a:lnTo>
                                          <a:lnTo>
                                            <a:pt x="1523" y="835"/>
                                          </a:lnTo>
                                          <a:lnTo>
                                            <a:pt x="1533" y="835"/>
                                          </a:lnTo>
                                          <a:lnTo>
                                            <a:pt x="1543" y="835"/>
                                          </a:lnTo>
                                          <a:lnTo>
                                            <a:pt x="1543" y="851"/>
                                          </a:lnTo>
                                          <a:lnTo>
                                            <a:pt x="1553" y="851"/>
                                          </a:lnTo>
                                          <a:lnTo>
                                            <a:pt x="1553" y="866"/>
                                          </a:lnTo>
                                          <a:lnTo>
                                            <a:pt x="1563" y="866"/>
                                          </a:lnTo>
                                          <a:lnTo>
                                            <a:pt x="1563" y="882"/>
                                          </a:lnTo>
                                          <a:lnTo>
                                            <a:pt x="1573" y="882"/>
                                          </a:lnTo>
                                          <a:lnTo>
                                            <a:pt x="1583" y="898"/>
                                          </a:lnTo>
                                          <a:lnTo>
                                            <a:pt x="1593" y="898"/>
                                          </a:lnTo>
                                          <a:lnTo>
                                            <a:pt x="1593" y="914"/>
                                          </a:lnTo>
                                          <a:lnTo>
                                            <a:pt x="1602" y="914"/>
                                          </a:lnTo>
                                          <a:lnTo>
                                            <a:pt x="1602" y="930"/>
                                          </a:lnTo>
                                          <a:lnTo>
                                            <a:pt x="1612" y="930"/>
                                          </a:lnTo>
                                          <a:lnTo>
                                            <a:pt x="1622" y="930"/>
                                          </a:lnTo>
                                          <a:lnTo>
                                            <a:pt x="1622" y="945"/>
                                          </a:lnTo>
                                          <a:lnTo>
                                            <a:pt x="1632" y="945"/>
                                          </a:lnTo>
                                          <a:lnTo>
                                            <a:pt x="1632" y="961"/>
                                          </a:lnTo>
                                          <a:lnTo>
                                            <a:pt x="1642" y="961"/>
                                          </a:lnTo>
                                          <a:lnTo>
                                            <a:pt x="1652" y="961"/>
                                          </a:lnTo>
                                          <a:lnTo>
                                            <a:pt x="1652" y="977"/>
                                          </a:lnTo>
                                          <a:lnTo>
                                            <a:pt x="1662" y="977"/>
                                          </a:lnTo>
                                          <a:lnTo>
                                            <a:pt x="1672" y="977"/>
                                          </a:lnTo>
                                          <a:lnTo>
                                            <a:pt x="1672" y="993"/>
                                          </a:lnTo>
                                          <a:lnTo>
                                            <a:pt x="1682" y="993"/>
                                          </a:lnTo>
                                          <a:lnTo>
                                            <a:pt x="1691" y="993"/>
                                          </a:lnTo>
                                          <a:lnTo>
                                            <a:pt x="1691" y="1008"/>
                                          </a:lnTo>
                                          <a:lnTo>
                                            <a:pt x="1701" y="1008"/>
                                          </a:lnTo>
                                          <a:lnTo>
                                            <a:pt x="1711" y="1008"/>
                                          </a:lnTo>
                                          <a:lnTo>
                                            <a:pt x="1711" y="1024"/>
                                          </a:lnTo>
                                          <a:lnTo>
                                            <a:pt x="1721" y="1024"/>
                                          </a:lnTo>
                                          <a:lnTo>
                                            <a:pt x="1731" y="1024"/>
                                          </a:lnTo>
                                          <a:lnTo>
                                            <a:pt x="1731" y="1040"/>
                                          </a:lnTo>
                                          <a:lnTo>
                                            <a:pt x="1741" y="1040"/>
                                          </a:lnTo>
                                          <a:lnTo>
                                            <a:pt x="1751" y="1040"/>
                                          </a:lnTo>
                                          <a:lnTo>
                                            <a:pt x="1761" y="1040"/>
                                          </a:lnTo>
                                          <a:lnTo>
                                            <a:pt x="1771" y="1040"/>
                                          </a:lnTo>
                                          <a:lnTo>
                                            <a:pt x="1771" y="1056"/>
                                          </a:lnTo>
                                          <a:lnTo>
                                            <a:pt x="1780" y="1056"/>
                                          </a:lnTo>
                                          <a:lnTo>
                                            <a:pt x="1790" y="1056"/>
                                          </a:lnTo>
                                          <a:lnTo>
                                            <a:pt x="1800" y="1056"/>
                                          </a:lnTo>
                                          <a:lnTo>
                                            <a:pt x="1810" y="1056"/>
                                          </a:lnTo>
                                          <a:lnTo>
                                            <a:pt x="1810" y="1071"/>
                                          </a:lnTo>
                                          <a:lnTo>
                                            <a:pt x="1820" y="1071"/>
                                          </a:lnTo>
                                          <a:lnTo>
                                            <a:pt x="1830" y="1071"/>
                                          </a:lnTo>
                                          <a:lnTo>
                                            <a:pt x="1840" y="1071"/>
                                          </a:lnTo>
                                          <a:lnTo>
                                            <a:pt x="1850" y="1071"/>
                                          </a:lnTo>
                                          <a:lnTo>
                                            <a:pt x="1860" y="1071"/>
                                          </a:lnTo>
                                          <a:lnTo>
                                            <a:pt x="1869" y="1071"/>
                                          </a:lnTo>
                                          <a:lnTo>
                                            <a:pt x="1879" y="1071"/>
                                          </a:lnTo>
                                          <a:lnTo>
                                            <a:pt x="1889" y="1071"/>
                                          </a:lnTo>
                                          <a:lnTo>
                                            <a:pt x="1899" y="1071"/>
                                          </a:lnTo>
                                          <a:lnTo>
                                            <a:pt x="1899" y="1056"/>
                                          </a:lnTo>
                                          <a:lnTo>
                                            <a:pt x="1909" y="1056"/>
                                          </a:lnTo>
                                          <a:lnTo>
                                            <a:pt x="1919" y="1056"/>
                                          </a:lnTo>
                                          <a:lnTo>
                                            <a:pt x="1929" y="1056"/>
                                          </a:lnTo>
                                          <a:lnTo>
                                            <a:pt x="1939" y="1056"/>
                                          </a:lnTo>
                                          <a:lnTo>
                                            <a:pt x="1949" y="1056"/>
                                          </a:lnTo>
                                          <a:lnTo>
                                            <a:pt x="1949" y="1040"/>
                                          </a:lnTo>
                                          <a:lnTo>
                                            <a:pt x="1959" y="1040"/>
                                          </a:lnTo>
                                          <a:lnTo>
                                            <a:pt x="1968" y="1040"/>
                                          </a:lnTo>
                                          <a:lnTo>
                                            <a:pt x="1978" y="1040"/>
                                          </a:lnTo>
                                          <a:lnTo>
                                            <a:pt x="1978" y="1024"/>
                                          </a:lnTo>
                                          <a:lnTo>
                                            <a:pt x="1988" y="1024"/>
                                          </a:lnTo>
                                          <a:lnTo>
                                            <a:pt x="1998" y="1024"/>
                                          </a:lnTo>
                                          <a:lnTo>
                                            <a:pt x="2008" y="1024"/>
                                          </a:lnTo>
                                          <a:lnTo>
                                            <a:pt x="2008" y="1008"/>
                                          </a:lnTo>
                                          <a:lnTo>
                                            <a:pt x="2018" y="1008"/>
                                          </a:lnTo>
                                          <a:lnTo>
                                            <a:pt x="2028" y="1008"/>
                                          </a:lnTo>
                                          <a:lnTo>
                                            <a:pt x="2028" y="993"/>
                                          </a:lnTo>
                                          <a:lnTo>
                                            <a:pt x="2038" y="993"/>
                                          </a:lnTo>
                                          <a:lnTo>
                                            <a:pt x="2048" y="993"/>
                                          </a:lnTo>
                                          <a:lnTo>
                                            <a:pt x="2048" y="977"/>
                                          </a:lnTo>
                                          <a:lnTo>
                                            <a:pt x="2057" y="977"/>
                                          </a:lnTo>
                                          <a:lnTo>
                                            <a:pt x="2067" y="977"/>
                                          </a:lnTo>
                                          <a:lnTo>
                                            <a:pt x="2067" y="961"/>
                                          </a:lnTo>
                                          <a:lnTo>
                                            <a:pt x="2077" y="961"/>
                                          </a:lnTo>
                                          <a:lnTo>
                                            <a:pt x="2087" y="945"/>
                                          </a:lnTo>
                                          <a:lnTo>
                                            <a:pt x="2097" y="945"/>
                                          </a:lnTo>
                                          <a:lnTo>
                                            <a:pt x="2097" y="930"/>
                                          </a:lnTo>
                                          <a:lnTo>
                                            <a:pt x="2107" y="930"/>
                                          </a:lnTo>
                                          <a:lnTo>
                                            <a:pt x="2117" y="914"/>
                                          </a:lnTo>
                                          <a:lnTo>
                                            <a:pt x="2127" y="914"/>
                                          </a:lnTo>
                                          <a:lnTo>
                                            <a:pt x="2127" y="898"/>
                                          </a:lnTo>
                                          <a:lnTo>
                                            <a:pt x="2137" y="898"/>
                                          </a:lnTo>
                                          <a:lnTo>
                                            <a:pt x="2146" y="882"/>
                                          </a:lnTo>
                                          <a:lnTo>
                                            <a:pt x="2156" y="882"/>
                                          </a:lnTo>
                                          <a:lnTo>
                                            <a:pt x="2156" y="866"/>
                                          </a:lnTo>
                                          <a:lnTo>
                                            <a:pt x="2166" y="866"/>
                                          </a:lnTo>
                                          <a:lnTo>
                                            <a:pt x="2166" y="851"/>
                                          </a:lnTo>
                                          <a:lnTo>
                                            <a:pt x="2176" y="851"/>
                                          </a:lnTo>
                                          <a:lnTo>
                                            <a:pt x="2176" y="835"/>
                                          </a:lnTo>
                                          <a:lnTo>
                                            <a:pt x="2186" y="835"/>
                                          </a:lnTo>
                                          <a:lnTo>
                                            <a:pt x="2196" y="819"/>
                                          </a:lnTo>
                                          <a:lnTo>
                                            <a:pt x="2206" y="803"/>
                                          </a:lnTo>
                                          <a:lnTo>
                                            <a:pt x="2216" y="803"/>
                                          </a:lnTo>
                                          <a:lnTo>
                                            <a:pt x="2216" y="788"/>
                                          </a:lnTo>
                                          <a:lnTo>
                                            <a:pt x="2226" y="788"/>
                                          </a:lnTo>
                                          <a:lnTo>
                                            <a:pt x="2226" y="772"/>
                                          </a:lnTo>
                                          <a:lnTo>
                                            <a:pt x="2235" y="772"/>
                                          </a:lnTo>
                                          <a:lnTo>
                                            <a:pt x="2235" y="756"/>
                                          </a:lnTo>
                                          <a:lnTo>
                                            <a:pt x="2245" y="756"/>
                                          </a:lnTo>
                                          <a:lnTo>
                                            <a:pt x="2245" y="740"/>
                                          </a:lnTo>
                                          <a:lnTo>
                                            <a:pt x="2255" y="740"/>
                                          </a:lnTo>
                                          <a:lnTo>
                                            <a:pt x="2255" y="725"/>
                                          </a:lnTo>
                                          <a:lnTo>
                                            <a:pt x="2265" y="725"/>
                                          </a:lnTo>
                                          <a:lnTo>
                                            <a:pt x="2265" y="709"/>
                                          </a:lnTo>
                                          <a:lnTo>
                                            <a:pt x="2275" y="709"/>
                                          </a:lnTo>
                                          <a:lnTo>
                                            <a:pt x="2275" y="693"/>
                                          </a:lnTo>
                                          <a:lnTo>
                                            <a:pt x="2285" y="693"/>
                                          </a:lnTo>
                                          <a:lnTo>
                                            <a:pt x="2285" y="677"/>
                                          </a:lnTo>
                                          <a:lnTo>
                                            <a:pt x="2295" y="677"/>
                                          </a:lnTo>
                                          <a:lnTo>
                                            <a:pt x="2295" y="662"/>
                                          </a:lnTo>
                                          <a:lnTo>
                                            <a:pt x="2305" y="662"/>
                                          </a:lnTo>
                                          <a:lnTo>
                                            <a:pt x="2315" y="646"/>
                                          </a:lnTo>
                                          <a:lnTo>
                                            <a:pt x="2325" y="630"/>
                                          </a:lnTo>
                                          <a:lnTo>
                                            <a:pt x="2334" y="614"/>
                                          </a:lnTo>
                                          <a:lnTo>
                                            <a:pt x="2344" y="599"/>
                                          </a:lnTo>
                                          <a:lnTo>
                                            <a:pt x="2354" y="583"/>
                                          </a:lnTo>
                                          <a:lnTo>
                                            <a:pt x="2364" y="567"/>
                                          </a:lnTo>
                                          <a:lnTo>
                                            <a:pt x="2374" y="551"/>
                                          </a:lnTo>
                                          <a:lnTo>
                                            <a:pt x="2384" y="536"/>
                                          </a:lnTo>
                                          <a:lnTo>
                                            <a:pt x="2394" y="520"/>
                                          </a:lnTo>
                                          <a:lnTo>
                                            <a:pt x="2404" y="504"/>
                                          </a:lnTo>
                                          <a:lnTo>
                                            <a:pt x="2414" y="488"/>
                                          </a:lnTo>
                                          <a:lnTo>
                                            <a:pt x="2423" y="472"/>
                                          </a:lnTo>
                                          <a:lnTo>
                                            <a:pt x="2433" y="457"/>
                                          </a:lnTo>
                                          <a:lnTo>
                                            <a:pt x="2443" y="441"/>
                                          </a:lnTo>
                                          <a:lnTo>
                                            <a:pt x="2453" y="425"/>
                                          </a:lnTo>
                                          <a:lnTo>
                                            <a:pt x="2463" y="409"/>
                                          </a:lnTo>
                                          <a:lnTo>
                                            <a:pt x="2473" y="409"/>
                                          </a:lnTo>
                                          <a:lnTo>
                                            <a:pt x="2473" y="394"/>
                                          </a:lnTo>
                                          <a:lnTo>
                                            <a:pt x="2483" y="394"/>
                                          </a:lnTo>
                                          <a:lnTo>
                                            <a:pt x="2483" y="378"/>
                                          </a:lnTo>
                                          <a:lnTo>
                                            <a:pt x="2493" y="378"/>
                                          </a:lnTo>
                                          <a:lnTo>
                                            <a:pt x="2493" y="362"/>
                                          </a:lnTo>
                                          <a:lnTo>
                                            <a:pt x="2503" y="362"/>
                                          </a:lnTo>
                                          <a:lnTo>
                                            <a:pt x="2503" y="346"/>
                                          </a:lnTo>
                                          <a:lnTo>
                                            <a:pt x="2512" y="346"/>
                                          </a:lnTo>
                                          <a:lnTo>
                                            <a:pt x="2512" y="331"/>
                                          </a:lnTo>
                                          <a:lnTo>
                                            <a:pt x="2522" y="331"/>
                                          </a:lnTo>
                                          <a:lnTo>
                                            <a:pt x="2522" y="315"/>
                                          </a:lnTo>
                                          <a:lnTo>
                                            <a:pt x="2532" y="315"/>
                                          </a:lnTo>
                                          <a:lnTo>
                                            <a:pt x="2532" y="299"/>
                                          </a:lnTo>
                                          <a:lnTo>
                                            <a:pt x="2542" y="299"/>
                                          </a:lnTo>
                                          <a:lnTo>
                                            <a:pt x="2542" y="283"/>
                                          </a:lnTo>
                                        </a:path>
                                      </a:pathLst>
                                    </a:custGeom>
                                    <a:noFill/>
                                    <a:ln w="6480">
                                      <a:solidFill>
                                        <a:srgbClr val="800080"/>
                                      </a:solidFill>
                                      <a:round/>
                                    </a:ln>
                                  </wps:spPr>
                                  <wps:style>
                                    <a:lnRef idx="0"/>
                                    <a:fillRef idx="0"/>
                                    <a:effectRef idx="0"/>
                                    <a:fontRef idx="minor"/>
                                  </wps:style>
                                  <wps:bodyPr/>
                                </wps:wsp>
                                <wps:wsp>
                                  <wps:cNvPr id="10" name=""/>
                                  <wps:cNvSpPr/>
                                  <wps:spPr>
                                    <a:xfrm>
                                      <a:off x="671760" y="0"/>
                                      <a:ext cx="587880" cy="232560"/>
                                    </a:xfrm>
                                    <a:custGeom>
                                      <a:avLst/>
                                      <a:gdLst/>
                                      <a:ahLst/>
                                      <a:rect l="l" t="t" r="r" b="b"/>
                                      <a:pathLst>
                                        <a:path w="2226" h="1071">
                                          <a:moveTo>
                                            <a:pt x="0" y="283"/>
                                          </a:moveTo>
                                          <a:lnTo>
                                            <a:pt x="10" y="283"/>
                                          </a:lnTo>
                                          <a:lnTo>
                                            <a:pt x="10" y="268"/>
                                          </a:lnTo>
                                          <a:lnTo>
                                            <a:pt x="20" y="268"/>
                                          </a:lnTo>
                                          <a:lnTo>
                                            <a:pt x="30" y="252"/>
                                          </a:lnTo>
                                          <a:lnTo>
                                            <a:pt x="40" y="236"/>
                                          </a:lnTo>
                                          <a:lnTo>
                                            <a:pt x="50" y="236"/>
                                          </a:lnTo>
                                          <a:lnTo>
                                            <a:pt x="50" y="220"/>
                                          </a:lnTo>
                                          <a:lnTo>
                                            <a:pt x="59" y="220"/>
                                          </a:lnTo>
                                          <a:lnTo>
                                            <a:pt x="59" y="205"/>
                                          </a:lnTo>
                                          <a:lnTo>
                                            <a:pt x="69" y="205"/>
                                          </a:lnTo>
                                          <a:lnTo>
                                            <a:pt x="69" y="189"/>
                                          </a:lnTo>
                                          <a:lnTo>
                                            <a:pt x="79" y="189"/>
                                          </a:lnTo>
                                          <a:lnTo>
                                            <a:pt x="89" y="173"/>
                                          </a:lnTo>
                                          <a:lnTo>
                                            <a:pt x="99" y="173"/>
                                          </a:lnTo>
                                          <a:lnTo>
                                            <a:pt x="99" y="157"/>
                                          </a:lnTo>
                                          <a:lnTo>
                                            <a:pt x="109" y="157"/>
                                          </a:lnTo>
                                          <a:lnTo>
                                            <a:pt x="119" y="142"/>
                                          </a:lnTo>
                                          <a:lnTo>
                                            <a:pt x="129" y="142"/>
                                          </a:lnTo>
                                          <a:lnTo>
                                            <a:pt x="129" y="126"/>
                                          </a:lnTo>
                                          <a:lnTo>
                                            <a:pt x="139" y="126"/>
                                          </a:lnTo>
                                          <a:lnTo>
                                            <a:pt x="149" y="110"/>
                                          </a:lnTo>
                                          <a:lnTo>
                                            <a:pt x="158" y="110"/>
                                          </a:lnTo>
                                          <a:lnTo>
                                            <a:pt x="158" y="94"/>
                                          </a:lnTo>
                                          <a:lnTo>
                                            <a:pt x="168" y="94"/>
                                          </a:lnTo>
                                          <a:lnTo>
                                            <a:pt x="178" y="94"/>
                                          </a:lnTo>
                                          <a:lnTo>
                                            <a:pt x="178" y="78"/>
                                          </a:lnTo>
                                          <a:lnTo>
                                            <a:pt x="188" y="78"/>
                                          </a:lnTo>
                                          <a:lnTo>
                                            <a:pt x="198" y="78"/>
                                          </a:lnTo>
                                          <a:lnTo>
                                            <a:pt x="198" y="63"/>
                                          </a:lnTo>
                                          <a:lnTo>
                                            <a:pt x="208" y="63"/>
                                          </a:lnTo>
                                          <a:lnTo>
                                            <a:pt x="218" y="63"/>
                                          </a:lnTo>
                                          <a:lnTo>
                                            <a:pt x="218" y="47"/>
                                          </a:lnTo>
                                          <a:lnTo>
                                            <a:pt x="228" y="47"/>
                                          </a:lnTo>
                                          <a:lnTo>
                                            <a:pt x="238" y="47"/>
                                          </a:lnTo>
                                          <a:lnTo>
                                            <a:pt x="247" y="47"/>
                                          </a:lnTo>
                                          <a:lnTo>
                                            <a:pt x="247" y="31"/>
                                          </a:lnTo>
                                          <a:lnTo>
                                            <a:pt x="257" y="31"/>
                                          </a:lnTo>
                                          <a:lnTo>
                                            <a:pt x="267" y="31"/>
                                          </a:lnTo>
                                          <a:lnTo>
                                            <a:pt x="277" y="31"/>
                                          </a:lnTo>
                                          <a:lnTo>
                                            <a:pt x="277" y="15"/>
                                          </a:lnTo>
                                          <a:lnTo>
                                            <a:pt x="287" y="15"/>
                                          </a:lnTo>
                                          <a:lnTo>
                                            <a:pt x="297" y="15"/>
                                          </a:lnTo>
                                          <a:lnTo>
                                            <a:pt x="307" y="15"/>
                                          </a:lnTo>
                                          <a:lnTo>
                                            <a:pt x="317" y="15"/>
                                          </a:lnTo>
                                          <a:lnTo>
                                            <a:pt x="327" y="15"/>
                                          </a:lnTo>
                                          <a:lnTo>
                                            <a:pt x="327" y="0"/>
                                          </a:lnTo>
                                          <a:lnTo>
                                            <a:pt x="336" y="0"/>
                                          </a:lnTo>
                                          <a:lnTo>
                                            <a:pt x="346" y="0"/>
                                          </a:lnTo>
                                          <a:lnTo>
                                            <a:pt x="356" y="0"/>
                                          </a:lnTo>
                                          <a:lnTo>
                                            <a:pt x="366" y="0"/>
                                          </a:lnTo>
                                          <a:lnTo>
                                            <a:pt x="376" y="0"/>
                                          </a:lnTo>
                                          <a:lnTo>
                                            <a:pt x="386" y="0"/>
                                          </a:lnTo>
                                          <a:lnTo>
                                            <a:pt x="396" y="0"/>
                                          </a:lnTo>
                                          <a:lnTo>
                                            <a:pt x="406" y="0"/>
                                          </a:lnTo>
                                          <a:lnTo>
                                            <a:pt x="416" y="0"/>
                                          </a:lnTo>
                                          <a:lnTo>
                                            <a:pt x="416" y="15"/>
                                          </a:lnTo>
                                          <a:lnTo>
                                            <a:pt x="425" y="15"/>
                                          </a:lnTo>
                                          <a:lnTo>
                                            <a:pt x="435" y="15"/>
                                          </a:lnTo>
                                          <a:lnTo>
                                            <a:pt x="445" y="15"/>
                                          </a:lnTo>
                                          <a:lnTo>
                                            <a:pt x="455" y="15"/>
                                          </a:lnTo>
                                          <a:lnTo>
                                            <a:pt x="455" y="31"/>
                                          </a:lnTo>
                                          <a:lnTo>
                                            <a:pt x="465" y="31"/>
                                          </a:lnTo>
                                          <a:lnTo>
                                            <a:pt x="475" y="31"/>
                                          </a:lnTo>
                                          <a:lnTo>
                                            <a:pt x="485" y="31"/>
                                          </a:lnTo>
                                          <a:lnTo>
                                            <a:pt x="495" y="31"/>
                                          </a:lnTo>
                                          <a:lnTo>
                                            <a:pt x="495" y="47"/>
                                          </a:lnTo>
                                          <a:lnTo>
                                            <a:pt x="505" y="47"/>
                                          </a:lnTo>
                                          <a:lnTo>
                                            <a:pt x="514" y="47"/>
                                          </a:lnTo>
                                          <a:lnTo>
                                            <a:pt x="514" y="63"/>
                                          </a:lnTo>
                                          <a:lnTo>
                                            <a:pt x="524" y="63"/>
                                          </a:lnTo>
                                          <a:lnTo>
                                            <a:pt x="534" y="63"/>
                                          </a:lnTo>
                                          <a:lnTo>
                                            <a:pt x="534" y="78"/>
                                          </a:lnTo>
                                          <a:lnTo>
                                            <a:pt x="544" y="78"/>
                                          </a:lnTo>
                                          <a:lnTo>
                                            <a:pt x="554" y="78"/>
                                          </a:lnTo>
                                          <a:lnTo>
                                            <a:pt x="554" y="94"/>
                                          </a:lnTo>
                                          <a:lnTo>
                                            <a:pt x="564" y="94"/>
                                          </a:lnTo>
                                          <a:lnTo>
                                            <a:pt x="574" y="94"/>
                                          </a:lnTo>
                                          <a:lnTo>
                                            <a:pt x="574" y="110"/>
                                          </a:lnTo>
                                          <a:lnTo>
                                            <a:pt x="584" y="110"/>
                                          </a:lnTo>
                                          <a:lnTo>
                                            <a:pt x="594" y="110"/>
                                          </a:lnTo>
                                          <a:lnTo>
                                            <a:pt x="594" y="126"/>
                                          </a:lnTo>
                                          <a:lnTo>
                                            <a:pt x="604" y="126"/>
                                          </a:lnTo>
                                          <a:lnTo>
                                            <a:pt x="604" y="142"/>
                                          </a:lnTo>
                                          <a:lnTo>
                                            <a:pt x="613" y="142"/>
                                          </a:lnTo>
                                          <a:lnTo>
                                            <a:pt x="623" y="142"/>
                                          </a:lnTo>
                                          <a:lnTo>
                                            <a:pt x="623" y="157"/>
                                          </a:lnTo>
                                          <a:lnTo>
                                            <a:pt x="633" y="157"/>
                                          </a:lnTo>
                                          <a:lnTo>
                                            <a:pt x="633" y="173"/>
                                          </a:lnTo>
                                          <a:lnTo>
                                            <a:pt x="643" y="173"/>
                                          </a:lnTo>
                                          <a:lnTo>
                                            <a:pt x="653" y="189"/>
                                          </a:lnTo>
                                          <a:lnTo>
                                            <a:pt x="663" y="189"/>
                                          </a:lnTo>
                                          <a:lnTo>
                                            <a:pt x="663" y="205"/>
                                          </a:lnTo>
                                          <a:lnTo>
                                            <a:pt x="673" y="205"/>
                                          </a:lnTo>
                                          <a:lnTo>
                                            <a:pt x="673" y="220"/>
                                          </a:lnTo>
                                          <a:lnTo>
                                            <a:pt x="683" y="220"/>
                                          </a:lnTo>
                                          <a:lnTo>
                                            <a:pt x="683" y="236"/>
                                          </a:lnTo>
                                          <a:lnTo>
                                            <a:pt x="693" y="236"/>
                                          </a:lnTo>
                                          <a:lnTo>
                                            <a:pt x="702" y="236"/>
                                          </a:lnTo>
                                          <a:lnTo>
                                            <a:pt x="702" y="252"/>
                                          </a:lnTo>
                                          <a:lnTo>
                                            <a:pt x="712" y="252"/>
                                          </a:lnTo>
                                          <a:lnTo>
                                            <a:pt x="712" y="268"/>
                                          </a:lnTo>
                                          <a:lnTo>
                                            <a:pt x="722" y="268"/>
                                          </a:lnTo>
                                          <a:lnTo>
                                            <a:pt x="722" y="283"/>
                                          </a:lnTo>
                                          <a:lnTo>
                                            <a:pt x="732" y="283"/>
                                          </a:lnTo>
                                          <a:lnTo>
                                            <a:pt x="732" y="299"/>
                                          </a:lnTo>
                                          <a:lnTo>
                                            <a:pt x="742" y="299"/>
                                          </a:lnTo>
                                          <a:lnTo>
                                            <a:pt x="742" y="315"/>
                                          </a:lnTo>
                                          <a:lnTo>
                                            <a:pt x="752" y="315"/>
                                          </a:lnTo>
                                          <a:lnTo>
                                            <a:pt x="752" y="331"/>
                                          </a:lnTo>
                                          <a:lnTo>
                                            <a:pt x="762" y="331"/>
                                          </a:lnTo>
                                          <a:lnTo>
                                            <a:pt x="762" y="346"/>
                                          </a:lnTo>
                                          <a:lnTo>
                                            <a:pt x="772" y="346"/>
                                          </a:lnTo>
                                          <a:lnTo>
                                            <a:pt x="782" y="362"/>
                                          </a:lnTo>
                                          <a:lnTo>
                                            <a:pt x="791" y="378"/>
                                          </a:lnTo>
                                          <a:lnTo>
                                            <a:pt x="801" y="394"/>
                                          </a:lnTo>
                                          <a:lnTo>
                                            <a:pt x="811" y="409"/>
                                          </a:lnTo>
                                          <a:lnTo>
                                            <a:pt x="821" y="409"/>
                                          </a:lnTo>
                                          <a:lnTo>
                                            <a:pt x="821" y="425"/>
                                          </a:lnTo>
                                          <a:lnTo>
                                            <a:pt x="831" y="425"/>
                                          </a:lnTo>
                                          <a:lnTo>
                                            <a:pt x="831" y="441"/>
                                          </a:lnTo>
                                          <a:lnTo>
                                            <a:pt x="841" y="457"/>
                                          </a:lnTo>
                                          <a:lnTo>
                                            <a:pt x="851" y="457"/>
                                          </a:lnTo>
                                          <a:lnTo>
                                            <a:pt x="851" y="472"/>
                                          </a:lnTo>
                                          <a:lnTo>
                                            <a:pt x="861" y="472"/>
                                          </a:lnTo>
                                          <a:lnTo>
                                            <a:pt x="861" y="488"/>
                                          </a:lnTo>
                                          <a:lnTo>
                                            <a:pt x="871" y="488"/>
                                          </a:lnTo>
                                          <a:lnTo>
                                            <a:pt x="871" y="504"/>
                                          </a:lnTo>
                                          <a:lnTo>
                                            <a:pt x="880" y="504"/>
                                          </a:lnTo>
                                          <a:lnTo>
                                            <a:pt x="880" y="520"/>
                                          </a:lnTo>
                                          <a:lnTo>
                                            <a:pt x="890" y="520"/>
                                          </a:lnTo>
                                          <a:lnTo>
                                            <a:pt x="890" y="536"/>
                                          </a:lnTo>
                                          <a:lnTo>
                                            <a:pt x="900" y="536"/>
                                          </a:lnTo>
                                          <a:lnTo>
                                            <a:pt x="900" y="551"/>
                                          </a:lnTo>
                                          <a:lnTo>
                                            <a:pt x="910" y="551"/>
                                          </a:lnTo>
                                          <a:lnTo>
                                            <a:pt x="910" y="567"/>
                                          </a:lnTo>
                                          <a:lnTo>
                                            <a:pt x="920" y="567"/>
                                          </a:lnTo>
                                          <a:lnTo>
                                            <a:pt x="920" y="583"/>
                                          </a:lnTo>
                                          <a:lnTo>
                                            <a:pt x="930" y="583"/>
                                          </a:lnTo>
                                          <a:lnTo>
                                            <a:pt x="930" y="599"/>
                                          </a:lnTo>
                                          <a:lnTo>
                                            <a:pt x="940" y="599"/>
                                          </a:lnTo>
                                          <a:lnTo>
                                            <a:pt x="940" y="614"/>
                                          </a:lnTo>
                                          <a:lnTo>
                                            <a:pt x="950" y="614"/>
                                          </a:lnTo>
                                          <a:lnTo>
                                            <a:pt x="950" y="630"/>
                                          </a:lnTo>
                                          <a:lnTo>
                                            <a:pt x="960" y="630"/>
                                          </a:lnTo>
                                          <a:lnTo>
                                            <a:pt x="960" y="646"/>
                                          </a:lnTo>
                                          <a:lnTo>
                                            <a:pt x="970" y="646"/>
                                          </a:lnTo>
                                          <a:lnTo>
                                            <a:pt x="970" y="662"/>
                                          </a:lnTo>
                                          <a:lnTo>
                                            <a:pt x="979" y="662"/>
                                          </a:lnTo>
                                          <a:lnTo>
                                            <a:pt x="979" y="677"/>
                                          </a:lnTo>
                                          <a:lnTo>
                                            <a:pt x="989" y="677"/>
                                          </a:lnTo>
                                          <a:lnTo>
                                            <a:pt x="989" y="693"/>
                                          </a:lnTo>
                                          <a:lnTo>
                                            <a:pt x="999" y="693"/>
                                          </a:lnTo>
                                          <a:lnTo>
                                            <a:pt x="999" y="709"/>
                                          </a:lnTo>
                                          <a:lnTo>
                                            <a:pt x="1009" y="709"/>
                                          </a:lnTo>
                                          <a:lnTo>
                                            <a:pt x="1009" y="725"/>
                                          </a:lnTo>
                                          <a:lnTo>
                                            <a:pt x="1019" y="725"/>
                                          </a:lnTo>
                                          <a:lnTo>
                                            <a:pt x="1019" y="740"/>
                                          </a:lnTo>
                                          <a:lnTo>
                                            <a:pt x="1029" y="740"/>
                                          </a:lnTo>
                                          <a:lnTo>
                                            <a:pt x="1029" y="756"/>
                                          </a:lnTo>
                                          <a:lnTo>
                                            <a:pt x="1039" y="756"/>
                                          </a:lnTo>
                                          <a:lnTo>
                                            <a:pt x="1039" y="772"/>
                                          </a:lnTo>
                                          <a:lnTo>
                                            <a:pt x="1049" y="772"/>
                                          </a:lnTo>
                                          <a:lnTo>
                                            <a:pt x="1049" y="788"/>
                                          </a:lnTo>
                                          <a:lnTo>
                                            <a:pt x="1059" y="788"/>
                                          </a:lnTo>
                                          <a:lnTo>
                                            <a:pt x="1059" y="803"/>
                                          </a:lnTo>
                                          <a:lnTo>
                                            <a:pt x="1068" y="803"/>
                                          </a:lnTo>
                                          <a:lnTo>
                                            <a:pt x="1078" y="803"/>
                                          </a:lnTo>
                                          <a:lnTo>
                                            <a:pt x="1078" y="819"/>
                                          </a:lnTo>
                                          <a:lnTo>
                                            <a:pt x="1088" y="819"/>
                                          </a:lnTo>
                                          <a:lnTo>
                                            <a:pt x="1088" y="835"/>
                                          </a:lnTo>
                                          <a:lnTo>
                                            <a:pt x="1098" y="835"/>
                                          </a:lnTo>
                                          <a:lnTo>
                                            <a:pt x="1098" y="851"/>
                                          </a:lnTo>
                                          <a:lnTo>
                                            <a:pt x="1108" y="851"/>
                                          </a:lnTo>
                                          <a:lnTo>
                                            <a:pt x="1108" y="866"/>
                                          </a:lnTo>
                                          <a:lnTo>
                                            <a:pt x="1118" y="866"/>
                                          </a:lnTo>
                                          <a:lnTo>
                                            <a:pt x="1128" y="882"/>
                                          </a:lnTo>
                                          <a:lnTo>
                                            <a:pt x="1138" y="882"/>
                                          </a:lnTo>
                                          <a:lnTo>
                                            <a:pt x="1138" y="898"/>
                                          </a:lnTo>
                                          <a:lnTo>
                                            <a:pt x="1148" y="898"/>
                                          </a:lnTo>
                                          <a:lnTo>
                                            <a:pt x="1148" y="914"/>
                                          </a:lnTo>
                                          <a:lnTo>
                                            <a:pt x="1157" y="914"/>
                                          </a:lnTo>
                                          <a:lnTo>
                                            <a:pt x="1167" y="914"/>
                                          </a:lnTo>
                                          <a:lnTo>
                                            <a:pt x="1167" y="930"/>
                                          </a:lnTo>
                                          <a:lnTo>
                                            <a:pt x="1177" y="930"/>
                                          </a:lnTo>
                                          <a:lnTo>
                                            <a:pt x="1177" y="945"/>
                                          </a:lnTo>
                                          <a:lnTo>
                                            <a:pt x="1187" y="945"/>
                                          </a:lnTo>
                                          <a:lnTo>
                                            <a:pt x="1197" y="945"/>
                                          </a:lnTo>
                                          <a:lnTo>
                                            <a:pt x="1197" y="961"/>
                                          </a:lnTo>
                                          <a:lnTo>
                                            <a:pt x="1207" y="961"/>
                                          </a:lnTo>
                                          <a:lnTo>
                                            <a:pt x="1207" y="977"/>
                                          </a:lnTo>
                                          <a:lnTo>
                                            <a:pt x="1217" y="977"/>
                                          </a:lnTo>
                                          <a:lnTo>
                                            <a:pt x="1227" y="977"/>
                                          </a:lnTo>
                                          <a:lnTo>
                                            <a:pt x="1227" y="993"/>
                                          </a:lnTo>
                                          <a:lnTo>
                                            <a:pt x="1237" y="993"/>
                                          </a:lnTo>
                                          <a:lnTo>
                                            <a:pt x="1246" y="993"/>
                                          </a:lnTo>
                                          <a:lnTo>
                                            <a:pt x="1246" y="1008"/>
                                          </a:lnTo>
                                          <a:lnTo>
                                            <a:pt x="1256" y="1008"/>
                                          </a:lnTo>
                                          <a:lnTo>
                                            <a:pt x="1266" y="1008"/>
                                          </a:lnTo>
                                          <a:lnTo>
                                            <a:pt x="1266" y="1024"/>
                                          </a:lnTo>
                                          <a:lnTo>
                                            <a:pt x="1276" y="1024"/>
                                          </a:lnTo>
                                          <a:lnTo>
                                            <a:pt x="1286" y="1024"/>
                                          </a:lnTo>
                                          <a:lnTo>
                                            <a:pt x="1296" y="1024"/>
                                          </a:lnTo>
                                          <a:lnTo>
                                            <a:pt x="1296" y="1040"/>
                                          </a:lnTo>
                                          <a:lnTo>
                                            <a:pt x="1306" y="1040"/>
                                          </a:lnTo>
                                          <a:lnTo>
                                            <a:pt x="1316" y="1040"/>
                                          </a:lnTo>
                                          <a:lnTo>
                                            <a:pt x="1326" y="1040"/>
                                          </a:lnTo>
                                          <a:lnTo>
                                            <a:pt x="1326" y="1056"/>
                                          </a:lnTo>
                                          <a:lnTo>
                                            <a:pt x="1336" y="1056"/>
                                          </a:lnTo>
                                          <a:lnTo>
                                            <a:pt x="1345" y="1056"/>
                                          </a:lnTo>
                                          <a:lnTo>
                                            <a:pt x="1355" y="1056"/>
                                          </a:lnTo>
                                          <a:lnTo>
                                            <a:pt x="1365" y="1056"/>
                                          </a:lnTo>
                                          <a:lnTo>
                                            <a:pt x="1375" y="1056"/>
                                          </a:lnTo>
                                          <a:lnTo>
                                            <a:pt x="1375" y="1071"/>
                                          </a:lnTo>
                                          <a:lnTo>
                                            <a:pt x="1385" y="1071"/>
                                          </a:lnTo>
                                          <a:lnTo>
                                            <a:pt x="1395" y="1071"/>
                                          </a:lnTo>
                                          <a:lnTo>
                                            <a:pt x="1405" y="1071"/>
                                          </a:lnTo>
                                          <a:lnTo>
                                            <a:pt x="1415" y="1071"/>
                                          </a:lnTo>
                                          <a:lnTo>
                                            <a:pt x="1425" y="1071"/>
                                          </a:lnTo>
                                          <a:lnTo>
                                            <a:pt x="1434" y="1071"/>
                                          </a:lnTo>
                                          <a:lnTo>
                                            <a:pt x="1444" y="1071"/>
                                          </a:lnTo>
                                          <a:lnTo>
                                            <a:pt x="1454" y="1071"/>
                                          </a:lnTo>
                                          <a:lnTo>
                                            <a:pt x="1464" y="1071"/>
                                          </a:lnTo>
                                          <a:lnTo>
                                            <a:pt x="1464" y="1056"/>
                                          </a:lnTo>
                                          <a:lnTo>
                                            <a:pt x="1474" y="1056"/>
                                          </a:lnTo>
                                          <a:lnTo>
                                            <a:pt x="1484" y="1056"/>
                                          </a:lnTo>
                                          <a:lnTo>
                                            <a:pt x="1494" y="1056"/>
                                          </a:lnTo>
                                          <a:lnTo>
                                            <a:pt x="1504" y="1056"/>
                                          </a:lnTo>
                                          <a:lnTo>
                                            <a:pt x="1514" y="1056"/>
                                          </a:lnTo>
                                          <a:lnTo>
                                            <a:pt x="1514" y="1040"/>
                                          </a:lnTo>
                                          <a:lnTo>
                                            <a:pt x="1523" y="1040"/>
                                          </a:lnTo>
                                          <a:lnTo>
                                            <a:pt x="1533" y="1040"/>
                                          </a:lnTo>
                                          <a:lnTo>
                                            <a:pt x="1543" y="1040"/>
                                          </a:lnTo>
                                          <a:lnTo>
                                            <a:pt x="1543" y="1024"/>
                                          </a:lnTo>
                                          <a:lnTo>
                                            <a:pt x="1553" y="1024"/>
                                          </a:lnTo>
                                          <a:lnTo>
                                            <a:pt x="1563" y="1024"/>
                                          </a:lnTo>
                                          <a:lnTo>
                                            <a:pt x="1563" y="1008"/>
                                          </a:lnTo>
                                          <a:lnTo>
                                            <a:pt x="1573" y="1008"/>
                                          </a:lnTo>
                                          <a:lnTo>
                                            <a:pt x="1583" y="1008"/>
                                          </a:lnTo>
                                          <a:lnTo>
                                            <a:pt x="1593" y="993"/>
                                          </a:lnTo>
                                          <a:lnTo>
                                            <a:pt x="1603" y="993"/>
                                          </a:lnTo>
                                          <a:lnTo>
                                            <a:pt x="1603" y="977"/>
                                          </a:lnTo>
                                          <a:lnTo>
                                            <a:pt x="1612" y="977"/>
                                          </a:lnTo>
                                          <a:lnTo>
                                            <a:pt x="1622" y="977"/>
                                          </a:lnTo>
                                          <a:lnTo>
                                            <a:pt x="1622" y="961"/>
                                          </a:lnTo>
                                          <a:lnTo>
                                            <a:pt x="1632" y="961"/>
                                          </a:lnTo>
                                          <a:lnTo>
                                            <a:pt x="1642" y="961"/>
                                          </a:lnTo>
                                          <a:lnTo>
                                            <a:pt x="1642" y="945"/>
                                          </a:lnTo>
                                          <a:lnTo>
                                            <a:pt x="1652" y="945"/>
                                          </a:lnTo>
                                          <a:lnTo>
                                            <a:pt x="1662" y="930"/>
                                          </a:lnTo>
                                          <a:lnTo>
                                            <a:pt x="1672" y="930"/>
                                          </a:lnTo>
                                          <a:lnTo>
                                            <a:pt x="1672" y="914"/>
                                          </a:lnTo>
                                          <a:lnTo>
                                            <a:pt x="1682" y="914"/>
                                          </a:lnTo>
                                          <a:lnTo>
                                            <a:pt x="1682" y="898"/>
                                          </a:lnTo>
                                          <a:lnTo>
                                            <a:pt x="1692" y="898"/>
                                          </a:lnTo>
                                          <a:lnTo>
                                            <a:pt x="1702" y="898"/>
                                          </a:lnTo>
                                          <a:lnTo>
                                            <a:pt x="1702" y="882"/>
                                          </a:lnTo>
                                          <a:lnTo>
                                            <a:pt x="1711" y="882"/>
                                          </a:lnTo>
                                          <a:lnTo>
                                            <a:pt x="1711" y="866"/>
                                          </a:lnTo>
                                          <a:lnTo>
                                            <a:pt x="1721" y="866"/>
                                          </a:lnTo>
                                          <a:lnTo>
                                            <a:pt x="1721" y="851"/>
                                          </a:lnTo>
                                          <a:lnTo>
                                            <a:pt x="1731" y="851"/>
                                          </a:lnTo>
                                          <a:lnTo>
                                            <a:pt x="1741" y="835"/>
                                          </a:lnTo>
                                          <a:lnTo>
                                            <a:pt x="1751" y="835"/>
                                          </a:lnTo>
                                          <a:lnTo>
                                            <a:pt x="1751" y="819"/>
                                          </a:lnTo>
                                          <a:lnTo>
                                            <a:pt x="1761" y="819"/>
                                          </a:lnTo>
                                          <a:lnTo>
                                            <a:pt x="1761" y="803"/>
                                          </a:lnTo>
                                          <a:lnTo>
                                            <a:pt x="1771" y="803"/>
                                          </a:lnTo>
                                          <a:lnTo>
                                            <a:pt x="1771" y="788"/>
                                          </a:lnTo>
                                          <a:lnTo>
                                            <a:pt x="1781" y="788"/>
                                          </a:lnTo>
                                          <a:lnTo>
                                            <a:pt x="1781" y="772"/>
                                          </a:lnTo>
                                          <a:lnTo>
                                            <a:pt x="1791" y="772"/>
                                          </a:lnTo>
                                          <a:lnTo>
                                            <a:pt x="1791" y="756"/>
                                          </a:lnTo>
                                          <a:lnTo>
                                            <a:pt x="1800" y="756"/>
                                          </a:lnTo>
                                          <a:lnTo>
                                            <a:pt x="1810" y="740"/>
                                          </a:lnTo>
                                          <a:lnTo>
                                            <a:pt x="1820" y="725"/>
                                          </a:lnTo>
                                          <a:lnTo>
                                            <a:pt x="1830" y="725"/>
                                          </a:lnTo>
                                          <a:lnTo>
                                            <a:pt x="1830" y="709"/>
                                          </a:lnTo>
                                          <a:lnTo>
                                            <a:pt x="1840" y="709"/>
                                          </a:lnTo>
                                          <a:lnTo>
                                            <a:pt x="1840" y="693"/>
                                          </a:lnTo>
                                          <a:lnTo>
                                            <a:pt x="1850" y="693"/>
                                          </a:lnTo>
                                          <a:lnTo>
                                            <a:pt x="1850" y="677"/>
                                          </a:lnTo>
                                          <a:lnTo>
                                            <a:pt x="1860" y="677"/>
                                          </a:lnTo>
                                          <a:lnTo>
                                            <a:pt x="1860" y="662"/>
                                          </a:lnTo>
                                          <a:lnTo>
                                            <a:pt x="1870" y="662"/>
                                          </a:lnTo>
                                          <a:lnTo>
                                            <a:pt x="1870" y="646"/>
                                          </a:lnTo>
                                          <a:lnTo>
                                            <a:pt x="1880" y="646"/>
                                          </a:lnTo>
                                          <a:lnTo>
                                            <a:pt x="1880" y="630"/>
                                          </a:lnTo>
                                          <a:lnTo>
                                            <a:pt x="1889" y="630"/>
                                          </a:lnTo>
                                          <a:lnTo>
                                            <a:pt x="1889" y="614"/>
                                          </a:lnTo>
                                          <a:lnTo>
                                            <a:pt x="1899" y="614"/>
                                          </a:lnTo>
                                          <a:lnTo>
                                            <a:pt x="1899" y="599"/>
                                          </a:lnTo>
                                          <a:lnTo>
                                            <a:pt x="1909" y="599"/>
                                          </a:lnTo>
                                          <a:lnTo>
                                            <a:pt x="1909" y="583"/>
                                          </a:lnTo>
                                          <a:lnTo>
                                            <a:pt x="1919" y="583"/>
                                          </a:lnTo>
                                          <a:lnTo>
                                            <a:pt x="1919" y="567"/>
                                          </a:lnTo>
                                          <a:lnTo>
                                            <a:pt x="1929" y="567"/>
                                          </a:lnTo>
                                          <a:lnTo>
                                            <a:pt x="1929" y="551"/>
                                          </a:lnTo>
                                          <a:lnTo>
                                            <a:pt x="1939" y="551"/>
                                          </a:lnTo>
                                          <a:lnTo>
                                            <a:pt x="1939" y="536"/>
                                          </a:lnTo>
                                          <a:lnTo>
                                            <a:pt x="1949" y="536"/>
                                          </a:lnTo>
                                          <a:lnTo>
                                            <a:pt x="1949" y="520"/>
                                          </a:lnTo>
                                          <a:lnTo>
                                            <a:pt x="1959" y="520"/>
                                          </a:lnTo>
                                          <a:lnTo>
                                            <a:pt x="1959" y="504"/>
                                          </a:lnTo>
                                          <a:lnTo>
                                            <a:pt x="1969" y="504"/>
                                          </a:lnTo>
                                          <a:lnTo>
                                            <a:pt x="1969" y="488"/>
                                          </a:lnTo>
                                          <a:lnTo>
                                            <a:pt x="1978" y="488"/>
                                          </a:lnTo>
                                          <a:lnTo>
                                            <a:pt x="1978" y="472"/>
                                          </a:lnTo>
                                          <a:lnTo>
                                            <a:pt x="1988" y="472"/>
                                          </a:lnTo>
                                          <a:lnTo>
                                            <a:pt x="1988" y="457"/>
                                          </a:lnTo>
                                          <a:lnTo>
                                            <a:pt x="1998" y="457"/>
                                          </a:lnTo>
                                          <a:lnTo>
                                            <a:pt x="1998" y="441"/>
                                          </a:lnTo>
                                          <a:lnTo>
                                            <a:pt x="2008" y="441"/>
                                          </a:lnTo>
                                          <a:lnTo>
                                            <a:pt x="2008" y="425"/>
                                          </a:lnTo>
                                          <a:lnTo>
                                            <a:pt x="2018" y="425"/>
                                          </a:lnTo>
                                          <a:lnTo>
                                            <a:pt x="2018" y="409"/>
                                          </a:lnTo>
                                          <a:lnTo>
                                            <a:pt x="2028" y="409"/>
                                          </a:lnTo>
                                          <a:lnTo>
                                            <a:pt x="2028" y="394"/>
                                          </a:lnTo>
                                          <a:lnTo>
                                            <a:pt x="2038" y="394"/>
                                          </a:lnTo>
                                          <a:lnTo>
                                            <a:pt x="2038" y="378"/>
                                          </a:lnTo>
                                          <a:lnTo>
                                            <a:pt x="2048" y="378"/>
                                          </a:lnTo>
                                          <a:lnTo>
                                            <a:pt x="2048" y="362"/>
                                          </a:lnTo>
                                          <a:lnTo>
                                            <a:pt x="2058" y="362"/>
                                          </a:lnTo>
                                          <a:lnTo>
                                            <a:pt x="2058" y="346"/>
                                          </a:lnTo>
                                          <a:lnTo>
                                            <a:pt x="2067" y="346"/>
                                          </a:lnTo>
                                          <a:lnTo>
                                            <a:pt x="2067" y="331"/>
                                          </a:lnTo>
                                          <a:lnTo>
                                            <a:pt x="2077" y="331"/>
                                          </a:lnTo>
                                          <a:lnTo>
                                            <a:pt x="2077" y="315"/>
                                          </a:lnTo>
                                          <a:lnTo>
                                            <a:pt x="2087" y="315"/>
                                          </a:lnTo>
                                          <a:lnTo>
                                            <a:pt x="2087" y="299"/>
                                          </a:lnTo>
                                          <a:lnTo>
                                            <a:pt x="2097" y="299"/>
                                          </a:lnTo>
                                          <a:lnTo>
                                            <a:pt x="2107" y="283"/>
                                          </a:lnTo>
                                          <a:lnTo>
                                            <a:pt x="2117" y="268"/>
                                          </a:lnTo>
                                          <a:lnTo>
                                            <a:pt x="2127" y="268"/>
                                          </a:lnTo>
                                          <a:lnTo>
                                            <a:pt x="2127" y="252"/>
                                          </a:lnTo>
                                          <a:lnTo>
                                            <a:pt x="2137" y="252"/>
                                          </a:lnTo>
                                          <a:lnTo>
                                            <a:pt x="2137" y="236"/>
                                          </a:lnTo>
                                          <a:lnTo>
                                            <a:pt x="2147" y="236"/>
                                          </a:lnTo>
                                          <a:lnTo>
                                            <a:pt x="2147" y="220"/>
                                          </a:lnTo>
                                          <a:lnTo>
                                            <a:pt x="2157" y="220"/>
                                          </a:lnTo>
                                          <a:lnTo>
                                            <a:pt x="2157" y="205"/>
                                          </a:lnTo>
                                          <a:lnTo>
                                            <a:pt x="2166" y="205"/>
                                          </a:lnTo>
                                          <a:lnTo>
                                            <a:pt x="2176" y="205"/>
                                          </a:lnTo>
                                          <a:lnTo>
                                            <a:pt x="2176" y="189"/>
                                          </a:lnTo>
                                          <a:lnTo>
                                            <a:pt x="2186" y="189"/>
                                          </a:lnTo>
                                          <a:lnTo>
                                            <a:pt x="2186" y="173"/>
                                          </a:lnTo>
                                          <a:lnTo>
                                            <a:pt x="2196" y="173"/>
                                          </a:lnTo>
                                          <a:lnTo>
                                            <a:pt x="2196" y="157"/>
                                          </a:lnTo>
                                          <a:lnTo>
                                            <a:pt x="2206" y="157"/>
                                          </a:lnTo>
                                          <a:lnTo>
                                            <a:pt x="2216" y="157"/>
                                          </a:lnTo>
                                          <a:lnTo>
                                            <a:pt x="2216" y="142"/>
                                          </a:lnTo>
                                          <a:lnTo>
                                            <a:pt x="2226" y="142"/>
                                          </a:lnTo>
                                        </a:path>
                                      </a:pathLst>
                                    </a:custGeom>
                                    <a:noFill/>
                                    <a:ln w="6480">
                                      <a:solidFill>
                                        <a:srgbClr val="800080"/>
                                      </a:solidFill>
                                      <a:round/>
                                    </a:ln>
                                  </wps:spPr>
                                  <wps:style>
                                    <a:lnRef idx="0"/>
                                    <a:fillRef idx="0"/>
                                    <a:effectRef idx="0"/>
                                    <a:fontRef idx="minor"/>
                                  </wps:style>
                                  <wps:bodyPr/>
                                </wps:wsp>
                                <wps:wsp>
                                  <wps:cNvSpPr/>
                                  <wps:spPr>
                                    <a:xfrm flipH="1">
                                      <a:off x="0" y="198000"/>
                                      <a:ext cx="23400" cy="3240"/>
                                    </a:xfrm>
                                    <a:prstGeom prst="line">
                                      <a:avLst/>
                                    </a:prstGeom>
                                    <a:ln w="6480">
                                      <a:solidFill>
                                        <a:srgbClr val="800080"/>
                                      </a:solidFill>
                                      <a:miter/>
                                    </a:ln>
                                  </wps:spPr>
                                  <wps:style>
                                    <a:lnRef idx="0"/>
                                    <a:fillRef idx="0"/>
                                    <a:effectRef idx="0"/>
                                    <a:fontRef idx="minor"/>
                                  </wps:style>
                                  <wps:bodyPr/>
                                </wps:wsp>
                                <wps:wsp>
                                  <wps:cNvSpPr/>
                                  <wps:spPr>
                                    <a:xfrm flipH="1">
                                      <a:off x="360" y="173880"/>
                                      <a:ext cx="10080" cy="27360"/>
                                    </a:xfrm>
                                    <a:prstGeom prst="line">
                                      <a:avLst/>
                                    </a:prstGeom>
                                    <a:ln w="6480">
                                      <a:solidFill>
                                        <a:srgbClr val="800080"/>
                                      </a:solidFill>
                                      <a:miter/>
                                    </a:ln>
                                  </wps:spPr>
                                  <wps:style>
                                    <a:lnRef idx="0"/>
                                    <a:fillRef idx="0"/>
                                    <a:effectRef idx="0"/>
                                    <a:fontRef idx="minor"/>
                                  </wps:style>
                                  <wps:bodyPr/>
                                </wps:wsp>
                                <wps:wsp>
                                  <wps:cNvSpPr/>
                                  <wps:spPr>
                                    <a:xfrm flipV="1">
                                      <a:off x="1236240" y="29520"/>
                                      <a:ext cx="23400" cy="3240"/>
                                    </a:xfrm>
                                    <a:prstGeom prst="line">
                                      <a:avLst/>
                                    </a:prstGeom>
                                    <a:ln w="6480">
                                      <a:solidFill>
                                        <a:srgbClr val="800080"/>
                                      </a:solidFill>
                                      <a:miter/>
                                    </a:ln>
                                  </wps:spPr>
                                  <wps:style>
                                    <a:lnRef idx="0"/>
                                    <a:fillRef idx="0"/>
                                    <a:effectRef idx="0"/>
                                    <a:fontRef idx="minor"/>
                                  </wps:style>
                                  <wps:bodyPr/>
                                </wps:wsp>
                                <wps:wsp>
                                  <wps:cNvSpPr/>
                                  <wps:spPr>
                                    <a:xfrm flipV="1">
                                      <a:off x="1248840" y="29520"/>
                                      <a:ext cx="10080" cy="27360"/>
                                    </a:xfrm>
                                    <a:prstGeom prst="line">
                                      <a:avLst/>
                                    </a:prstGeom>
                                    <a:ln w="6480">
                                      <a:solidFill>
                                        <a:srgbClr val="800080"/>
                                      </a:solidFill>
                                      <a:miter/>
                                    </a:ln>
                                  </wps:spPr>
                                  <wps:style>
                                    <a:lnRef idx="0"/>
                                    <a:fillRef idx="0"/>
                                    <a:effectRef idx="0"/>
                                    <a:fontRef idx="minor"/>
                                  </wps:style>
                                  <wps:bodyPr/>
                                </wps:wsp>
                              </wpg:grpSp>
                              <wpg:grpSp>
                                <wpg:cNvGrpSpPr/>
                                <wpg:grpSpPr>
                                  <a:xfrm>
                                    <a:off x="0" y="164520"/>
                                    <a:ext cx="1405800" cy="260280"/>
                                  </a:xfrm>
                                </wpg:grpSpPr>
                                <wps:wsp>
                                  <wps:cNvPr id="11" name=""/>
                                  <wps:cNvSpPr/>
                                  <wps:spPr>
                                    <a:xfrm>
                                      <a:off x="720" y="0"/>
                                      <a:ext cx="697320" cy="260280"/>
                                    </a:xfrm>
                                    <a:custGeom>
                                      <a:avLst/>
                                      <a:gdLst/>
                                      <a:ahLst/>
                                      <a:rect l="l" t="t" r="r" b="b"/>
                                      <a:pathLst>
                                        <a:path w="2641" h="1198">
                                          <a:moveTo>
                                            <a:pt x="0" y="205"/>
                                          </a:moveTo>
                                          <a:lnTo>
                                            <a:pt x="0" y="189"/>
                                          </a:lnTo>
                                          <a:lnTo>
                                            <a:pt x="10" y="189"/>
                                          </a:lnTo>
                                          <a:lnTo>
                                            <a:pt x="20" y="173"/>
                                          </a:lnTo>
                                          <a:lnTo>
                                            <a:pt x="29" y="173"/>
                                          </a:lnTo>
                                          <a:lnTo>
                                            <a:pt x="29" y="157"/>
                                          </a:lnTo>
                                          <a:lnTo>
                                            <a:pt x="39" y="157"/>
                                          </a:lnTo>
                                          <a:lnTo>
                                            <a:pt x="39" y="142"/>
                                          </a:lnTo>
                                          <a:lnTo>
                                            <a:pt x="49" y="142"/>
                                          </a:lnTo>
                                          <a:lnTo>
                                            <a:pt x="59" y="142"/>
                                          </a:lnTo>
                                          <a:lnTo>
                                            <a:pt x="59" y="126"/>
                                          </a:lnTo>
                                          <a:lnTo>
                                            <a:pt x="69" y="126"/>
                                          </a:lnTo>
                                          <a:lnTo>
                                            <a:pt x="79" y="126"/>
                                          </a:lnTo>
                                          <a:lnTo>
                                            <a:pt x="79" y="110"/>
                                          </a:lnTo>
                                          <a:lnTo>
                                            <a:pt x="89" y="110"/>
                                          </a:lnTo>
                                          <a:lnTo>
                                            <a:pt x="99" y="94"/>
                                          </a:lnTo>
                                          <a:lnTo>
                                            <a:pt x="109" y="94"/>
                                          </a:lnTo>
                                          <a:lnTo>
                                            <a:pt x="109" y="79"/>
                                          </a:lnTo>
                                          <a:lnTo>
                                            <a:pt x="118" y="79"/>
                                          </a:lnTo>
                                          <a:lnTo>
                                            <a:pt x="128" y="79"/>
                                          </a:lnTo>
                                          <a:lnTo>
                                            <a:pt x="128" y="63"/>
                                          </a:lnTo>
                                          <a:lnTo>
                                            <a:pt x="138" y="63"/>
                                          </a:lnTo>
                                          <a:lnTo>
                                            <a:pt x="148" y="63"/>
                                          </a:lnTo>
                                          <a:lnTo>
                                            <a:pt x="158" y="63"/>
                                          </a:lnTo>
                                          <a:lnTo>
                                            <a:pt x="158" y="47"/>
                                          </a:lnTo>
                                          <a:lnTo>
                                            <a:pt x="168" y="47"/>
                                          </a:lnTo>
                                          <a:lnTo>
                                            <a:pt x="178" y="47"/>
                                          </a:lnTo>
                                          <a:lnTo>
                                            <a:pt x="178" y="31"/>
                                          </a:lnTo>
                                          <a:lnTo>
                                            <a:pt x="188" y="31"/>
                                          </a:lnTo>
                                          <a:lnTo>
                                            <a:pt x="198" y="31"/>
                                          </a:lnTo>
                                          <a:lnTo>
                                            <a:pt x="208" y="31"/>
                                          </a:lnTo>
                                          <a:lnTo>
                                            <a:pt x="217" y="31"/>
                                          </a:lnTo>
                                          <a:lnTo>
                                            <a:pt x="217" y="16"/>
                                          </a:lnTo>
                                          <a:lnTo>
                                            <a:pt x="227" y="16"/>
                                          </a:lnTo>
                                          <a:lnTo>
                                            <a:pt x="237" y="16"/>
                                          </a:lnTo>
                                          <a:lnTo>
                                            <a:pt x="247" y="16"/>
                                          </a:lnTo>
                                          <a:lnTo>
                                            <a:pt x="257" y="16"/>
                                          </a:lnTo>
                                          <a:lnTo>
                                            <a:pt x="267" y="16"/>
                                          </a:lnTo>
                                          <a:lnTo>
                                            <a:pt x="267" y="0"/>
                                          </a:lnTo>
                                          <a:lnTo>
                                            <a:pt x="277" y="0"/>
                                          </a:lnTo>
                                          <a:lnTo>
                                            <a:pt x="287" y="0"/>
                                          </a:lnTo>
                                          <a:lnTo>
                                            <a:pt x="297" y="0"/>
                                          </a:lnTo>
                                          <a:lnTo>
                                            <a:pt x="306" y="0"/>
                                          </a:lnTo>
                                          <a:lnTo>
                                            <a:pt x="316" y="0"/>
                                          </a:lnTo>
                                          <a:lnTo>
                                            <a:pt x="326" y="0"/>
                                          </a:lnTo>
                                          <a:lnTo>
                                            <a:pt x="336" y="0"/>
                                          </a:lnTo>
                                          <a:lnTo>
                                            <a:pt x="346" y="0"/>
                                          </a:lnTo>
                                          <a:lnTo>
                                            <a:pt x="356" y="0"/>
                                          </a:lnTo>
                                          <a:lnTo>
                                            <a:pt x="356" y="16"/>
                                          </a:lnTo>
                                          <a:lnTo>
                                            <a:pt x="366" y="16"/>
                                          </a:lnTo>
                                          <a:lnTo>
                                            <a:pt x="376" y="16"/>
                                          </a:lnTo>
                                          <a:lnTo>
                                            <a:pt x="386" y="16"/>
                                          </a:lnTo>
                                          <a:lnTo>
                                            <a:pt x="395" y="16"/>
                                          </a:lnTo>
                                          <a:lnTo>
                                            <a:pt x="405" y="16"/>
                                          </a:lnTo>
                                          <a:lnTo>
                                            <a:pt x="415" y="31"/>
                                          </a:lnTo>
                                          <a:lnTo>
                                            <a:pt x="425" y="31"/>
                                          </a:lnTo>
                                          <a:lnTo>
                                            <a:pt x="435" y="31"/>
                                          </a:lnTo>
                                          <a:lnTo>
                                            <a:pt x="445" y="31"/>
                                          </a:lnTo>
                                          <a:lnTo>
                                            <a:pt x="445" y="47"/>
                                          </a:lnTo>
                                          <a:lnTo>
                                            <a:pt x="455" y="47"/>
                                          </a:lnTo>
                                          <a:lnTo>
                                            <a:pt x="465" y="47"/>
                                          </a:lnTo>
                                          <a:lnTo>
                                            <a:pt x="475" y="63"/>
                                          </a:lnTo>
                                          <a:lnTo>
                                            <a:pt x="484" y="63"/>
                                          </a:lnTo>
                                          <a:lnTo>
                                            <a:pt x="494" y="63"/>
                                          </a:lnTo>
                                          <a:lnTo>
                                            <a:pt x="494" y="79"/>
                                          </a:lnTo>
                                          <a:lnTo>
                                            <a:pt x="504" y="79"/>
                                          </a:lnTo>
                                          <a:lnTo>
                                            <a:pt x="514" y="79"/>
                                          </a:lnTo>
                                          <a:lnTo>
                                            <a:pt x="514" y="94"/>
                                          </a:lnTo>
                                          <a:lnTo>
                                            <a:pt x="524" y="94"/>
                                          </a:lnTo>
                                          <a:lnTo>
                                            <a:pt x="534" y="94"/>
                                          </a:lnTo>
                                          <a:lnTo>
                                            <a:pt x="534" y="110"/>
                                          </a:lnTo>
                                          <a:lnTo>
                                            <a:pt x="544" y="110"/>
                                          </a:lnTo>
                                          <a:lnTo>
                                            <a:pt x="544" y="126"/>
                                          </a:lnTo>
                                          <a:lnTo>
                                            <a:pt x="554" y="126"/>
                                          </a:lnTo>
                                          <a:lnTo>
                                            <a:pt x="564" y="126"/>
                                          </a:lnTo>
                                          <a:lnTo>
                                            <a:pt x="564" y="142"/>
                                          </a:lnTo>
                                          <a:lnTo>
                                            <a:pt x="574" y="142"/>
                                          </a:lnTo>
                                          <a:lnTo>
                                            <a:pt x="583" y="157"/>
                                          </a:lnTo>
                                          <a:lnTo>
                                            <a:pt x="593" y="157"/>
                                          </a:lnTo>
                                          <a:lnTo>
                                            <a:pt x="593" y="173"/>
                                          </a:lnTo>
                                          <a:lnTo>
                                            <a:pt x="603" y="173"/>
                                          </a:lnTo>
                                          <a:lnTo>
                                            <a:pt x="613" y="189"/>
                                          </a:lnTo>
                                          <a:lnTo>
                                            <a:pt x="623" y="189"/>
                                          </a:lnTo>
                                          <a:lnTo>
                                            <a:pt x="623" y="205"/>
                                          </a:lnTo>
                                          <a:lnTo>
                                            <a:pt x="633" y="205"/>
                                          </a:lnTo>
                                          <a:lnTo>
                                            <a:pt x="633" y="221"/>
                                          </a:lnTo>
                                          <a:lnTo>
                                            <a:pt x="643" y="221"/>
                                          </a:lnTo>
                                          <a:lnTo>
                                            <a:pt x="653" y="236"/>
                                          </a:lnTo>
                                          <a:lnTo>
                                            <a:pt x="663" y="236"/>
                                          </a:lnTo>
                                          <a:lnTo>
                                            <a:pt x="663" y="252"/>
                                          </a:lnTo>
                                          <a:lnTo>
                                            <a:pt x="672" y="252"/>
                                          </a:lnTo>
                                          <a:lnTo>
                                            <a:pt x="672" y="268"/>
                                          </a:lnTo>
                                          <a:lnTo>
                                            <a:pt x="682" y="268"/>
                                          </a:lnTo>
                                          <a:lnTo>
                                            <a:pt x="682" y="284"/>
                                          </a:lnTo>
                                          <a:lnTo>
                                            <a:pt x="692" y="284"/>
                                          </a:lnTo>
                                          <a:lnTo>
                                            <a:pt x="702" y="299"/>
                                          </a:lnTo>
                                          <a:lnTo>
                                            <a:pt x="712" y="315"/>
                                          </a:lnTo>
                                          <a:lnTo>
                                            <a:pt x="722" y="315"/>
                                          </a:lnTo>
                                          <a:lnTo>
                                            <a:pt x="722" y="331"/>
                                          </a:lnTo>
                                          <a:lnTo>
                                            <a:pt x="732" y="331"/>
                                          </a:lnTo>
                                          <a:lnTo>
                                            <a:pt x="732" y="347"/>
                                          </a:lnTo>
                                          <a:lnTo>
                                            <a:pt x="742" y="347"/>
                                          </a:lnTo>
                                          <a:lnTo>
                                            <a:pt x="742" y="362"/>
                                          </a:lnTo>
                                          <a:lnTo>
                                            <a:pt x="752" y="362"/>
                                          </a:lnTo>
                                          <a:lnTo>
                                            <a:pt x="752" y="378"/>
                                          </a:lnTo>
                                          <a:lnTo>
                                            <a:pt x="761" y="378"/>
                                          </a:lnTo>
                                          <a:lnTo>
                                            <a:pt x="761" y="394"/>
                                          </a:lnTo>
                                          <a:lnTo>
                                            <a:pt x="771" y="394"/>
                                          </a:lnTo>
                                          <a:lnTo>
                                            <a:pt x="771" y="410"/>
                                          </a:lnTo>
                                          <a:lnTo>
                                            <a:pt x="781" y="410"/>
                                          </a:lnTo>
                                          <a:lnTo>
                                            <a:pt x="781" y="425"/>
                                          </a:lnTo>
                                          <a:lnTo>
                                            <a:pt x="791" y="425"/>
                                          </a:lnTo>
                                          <a:lnTo>
                                            <a:pt x="791" y="441"/>
                                          </a:lnTo>
                                          <a:lnTo>
                                            <a:pt x="801" y="441"/>
                                          </a:lnTo>
                                          <a:lnTo>
                                            <a:pt x="801" y="457"/>
                                          </a:lnTo>
                                          <a:lnTo>
                                            <a:pt x="811" y="457"/>
                                          </a:lnTo>
                                          <a:lnTo>
                                            <a:pt x="811" y="473"/>
                                          </a:lnTo>
                                          <a:lnTo>
                                            <a:pt x="821" y="473"/>
                                          </a:lnTo>
                                          <a:lnTo>
                                            <a:pt x="821" y="488"/>
                                          </a:lnTo>
                                          <a:lnTo>
                                            <a:pt x="831" y="488"/>
                                          </a:lnTo>
                                          <a:lnTo>
                                            <a:pt x="831" y="504"/>
                                          </a:lnTo>
                                          <a:lnTo>
                                            <a:pt x="841" y="504"/>
                                          </a:lnTo>
                                          <a:lnTo>
                                            <a:pt x="841" y="520"/>
                                          </a:lnTo>
                                          <a:lnTo>
                                            <a:pt x="850" y="520"/>
                                          </a:lnTo>
                                          <a:lnTo>
                                            <a:pt x="850" y="536"/>
                                          </a:lnTo>
                                          <a:lnTo>
                                            <a:pt x="860" y="536"/>
                                          </a:lnTo>
                                          <a:lnTo>
                                            <a:pt x="870" y="551"/>
                                          </a:lnTo>
                                          <a:lnTo>
                                            <a:pt x="870" y="567"/>
                                          </a:lnTo>
                                          <a:lnTo>
                                            <a:pt x="880" y="567"/>
                                          </a:lnTo>
                                          <a:lnTo>
                                            <a:pt x="890" y="583"/>
                                          </a:lnTo>
                                          <a:lnTo>
                                            <a:pt x="890" y="599"/>
                                          </a:lnTo>
                                          <a:lnTo>
                                            <a:pt x="900" y="599"/>
                                          </a:lnTo>
                                          <a:lnTo>
                                            <a:pt x="900" y="615"/>
                                          </a:lnTo>
                                          <a:lnTo>
                                            <a:pt x="910" y="615"/>
                                          </a:lnTo>
                                          <a:lnTo>
                                            <a:pt x="920" y="630"/>
                                          </a:lnTo>
                                          <a:lnTo>
                                            <a:pt x="920" y="646"/>
                                          </a:lnTo>
                                          <a:lnTo>
                                            <a:pt x="930" y="646"/>
                                          </a:lnTo>
                                          <a:lnTo>
                                            <a:pt x="939" y="662"/>
                                          </a:lnTo>
                                          <a:lnTo>
                                            <a:pt x="939" y="678"/>
                                          </a:lnTo>
                                          <a:lnTo>
                                            <a:pt x="949" y="678"/>
                                          </a:lnTo>
                                          <a:lnTo>
                                            <a:pt x="959" y="693"/>
                                          </a:lnTo>
                                          <a:lnTo>
                                            <a:pt x="969" y="709"/>
                                          </a:lnTo>
                                          <a:lnTo>
                                            <a:pt x="969" y="725"/>
                                          </a:lnTo>
                                          <a:lnTo>
                                            <a:pt x="979" y="725"/>
                                          </a:lnTo>
                                          <a:lnTo>
                                            <a:pt x="989" y="741"/>
                                          </a:lnTo>
                                          <a:lnTo>
                                            <a:pt x="999" y="756"/>
                                          </a:lnTo>
                                          <a:lnTo>
                                            <a:pt x="1009" y="772"/>
                                          </a:lnTo>
                                          <a:lnTo>
                                            <a:pt x="1019" y="788"/>
                                          </a:lnTo>
                                          <a:lnTo>
                                            <a:pt x="1029" y="788"/>
                                          </a:lnTo>
                                          <a:lnTo>
                                            <a:pt x="1029" y="804"/>
                                          </a:lnTo>
                                          <a:lnTo>
                                            <a:pt x="1038" y="804"/>
                                          </a:lnTo>
                                          <a:lnTo>
                                            <a:pt x="1038" y="819"/>
                                          </a:lnTo>
                                          <a:lnTo>
                                            <a:pt x="1048" y="819"/>
                                          </a:lnTo>
                                          <a:lnTo>
                                            <a:pt x="1048" y="835"/>
                                          </a:lnTo>
                                          <a:lnTo>
                                            <a:pt x="1058" y="835"/>
                                          </a:lnTo>
                                          <a:lnTo>
                                            <a:pt x="1058" y="851"/>
                                          </a:lnTo>
                                          <a:lnTo>
                                            <a:pt x="1068" y="851"/>
                                          </a:lnTo>
                                          <a:lnTo>
                                            <a:pt x="1068" y="867"/>
                                          </a:lnTo>
                                          <a:lnTo>
                                            <a:pt x="1078" y="867"/>
                                          </a:lnTo>
                                          <a:lnTo>
                                            <a:pt x="1078" y="882"/>
                                          </a:lnTo>
                                          <a:lnTo>
                                            <a:pt x="1088" y="882"/>
                                          </a:lnTo>
                                          <a:lnTo>
                                            <a:pt x="1088" y="898"/>
                                          </a:lnTo>
                                          <a:lnTo>
                                            <a:pt x="1098" y="898"/>
                                          </a:lnTo>
                                          <a:lnTo>
                                            <a:pt x="1098" y="914"/>
                                          </a:lnTo>
                                          <a:lnTo>
                                            <a:pt x="1108" y="914"/>
                                          </a:lnTo>
                                          <a:lnTo>
                                            <a:pt x="1118" y="930"/>
                                          </a:lnTo>
                                          <a:lnTo>
                                            <a:pt x="1127" y="930"/>
                                          </a:lnTo>
                                          <a:lnTo>
                                            <a:pt x="1127" y="945"/>
                                          </a:lnTo>
                                          <a:lnTo>
                                            <a:pt x="1137" y="945"/>
                                          </a:lnTo>
                                          <a:lnTo>
                                            <a:pt x="1137" y="961"/>
                                          </a:lnTo>
                                          <a:lnTo>
                                            <a:pt x="1147" y="961"/>
                                          </a:lnTo>
                                          <a:lnTo>
                                            <a:pt x="1147" y="977"/>
                                          </a:lnTo>
                                          <a:lnTo>
                                            <a:pt x="1157" y="977"/>
                                          </a:lnTo>
                                          <a:lnTo>
                                            <a:pt x="1167" y="977"/>
                                          </a:lnTo>
                                          <a:lnTo>
                                            <a:pt x="1167" y="993"/>
                                          </a:lnTo>
                                          <a:lnTo>
                                            <a:pt x="1177" y="993"/>
                                          </a:lnTo>
                                          <a:lnTo>
                                            <a:pt x="1177" y="1009"/>
                                          </a:lnTo>
                                          <a:lnTo>
                                            <a:pt x="1187" y="1009"/>
                                          </a:lnTo>
                                          <a:lnTo>
                                            <a:pt x="1187" y="1024"/>
                                          </a:lnTo>
                                          <a:lnTo>
                                            <a:pt x="1197" y="1024"/>
                                          </a:lnTo>
                                          <a:lnTo>
                                            <a:pt x="1207" y="1024"/>
                                          </a:lnTo>
                                          <a:lnTo>
                                            <a:pt x="1207" y="1040"/>
                                          </a:lnTo>
                                          <a:lnTo>
                                            <a:pt x="1216" y="1040"/>
                                          </a:lnTo>
                                          <a:lnTo>
                                            <a:pt x="1216" y="1056"/>
                                          </a:lnTo>
                                          <a:lnTo>
                                            <a:pt x="1226" y="1056"/>
                                          </a:lnTo>
                                          <a:lnTo>
                                            <a:pt x="1236" y="1056"/>
                                          </a:lnTo>
                                          <a:lnTo>
                                            <a:pt x="1236" y="1072"/>
                                          </a:lnTo>
                                          <a:lnTo>
                                            <a:pt x="1246" y="1072"/>
                                          </a:lnTo>
                                          <a:lnTo>
                                            <a:pt x="1246" y="1087"/>
                                          </a:lnTo>
                                          <a:lnTo>
                                            <a:pt x="1256" y="1087"/>
                                          </a:lnTo>
                                          <a:lnTo>
                                            <a:pt x="1266" y="1087"/>
                                          </a:lnTo>
                                          <a:lnTo>
                                            <a:pt x="1266" y="1103"/>
                                          </a:lnTo>
                                          <a:lnTo>
                                            <a:pt x="1276" y="1103"/>
                                          </a:lnTo>
                                          <a:lnTo>
                                            <a:pt x="1286" y="1103"/>
                                          </a:lnTo>
                                          <a:lnTo>
                                            <a:pt x="1286" y="1119"/>
                                          </a:lnTo>
                                          <a:lnTo>
                                            <a:pt x="1296" y="1119"/>
                                          </a:lnTo>
                                          <a:lnTo>
                                            <a:pt x="1305" y="1119"/>
                                          </a:lnTo>
                                          <a:lnTo>
                                            <a:pt x="1305" y="1135"/>
                                          </a:lnTo>
                                          <a:lnTo>
                                            <a:pt x="1315" y="1135"/>
                                          </a:lnTo>
                                          <a:lnTo>
                                            <a:pt x="1325" y="1135"/>
                                          </a:lnTo>
                                          <a:lnTo>
                                            <a:pt x="1325" y="1150"/>
                                          </a:lnTo>
                                          <a:lnTo>
                                            <a:pt x="1335" y="1150"/>
                                          </a:lnTo>
                                          <a:lnTo>
                                            <a:pt x="1345" y="1150"/>
                                          </a:lnTo>
                                          <a:lnTo>
                                            <a:pt x="1355" y="1150"/>
                                          </a:lnTo>
                                          <a:lnTo>
                                            <a:pt x="1355" y="1166"/>
                                          </a:lnTo>
                                          <a:lnTo>
                                            <a:pt x="1365" y="1166"/>
                                          </a:lnTo>
                                          <a:lnTo>
                                            <a:pt x="1375" y="1166"/>
                                          </a:lnTo>
                                          <a:lnTo>
                                            <a:pt x="1385" y="1166"/>
                                          </a:lnTo>
                                          <a:lnTo>
                                            <a:pt x="1385" y="1182"/>
                                          </a:lnTo>
                                          <a:lnTo>
                                            <a:pt x="1395" y="1182"/>
                                          </a:lnTo>
                                          <a:lnTo>
                                            <a:pt x="1404" y="1182"/>
                                          </a:lnTo>
                                          <a:lnTo>
                                            <a:pt x="1414" y="1182"/>
                                          </a:lnTo>
                                          <a:lnTo>
                                            <a:pt x="1424" y="1182"/>
                                          </a:lnTo>
                                          <a:lnTo>
                                            <a:pt x="1434" y="1182"/>
                                          </a:lnTo>
                                          <a:lnTo>
                                            <a:pt x="1444" y="1198"/>
                                          </a:lnTo>
                                          <a:lnTo>
                                            <a:pt x="1454" y="1198"/>
                                          </a:lnTo>
                                          <a:lnTo>
                                            <a:pt x="1464" y="1198"/>
                                          </a:lnTo>
                                          <a:lnTo>
                                            <a:pt x="1474" y="1198"/>
                                          </a:lnTo>
                                          <a:lnTo>
                                            <a:pt x="1484" y="1198"/>
                                          </a:lnTo>
                                          <a:lnTo>
                                            <a:pt x="1493" y="1198"/>
                                          </a:lnTo>
                                          <a:lnTo>
                                            <a:pt x="1503" y="1198"/>
                                          </a:lnTo>
                                          <a:lnTo>
                                            <a:pt x="1513" y="1198"/>
                                          </a:lnTo>
                                          <a:lnTo>
                                            <a:pt x="1523" y="1198"/>
                                          </a:lnTo>
                                          <a:lnTo>
                                            <a:pt x="1533" y="1198"/>
                                          </a:lnTo>
                                          <a:lnTo>
                                            <a:pt x="1533" y="1182"/>
                                          </a:lnTo>
                                          <a:lnTo>
                                            <a:pt x="1543" y="1182"/>
                                          </a:lnTo>
                                          <a:lnTo>
                                            <a:pt x="1553" y="1182"/>
                                          </a:lnTo>
                                          <a:lnTo>
                                            <a:pt x="1563" y="1182"/>
                                          </a:lnTo>
                                          <a:lnTo>
                                            <a:pt x="1573" y="1182"/>
                                          </a:lnTo>
                                          <a:lnTo>
                                            <a:pt x="1582" y="1182"/>
                                          </a:lnTo>
                                          <a:lnTo>
                                            <a:pt x="1582" y="1166"/>
                                          </a:lnTo>
                                          <a:lnTo>
                                            <a:pt x="1592" y="1166"/>
                                          </a:lnTo>
                                          <a:lnTo>
                                            <a:pt x="1602" y="1166"/>
                                          </a:lnTo>
                                          <a:lnTo>
                                            <a:pt x="1612" y="1166"/>
                                          </a:lnTo>
                                          <a:lnTo>
                                            <a:pt x="1622" y="1150"/>
                                          </a:lnTo>
                                          <a:lnTo>
                                            <a:pt x="1632" y="1150"/>
                                          </a:lnTo>
                                          <a:lnTo>
                                            <a:pt x="1642" y="1150"/>
                                          </a:lnTo>
                                          <a:lnTo>
                                            <a:pt x="1642" y="1135"/>
                                          </a:lnTo>
                                          <a:lnTo>
                                            <a:pt x="1652" y="1135"/>
                                          </a:lnTo>
                                          <a:lnTo>
                                            <a:pt x="1662" y="1135"/>
                                          </a:lnTo>
                                          <a:lnTo>
                                            <a:pt x="1671" y="1119"/>
                                          </a:lnTo>
                                          <a:lnTo>
                                            <a:pt x="1681" y="1119"/>
                                          </a:lnTo>
                                          <a:lnTo>
                                            <a:pt x="1691" y="1103"/>
                                          </a:lnTo>
                                          <a:lnTo>
                                            <a:pt x="1701" y="1103"/>
                                          </a:lnTo>
                                          <a:lnTo>
                                            <a:pt x="1701" y="1087"/>
                                          </a:lnTo>
                                          <a:lnTo>
                                            <a:pt x="1711" y="1087"/>
                                          </a:lnTo>
                                          <a:lnTo>
                                            <a:pt x="1721" y="1087"/>
                                          </a:lnTo>
                                          <a:lnTo>
                                            <a:pt x="1721" y="1072"/>
                                          </a:lnTo>
                                          <a:lnTo>
                                            <a:pt x="1731" y="1072"/>
                                          </a:lnTo>
                                          <a:lnTo>
                                            <a:pt x="1741" y="1072"/>
                                          </a:lnTo>
                                          <a:lnTo>
                                            <a:pt x="1741" y="1056"/>
                                          </a:lnTo>
                                          <a:lnTo>
                                            <a:pt x="1751" y="1056"/>
                                          </a:lnTo>
                                          <a:lnTo>
                                            <a:pt x="1751" y="1040"/>
                                          </a:lnTo>
                                          <a:lnTo>
                                            <a:pt x="1761" y="1040"/>
                                          </a:lnTo>
                                          <a:lnTo>
                                            <a:pt x="1770" y="1040"/>
                                          </a:lnTo>
                                          <a:lnTo>
                                            <a:pt x="1770" y="1024"/>
                                          </a:lnTo>
                                          <a:lnTo>
                                            <a:pt x="1780" y="1024"/>
                                          </a:lnTo>
                                          <a:lnTo>
                                            <a:pt x="1780" y="1009"/>
                                          </a:lnTo>
                                          <a:lnTo>
                                            <a:pt x="1790" y="1009"/>
                                          </a:lnTo>
                                          <a:lnTo>
                                            <a:pt x="1800" y="1009"/>
                                          </a:lnTo>
                                          <a:lnTo>
                                            <a:pt x="1800" y="993"/>
                                          </a:lnTo>
                                          <a:lnTo>
                                            <a:pt x="1810" y="993"/>
                                          </a:lnTo>
                                          <a:lnTo>
                                            <a:pt x="1810" y="977"/>
                                          </a:lnTo>
                                          <a:lnTo>
                                            <a:pt x="1820" y="977"/>
                                          </a:lnTo>
                                          <a:lnTo>
                                            <a:pt x="1820" y="961"/>
                                          </a:lnTo>
                                          <a:lnTo>
                                            <a:pt x="1830" y="961"/>
                                          </a:lnTo>
                                          <a:lnTo>
                                            <a:pt x="1840" y="945"/>
                                          </a:lnTo>
                                          <a:lnTo>
                                            <a:pt x="1850" y="945"/>
                                          </a:lnTo>
                                          <a:lnTo>
                                            <a:pt x="1850" y="930"/>
                                          </a:lnTo>
                                          <a:lnTo>
                                            <a:pt x="1859" y="930"/>
                                          </a:lnTo>
                                          <a:lnTo>
                                            <a:pt x="1859" y="914"/>
                                          </a:lnTo>
                                          <a:lnTo>
                                            <a:pt x="1869" y="914"/>
                                          </a:lnTo>
                                          <a:lnTo>
                                            <a:pt x="1869" y="898"/>
                                          </a:lnTo>
                                          <a:lnTo>
                                            <a:pt x="1879" y="898"/>
                                          </a:lnTo>
                                          <a:lnTo>
                                            <a:pt x="1879" y="882"/>
                                          </a:lnTo>
                                          <a:lnTo>
                                            <a:pt x="1889" y="882"/>
                                          </a:lnTo>
                                          <a:lnTo>
                                            <a:pt x="1899" y="867"/>
                                          </a:lnTo>
                                          <a:lnTo>
                                            <a:pt x="1909" y="851"/>
                                          </a:lnTo>
                                          <a:lnTo>
                                            <a:pt x="1919" y="851"/>
                                          </a:lnTo>
                                          <a:lnTo>
                                            <a:pt x="1919" y="835"/>
                                          </a:lnTo>
                                          <a:lnTo>
                                            <a:pt x="1929" y="835"/>
                                          </a:lnTo>
                                          <a:lnTo>
                                            <a:pt x="1929" y="819"/>
                                          </a:lnTo>
                                          <a:lnTo>
                                            <a:pt x="1939" y="819"/>
                                          </a:lnTo>
                                          <a:lnTo>
                                            <a:pt x="1939" y="804"/>
                                          </a:lnTo>
                                          <a:lnTo>
                                            <a:pt x="1948" y="804"/>
                                          </a:lnTo>
                                          <a:lnTo>
                                            <a:pt x="1948" y="788"/>
                                          </a:lnTo>
                                          <a:lnTo>
                                            <a:pt x="1958" y="788"/>
                                          </a:lnTo>
                                          <a:lnTo>
                                            <a:pt x="1958" y="772"/>
                                          </a:lnTo>
                                          <a:lnTo>
                                            <a:pt x="1968" y="772"/>
                                          </a:lnTo>
                                          <a:lnTo>
                                            <a:pt x="1968" y="756"/>
                                          </a:lnTo>
                                          <a:lnTo>
                                            <a:pt x="1978" y="756"/>
                                          </a:lnTo>
                                          <a:lnTo>
                                            <a:pt x="1978" y="741"/>
                                          </a:lnTo>
                                          <a:lnTo>
                                            <a:pt x="1988" y="741"/>
                                          </a:lnTo>
                                          <a:lnTo>
                                            <a:pt x="1988" y="725"/>
                                          </a:lnTo>
                                          <a:lnTo>
                                            <a:pt x="1998" y="725"/>
                                          </a:lnTo>
                                          <a:lnTo>
                                            <a:pt x="1998" y="709"/>
                                          </a:lnTo>
                                          <a:lnTo>
                                            <a:pt x="2008" y="709"/>
                                          </a:lnTo>
                                          <a:lnTo>
                                            <a:pt x="2008" y="693"/>
                                          </a:lnTo>
                                          <a:lnTo>
                                            <a:pt x="2018" y="693"/>
                                          </a:lnTo>
                                          <a:lnTo>
                                            <a:pt x="2018" y="678"/>
                                          </a:lnTo>
                                          <a:lnTo>
                                            <a:pt x="2028" y="678"/>
                                          </a:lnTo>
                                          <a:lnTo>
                                            <a:pt x="2028" y="662"/>
                                          </a:lnTo>
                                          <a:lnTo>
                                            <a:pt x="2037" y="662"/>
                                          </a:lnTo>
                                          <a:lnTo>
                                            <a:pt x="2037" y="646"/>
                                          </a:lnTo>
                                          <a:lnTo>
                                            <a:pt x="2047" y="646"/>
                                          </a:lnTo>
                                          <a:lnTo>
                                            <a:pt x="2047" y="630"/>
                                          </a:lnTo>
                                          <a:lnTo>
                                            <a:pt x="2057" y="630"/>
                                          </a:lnTo>
                                          <a:lnTo>
                                            <a:pt x="2057" y="615"/>
                                          </a:lnTo>
                                          <a:lnTo>
                                            <a:pt x="2067" y="615"/>
                                          </a:lnTo>
                                          <a:lnTo>
                                            <a:pt x="2067" y="599"/>
                                          </a:lnTo>
                                          <a:lnTo>
                                            <a:pt x="2077" y="599"/>
                                          </a:lnTo>
                                          <a:lnTo>
                                            <a:pt x="2077" y="583"/>
                                          </a:lnTo>
                                          <a:lnTo>
                                            <a:pt x="2087" y="583"/>
                                          </a:lnTo>
                                          <a:lnTo>
                                            <a:pt x="2087" y="567"/>
                                          </a:lnTo>
                                          <a:lnTo>
                                            <a:pt x="2097" y="567"/>
                                          </a:lnTo>
                                          <a:lnTo>
                                            <a:pt x="2097" y="551"/>
                                          </a:lnTo>
                                          <a:lnTo>
                                            <a:pt x="2107" y="551"/>
                                          </a:lnTo>
                                          <a:lnTo>
                                            <a:pt x="2107" y="536"/>
                                          </a:lnTo>
                                          <a:lnTo>
                                            <a:pt x="2117" y="536"/>
                                          </a:lnTo>
                                          <a:lnTo>
                                            <a:pt x="2117" y="520"/>
                                          </a:lnTo>
                                          <a:lnTo>
                                            <a:pt x="2126" y="520"/>
                                          </a:lnTo>
                                          <a:lnTo>
                                            <a:pt x="2126" y="504"/>
                                          </a:lnTo>
                                          <a:lnTo>
                                            <a:pt x="2136" y="504"/>
                                          </a:lnTo>
                                          <a:lnTo>
                                            <a:pt x="2136" y="488"/>
                                          </a:lnTo>
                                          <a:lnTo>
                                            <a:pt x="2146" y="488"/>
                                          </a:lnTo>
                                          <a:lnTo>
                                            <a:pt x="2146" y="473"/>
                                          </a:lnTo>
                                          <a:lnTo>
                                            <a:pt x="2156" y="473"/>
                                          </a:lnTo>
                                          <a:lnTo>
                                            <a:pt x="2156" y="457"/>
                                          </a:lnTo>
                                          <a:lnTo>
                                            <a:pt x="2166" y="457"/>
                                          </a:lnTo>
                                          <a:lnTo>
                                            <a:pt x="2166" y="441"/>
                                          </a:lnTo>
                                          <a:lnTo>
                                            <a:pt x="2176" y="441"/>
                                          </a:lnTo>
                                          <a:lnTo>
                                            <a:pt x="2176" y="425"/>
                                          </a:lnTo>
                                          <a:lnTo>
                                            <a:pt x="2186" y="425"/>
                                          </a:lnTo>
                                          <a:lnTo>
                                            <a:pt x="2186" y="410"/>
                                          </a:lnTo>
                                          <a:lnTo>
                                            <a:pt x="2196" y="410"/>
                                          </a:lnTo>
                                          <a:lnTo>
                                            <a:pt x="2196" y="394"/>
                                          </a:lnTo>
                                          <a:lnTo>
                                            <a:pt x="2206" y="394"/>
                                          </a:lnTo>
                                          <a:lnTo>
                                            <a:pt x="2216" y="378"/>
                                          </a:lnTo>
                                          <a:lnTo>
                                            <a:pt x="2225" y="362"/>
                                          </a:lnTo>
                                          <a:lnTo>
                                            <a:pt x="2235" y="347"/>
                                          </a:lnTo>
                                          <a:lnTo>
                                            <a:pt x="2245" y="347"/>
                                          </a:lnTo>
                                          <a:lnTo>
                                            <a:pt x="2245" y="331"/>
                                          </a:lnTo>
                                          <a:lnTo>
                                            <a:pt x="2255" y="331"/>
                                          </a:lnTo>
                                          <a:lnTo>
                                            <a:pt x="2255" y="315"/>
                                          </a:lnTo>
                                          <a:lnTo>
                                            <a:pt x="2265" y="315"/>
                                          </a:lnTo>
                                          <a:lnTo>
                                            <a:pt x="2265" y="299"/>
                                          </a:lnTo>
                                          <a:lnTo>
                                            <a:pt x="2275" y="299"/>
                                          </a:lnTo>
                                          <a:lnTo>
                                            <a:pt x="2275" y="284"/>
                                          </a:lnTo>
                                          <a:lnTo>
                                            <a:pt x="2285" y="284"/>
                                          </a:lnTo>
                                          <a:lnTo>
                                            <a:pt x="2285" y="268"/>
                                          </a:lnTo>
                                          <a:lnTo>
                                            <a:pt x="2295" y="268"/>
                                          </a:lnTo>
                                          <a:lnTo>
                                            <a:pt x="2305" y="252"/>
                                          </a:lnTo>
                                          <a:lnTo>
                                            <a:pt x="2314" y="252"/>
                                          </a:lnTo>
                                          <a:lnTo>
                                            <a:pt x="2314" y="236"/>
                                          </a:lnTo>
                                          <a:lnTo>
                                            <a:pt x="2324" y="236"/>
                                          </a:lnTo>
                                          <a:lnTo>
                                            <a:pt x="2324" y="221"/>
                                          </a:lnTo>
                                          <a:lnTo>
                                            <a:pt x="2334" y="221"/>
                                          </a:lnTo>
                                          <a:lnTo>
                                            <a:pt x="2334" y="205"/>
                                          </a:lnTo>
                                          <a:lnTo>
                                            <a:pt x="2344" y="205"/>
                                          </a:lnTo>
                                          <a:lnTo>
                                            <a:pt x="2354" y="205"/>
                                          </a:lnTo>
                                          <a:lnTo>
                                            <a:pt x="2354" y="189"/>
                                          </a:lnTo>
                                          <a:lnTo>
                                            <a:pt x="2364" y="189"/>
                                          </a:lnTo>
                                          <a:lnTo>
                                            <a:pt x="2364" y="173"/>
                                          </a:lnTo>
                                          <a:lnTo>
                                            <a:pt x="2374" y="173"/>
                                          </a:lnTo>
                                          <a:lnTo>
                                            <a:pt x="2384" y="157"/>
                                          </a:lnTo>
                                          <a:lnTo>
                                            <a:pt x="2394" y="157"/>
                                          </a:lnTo>
                                          <a:lnTo>
                                            <a:pt x="2394" y="142"/>
                                          </a:lnTo>
                                          <a:lnTo>
                                            <a:pt x="2403" y="142"/>
                                          </a:lnTo>
                                          <a:lnTo>
                                            <a:pt x="2413" y="126"/>
                                          </a:lnTo>
                                          <a:lnTo>
                                            <a:pt x="2423" y="126"/>
                                          </a:lnTo>
                                          <a:lnTo>
                                            <a:pt x="2423" y="110"/>
                                          </a:lnTo>
                                          <a:lnTo>
                                            <a:pt x="2433" y="110"/>
                                          </a:lnTo>
                                          <a:lnTo>
                                            <a:pt x="2443" y="110"/>
                                          </a:lnTo>
                                          <a:lnTo>
                                            <a:pt x="2443" y="94"/>
                                          </a:lnTo>
                                          <a:lnTo>
                                            <a:pt x="2453" y="94"/>
                                          </a:lnTo>
                                          <a:lnTo>
                                            <a:pt x="2463" y="94"/>
                                          </a:lnTo>
                                          <a:lnTo>
                                            <a:pt x="2463" y="79"/>
                                          </a:lnTo>
                                          <a:lnTo>
                                            <a:pt x="2473" y="79"/>
                                          </a:lnTo>
                                          <a:lnTo>
                                            <a:pt x="2483" y="79"/>
                                          </a:lnTo>
                                          <a:lnTo>
                                            <a:pt x="2483" y="63"/>
                                          </a:lnTo>
                                          <a:lnTo>
                                            <a:pt x="2492" y="63"/>
                                          </a:lnTo>
                                          <a:lnTo>
                                            <a:pt x="2502" y="63"/>
                                          </a:lnTo>
                                          <a:lnTo>
                                            <a:pt x="2502" y="47"/>
                                          </a:lnTo>
                                          <a:lnTo>
                                            <a:pt x="2512" y="47"/>
                                          </a:lnTo>
                                          <a:lnTo>
                                            <a:pt x="2522" y="47"/>
                                          </a:lnTo>
                                          <a:lnTo>
                                            <a:pt x="2532" y="47"/>
                                          </a:lnTo>
                                          <a:lnTo>
                                            <a:pt x="2532" y="31"/>
                                          </a:lnTo>
                                          <a:lnTo>
                                            <a:pt x="2542" y="31"/>
                                          </a:lnTo>
                                          <a:lnTo>
                                            <a:pt x="2552" y="31"/>
                                          </a:lnTo>
                                          <a:lnTo>
                                            <a:pt x="2562" y="31"/>
                                          </a:lnTo>
                                          <a:lnTo>
                                            <a:pt x="2562" y="16"/>
                                          </a:lnTo>
                                          <a:lnTo>
                                            <a:pt x="2572" y="16"/>
                                          </a:lnTo>
                                          <a:lnTo>
                                            <a:pt x="2582" y="16"/>
                                          </a:lnTo>
                                          <a:lnTo>
                                            <a:pt x="2591" y="16"/>
                                          </a:lnTo>
                                          <a:lnTo>
                                            <a:pt x="2601" y="16"/>
                                          </a:lnTo>
                                          <a:lnTo>
                                            <a:pt x="2611" y="16"/>
                                          </a:lnTo>
                                          <a:lnTo>
                                            <a:pt x="2611" y="0"/>
                                          </a:lnTo>
                                          <a:lnTo>
                                            <a:pt x="2621" y="0"/>
                                          </a:lnTo>
                                          <a:lnTo>
                                            <a:pt x="2631" y="0"/>
                                          </a:lnTo>
                                          <a:lnTo>
                                            <a:pt x="2641" y="0"/>
                                          </a:lnTo>
                                        </a:path>
                                      </a:pathLst>
                                    </a:custGeom>
                                    <a:noFill/>
                                    <a:ln w="0">
                                      <a:solidFill>
                                        <a:srgbClr val="800080"/>
                                      </a:solidFill>
                                      <a:prstDash val="sysDot"/>
                                    </a:ln>
                                  </wps:spPr>
                                  <wps:style>
                                    <a:lnRef idx="0"/>
                                    <a:fillRef idx="0"/>
                                    <a:effectRef idx="0"/>
                                    <a:fontRef idx="minor"/>
                                  </wps:style>
                                  <wps:bodyPr/>
                                </wps:wsp>
                                <wps:wsp>
                                  <wps:cNvPr id="12" name=""/>
                                  <wps:cNvSpPr/>
                                  <wps:spPr>
                                    <a:xfrm>
                                      <a:off x="698040" y="0"/>
                                      <a:ext cx="699840" cy="260280"/>
                                    </a:xfrm>
                                    <a:custGeom>
                                      <a:avLst/>
                                      <a:gdLst/>
                                      <a:ahLst/>
                                      <a:rect l="l" t="t" r="r" b="b"/>
                                      <a:pathLst>
                                        <a:path w="2651" h="1198">
                                          <a:moveTo>
                                            <a:pt x="0" y="0"/>
                                          </a:moveTo>
                                          <a:lnTo>
                                            <a:pt x="10" y="0"/>
                                          </a:lnTo>
                                          <a:lnTo>
                                            <a:pt x="20" y="0"/>
                                          </a:lnTo>
                                          <a:lnTo>
                                            <a:pt x="30" y="0"/>
                                          </a:lnTo>
                                          <a:lnTo>
                                            <a:pt x="39" y="0"/>
                                          </a:lnTo>
                                          <a:lnTo>
                                            <a:pt x="49" y="0"/>
                                          </a:lnTo>
                                          <a:lnTo>
                                            <a:pt x="59" y="0"/>
                                          </a:lnTo>
                                          <a:lnTo>
                                            <a:pt x="69" y="0"/>
                                          </a:lnTo>
                                          <a:lnTo>
                                            <a:pt x="69" y="16"/>
                                          </a:lnTo>
                                          <a:lnTo>
                                            <a:pt x="79" y="16"/>
                                          </a:lnTo>
                                          <a:lnTo>
                                            <a:pt x="89" y="16"/>
                                          </a:lnTo>
                                          <a:lnTo>
                                            <a:pt x="99" y="16"/>
                                          </a:lnTo>
                                          <a:lnTo>
                                            <a:pt x="109" y="16"/>
                                          </a:lnTo>
                                          <a:lnTo>
                                            <a:pt x="119" y="16"/>
                                          </a:lnTo>
                                          <a:lnTo>
                                            <a:pt x="119" y="31"/>
                                          </a:lnTo>
                                          <a:lnTo>
                                            <a:pt x="128" y="31"/>
                                          </a:lnTo>
                                          <a:lnTo>
                                            <a:pt x="138" y="31"/>
                                          </a:lnTo>
                                          <a:lnTo>
                                            <a:pt x="148" y="31"/>
                                          </a:lnTo>
                                          <a:lnTo>
                                            <a:pt x="148" y="47"/>
                                          </a:lnTo>
                                          <a:lnTo>
                                            <a:pt x="158" y="47"/>
                                          </a:lnTo>
                                          <a:lnTo>
                                            <a:pt x="168" y="47"/>
                                          </a:lnTo>
                                          <a:lnTo>
                                            <a:pt x="178" y="47"/>
                                          </a:lnTo>
                                          <a:lnTo>
                                            <a:pt x="178" y="63"/>
                                          </a:lnTo>
                                          <a:lnTo>
                                            <a:pt x="188" y="63"/>
                                          </a:lnTo>
                                          <a:lnTo>
                                            <a:pt x="198" y="63"/>
                                          </a:lnTo>
                                          <a:lnTo>
                                            <a:pt x="198" y="79"/>
                                          </a:lnTo>
                                          <a:lnTo>
                                            <a:pt x="208" y="79"/>
                                          </a:lnTo>
                                          <a:lnTo>
                                            <a:pt x="217" y="79"/>
                                          </a:lnTo>
                                          <a:lnTo>
                                            <a:pt x="217" y="94"/>
                                          </a:lnTo>
                                          <a:lnTo>
                                            <a:pt x="227" y="94"/>
                                          </a:lnTo>
                                          <a:lnTo>
                                            <a:pt x="237" y="94"/>
                                          </a:lnTo>
                                          <a:lnTo>
                                            <a:pt x="237" y="110"/>
                                          </a:lnTo>
                                          <a:lnTo>
                                            <a:pt x="247" y="110"/>
                                          </a:lnTo>
                                          <a:lnTo>
                                            <a:pt x="257" y="110"/>
                                          </a:lnTo>
                                          <a:lnTo>
                                            <a:pt x="257" y="126"/>
                                          </a:lnTo>
                                          <a:lnTo>
                                            <a:pt x="267" y="126"/>
                                          </a:lnTo>
                                          <a:lnTo>
                                            <a:pt x="277" y="142"/>
                                          </a:lnTo>
                                          <a:lnTo>
                                            <a:pt x="287" y="142"/>
                                          </a:lnTo>
                                          <a:lnTo>
                                            <a:pt x="287" y="157"/>
                                          </a:lnTo>
                                          <a:lnTo>
                                            <a:pt x="297" y="157"/>
                                          </a:lnTo>
                                          <a:lnTo>
                                            <a:pt x="307" y="173"/>
                                          </a:lnTo>
                                          <a:lnTo>
                                            <a:pt x="316" y="173"/>
                                          </a:lnTo>
                                          <a:lnTo>
                                            <a:pt x="316" y="189"/>
                                          </a:lnTo>
                                          <a:lnTo>
                                            <a:pt x="326" y="189"/>
                                          </a:lnTo>
                                          <a:lnTo>
                                            <a:pt x="326" y="205"/>
                                          </a:lnTo>
                                          <a:lnTo>
                                            <a:pt x="336" y="205"/>
                                          </a:lnTo>
                                          <a:lnTo>
                                            <a:pt x="346" y="205"/>
                                          </a:lnTo>
                                          <a:lnTo>
                                            <a:pt x="346" y="221"/>
                                          </a:lnTo>
                                          <a:lnTo>
                                            <a:pt x="356" y="221"/>
                                          </a:lnTo>
                                          <a:lnTo>
                                            <a:pt x="356" y="236"/>
                                          </a:lnTo>
                                          <a:lnTo>
                                            <a:pt x="366" y="236"/>
                                          </a:lnTo>
                                          <a:lnTo>
                                            <a:pt x="366" y="252"/>
                                          </a:lnTo>
                                          <a:lnTo>
                                            <a:pt x="376" y="252"/>
                                          </a:lnTo>
                                          <a:lnTo>
                                            <a:pt x="386" y="268"/>
                                          </a:lnTo>
                                          <a:lnTo>
                                            <a:pt x="396" y="268"/>
                                          </a:lnTo>
                                          <a:lnTo>
                                            <a:pt x="396" y="284"/>
                                          </a:lnTo>
                                          <a:lnTo>
                                            <a:pt x="405" y="284"/>
                                          </a:lnTo>
                                          <a:lnTo>
                                            <a:pt x="405" y="299"/>
                                          </a:lnTo>
                                          <a:lnTo>
                                            <a:pt x="415" y="299"/>
                                          </a:lnTo>
                                          <a:lnTo>
                                            <a:pt x="415" y="315"/>
                                          </a:lnTo>
                                          <a:lnTo>
                                            <a:pt x="425" y="315"/>
                                          </a:lnTo>
                                          <a:lnTo>
                                            <a:pt x="425" y="331"/>
                                          </a:lnTo>
                                          <a:lnTo>
                                            <a:pt x="435" y="331"/>
                                          </a:lnTo>
                                          <a:lnTo>
                                            <a:pt x="435" y="347"/>
                                          </a:lnTo>
                                          <a:lnTo>
                                            <a:pt x="445" y="347"/>
                                          </a:lnTo>
                                          <a:lnTo>
                                            <a:pt x="455" y="362"/>
                                          </a:lnTo>
                                          <a:lnTo>
                                            <a:pt x="465" y="378"/>
                                          </a:lnTo>
                                          <a:lnTo>
                                            <a:pt x="475" y="394"/>
                                          </a:lnTo>
                                          <a:lnTo>
                                            <a:pt x="485" y="394"/>
                                          </a:lnTo>
                                          <a:lnTo>
                                            <a:pt x="485" y="410"/>
                                          </a:lnTo>
                                          <a:lnTo>
                                            <a:pt x="494" y="410"/>
                                          </a:lnTo>
                                          <a:lnTo>
                                            <a:pt x="494" y="425"/>
                                          </a:lnTo>
                                          <a:lnTo>
                                            <a:pt x="504" y="425"/>
                                          </a:lnTo>
                                          <a:lnTo>
                                            <a:pt x="504" y="441"/>
                                          </a:lnTo>
                                          <a:lnTo>
                                            <a:pt x="514" y="441"/>
                                          </a:lnTo>
                                          <a:lnTo>
                                            <a:pt x="514" y="457"/>
                                          </a:lnTo>
                                          <a:lnTo>
                                            <a:pt x="524" y="457"/>
                                          </a:lnTo>
                                          <a:lnTo>
                                            <a:pt x="524" y="473"/>
                                          </a:lnTo>
                                          <a:lnTo>
                                            <a:pt x="534" y="473"/>
                                          </a:lnTo>
                                          <a:lnTo>
                                            <a:pt x="534" y="488"/>
                                          </a:lnTo>
                                          <a:lnTo>
                                            <a:pt x="544" y="488"/>
                                          </a:lnTo>
                                          <a:lnTo>
                                            <a:pt x="544" y="504"/>
                                          </a:lnTo>
                                          <a:lnTo>
                                            <a:pt x="554" y="504"/>
                                          </a:lnTo>
                                          <a:lnTo>
                                            <a:pt x="554" y="520"/>
                                          </a:lnTo>
                                          <a:lnTo>
                                            <a:pt x="564" y="520"/>
                                          </a:lnTo>
                                          <a:lnTo>
                                            <a:pt x="564" y="536"/>
                                          </a:lnTo>
                                          <a:lnTo>
                                            <a:pt x="574" y="536"/>
                                          </a:lnTo>
                                          <a:lnTo>
                                            <a:pt x="574" y="551"/>
                                          </a:lnTo>
                                          <a:lnTo>
                                            <a:pt x="583" y="551"/>
                                          </a:lnTo>
                                          <a:lnTo>
                                            <a:pt x="583" y="567"/>
                                          </a:lnTo>
                                          <a:lnTo>
                                            <a:pt x="593" y="567"/>
                                          </a:lnTo>
                                          <a:lnTo>
                                            <a:pt x="593" y="583"/>
                                          </a:lnTo>
                                          <a:lnTo>
                                            <a:pt x="603" y="583"/>
                                          </a:lnTo>
                                          <a:lnTo>
                                            <a:pt x="603" y="599"/>
                                          </a:lnTo>
                                          <a:lnTo>
                                            <a:pt x="613" y="599"/>
                                          </a:lnTo>
                                          <a:lnTo>
                                            <a:pt x="613" y="615"/>
                                          </a:lnTo>
                                          <a:lnTo>
                                            <a:pt x="623" y="615"/>
                                          </a:lnTo>
                                          <a:lnTo>
                                            <a:pt x="623" y="630"/>
                                          </a:lnTo>
                                          <a:lnTo>
                                            <a:pt x="633" y="630"/>
                                          </a:lnTo>
                                          <a:lnTo>
                                            <a:pt x="633" y="646"/>
                                          </a:lnTo>
                                          <a:lnTo>
                                            <a:pt x="643" y="646"/>
                                          </a:lnTo>
                                          <a:lnTo>
                                            <a:pt x="643" y="662"/>
                                          </a:lnTo>
                                          <a:lnTo>
                                            <a:pt x="653" y="662"/>
                                          </a:lnTo>
                                          <a:lnTo>
                                            <a:pt x="653" y="678"/>
                                          </a:lnTo>
                                          <a:lnTo>
                                            <a:pt x="663" y="678"/>
                                          </a:lnTo>
                                          <a:lnTo>
                                            <a:pt x="663" y="693"/>
                                          </a:lnTo>
                                          <a:lnTo>
                                            <a:pt x="672" y="693"/>
                                          </a:lnTo>
                                          <a:lnTo>
                                            <a:pt x="672" y="709"/>
                                          </a:lnTo>
                                          <a:lnTo>
                                            <a:pt x="682" y="709"/>
                                          </a:lnTo>
                                          <a:lnTo>
                                            <a:pt x="682" y="725"/>
                                          </a:lnTo>
                                          <a:lnTo>
                                            <a:pt x="692" y="725"/>
                                          </a:lnTo>
                                          <a:lnTo>
                                            <a:pt x="692" y="741"/>
                                          </a:lnTo>
                                          <a:lnTo>
                                            <a:pt x="702" y="741"/>
                                          </a:lnTo>
                                          <a:lnTo>
                                            <a:pt x="702" y="756"/>
                                          </a:lnTo>
                                          <a:lnTo>
                                            <a:pt x="712" y="756"/>
                                          </a:lnTo>
                                          <a:lnTo>
                                            <a:pt x="712" y="772"/>
                                          </a:lnTo>
                                          <a:lnTo>
                                            <a:pt x="722" y="772"/>
                                          </a:lnTo>
                                          <a:lnTo>
                                            <a:pt x="722" y="788"/>
                                          </a:lnTo>
                                          <a:lnTo>
                                            <a:pt x="732" y="788"/>
                                          </a:lnTo>
                                          <a:lnTo>
                                            <a:pt x="732" y="804"/>
                                          </a:lnTo>
                                          <a:lnTo>
                                            <a:pt x="742" y="804"/>
                                          </a:lnTo>
                                          <a:lnTo>
                                            <a:pt x="742" y="819"/>
                                          </a:lnTo>
                                          <a:lnTo>
                                            <a:pt x="752" y="819"/>
                                          </a:lnTo>
                                          <a:lnTo>
                                            <a:pt x="752" y="835"/>
                                          </a:lnTo>
                                          <a:lnTo>
                                            <a:pt x="762" y="835"/>
                                          </a:lnTo>
                                          <a:lnTo>
                                            <a:pt x="762" y="851"/>
                                          </a:lnTo>
                                          <a:lnTo>
                                            <a:pt x="771" y="851"/>
                                          </a:lnTo>
                                          <a:lnTo>
                                            <a:pt x="781" y="867"/>
                                          </a:lnTo>
                                          <a:lnTo>
                                            <a:pt x="791" y="882"/>
                                          </a:lnTo>
                                          <a:lnTo>
                                            <a:pt x="801" y="882"/>
                                          </a:lnTo>
                                          <a:lnTo>
                                            <a:pt x="801" y="898"/>
                                          </a:lnTo>
                                          <a:lnTo>
                                            <a:pt x="811" y="898"/>
                                          </a:lnTo>
                                          <a:lnTo>
                                            <a:pt x="811" y="914"/>
                                          </a:lnTo>
                                          <a:lnTo>
                                            <a:pt x="821" y="914"/>
                                          </a:lnTo>
                                          <a:lnTo>
                                            <a:pt x="821" y="930"/>
                                          </a:lnTo>
                                          <a:lnTo>
                                            <a:pt x="831" y="930"/>
                                          </a:lnTo>
                                          <a:lnTo>
                                            <a:pt x="831" y="945"/>
                                          </a:lnTo>
                                          <a:lnTo>
                                            <a:pt x="841" y="945"/>
                                          </a:lnTo>
                                          <a:lnTo>
                                            <a:pt x="851" y="961"/>
                                          </a:lnTo>
                                          <a:lnTo>
                                            <a:pt x="860" y="961"/>
                                          </a:lnTo>
                                          <a:lnTo>
                                            <a:pt x="860" y="977"/>
                                          </a:lnTo>
                                          <a:lnTo>
                                            <a:pt x="870" y="977"/>
                                          </a:lnTo>
                                          <a:lnTo>
                                            <a:pt x="870" y="993"/>
                                          </a:lnTo>
                                          <a:lnTo>
                                            <a:pt x="880" y="993"/>
                                          </a:lnTo>
                                          <a:lnTo>
                                            <a:pt x="880" y="1009"/>
                                          </a:lnTo>
                                          <a:lnTo>
                                            <a:pt x="890" y="1009"/>
                                          </a:lnTo>
                                          <a:lnTo>
                                            <a:pt x="900" y="1009"/>
                                          </a:lnTo>
                                          <a:lnTo>
                                            <a:pt x="900" y="1024"/>
                                          </a:lnTo>
                                          <a:lnTo>
                                            <a:pt x="910" y="1024"/>
                                          </a:lnTo>
                                          <a:lnTo>
                                            <a:pt x="910" y="1040"/>
                                          </a:lnTo>
                                          <a:lnTo>
                                            <a:pt x="920" y="1040"/>
                                          </a:lnTo>
                                          <a:lnTo>
                                            <a:pt x="930" y="1040"/>
                                          </a:lnTo>
                                          <a:lnTo>
                                            <a:pt x="930" y="1056"/>
                                          </a:lnTo>
                                          <a:lnTo>
                                            <a:pt x="940" y="1056"/>
                                          </a:lnTo>
                                          <a:lnTo>
                                            <a:pt x="940" y="1072"/>
                                          </a:lnTo>
                                          <a:lnTo>
                                            <a:pt x="949" y="1072"/>
                                          </a:lnTo>
                                          <a:lnTo>
                                            <a:pt x="959" y="1072"/>
                                          </a:lnTo>
                                          <a:lnTo>
                                            <a:pt x="959" y="1087"/>
                                          </a:lnTo>
                                          <a:lnTo>
                                            <a:pt x="969" y="1087"/>
                                          </a:lnTo>
                                          <a:lnTo>
                                            <a:pt x="979" y="1087"/>
                                          </a:lnTo>
                                          <a:lnTo>
                                            <a:pt x="979" y="1103"/>
                                          </a:lnTo>
                                          <a:lnTo>
                                            <a:pt x="989" y="1103"/>
                                          </a:lnTo>
                                          <a:lnTo>
                                            <a:pt x="999" y="1119"/>
                                          </a:lnTo>
                                          <a:lnTo>
                                            <a:pt x="1009" y="1119"/>
                                          </a:lnTo>
                                          <a:lnTo>
                                            <a:pt x="1019" y="1135"/>
                                          </a:lnTo>
                                          <a:lnTo>
                                            <a:pt x="1029" y="1135"/>
                                          </a:lnTo>
                                          <a:lnTo>
                                            <a:pt x="1038" y="1135"/>
                                          </a:lnTo>
                                          <a:lnTo>
                                            <a:pt x="1038" y="1150"/>
                                          </a:lnTo>
                                          <a:lnTo>
                                            <a:pt x="1048" y="1150"/>
                                          </a:lnTo>
                                          <a:lnTo>
                                            <a:pt x="1058" y="1150"/>
                                          </a:lnTo>
                                          <a:lnTo>
                                            <a:pt x="1068" y="1166"/>
                                          </a:lnTo>
                                          <a:lnTo>
                                            <a:pt x="1078" y="1166"/>
                                          </a:lnTo>
                                          <a:lnTo>
                                            <a:pt x="1088" y="1166"/>
                                          </a:lnTo>
                                          <a:lnTo>
                                            <a:pt x="1098" y="1166"/>
                                          </a:lnTo>
                                          <a:lnTo>
                                            <a:pt x="1098" y="1182"/>
                                          </a:lnTo>
                                          <a:lnTo>
                                            <a:pt x="1108" y="1182"/>
                                          </a:lnTo>
                                          <a:lnTo>
                                            <a:pt x="1118" y="1182"/>
                                          </a:lnTo>
                                          <a:lnTo>
                                            <a:pt x="1128" y="1182"/>
                                          </a:lnTo>
                                          <a:lnTo>
                                            <a:pt x="1137" y="1182"/>
                                          </a:lnTo>
                                          <a:lnTo>
                                            <a:pt x="1147" y="1182"/>
                                          </a:lnTo>
                                          <a:lnTo>
                                            <a:pt x="1147" y="1198"/>
                                          </a:lnTo>
                                          <a:lnTo>
                                            <a:pt x="1157" y="1198"/>
                                          </a:lnTo>
                                          <a:lnTo>
                                            <a:pt x="1167" y="1198"/>
                                          </a:lnTo>
                                          <a:lnTo>
                                            <a:pt x="1177" y="1198"/>
                                          </a:lnTo>
                                          <a:lnTo>
                                            <a:pt x="1187" y="1198"/>
                                          </a:lnTo>
                                          <a:lnTo>
                                            <a:pt x="1197" y="1198"/>
                                          </a:lnTo>
                                          <a:lnTo>
                                            <a:pt x="1207" y="1198"/>
                                          </a:lnTo>
                                          <a:lnTo>
                                            <a:pt x="1217" y="1198"/>
                                          </a:lnTo>
                                          <a:lnTo>
                                            <a:pt x="1226" y="1198"/>
                                          </a:lnTo>
                                          <a:lnTo>
                                            <a:pt x="1236" y="1198"/>
                                          </a:lnTo>
                                          <a:lnTo>
                                            <a:pt x="1246" y="1182"/>
                                          </a:lnTo>
                                          <a:lnTo>
                                            <a:pt x="1256" y="1182"/>
                                          </a:lnTo>
                                          <a:lnTo>
                                            <a:pt x="1266" y="1182"/>
                                          </a:lnTo>
                                          <a:lnTo>
                                            <a:pt x="1276" y="1182"/>
                                          </a:lnTo>
                                          <a:lnTo>
                                            <a:pt x="1286" y="1182"/>
                                          </a:lnTo>
                                          <a:lnTo>
                                            <a:pt x="1296" y="1182"/>
                                          </a:lnTo>
                                          <a:lnTo>
                                            <a:pt x="1296" y="1166"/>
                                          </a:lnTo>
                                          <a:lnTo>
                                            <a:pt x="1306" y="1166"/>
                                          </a:lnTo>
                                          <a:lnTo>
                                            <a:pt x="1315" y="1166"/>
                                          </a:lnTo>
                                          <a:lnTo>
                                            <a:pt x="1325" y="1166"/>
                                          </a:lnTo>
                                          <a:lnTo>
                                            <a:pt x="1325" y="1150"/>
                                          </a:lnTo>
                                          <a:lnTo>
                                            <a:pt x="1335" y="1150"/>
                                          </a:lnTo>
                                          <a:lnTo>
                                            <a:pt x="1345" y="1150"/>
                                          </a:lnTo>
                                          <a:lnTo>
                                            <a:pt x="1355" y="1150"/>
                                          </a:lnTo>
                                          <a:lnTo>
                                            <a:pt x="1355" y="1135"/>
                                          </a:lnTo>
                                          <a:lnTo>
                                            <a:pt x="1365" y="1135"/>
                                          </a:lnTo>
                                          <a:lnTo>
                                            <a:pt x="1375" y="1135"/>
                                          </a:lnTo>
                                          <a:lnTo>
                                            <a:pt x="1375" y="1119"/>
                                          </a:lnTo>
                                          <a:lnTo>
                                            <a:pt x="1385" y="1119"/>
                                          </a:lnTo>
                                          <a:lnTo>
                                            <a:pt x="1395" y="1119"/>
                                          </a:lnTo>
                                          <a:lnTo>
                                            <a:pt x="1395" y="1103"/>
                                          </a:lnTo>
                                          <a:lnTo>
                                            <a:pt x="1404" y="1103"/>
                                          </a:lnTo>
                                          <a:lnTo>
                                            <a:pt x="1414" y="1103"/>
                                          </a:lnTo>
                                          <a:lnTo>
                                            <a:pt x="1414" y="1087"/>
                                          </a:lnTo>
                                          <a:lnTo>
                                            <a:pt x="1424" y="1087"/>
                                          </a:lnTo>
                                          <a:lnTo>
                                            <a:pt x="1434" y="1087"/>
                                          </a:lnTo>
                                          <a:lnTo>
                                            <a:pt x="1434" y="1072"/>
                                          </a:lnTo>
                                          <a:lnTo>
                                            <a:pt x="1444" y="1072"/>
                                          </a:lnTo>
                                          <a:lnTo>
                                            <a:pt x="1444" y="1056"/>
                                          </a:lnTo>
                                          <a:lnTo>
                                            <a:pt x="1454" y="1056"/>
                                          </a:lnTo>
                                          <a:lnTo>
                                            <a:pt x="1464" y="1056"/>
                                          </a:lnTo>
                                          <a:lnTo>
                                            <a:pt x="1464" y="1040"/>
                                          </a:lnTo>
                                          <a:lnTo>
                                            <a:pt x="1474" y="1040"/>
                                          </a:lnTo>
                                          <a:lnTo>
                                            <a:pt x="1474" y="1024"/>
                                          </a:lnTo>
                                          <a:lnTo>
                                            <a:pt x="1484" y="1024"/>
                                          </a:lnTo>
                                          <a:lnTo>
                                            <a:pt x="1494" y="1024"/>
                                          </a:lnTo>
                                          <a:lnTo>
                                            <a:pt x="1494" y="1009"/>
                                          </a:lnTo>
                                          <a:lnTo>
                                            <a:pt x="1503" y="1009"/>
                                          </a:lnTo>
                                          <a:lnTo>
                                            <a:pt x="1503" y="993"/>
                                          </a:lnTo>
                                          <a:lnTo>
                                            <a:pt x="1513" y="993"/>
                                          </a:lnTo>
                                          <a:lnTo>
                                            <a:pt x="1513" y="977"/>
                                          </a:lnTo>
                                          <a:lnTo>
                                            <a:pt x="1523" y="977"/>
                                          </a:lnTo>
                                          <a:lnTo>
                                            <a:pt x="1533" y="977"/>
                                          </a:lnTo>
                                          <a:lnTo>
                                            <a:pt x="1533" y="961"/>
                                          </a:lnTo>
                                          <a:lnTo>
                                            <a:pt x="1543" y="961"/>
                                          </a:lnTo>
                                          <a:lnTo>
                                            <a:pt x="1543" y="945"/>
                                          </a:lnTo>
                                          <a:lnTo>
                                            <a:pt x="1553" y="945"/>
                                          </a:lnTo>
                                          <a:lnTo>
                                            <a:pt x="1553" y="930"/>
                                          </a:lnTo>
                                          <a:lnTo>
                                            <a:pt x="1563" y="930"/>
                                          </a:lnTo>
                                          <a:lnTo>
                                            <a:pt x="1573" y="914"/>
                                          </a:lnTo>
                                          <a:lnTo>
                                            <a:pt x="1583" y="914"/>
                                          </a:lnTo>
                                          <a:lnTo>
                                            <a:pt x="1583" y="898"/>
                                          </a:lnTo>
                                          <a:lnTo>
                                            <a:pt x="1592" y="898"/>
                                          </a:lnTo>
                                          <a:lnTo>
                                            <a:pt x="1592" y="882"/>
                                          </a:lnTo>
                                          <a:lnTo>
                                            <a:pt x="1602" y="882"/>
                                          </a:lnTo>
                                          <a:lnTo>
                                            <a:pt x="1602" y="867"/>
                                          </a:lnTo>
                                          <a:lnTo>
                                            <a:pt x="1612" y="867"/>
                                          </a:lnTo>
                                          <a:lnTo>
                                            <a:pt x="1612" y="851"/>
                                          </a:lnTo>
                                          <a:lnTo>
                                            <a:pt x="1622" y="851"/>
                                          </a:lnTo>
                                          <a:lnTo>
                                            <a:pt x="1622" y="835"/>
                                          </a:lnTo>
                                          <a:lnTo>
                                            <a:pt x="1632" y="835"/>
                                          </a:lnTo>
                                          <a:lnTo>
                                            <a:pt x="1632" y="819"/>
                                          </a:lnTo>
                                          <a:lnTo>
                                            <a:pt x="1642" y="819"/>
                                          </a:lnTo>
                                          <a:lnTo>
                                            <a:pt x="1642" y="804"/>
                                          </a:lnTo>
                                          <a:lnTo>
                                            <a:pt x="1652" y="804"/>
                                          </a:lnTo>
                                          <a:lnTo>
                                            <a:pt x="1652" y="788"/>
                                          </a:lnTo>
                                          <a:lnTo>
                                            <a:pt x="1662" y="788"/>
                                          </a:lnTo>
                                          <a:lnTo>
                                            <a:pt x="1672" y="772"/>
                                          </a:lnTo>
                                          <a:lnTo>
                                            <a:pt x="1681" y="756"/>
                                          </a:lnTo>
                                          <a:lnTo>
                                            <a:pt x="1691" y="741"/>
                                          </a:lnTo>
                                          <a:lnTo>
                                            <a:pt x="1701" y="725"/>
                                          </a:lnTo>
                                          <a:lnTo>
                                            <a:pt x="1711" y="725"/>
                                          </a:lnTo>
                                          <a:lnTo>
                                            <a:pt x="1711" y="709"/>
                                          </a:lnTo>
                                          <a:lnTo>
                                            <a:pt x="1721" y="693"/>
                                          </a:lnTo>
                                          <a:lnTo>
                                            <a:pt x="1731" y="678"/>
                                          </a:lnTo>
                                          <a:lnTo>
                                            <a:pt x="1741" y="678"/>
                                          </a:lnTo>
                                          <a:lnTo>
                                            <a:pt x="1741" y="662"/>
                                          </a:lnTo>
                                          <a:lnTo>
                                            <a:pt x="1751" y="646"/>
                                          </a:lnTo>
                                          <a:lnTo>
                                            <a:pt x="1761" y="646"/>
                                          </a:lnTo>
                                          <a:lnTo>
                                            <a:pt x="1761" y="630"/>
                                          </a:lnTo>
                                          <a:lnTo>
                                            <a:pt x="1770" y="615"/>
                                          </a:lnTo>
                                          <a:lnTo>
                                            <a:pt x="1780" y="615"/>
                                          </a:lnTo>
                                          <a:lnTo>
                                            <a:pt x="1780" y="599"/>
                                          </a:lnTo>
                                          <a:lnTo>
                                            <a:pt x="1790" y="599"/>
                                          </a:lnTo>
                                          <a:lnTo>
                                            <a:pt x="1790" y="583"/>
                                          </a:lnTo>
                                          <a:lnTo>
                                            <a:pt x="1800" y="567"/>
                                          </a:lnTo>
                                          <a:lnTo>
                                            <a:pt x="1810" y="567"/>
                                          </a:lnTo>
                                          <a:lnTo>
                                            <a:pt x="1810" y="551"/>
                                          </a:lnTo>
                                          <a:lnTo>
                                            <a:pt x="1820" y="536"/>
                                          </a:lnTo>
                                          <a:lnTo>
                                            <a:pt x="1830" y="536"/>
                                          </a:lnTo>
                                          <a:lnTo>
                                            <a:pt x="1830" y="520"/>
                                          </a:lnTo>
                                          <a:lnTo>
                                            <a:pt x="1840" y="520"/>
                                          </a:lnTo>
                                          <a:lnTo>
                                            <a:pt x="1840" y="504"/>
                                          </a:lnTo>
                                          <a:lnTo>
                                            <a:pt x="1850" y="504"/>
                                          </a:lnTo>
                                          <a:lnTo>
                                            <a:pt x="1850" y="488"/>
                                          </a:lnTo>
                                          <a:lnTo>
                                            <a:pt x="1860" y="488"/>
                                          </a:lnTo>
                                          <a:lnTo>
                                            <a:pt x="1860" y="473"/>
                                          </a:lnTo>
                                          <a:lnTo>
                                            <a:pt x="1869" y="473"/>
                                          </a:lnTo>
                                          <a:lnTo>
                                            <a:pt x="1869" y="457"/>
                                          </a:lnTo>
                                          <a:lnTo>
                                            <a:pt x="1879" y="457"/>
                                          </a:lnTo>
                                          <a:lnTo>
                                            <a:pt x="1879" y="441"/>
                                          </a:lnTo>
                                          <a:lnTo>
                                            <a:pt x="1889" y="441"/>
                                          </a:lnTo>
                                          <a:lnTo>
                                            <a:pt x="1889" y="425"/>
                                          </a:lnTo>
                                          <a:lnTo>
                                            <a:pt x="1899" y="425"/>
                                          </a:lnTo>
                                          <a:lnTo>
                                            <a:pt x="1899" y="410"/>
                                          </a:lnTo>
                                          <a:lnTo>
                                            <a:pt x="1909" y="410"/>
                                          </a:lnTo>
                                          <a:lnTo>
                                            <a:pt x="1909" y="394"/>
                                          </a:lnTo>
                                          <a:lnTo>
                                            <a:pt x="1919" y="394"/>
                                          </a:lnTo>
                                          <a:lnTo>
                                            <a:pt x="1919" y="378"/>
                                          </a:lnTo>
                                          <a:lnTo>
                                            <a:pt x="1929" y="378"/>
                                          </a:lnTo>
                                          <a:lnTo>
                                            <a:pt x="1929" y="362"/>
                                          </a:lnTo>
                                          <a:lnTo>
                                            <a:pt x="1939" y="362"/>
                                          </a:lnTo>
                                          <a:lnTo>
                                            <a:pt x="1939" y="347"/>
                                          </a:lnTo>
                                          <a:lnTo>
                                            <a:pt x="1949" y="347"/>
                                          </a:lnTo>
                                          <a:lnTo>
                                            <a:pt x="1949" y="331"/>
                                          </a:lnTo>
                                          <a:lnTo>
                                            <a:pt x="1958" y="331"/>
                                          </a:lnTo>
                                          <a:lnTo>
                                            <a:pt x="1958" y="315"/>
                                          </a:lnTo>
                                          <a:lnTo>
                                            <a:pt x="1968" y="315"/>
                                          </a:lnTo>
                                          <a:lnTo>
                                            <a:pt x="1978" y="299"/>
                                          </a:lnTo>
                                          <a:lnTo>
                                            <a:pt x="1988" y="284"/>
                                          </a:lnTo>
                                          <a:lnTo>
                                            <a:pt x="1998" y="284"/>
                                          </a:lnTo>
                                          <a:lnTo>
                                            <a:pt x="1998" y="268"/>
                                          </a:lnTo>
                                          <a:lnTo>
                                            <a:pt x="2008" y="268"/>
                                          </a:lnTo>
                                          <a:lnTo>
                                            <a:pt x="2008" y="252"/>
                                          </a:lnTo>
                                          <a:lnTo>
                                            <a:pt x="2018" y="252"/>
                                          </a:lnTo>
                                          <a:lnTo>
                                            <a:pt x="2018" y="236"/>
                                          </a:lnTo>
                                          <a:lnTo>
                                            <a:pt x="2028" y="236"/>
                                          </a:lnTo>
                                          <a:lnTo>
                                            <a:pt x="2038" y="221"/>
                                          </a:lnTo>
                                          <a:lnTo>
                                            <a:pt x="2047" y="221"/>
                                          </a:lnTo>
                                          <a:lnTo>
                                            <a:pt x="2047" y="205"/>
                                          </a:lnTo>
                                          <a:lnTo>
                                            <a:pt x="2057" y="205"/>
                                          </a:lnTo>
                                          <a:lnTo>
                                            <a:pt x="2057" y="189"/>
                                          </a:lnTo>
                                          <a:lnTo>
                                            <a:pt x="2067" y="189"/>
                                          </a:lnTo>
                                          <a:lnTo>
                                            <a:pt x="2077" y="173"/>
                                          </a:lnTo>
                                          <a:lnTo>
                                            <a:pt x="2087" y="173"/>
                                          </a:lnTo>
                                          <a:lnTo>
                                            <a:pt x="2087" y="157"/>
                                          </a:lnTo>
                                          <a:lnTo>
                                            <a:pt x="2097" y="157"/>
                                          </a:lnTo>
                                          <a:lnTo>
                                            <a:pt x="2107" y="142"/>
                                          </a:lnTo>
                                          <a:lnTo>
                                            <a:pt x="2117" y="142"/>
                                          </a:lnTo>
                                          <a:lnTo>
                                            <a:pt x="2117" y="126"/>
                                          </a:lnTo>
                                          <a:lnTo>
                                            <a:pt x="2127" y="126"/>
                                          </a:lnTo>
                                          <a:lnTo>
                                            <a:pt x="2136" y="126"/>
                                          </a:lnTo>
                                          <a:lnTo>
                                            <a:pt x="2136" y="110"/>
                                          </a:lnTo>
                                          <a:lnTo>
                                            <a:pt x="2146" y="110"/>
                                          </a:lnTo>
                                          <a:lnTo>
                                            <a:pt x="2146" y="94"/>
                                          </a:lnTo>
                                          <a:lnTo>
                                            <a:pt x="2156" y="94"/>
                                          </a:lnTo>
                                          <a:lnTo>
                                            <a:pt x="2166" y="94"/>
                                          </a:lnTo>
                                          <a:lnTo>
                                            <a:pt x="2166" y="79"/>
                                          </a:lnTo>
                                          <a:lnTo>
                                            <a:pt x="2176" y="79"/>
                                          </a:lnTo>
                                          <a:lnTo>
                                            <a:pt x="2186" y="79"/>
                                          </a:lnTo>
                                          <a:lnTo>
                                            <a:pt x="2186" y="63"/>
                                          </a:lnTo>
                                          <a:lnTo>
                                            <a:pt x="2196" y="63"/>
                                          </a:lnTo>
                                          <a:lnTo>
                                            <a:pt x="2206" y="63"/>
                                          </a:lnTo>
                                          <a:lnTo>
                                            <a:pt x="2216" y="47"/>
                                          </a:lnTo>
                                          <a:lnTo>
                                            <a:pt x="2225" y="47"/>
                                          </a:lnTo>
                                          <a:lnTo>
                                            <a:pt x="2235" y="47"/>
                                          </a:lnTo>
                                          <a:lnTo>
                                            <a:pt x="2235" y="31"/>
                                          </a:lnTo>
                                          <a:lnTo>
                                            <a:pt x="2245" y="31"/>
                                          </a:lnTo>
                                          <a:lnTo>
                                            <a:pt x="2255" y="31"/>
                                          </a:lnTo>
                                          <a:lnTo>
                                            <a:pt x="2265" y="31"/>
                                          </a:lnTo>
                                          <a:lnTo>
                                            <a:pt x="2275" y="16"/>
                                          </a:lnTo>
                                          <a:lnTo>
                                            <a:pt x="2285" y="16"/>
                                          </a:lnTo>
                                          <a:lnTo>
                                            <a:pt x="2295" y="16"/>
                                          </a:lnTo>
                                          <a:lnTo>
                                            <a:pt x="2305" y="16"/>
                                          </a:lnTo>
                                          <a:lnTo>
                                            <a:pt x="2315" y="16"/>
                                          </a:lnTo>
                                          <a:lnTo>
                                            <a:pt x="2324" y="16"/>
                                          </a:lnTo>
                                          <a:lnTo>
                                            <a:pt x="2324" y="0"/>
                                          </a:lnTo>
                                          <a:lnTo>
                                            <a:pt x="2334" y="0"/>
                                          </a:lnTo>
                                          <a:lnTo>
                                            <a:pt x="2344" y="0"/>
                                          </a:lnTo>
                                          <a:lnTo>
                                            <a:pt x="2354" y="0"/>
                                          </a:lnTo>
                                          <a:lnTo>
                                            <a:pt x="2364" y="0"/>
                                          </a:lnTo>
                                          <a:lnTo>
                                            <a:pt x="2374" y="0"/>
                                          </a:lnTo>
                                          <a:lnTo>
                                            <a:pt x="2384" y="0"/>
                                          </a:lnTo>
                                          <a:lnTo>
                                            <a:pt x="2394" y="0"/>
                                          </a:lnTo>
                                          <a:lnTo>
                                            <a:pt x="2404" y="0"/>
                                          </a:lnTo>
                                          <a:lnTo>
                                            <a:pt x="2413" y="0"/>
                                          </a:lnTo>
                                          <a:lnTo>
                                            <a:pt x="2413" y="16"/>
                                          </a:lnTo>
                                          <a:lnTo>
                                            <a:pt x="2423" y="16"/>
                                          </a:lnTo>
                                          <a:lnTo>
                                            <a:pt x="2433" y="16"/>
                                          </a:lnTo>
                                          <a:lnTo>
                                            <a:pt x="2443" y="16"/>
                                          </a:lnTo>
                                          <a:lnTo>
                                            <a:pt x="2453" y="16"/>
                                          </a:lnTo>
                                          <a:lnTo>
                                            <a:pt x="2463" y="16"/>
                                          </a:lnTo>
                                          <a:lnTo>
                                            <a:pt x="2463" y="31"/>
                                          </a:lnTo>
                                          <a:lnTo>
                                            <a:pt x="2473" y="31"/>
                                          </a:lnTo>
                                          <a:lnTo>
                                            <a:pt x="2483" y="31"/>
                                          </a:lnTo>
                                          <a:lnTo>
                                            <a:pt x="2493" y="31"/>
                                          </a:lnTo>
                                          <a:lnTo>
                                            <a:pt x="2502" y="31"/>
                                          </a:lnTo>
                                          <a:lnTo>
                                            <a:pt x="2502" y="47"/>
                                          </a:lnTo>
                                          <a:lnTo>
                                            <a:pt x="2512" y="47"/>
                                          </a:lnTo>
                                          <a:lnTo>
                                            <a:pt x="2522" y="47"/>
                                          </a:lnTo>
                                          <a:lnTo>
                                            <a:pt x="2522" y="63"/>
                                          </a:lnTo>
                                          <a:lnTo>
                                            <a:pt x="2532" y="63"/>
                                          </a:lnTo>
                                          <a:lnTo>
                                            <a:pt x="2542" y="63"/>
                                          </a:lnTo>
                                          <a:lnTo>
                                            <a:pt x="2552" y="63"/>
                                          </a:lnTo>
                                          <a:lnTo>
                                            <a:pt x="2552" y="79"/>
                                          </a:lnTo>
                                          <a:lnTo>
                                            <a:pt x="2562" y="79"/>
                                          </a:lnTo>
                                          <a:lnTo>
                                            <a:pt x="2572" y="79"/>
                                          </a:lnTo>
                                          <a:lnTo>
                                            <a:pt x="2572" y="94"/>
                                          </a:lnTo>
                                          <a:lnTo>
                                            <a:pt x="2582" y="94"/>
                                          </a:lnTo>
                                          <a:lnTo>
                                            <a:pt x="2591" y="110"/>
                                          </a:lnTo>
                                          <a:lnTo>
                                            <a:pt x="2601" y="110"/>
                                          </a:lnTo>
                                          <a:lnTo>
                                            <a:pt x="2601" y="126"/>
                                          </a:lnTo>
                                          <a:lnTo>
                                            <a:pt x="2611" y="126"/>
                                          </a:lnTo>
                                          <a:lnTo>
                                            <a:pt x="2621" y="126"/>
                                          </a:lnTo>
                                          <a:lnTo>
                                            <a:pt x="2621" y="142"/>
                                          </a:lnTo>
                                          <a:lnTo>
                                            <a:pt x="2631" y="142"/>
                                          </a:lnTo>
                                          <a:lnTo>
                                            <a:pt x="2641" y="142"/>
                                          </a:lnTo>
                                          <a:lnTo>
                                            <a:pt x="2641" y="157"/>
                                          </a:lnTo>
                                          <a:lnTo>
                                            <a:pt x="2651" y="157"/>
                                          </a:lnTo>
                                          <a:lnTo>
                                            <a:pt x="2651" y="173"/>
                                          </a:lnTo>
                                        </a:path>
                                      </a:pathLst>
                                    </a:custGeom>
                                    <a:noFill/>
                                    <a:ln w="0">
                                      <a:solidFill>
                                        <a:srgbClr val="800080"/>
                                      </a:solidFill>
                                      <a:prstDash val="sysDot"/>
                                    </a:ln>
                                  </wps:spPr>
                                  <wps:style>
                                    <a:lnRef idx="0"/>
                                    <a:fillRef idx="0"/>
                                    <a:effectRef idx="0"/>
                                    <a:fontRef idx="minor"/>
                                  </wps:style>
                                  <wps:bodyPr/>
                                </wps:wsp>
                                <wps:wsp>
                                  <wps:cNvPr id="13" name=""/>
                                  <wps:cNvSpPr/>
                                  <wps:spPr>
                                    <a:xfrm>
                                      <a:off x="1398240" y="37440"/>
                                      <a:ext cx="7560" cy="6480"/>
                                    </a:xfrm>
                                    <a:custGeom>
                                      <a:avLst/>
                                      <a:gdLst/>
                                      <a:ahLst/>
                                      <a:rect l="l" t="t" r="r" b="b"/>
                                      <a:pathLst>
                                        <a:path w="30" h="32">
                                          <a:moveTo>
                                            <a:pt x="0" y="0"/>
                                          </a:moveTo>
                                          <a:lnTo>
                                            <a:pt x="10" y="0"/>
                                          </a:lnTo>
                                          <a:lnTo>
                                            <a:pt x="20" y="16"/>
                                          </a:lnTo>
                                          <a:lnTo>
                                            <a:pt x="30" y="16"/>
                                          </a:lnTo>
                                          <a:lnTo>
                                            <a:pt x="30" y="32"/>
                                          </a:lnTo>
                                        </a:path>
                                      </a:pathLst>
                                    </a:custGeom>
                                    <a:noFill/>
                                    <a:ln w="0">
                                      <a:solidFill>
                                        <a:srgbClr val="800080"/>
                                      </a:solidFill>
                                      <a:prstDash val="sysDot"/>
                                    </a:ln>
                                  </wps:spPr>
                                  <wps:style>
                                    <a:lnRef idx="0"/>
                                    <a:fillRef idx="0"/>
                                    <a:effectRef idx="0"/>
                                    <a:fontRef idx="minor"/>
                                  </wps:style>
                                  <wps:bodyPr/>
                                </wps:wsp>
                                <wps:wsp>
                                  <wps:cNvSpPr/>
                                  <wps:spPr>
                                    <a:xfrm flipH="1">
                                      <a:off x="0" y="37440"/>
                                      <a:ext cx="23400" cy="6480"/>
                                    </a:xfrm>
                                    <a:prstGeom prst="line">
                                      <a:avLst/>
                                    </a:prstGeom>
                                    <a:ln w="6480">
                                      <a:solidFill>
                                        <a:srgbClr val="800080"/>
                                      </a:solidFill>
                                      <a:miter/>
                                    </a:ln>
                                  </wps:spPr>
                                  <wps:style>
                                    <a:lnRef idx="0"/>
                                    <a:fillRef idx="0"/>
                                    <a:effectRef idx="0"/>
                                    <a:fontRef idx="minor"/>
                                  </wps:style>
                                  <wps:bodyPr/>
                                </wps:wsp>
                                <wps:wsp>
                                  <wps:cNvSpPr/>
                                  <wps:spPr>
                                    <a:xfrm flipH="1">
                                      <a:off x="720" y="17280"/>
                                      <a:ext cx="10080" cy="27360"/>
                                    </a:xfrm>
                                    <a:prstGeom prst="line">
                                      <a:avLst/>
                                    </a:prstGeom>
                                    <a:ln w="6480">
                                      <a:solidFill>
                                        <a:srgbClr val="800080"/>
                                      </a:solidFill>
                                      <a:miter/>
                                    </a:ln>
                                  </wps:spPr>
                                  <wps:style>
                                    <a:lnRef idx="0"/>
                                    <a:fillRef idx="0"/>
                                    <a:effectRef idx="0"/>
                                    <a:fontRef idx="minor"/>
                                  </wps:style>
                                  <wps:bodyPr/>
                                </wps:wsp>
                                <wps:wsp>
                                  <wps:cNvSpPr/>
                                  <wps:spPr>
                                    <a:xfrm>
                                      <a:off x="1395000" y="17280"/>
                                      <a:ext cx="10080" cy="27360"/>
                                    </a:xfrm>
                                    <a:prstGeom prst="line">
                                      <a:avLst/>
                                    </a:prstGeom>
                                    <a:ln w="6480">
                                      <a:solidFill>
                                        <a:srgbClr val="800080"/>
                                      </a:solidFill>
                                      <a:miter/>
                                    </a:ln>
                                  </wps:spPr>
                                  <wps:style>
                                    <a:lnRef idx="0"/>
                                    <a:fillRef idx="0"/>
                                    <a:effectRef idx="0"/>
                                    <a:fontRef idx="minor"/>
                                  </wps:style>
                                  <wps:bodyPr/>
                                </wps:wsp>
                                <wps:wsp>
                                  <wps:cNvSpPr/>
                                  <wps:spPr>
                                    <a:xfrm>
                                      <a:off x="1382400" y="37440"/>
                                      <a:ext cx="23400" cy="6480"/>
                                    </a:xfrm>
                                    <a:prstGeom prst="line">
                                      <a:avLst/>
                                    </a:prstGeom>
                                    <a:ln w="6480">
                                      <a:solidFill>
                                        <a:srgbClr val="800080"/>
                                      </a:solidFill>
                                      <a:miter/>
                                    </a:ln>
                                  </wps:spPr>
                                  <wps:style>
                                    <a:lnRef idx="0"/>
                                    <a:fillRef idx="0"/>
                                    <a:effectRef idx="0"/>
                                    <a:fontRef idx="minor"/>
                                  </wps:style>
                                  <wps:bodyPr/>
                                </wps:wsp>
                              </wpg:grpSp>
                            </wpg:grpSp>
                            <wps:wsp>
                              <wps:cNvSpPr txBox="1"/>
                              <wps:spPr>
                                <a:xfrm>
                                  <a:off x="1395000" y="284400"/>
                                  <a:ext cx="141120" cy="160200"/>
                                </a:xfrm>
                                <a:prstGeom prst="rect">
                                  <a:avLst/>
                                </a:prstGeom>
                                <a:noFill/>
                                <a:ln w="0">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x</w:t>
                                    </w:r>
                                  </w:p>
                                </w:txbxContent>
                              </wps:txbx>
                              <wps:bodyPr wrap="square" anchor="t">
                                <a:noAutofit/>
                              </wps:bodyPr>
                            </wps:wsp>
                            <wps:wsp>
                              <wps:cNvSpPr txBox="1"/>
                              <wps:spPr>
                                <a:xfrm>
                                  <a:off x="641880" y="297720"/>
                                  <a:ext cx="141120" cy="106560"/>
                                </a:xfrm>
                                <a:prstGeom prst="rect">
                                  <a:avLst/>
                                </a:prstGeom>
                                <a:noFill/>
                                <a:ln w="0">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O</w:t>
                                    </w:r>
                                  </w:p>
                                </w:txbxContent>
                              </wps:txbx>
                              <wps:bodyPr wrap="square" anchor="t">
                                <a:noAutofit/>
                              </wps:bodyPr>
                            </wps:wsp>
                            <wps:wsp>
                              <wps:cNvSpPr txBox="1"/>
                              <wps:spPr>
                                <a:xfrm>
                                  <a:off x="582120" y="0"/>
                                  <a:ext cx="211320" cy="160200"/>
                                </a:xfrm>
                                <a:prstGeom prst="rect">
                                  <a:avLst/>
                                </a:prstGeom>
                                <a:noFill/>
                                <a:ln w="0">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y</w:t>
                                    </w:r>
                                  </w:p>
                                </w:txbxContent>
                              </wps:txbx>
                              <wps:bodyPr wrap="square" anchor="t">
                                <a:noAutofit/>
                              </wps:bodyPr>
                            </wps:wsp>
                          </wpg:wgp>
                        </a:graphicData>
                      </a:graphic>
                    </wp:anchor>
                  </w:drawing>
                </mc:Choice>
                <mc:Fallback>
                  <w:pict>
                    <v:group id="shape_0" style="position:absolute;margin-left:315pt;margin-top:372pt;width:125.95pt;height:47.2pt" coordorigin="6300,7440" coordsize="2519,944">
                      <v:group id="shape_0" style="position:absolute;left:6300;top:7461;width:2519;height:923">
                        <v:group id="shape_0" style="position:absolute;left:6425;top:7461;width:2394;height:923">
                          <v:line id="shape_0" from="7398,7461" to="7398,8384" stroked="t" o:allowincell="f" style="position:absolute;flip:y;mso-position-horizontal-relative:margin">
                            <v:stroke color="black" weight="9360" endarrow="block" endarrowwidth="medium" endarrowlength="medium" joinstyle="miter" endcap="flat"/>
                            <v:fill o:detectmouseclick="t" on="false"/>
                            <w10:wrap type="none"/>
                          </v:line>
                          <v:line id="shape_0" from="6425,7954" to="8819,7954" stroked="t" o:allowincell="f" style="position:absolute;mso-position-horizontal-relative:margin">
                            <v:stroke color="black" weight="9360" endarrow="block" endarrowwidth="medium" endarrowlength="medium" joinstyle="miter" endcap="flat"/>
                            <v:fill o:detectmouseclick="t" on="false"/>
                            <w10:wrap type="none"/>
                          </v:line>
                        </v:group>
                        <v:group id="shape_0" style="position:absolute;left:6424;top:7751;width:1984;height:366">
                          <v:shape id="shape_0" coordsize="2542,1071" path="m0,930l10,930l10,914l20,914l30,914l30,898l40,898l40,882l49,882l49,866l59,866l69,866l69,851l79,851l79,835l89,835l89,819l99,819l99,803l109,803l119,788l129,772l138,772l138,756l148,756l148,740l158,740l158,725l168,725l168,709l178,709l178,693l188,693l188,677l198,677l198,662l208,662l208,646l218,646l218,630l227,630l227,614l237,614l237,599l247,599l247,583l257,583l257,567l267,567l267,551l277,551l277,536l287,536l287,520l297,520l297,504l307,504l307,488l317,488l317,472l326,472l326,457l336,457l336,441l346,441l346,425l356,425l356,409l366,409l366,394l376,394l376,378l386,378l386,362l396,362l396,346l406,346l415,331l425,315l435,315l435,299l445,299l445,283l455,283l455,268l465,268l465,252l475,252l475,236l485,236l495,220l504,220l504,205l514,205l514,189l524,189l524,173l534,173l544,173l544,157l554,157l554,142l564,142l574,126l584,126l584,110l593,110l603,110l603,94l613,94l623,94l623,78l633,78l643,63l653,63l663,63l663,47l673,47l682,47l682,31l692,31l702,31l712,31l712,15l722,15l732,15l742,15l752,15l762,15l762,0l772,0l781,0l791,0l801,0l811,0l821,0l831,0l841,0l851,0l851,15l861,15l870,15l880,15l890,15l900,15l900,31l910,31l920,31l930,31l930,47l940,47l950,47l959,47l959,63l969,63l979,63l979,78l989,78l999,78l999,94l1009,94l1019,94l1019,110l1029,110l1029,126l1039,126l1048,126l1048,142l1058,142l1058,157l1068,157l1078,157l1078,173l1088,173l1088,189l1098,189l1108,205l1118,205l1118,220l1128,220l1128,236l1138,236l1138,252l1147,252l1147,268l1157,268l1167,268l1167,283l1177,283l1177,299l1187,299l1187,315l1197,315l1197,331l1207,331l1207,346l1217,346l1217,362l1227,362l1227,378l1236,378l1236,394l1246,394l1246,409l1256,409l1256,425l1266,425l1266,441l1276,441l1276,457l1286,457l1286,472l1296,472l1296,488l1306,488l1306,504l1316,504l1316,520l1325,520l1325,536l1335,536l1335,551l1345,551l1345,567l1355,567l1355,583l1365,583l1365,599l1375,599l1375,614l1385,614l1395,630l1395,646l1405,646l1405,662l1414,662l1424,677l1434,693l1444,709l1454,725l1464,725l1464,740l1474,740l1474,756l1484,756l1484,772l1494,772l1494,788l1504,788l1504,803l1513,803l1513,819l1523,819l1523,835l1533,835l1543,835l1543,851l1553,851l1553,866l1563,866l1563,882l1573,882l1583,898l1593,898l1593,914l1602,914l1602,930l1612,930l1622,930l1622,945l1632,945l1632,961l1642,961l1652,961l1652,977l1662,977l1672,977l1672,993l1682,993l1691,993l1691,1008l1701,1008l1711,1008l1711,1024l1721,1024l1731,1024l1731,1040l1741,1040l1751,1040l1761,1040l1771,1040l1771,1056l1780,1056l1790,1056l1800,1056l1810,1056l1810,1071l1820,1071l1830,1071l1840,1071l1850,1071l1860,1071l1869,1071l1879,1071l1889,1071l1899,1071l1899,1056l1909,1056l1919,1056l1929,1056l1939,1056l1949,1056l1949,1040l1959,1040l1968,1040l1978,1040l1978,1024l1988,1024l1998,1024l2008,1024l2008,1008l2018,1008l2028,1008l2028,993l2038,993l2048,993l2048,977l2057,977l2067,977l2067,961l2077,961l2087,945l2097,945l2097,930l2107,930l2117,914l2127,914l2127,898l2137,898l2146,882l2156,882l2156,866l2166,866l2166,851l2176,851l2176,835l2186,835l2196,819l2206,803l2216,803l2216,788l2226,788l2226,772l2235,772l2235,756l2245,756l2245,740l2255,740l2255,725l2265,725l2265,709l2275,709l2275,693l2285,693l2285,677l2295,677l2295,662l2305,662l2315,646l2325,630l2334,614l2344,599l2354,583l2364,567l2374,551l2384,536l2394,520l2404,504l2414,488l2423,472l2433,457l2443,441l2453,425l2463,409l2473,409l2473,394l2483,394l2483,378l2493,378l2493,362l2503,362l2503,346l2512,346l2512,331l2522,331l2522,315l2532,315l2532,299l2542,299l2542,283e" stroked="t" o:allowincell="f" style="position:absolute;left:6425;top:7751;width:1056;height:365;mso-wrap-style:none;v-text-anchor:middle;mso-position-horizontal-relative:margin">
                            <v:fill o:detectmouseclick="t" on="false"/>
                            <v:stroke color="purple" weight="6480" joinstyle="round" endcap="flat"/>
                            <w10:wrap type="none"/>
                          </v:shape>
                          <v:shape id="shape_0" coordsize="2226,1071" path="m0,283l10,283l10,268l20,268l30,252l40,236l50,236l50,220l59,220l59,205l69,205l69,189l79,189l89,173l99,173l99,157l109,157l119,142l129,142l129,126l139,126l149,110l158,110l158,94l168,94l178,94l178,78l188,78l198,78l198,63l208,63l218,63l218,47l228,47l238,47l247,47l247,31l257,31l267,31l277,31l277,15l287,15l297,15l307,15l317,15l327,15l327,0l336,0l346,0l356,0l366,0l376,0l386,0l396,0l406,0l416,0l416,15l425,15l435,15l445,15l455,15l455,31l465,31l475,31l485,31l495,31l495,47l505,47l514,47l514,63l524,63l534,63l534,78l544,78l554,78l554,94l564,94l574,94l574,110l584,110l594,110l594,126l604,126l604,142l613,142l623,142l623,157l633,157l633,173l643,173l653,189l663,189l663,205l673,205l673,220l683,220l683,236l693,236l702,236l702,252l712,252l712,268l722,268l722,283l732,283l732,299l742,299l742,315l752,315l752,331l762,331l762,346l772,346l782,362l791,378l801,394l811,409l821,409l821,425l831,425l831,441l841,457l851,457l851,472l861,472l861,488l871,488l871,504l880,504l880,520l890,520l890,536l900,536l900,551l910,551l910,567l920,567l920,583l930,583l930,599l940,599l940,614l950,614l950,630l960,630l960,646l970,646l970,662l979,662l979,677l989,677l989,693l999,693l999,709l1009,709l1009,725l1019,725l1019,740l1029,740l1029,756l1039,756l1039,772l1049,772l1049,788l1059,788l1059,803l1068,803l1078,803l1078,819l1088,819l1088,835l1098,835l1098,851l1108,851l1108,866l1118,866l1128,882l1138,882l1138,898l1148,898l1148,914l1157,914l1167,914l1167,930l1177,930l1177,945l1187,945l1197,945l1197,961l1207,961l1207,977l1217,977l1227,977l1227,993l1237,993l1246,993l1246,1008l1256,1008l1266,1008l1266,1024l1276,1024l1286,1024l1296,1024l1296,1040l1306,1040l1316,1040l1326,1040l1326,1056l1336,1056l1345,1056l1355,1056l1365,1056l1375,1056l1375,1071l1385,1071l1395,1071l1405,1071l1415,1071l1425,1071l1434,1071l1444,1071l1454,1071l1464,1071l1464,1056l1474,1056l1484,1056l1494,1056l1504,1056l1514,1056l1514,1040l1523,1040l1533,1040l1543,1040l1543,1024l1553,1024l1563,1024l1563,1008l1573,1008l1583,1008l1593,993l1603,993l1603,977l1612,977l1622,977l1622,961l1632,961l1642,961l1642,945l1652,945l1662,930l1672,930l1672,914l1682,914l1682,898l1692,898l1702,898l1702,882l1711,882l1711,866l1721,866l1721,851l1731,851l1741,835l1751,835l1751,819l1761,819l1761,803l1771,803l1771,788l1781,788l1781,772l1791,772l1791,756l1800,756l1810,740l1820,725l1830,725l1830,709l1840,709l1840,693l1850,693l1850,677l1860,677l1860,662l1870,662l1870,646l1880,646l1880,630l1889,630l1889,614l1899,614l1899,599l1909,599l1909,583l1919,583l1919,567l1929,567l1929,551l1939,551l1939,536l1949,536l1949,520l1959,520l1959,504l1969,504l1969,488l1978,488l1978,472l1988,472l1988,457l1998,457l1998,441l2008,441l2008,425l2018,425l2018,409l2028,409l2028,394l2038,394l2038,378l2048,378l2048,362l2058,362l2058,346l2067,346l2067,331l2077,331l2077,315l2087,315l2087,299l2097,299l2107,283l2117,268l2127,268l2127,252l2137,252l2137,236l2147,236l2147,220l2157,220l2157,205l2166,205l2176,205l2176,189l2186,189l2186,173l2196,173l2196,157l2206,157l2216,157l2216,142l2226,142e" stroked="t" o:allowincell="f" style="position:absolute;left:7482;top:7751;width:925;height:365;mso-wrap-style:none;v-text-anchor:middle;mso-position-horizontal-relative:margin">
                            <v:fill o:detectmouseclick="t" on="false"/>
                            <v:stroke color="purple" weight="6480" joinstyle="round" endcap="flat"/>
                            <w10:wrap type="none"/>
                          </v:shape>
                          <v:line id="shape_0" from="6424,8063" to="6460,8067" stroked="t" o:allowincell="f" style="position:absolute;flip:x;mso-position-horizontal-relative:margin">
                            <v:stroke color="purple" weight="6480" joinstyle="miter" endcap="flat"/>
                            <v:fill o:detectmouseclick="t" on="false"/>
                            <w10:wrap type="none"/>
                          </v:line>
                          <v:line id="shape_0" from="6425,8025" to="6440,8067" stroked="t" o:allowincell="f" style="position:absolute;flip:x;mso-position-horizontal-relative:margin">
                            <v:stroke color="purple" weight="6480" joinstyle="miter" endcap="flat"/>
                            <v:fill o:detectmouseclick="t" on="false"/>
                            <w10:wrap type="none"/>
                          </v:line>
                          <v:line id="shape_0" from="8371,7798" to="8407,7802" stroked="t" o:allowincell="f" style="position:absolute;flip:y;mso-position-horizontal-relative:margin">
                            <v:stroke color="purple" weight="6480" joinstyle="miter" endcap="flat"/>
                            <v:fill o:detectmouseclick="t" on="false"/>
                            <w10:wrap type="none"/>
                          </v:line>
                          <v:line id="shape_0" from="8391,7798" to="8406,7840" stroked="t" o:allowincell="f" style="position:absolute;flip:y;mso-position-horizontal-relative:margin">
                            <v:stroke color="purple" weight="6480" joinstyle="miter" endcap="flat"/>
                            <v:fill o:detectmouseclick="t" on="false"/>
                            <w10:wrap type="none"/>
                          </v:line>
                        </v:group>
                        <v:group id="shape_0" style="position:absolute;left:6300;top:7720;width:2214;height:410">
                          <v:shape id="shape_0" coordsize="2641,1198" path="m0,205l0,189l10,189l20,173l29,173l29,157l39,157l39,142l49,142l59,142l59,126l69,126l79,126l79,110l89,110l99,94l109,94l109,79l118,79l128,79l128,63l138,63l148,63l158,63l158,47l168,47l178,47l178,31l188,31l198,31l208,31l217,31l217,16l227,16l237,16l247,16l257,16l267,16l267,0l277,0l287,0l297,0l306,0l316,0l326,0l336,0l346,0l356,0l356,16l366,16l376,16l386,16l395,16l405,16l415,31l425,31l435,31l445,31l445,47l455,47l465,47l475,63l484,63l494,63l494,79l504,79l514,79l514,94l524,94l534,94l534,110l544,110l544,126l554,126l564,126l564,142l574,142l583,157l593,157l593,173l603,173l613,189l623,189l623,205l633,205l633,221l643,221l653,236l663,236l663,252l672,252l672,268l682,268l682,284l692,284l702,299l712,315l722,315l722,331l732,331l732,347l742,347l742,362l752,362l752,378l761,378l761,394l771,394l771,410l781,410l781,425l791,425l791,441l801,441l801,457l811,457l811,473l821,473l821,488l831,488l831,504l841,504l841,520l850,520l850,536l860,536l870,551l870,567l880,567l890,583l890,599l900,599l900,615l910,615l920,630l920,646l930,646l939,662l939,678l949,678l959,693l969,709l969,725l979,725l989,741l999,756l1009,772l1019,788l1029,788l1029,804l1038,804l1038,819l1048,819l1048,835l1058,835l1058,851l1068,851l1068,867l1078,867l1078,882l1088,882l1088,898l1098,898l1098,914l1108,914l1118,930l1127,930l1127,945l1137,945l1137,961l1147,961l1147,977l1157,977l1167,977l1167,993l1177,993l1177,1009l1187,1009l1187,1024l1197,1024l1207,1024l1207,1040l1216,1040l1216,1056l1226,1056l1236,1056l1236,1072l1246,1072l1246,1087l1256,1087l1266,1087l1266,1103l1276,1103l1286,1103l1286,1119l1296,1119l1305,1119l1305,1135l1315,1135l1325,1135l1325,1150l1335,1150l1345,1150l1355,1150l1355,1166l1365,1166l1375,1166l1385,1166l1385,1182l1395,1182l1404,1182l1414,1182l1424,1182l1434,1182l1444,1198l1454,1198l1464,1198l1474,1198l1484,1198l1493,1198l1503,1198l1513,1198l1523,1198l1533,1198l1533,1182l1543,1182l1553,1182l1563,1182l1573,1182l1582,1182l1582,1166l1592,1166l1602,1166l1612,1166l1622,1150l1632,1150l1642,1150l1642,1135l1652,1135l1662,1135l1671,1119l1681,1119l1691,1103l1701,1103l1701,1087l1711,1087l1721,1087l1721,1072l1731,1072l1741,1072l1741,1056l1751,1056l1751,1040l1761,1040l1770,1040l1770,1024l1780,1024l1780,1009l1790,1009l1800,1009l1800,993l1810,993l1810,977l1820,977l1820,961l1830,961l1840,945l1850,945l1850,930l1859,930l1859,914l1869,914l1869,898l1879,898l1879,882l1889,882l1899,867l1909,851l1919,851l1919,835l1929,835l1929,819l1939,819l1939,804l1948,804l1948,788l1958,788l1958,772l1968,772l1968,756l1978,756l1978,741l1988,741l1988,725l1998,725l1998,709l2008,709l2008,693l2018,693l2018,678l2028,678l2028,662l2037,662l2037,646l2047,646l2047,630l2057,630l2057,615l2067,615l2067,599l2077,599l2077,583l2087,583l2087,567l2097,567l2097,551l2107,551l2107,536l2117,536l2117,520l2126,520l2126,504l2136,504l2136,488l2146,488l2146,473l2156,473l2156,457l2166,457l2166,441l2176,441l2176,425l2186,425l2186,410l2196,410l2196,394l2206,394l2216,378l2225,362l2235,347l2245,347l2245,331l2255,331l2255,315l2265,315l2265,299l2275,299l2275,284l2285,284l2285,268l2295,268l2305,252l2314,252l2314,236l2324,236l2324,221l2334,221l2334,205l2344,205l2354,205l2354,189l2364,189l2364,173l2374,173l2384,157l2394,157l2394,142l2403,142l2413,126l2423,126l2423,110l2433,110l2443,110l2443,94l2453,94l2463,94l2463,79l2473,79l2483,79l2483,63l2492,63l2502,63l2502,47l2512,47l2522,47l2532,47l2532,31l2542,31l2552,31l2562,31l2562,16l2572,16l2582,16l2591,16l2601,16l2611,16l2611,0l2621,0l2631,0l2641,0e" stroked="t" o:allowincell="f" style="position:absolute;left:6301;top:7720;width:1097;height:409;mso-wrap-style:none;v-text-anchor:middle;mso-position-horizontal-relative:margin">
                            <v:fill o:detectmouseclick="t" on="false"/>
                            <v:stroke color="purple" dashstyle="shortdot" joinstyle="round" endcap="flat"/>
                            <w10:wrap type="none"/>
                          </v:shape>
                          <v:shape id="shape_0" coordsize="2651,1198" path="m0,0l10,0l20,0l30,0l39,0l49,0l59,0l69,0l69,16l79,16l89,16l99,16l109,16l119,16l119,31l128,31l138,31l148,31l148,47l158,47l168,47l178,47l178,63l188,63l198,63l198,79l208,79l217,79l217,94l227,94l237,94l237,110l247,110l257,110l257,126l267,126l277,142l287,142l287,157l297,157l307,173l316,173l316,189l326,189l326,205l336,205l346,205l346,221l356,221l356,236l366,236l366,252l376,252l386,268l396,268l396,284l405,284l405,299l415,299l415,315l425,315l425,331l435,331l435,347l445,347l455,362l465,378l475,394l485,394l485,410l494,410l494,425l504,425l504,441l514,441l514,457l524,457l524,473l534,473l534,488l544,488l544,504l554,504l554,520l564,520l564,536l574,536l574,551l583,551l583,567l593,567l593,583l603,583l603,599l613,599l613,615l623,615l623,630l633,630l633,646l643,646l643,662l653,662l653,678l663,678l663,693l672,693l672,709l682,709l682,725l692,725l692,741l702,741l702,756l712,756l712,772l722,772l722,788l732,788l732,804l742,804l742,819l752,819l752,835l762,835l762,851l771,851l781,867l791,882l801,882l801,898l811,898l811,914l821,914l821,930l831,930l831,945l841,945l851,961l860,961l860,977l870,977l870,993l880,993l880,1009l890,1009l900,1009l900,1024l910,1024l910,1040l920,1040l930,1040l930,1056l940,1056l940,1072l949,1072l959,1072l959,1087l969,1087l979,1087l979,1103l989,1103l999,1119l1009,1119l1019,1135l1029,1135l1038,1135l1038,1150l1048,1150l1058,1150l1068,1166l1078,1166l1088,1166l1098,1166l1098,1182l1108,1182l1118,1182l1128,1182l1137,1182l1147,1182l1147,1198l1157,1198l1167,1198l1177,1198l1187,1198l1197,1198l1207,1198l1217,1198l1226,1198l1236,1198l1246,1182l1256,1182l1266,1182l1276,1182l1286,1182l1296,1182l1296,1166l1306,1166l1315,1166l1325,1166l1325,1150l1335,1150l1345,1150l1355,1150l1355,1135l1365,1135l1375,1135l1375,1119l1385,1119l1395,1119l1395,1103l1404,1103l1414,1103l1414,1087l1424,1087l1434,1087l1434,1072l1444,1072l1444,1056l1454,1056l1464,1056l1464,1040l1474,1040l1474,1024l1484,1024l1494,1024l1494,1009l1503,1009l1503,993l1513,993l1513,977l1523,977l1533,977l1533,961l1543,961l1543,945l1553,945l1553,930l1563,930l1573,914l1583,914l1583,898l1592,898l1592,882l1602,882l1602,867l1612,867l1612,851l1622,851l1622,835l1632,835l1632,819l1642,819l1642,804l1652,804l1652,788l1662,788l1672,772l1681,756l1691,741l1701,725l1711,725l1711,709l1721,693l1731,678l1741,678l1741,662l1751,646l1761,646l1761,630l1770,615l1780,615l1780,599l1790,599l1790,583l1800,567l1810,567l1810,551l1820,536l1830,536l1830,520l1840,520l1840,504l1850,504l1850,488l1860,488l1860,473l1869,473l1869,457l1879,457l1879,441l1889,441l1889,425l1899,425l1899,410l1909,410l1909,394l1919,394l1919,378l1929,378l1929,362l1939,362l1939,347l1949,347l1949,331l1958,331l1958,315l1968,315l1978,299l1988,284l1998,284l1998,268l2008,268l2008,252l2018,252l2018,236l2028,236l2038,221l2047,221l2047,205l2057,205l2057,189l2067,189l2077,173l2087,173l2087,157l2097,157l2107,142l2117,142l2117,126l2127,126l2136,126l2136,110l2146,110l2146,94l2156,94l2166,94l2166,79l2176,79l2186,79l2186,63l2196,63l2206,63l2216,47l2225,47l2235,47l2235,31l2245,31l2255,31l2265,31l2275,16l2285,16l2295,16l2305,16l2315,16l2324,16l2324,0l2334,0l2344,0l2354,0l2364,0l2374,0l2384,0l2394,0l2404,0l2413,0l2413,16l2423,16l2433,16l2443,16l2453,16l2463,16l2463,31l2473,31l2483,31l2493,31l2502,31l2502,47l2512,47l2522,47l2522,63l2532,63l2542,63l2552,63l2552,79l2562,79l2572,79l2572,94l2582,94l2591,110l2601,110l2601,126l2611,126l2621,126l2621,142l2631,142l2641,142l2641,157l2651,157l2651,173e" stroked="t" o:allowincell="f" style="position:absolute;left:7400;top:7720;width:1101;height:409;mso-wrap-style:none;v-text-anchor:middle;mso-position-horizontal-relative:margin">
                            <v:fill o:detectmouseclick="t" on="false"/>
                            <v:stroke color="purple" dashstyle="shortdot" joinstyle="round" endcap="flat"/>
                            <w10:wrap type="none"/>
                          </v:shape>
                          <v:shape id="shape_0" coordsize="30,32" path="m0,0l10,0l20,16l30,16l30,32e" stroked="t" o:allowincell="f" style="position:absolute;left:8502;top:7779;width:11;height:9;mso-wrap-style:none;v-text-anchor:middle;mso-position-horizontal-relative:margin">
                            <v:fill o:detectmouseclick="t" on="false"/>
                            <v:stroke color="purple" dashstyle="shortdot" joinstyle="round" endcap="flat"/>
                            <w10:wrap type="none"/>
                          </v:shape>
                          <v:line id="shape_0" from="6300,7779" to="6336,7788" stroked="t" o:allowincell="f" style="position:absolute;flip:x;mso-position-horizontal-relative:margin">
                            <v:stroke color="purple" weight="6480" joinstyle="miter" endcap="flat"/>
                            <v:fill o:detectmouseclick="t" on="false"/>
                            <w10:wrap type="none"/>
                          </v:line>
                          <v:line id="shape_0" from="6301,7747" to="6316,7789" stroked="t" o:allowincell="f" style="position:absolute;flip:x;mso-position-horizontal-relative:margin">
                            <v:stroke color="purple" weight="6480" joinstyle="miter" endcap="flat"/>
                            <v:fill o:detectmouseclick="t" on="false"/>
                            <w10:wrap type="none"/>
                          </v:line>
                          <v:line id="shape_0" from="8497,7747" to="8512,7789" stroked="t" o:allowincell="f" style="position:absolute;mso-position-horizontal-relative:margin">
                            <v:stroke color="purple" weight="6480" joinstyle="miter" endcap="flat"/>
                            <v:fill o:detectmouseclick="t" on="false"/>
                            <w10:wrap type="none"/>
                          </v:line>
                          <v:line id="shape_0" from="8477,7779" to="8513,7788" stroked="t" o:allowincell="f" style="position:absolute;mso-position-horizontal-relative:margin">
                            <v:stroke color="purple" weight="6480" joinstyle="miter" endcap="flat"/>
                            <v:fill o:detectmouseclick="t" on="false"/>
                            <w10:wrap type="none"/>
                          </v:line>
                        </v:group>
                      </v:group>
                      <v:shape id="shape_0" stroked="f" o:allowincell="f" style="position:absolute;left:8497;top:7888;width:221;height:251;mso-wrap-style:square;v-text-anchor:top;mso-position-horizontal-relative:margin"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t>x</w:t>
                              </w:r>
                            </w:p>
                          </w:txbxContent>
                        </v:textbox>
                        <v:fill o:detectmouseclick="t" on="false"/>
                        <v:stroke color="#3465a4" joinstyle="round" endcap="flat"/>
                        <w10:wrap type="none"/>
                      </v:shape>
                      <v:shape id="shape_0" stroked="f" o:allowincell="f" style="position:absolute;left:7311;top:7909;width:221;height:167;mso-wrap-style:square;v-text-anchor:top;mso-position-horizontal-relative:margin"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shape id="shape_0" stroked="f" o:allowincell="f" style="position:absolute;left:7217;top:7440;width:332;height:251;mso-wrap-style:square;v-text-anchor:top;mso-position-horizontal-relative:margin"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t>y</w:t>
                              </w:r>
                            </w:p>
                          </w:txbxContent>
                        </v:textbox>
                        <v:fill o:detectmouseclick="t" on="false"/>
                        <v:stroke color="#3465a4" joinstyle="round" endcap="flat"/>
                        <w10:wrap type="none"/>
                      </v:shape>
                    </v:group>
                  </w:pict>
                </mc:Fallback>
              </mc:AlternateContent>
              <mc:AlternateContent>
                <mc:Choice Requires="wpg">
                  <w:drawing>
                    <wp:anchor behindDoc="0" distT="0" distB="0" distL="114935" distR="114935" simplePos="0" locked="0" layoutInCell="0" allowOverlap="1" relativeHeight="1788">
                      <wp:simplePos x="0" y="0"/>
                      <wp:positionH relativeFrom="margin">
                        <wp:posOffset>3886200</wp:posOffset>
                      </wp:positionH>
                      <wp:positionV relativeFrom="paragraph">
                        <wp:posOffset>1981200</wp:posOffset>
                      </wp:positionV>
                      <wp:extent cx="2399665" cy="1142365"/>
                      <wp:effectExtent l="0" t="0" r="0" b="0"/>
                      <wp:wrapNone/>
                      <wp:docPr id="14" name=""/>
                      <a:graphic xmlns:a="http://schemas.openxmlformats.org/drawingml/2006/main">
                        <a:graphicData uri="http://schemas.microsoft.com/office/word/2010/wordprocessingGroup">
                          <wpg:wgp>
                            <wpg:cNvGrpSpPr/>
                            <wpg:grpSpPr>
                              <a:xfrm>
                                <a:off x="0" y="0"/>
                                <a:ext cx="2399760" cy="1142280"/>
                                <a:chOff x="0" y="0"/>
                                <a:chExt cx="2399760" cy="1142280"/>
                              </a:xfrm>
                            </wpg:grpSpPr>
                            <wps:wsp>
                              <wps:cNvSpPr txBox="1"/>
                              <wps:spPr>
                                <a:xfrm>
                                  <a:off x="1127160" y="432360"/>
                                  <a:ext cx="307440" cy="31104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O</w:t>
                                    </w:r>
                                  </w:p>
                                </w:txbxContent>
                              </wps:txbx>
                              <wps:bodyPr wrap="square" anchor="t">
                                <a:noAutofit/>
                              </wps:bodyPr>
                            </wps:wsp>
                            <wps:wsp>
                              <wps:cNvSpPr txBox="1"/>
                              <wps:spPr>
                                <a:xfrm>
                                  <a:off x="2092320" y="441360"/>
                                  <a:ext cx="307440" cy="31104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x</w:t>
                                    </w:r>
                                  </w:p>
                                </w:txbxContent>
                              </wps:txbx>
                              <wps:bodyPr wrap="square" anchor="t">
                                <a:noAutofit/>
                              </wps:bodyPr>
                            </wps:wsp>
                            <wps:wsp>
                              <wps:cNvSpPr/>
                              <wps:spPr>
                                <a:xfrm flipV="1">
                                  <a:off x="1289520" y="76680"/>
                                  <a:ext cx="0" cy="83124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501480"/>
                                  <a:ext cx="2306160" cy="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1118880" y="0"/>
                                  <a:ext cx="307440" cy="31104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y</w:t>
                                    </w:r>
                                  </w:p>
                                </w:txbxContent>
                              </wps:txbx>
                              <wps:bodyPr wrap="square" anchor="t">
                                <a:noAutofit/>
                              </wps:bodyPr>
                            </wps:wsp>
                            <wpg:grpSp>
                              <wpg:cNvGrpSpPr/>
                              <wpg:grpSpPr>
                                <a:xfrm>
                                  <a:off x="280800" y="311040"/>
                                  <a:ext cx="2077200" cy="363240"/>
                                </a:xfrm>
                              </wpg:grpSpPr>
                              <wps:wsp>
                                <wps:cNvPr id="15" name=""/>
                                <wps:cNvSpPr/>
                                <wps:spPr>
                                  <a:xfrm>
                                    <a:off x="360" y="0"/>
                                    <a:ext cx="1092240" cy="363240"/>
                                  </a:xfrm>
                                  <a:custGeom>
                                    <a:avLst/>
                                    <a:gdLst/>
                                    <a:ahLst/>
                                    <a:rect l="l" t="t" r="r" b="b"/>
                                    <a:pathLst>
                                      <a:path w="1919" h="630">
                                        <a:moveTo>
                                          <a:pt x="0" y="408"/>
                                        </a:moveTo>
                                        <a:lnTo>
                                          <a:pt x="0" y="420"/>
                                        </a:lnTo>
                                        <a:lnTo>
                                          <a:pt x="8" y="420"/>
                                        </a:lnTo>
                                        <a:lnTo>
                                          <a:pt x="8" y="432"/>
                                        </a:lnTo>
                                        <a:lnTo>
                                          <a:pt x="15" y="432"/>
                                        </a:lnTo>
                                        <a:lnTo>
                                          <a:pt x="15" y="443"/>
                                        </a:lnTo>
                                        <a:lnTo>
                                          <a:pt x="22" y="443"/>
                                        </a:lnTo>
                                        <a:lnTo>
                                          <a:pt x="22" y="455"/>
                                        </a:lnTo>
                                        <a:lnTo>
                                          <a:pt x="30" y="455"/>
                                        </a:lnTo>
                                        <a:lnTo>
                                          <a:pt x="30" y="467"/>
                                        </a:lnTo>
                                        <a:lnTo>
                                          <a:pt x="37" y="467"/>
                                        </a:lnTo>
                                        <a:lnTo>
                                          <a:pt x="44" y="478"/>
                                        </a:lnTo>
                                        <a:lnTo>
                                          <a:pt x="51" y="478"/>
                                        </a:lnTo>
                                        <a:lnTo>
                                          <a:pt x="51" y="490"/>
                                        </a:lnTo>
                                        <a:lnTo>
                                          <a:pt x="59" y="490"/>
                                        </a:lnTo>
                                        <a:lnTo>
                                          <a:pt x="59" y="502"/>
                                        </a:lnTo>
                                        <a:lnTo>
                                          <a:pt x="66" y="502"/>
                                        </a:lnTo>
                                        <a:lnTo>
                                          <a:pt x="66" y="513"/>
                                        </a:lnTo>
                                        <a:lnTo>
                                          <a:pt x="73" y="513"/>
                                        </a:lnTo>
                                        <a:lnTo>
                                          <a:pt x="81" y="525"/>
                                        </a:lnTo>
                                        <a:lnTo>
                                          <a:pt x="88" y="525"/>
                                        </a:lnTo>
                                        <a:lnTo>
                                          <a:pt x="88" y="537"/>
                                        </a:lnTo>
                                        <a:lnTo>
                                          <a:pt x="95" y="537"/>
                                        </a:lnTo>
                                        <a:lnTo>
                                          <a:pt x="95" y="548"/>
                                        </a:lnTo>
                                        <a:lnTo>
                                          <a:pt x="102" y="548"/>
                                        </a:lnTo>
                                        <a:lnTo>
                                          <a:pt x="110" y="548"/>
                                        </a:lnTo>
                                        <a:lnTo>
                                          <a:pt x="110" y="560"/>
                                        </a:lnTo>
                                        <a:lnTo>
                                          <a:pt x="117" y="560"/>
                                        </a:lnTo>
                                        <a:lnTo>
                                          <a:pt x="117" y="572"/>
                                        </a:lnTo>
                                        <a:lnTo>
                                          <a:pt x="124" y="572"/>
                                        </a:lnTo>
                                        <a:lnTo>
                                          <a:pt x="132" y="572"/>
                                        </a:lnTo>
                                        <a:lnTo>
                                          <a:pt x="132" y="583"/>
                                        </a:lnTo>
                                        <a:lnTo>
                                          <a:pt x="139" y="583"/>
                                        </a:lnTo>
                                        <a:lnTo>
                                          <a:pt x="146" y="583"/>
                                        </a:lnTo>
                                        <a:lnTo>
                                          <a:pt x="146" y="595"/>
                                        </a:lnTo>
                                        <a:lnTo>
                                          <a:pt x="154" y="595"/>
                                        </a:lnTo>
                                        <a:lnTo>
                                          <a:pt x="161" y="595"/>
                                        </a:lnTo>
                                        <a:lnTo>
                                          <a:pt x="161" y="607"/>
                                        </a:lnTo>
                                        <a:lnTo>
                                          <a:pt x="168" y="607"/>
                                        </a:lnTo>
                                        <a:lnTo>
                                          <a:pt x="175" y="607"/>
                                        </a:lnTo>
                                        <a:lnTo>
                                          <a:pt x="183" y="607"/>
                                        </a:lnTo>
                                        <a:lnTo>
                                          <a:pt x="183" y="618"/>
                                        </a:lnTo>
                                        <a:lnTo>
                                          <a:pt x="190" y="618"/>
                                        </a:lnTo>
                                        <a:lnTo>
                                          <a:pt x="197" y="618"/>
                                        </a:lnTo>
                                        <a:lnTo>
                                          <a:pt x="205" y="618"/>
                                        </a:lnTo>
                                        <a:lnTo>
                                          <a:pt x="212" y="618"/>
                                        </a:lnTo>
                                        <a:lnTo>
                                          <a:pt x="219" y="630"/>
                                        </a:lnTo>
                                        <a:lnTo>
                                          <a:pt x="226" y="630"/>
                                        </a:lnTo>
                                        <a:lnTo>
                                          <a:pt x="234" y="630"/>
                                        </a:lnTo>
                                        <a:lnTo>
                                          <a:pt x="241" y="630"/>
                                        </a:lnTo>
                                        <a:lnTo>
                                          <a:pt x="248" y="630"/>
                                        </a:lnTo>
                                        <a:lnTo>
                                          <a:pt x="256" y="630"/>
                                        </a:lnTo>
                                        <a:lnTo>
                                          <a:pt x="263" y="630"/>
                                        </a:lnTo>
                                        <a:lnTo>
                                          <a:pt x="270" y="630"/>
                                        </a:lnTo>
                                        <a:lnTo>
                                          <a:pt x="278" y="618"/>
                                        </a:lnTo>
                                        <a:lnTo>
                                          <a:pt x="285" y="618"/>
                                        </a:lnTo>
                                        <a:lnTo>
                                          <a:pt x="292" y="618"/>
                                        </a:lnTo>
                                        <a:lnTo>
                                          <a:pt x="299" y="618"/>
                                        </a:lnTo>
                                        <a:lnTo>
                                          <a:pt x="307" y="618"/>
                                        </a:lnTo>
                                        <a:lnTo>
                                          <a:pt x="307" y="607"/>
                                        </a:lnTo>
                                        <a:lnTo>
                                          <a:pt x="314" y="607"/>
                                        </a:lnTo>
                                        <a:lnTo>
                                          <a:pt x="321" y="607"/>
                                        </a:lnTo>
                                        <a:lnTo>
                                          <a:pt x="329" y="607"/>
                                        </a:lnTo>
                                        <a:lnTo>
                                          <a:pt x="329" y="595"/>
                                        </a:lnTo>
                                        <a:lnTo>
                                          <a:pt x="336" y="595"/>
                                        </a:lnTo>
                                        <a:lnTo>
                                          <a:pt x="343" y="595"/>
                                        </a:lnTo>
                                        <a:lnTo>
                                          <a:pt x="343" y="583"/>
                                        </a:lnTo>
                                        <a:lnTo>
                                          <a:pt x="350" y="583"/>
                                        </a:lnTo>
                                        <a:lnTo>
                                          <a:pt x="358" y="583"/>
                                        </a:lnTo>
                                        <a:lnTo>
                                          <a:pt x="358" y="572"/>
                                        </a:lnTo>
                                        <a:lnTo>
                                          <a:pt x="365" y="572"/>
                                        </a:lnTo>
                                        <a:lnTo>
                                          <a:pt x="372" y="572"/>
                                        </a:lnTo>
                                        <a:lnTo>
                                          <a:pt x="372" y="560"/>
                                        </a:lnTo>
                                        <a:lnTo>
                                          <a:pt x="380" y="560"/>
                                        </a:lnTo>
                                        <a:lnTo>
                                          <a:pt x="380" y="548"/>
                                        </a:lnTo>
                                        <a:lnTo>
                                          <a:pt x="387" y="548"/>
                                        </a:lnTo>
                                        <a:lnTo>
                                          <a:pt x="394" y="548"/>
                                        </a:lnTo>
                                        <a:lnTo>
                                          <a:pt x="394" y="537"/>
                                        </a:lnTo>
                                        <a:lnTo>
                                          <a:pt x="402" y="537"/>
                                        </a:lnTo>
                                        <a:lnTo>
                                          <a:pt x="402" y="525"/>
                                        </a:lnTo>
                                        <a:lnTo>
                                          <a:pt x="409" y="525"/>
                                        </a:lnTo>
                                        <a:lnTo>
                                          <a:pt x="416" y="525"/>
                                        </a:lnTo>
                                        <a:lnTo>
                                          <a:pt x="416" y="513"/>
                                        </a:lnTo>
                                        <a:lnTo>
                                          <a:pt x="423" y="513"/>
                                        </a:lnTo>
                                        <a:lnTo>
                                          <a:pt x="423" y="502"/>
                                        </a:lnTo>
                                        <a:lnTo>
                                          <a:pt x="431" y="502"/>
                                        </a:lnTo>
                                        <a:lnTo>
                                          <a:pt x="431" y="490"/>
                                        </a:lnTo>
                                        <a:lnTo>
                                          <a:pt x="438" y="490"/>
                                        </a:lnTo>
                                        <a:lnTo>
                                          <a:pt x="438" y="478"/>
                                        </a:lnTo>
                                        <a:lnTo>
                                          <a:pt x="445" y="478"/>
                                        </a:lnTo>
                                        <a:lnTo>
                                          <a:pt x="453" y="467"/>
                                        </a:lnTo>
                                        <a:lnTo>
                                          <a:pt x="460" y="467"/>
                                        </a:lnTo>
                                        <a:lnTo>
                                          <a:pt x="460" y="455"/>
                                        </a:lnTo>
                                        <a:lnTo>
                                          <a:pt x="467" y="455"/>
                                        </a:lnTo>
                                        <a:lnTo>
                                          <a:pt x="467" y="443"/>
                                        </a:lnTo>
                                        <a:lnTo>
                                          <a:pt x="474" y="443"/>
                                        </a:lnTo>
                                        <a:lnTo>
                                          <a:pt x="474" y="432"/>
                                        </a:lnTo>
                                        <a:lnTo>
                                          <a:pt x="482" y="432"/>
                                        </a:lnTo>
                                        <a:lnTo>
                                          <a:pt x="482" y="420"/>
                                        </a:lnTo>
                                        <a:lnTo>
                                          <a:pt x="489" y="420"/>
                                        </a:lnTo>
                                        <a:lnTo>
                                          <a:pt x="489" y="408"/>
                                        </a:lnTo>
                                        <a:lnTo>
                                          <a:pt x="496" y="408"/>
                                        </a:lnTo>
                                        <a:lnTo>
                                          <a:pt x="496" y="397"/>
                                        </a:lnTo>
                                        <a:lnTo>
                                          <a:pt x="504" y="397"/>
                                        </a:lnTo>
                                        <a:lnTo>
                                          <a:pt x="504" y="385"/>
                                        </a:lnTo>
                                        <a:lnTo>
                                          <a:pt x="511" y="385"/>
                                        </a:lnTo>
                                        <a:lnTo>
                                          <a:pt x="511" y="373"/>
                                        </a:lnTo>
                                        <a:lnTo>
                                          <a:pt x="518" y="373"/>
                                        </a:lnTo>
                                        <a:lnTo>
                                          <a:pt x="518" y="362"/>
                                        </a:lnTo>
                                        <a:lnTo>
                                          <a:pt x="526" y="362"/>
                                        </a:lnTo>
                                        <a:lnTo>
                                          <a:pt x="526" y="350"/>
                                        </a:lnTo>
                                        <a:lnTo>
                                          <a:pt x="533" y="350"/>
                                        </a:lnTo>
                                        <a:lnTo>
                                          <a:pt x="533" y="339"/>
                                        </a:lnTo>
                                        <a:lnTo>
                                          <a:pt x="540" y="339"/>
                                        </a:lnTo>
                                        <a:lnTo>
                                          <a:pt x="540" y="327"/>
                                        </a:lnTo>
                                        <a:lnTo>
                                          <a:pt x="547" y="327"/>
                                        </a:lnTo>
                                        <a:lnTo>
                                          <a:pt x="547" y="315"/>
                                        </a:lnTo>
                                        <a:lnTo>
                                          <a:pt x="555" y="315"/>
                                        </a:lnTo>
                                        <a:lnTo>
                                          <a:pt x="555" y="304"/>
                                        </a:lnTo>
                                        <a:lnTo>
                                          <a:pt x="562" y="304"/>
                                        </a:lnTo>
                                        <a:lnTo>
                                          <a:pt x="562" y="292"/>
                                        </a:lnTo>
                                        <a:lnTo>
                                          <a:pt x="569" y="292"/>
                                        </a:lnTo>
                                        <a:lnTo>
                                          <a:pt x="569" y="280"/>
                                        </a:lnTo>
                                        <a:lnTo>
                                          <a:pt x="577" y="280"/>
                                        </a:lnTo>
                                        <a:lnTo>
                                          <a:pt x="577" y="269"/>
                                        </a:lnTo>
                                        <a:lnTo>
                                          <a:pt x="584" y="269"/>
                                        </a:lnTo>
                                        <a:lnTo>
                                          <a:pt x="584" y="257"/>
                                        </a:lnTo>
                                        <a:lnTo>
                                          <a:pt x="591" y="257"/>
                                        </a:lnTo>
                                        <a:lnTo>
                                          <a:pt x="591" y="245"/>
                                        </a:lnTo>
                                        <a:lnTo>
                                          <a:pt x="598" y="245"/>
                                        </a:lnTo>
                                        <a:lnTo>
                                          <a:pt x="598" y="234"/>
                                        </a:lnTo>
                                        <a:lnTo>
                                          <a:pt x="606" y="234"/>
                                        </a:lnTo>
                                        <a:lnTo>
                                          <a:pt x="606" y="222"/>
                                        </a:lnTo>
                                        <a:lnTo>
                                          <a:pt x="613" y="222"/>
                                        </a:lnTo>
                                        <a:lnTo>
                                          <a:pt x="613" y="210"/>
                                        </a:lnTo>
                                        <a:lnTo>
                                          <a:pt x="620" y="210"/>
                                        </a:lnTo>
                                        <a:lnTo>
                                          <a:pt x="628" y="199"/>
                                        </a:lnTo>
                                        <a:lnTo>
                                          <a:pt x="635" y="187"/>
                                        </a:lnTo>
                                        <a:lnTo>
                                          <a:pt x="642" y="187"/>
                                        </a:lnTo>
                                        <a:lnTo>
                                          <a:pt x="642" y="175"/>
                                        </a:lnTo>
                                        <a:lnTo>
                                          <a:pt x="650" y="175"/>
                                        </a:lnTo>
                                        <a:lnTo>
                                          <a:pt x="650" y="164"/>
                                        </a:lnTo>
                                        <a:lnTo>
                                          <a:pt x="657" y="164"/>
                                        </a:lnTo>
                                        <a:lnTo>
                                          <a:pt x="657" y="152"/>
                                        </a:lnTo>
                                        <a:lnTo>
                                          <a:pt x="664" y="152"/>
                                        </a:lnTo>
                                        <a:lnTo>
                                          <a:pt x="664" y="140"/>
                                        </a:lnTo>
                                        <a:lnTo>
                                          <a:pt x="671" y="140"/>
                                        </a:lnTo>
                                        <a:lnTo>
                                          <a:pt x="671" y="129"/>
                                        </a:lnTo>
                                        <a:lnTo>
                                          <a:pt x="679" y="129"/>
                                        </a:lnTo>
                                        <a:lnTo>
                                          <a:pt x="686" y="117"/>
                                        </a:lnTo>
                                        <a:lnTo>
                                          <a:pt x="693" y="117"/>
                                        </a:lnTo>
                                        <a:lnTo>
                                          <a:pt x="693" y="105"/>
                                        </a:lnTo>
                                        <a:lnTo>
                                          <a:pt x="701" y="105"/>
                                        </a:lnTo>
                                        <a:lnTo>
                                          <a:pt x="701" y="94"/>
                                        </a:lnTo>
                                        <a:lnTo>
                                          <a:pt x="708" y="94"/>
                                        </a:lnTo>
                                        <a:lnTo>
                                          <a:pt x="715" y="82"/>
                                        </a:lnTo>
                                        <a:lnTo>
                                          <a:pt x="722" y="82"/>
                                        </a:lnTo>
                                        <a:lnTo>
                                          <a:pt x="722" y="70"/>
                                        </a:lnTo>
                                        <a:lnTo>
                                          <a:pt x="730" y="70"/>
                                        </a:lnTo>
                                        <a:lnTo>
                                          <a:pt x="737" y="70"/>
                                        </a:lnTo>
                                        <a:lnTo>
                                          <a:pt x="737" y="59"/>
                                        </a:lnTo>
                                        <a:lnTo>
                                          <a:pt x="744" y="59"/>
                                        </a:lnTo>
                                        <a:lnTo>
                                          <a:pt x="744" y="47"/>
                                        </a:lnTo>
                                        <a:lnTo>
                                          <a:pt x="752" y="47"/>
                                        </a:lnTo>
                                        <a:lnTo>
                                          <a:pt x="759" y="47"/>
                                        </a:lnTo>
                                        <a:lnTo>
                                          <a:pt x="759" y="35"/>
                                        </a:lnTo>
                                        <a:lnTo>
                                          <a:pt x="766" y="35"/>
                                        </a:lnTo>
                                        <a:lnTo>
                                          <a:pt x="774" y="35"/>
                                        </a:lnTo>
                                        <a:lnTo>
                                          <a:pt x="781" y="35"/>
                                        </a:lnTo>
                                        <a:lnTo>
                                          <a:pt x="781" y="24"/>
                                        </a:lnTo>
                                        <a:lnTo>
                                          <a:pt x="788" y="24"/>
                                        </a:lnTo>
                                        <a:lnTo>
                                          <a:pt x="795" y="24"/>
                                        </a:lnTo>
                                        <a:lnTo>
                                          <a:pt x="803" y="12"/>
                                        </a:lnTo>
                                        <a:lnTo>
                                          <a:pt x="810" y="12"/>
                                        </a:lnTo>
                                        <a:lnTo>
                                          <a:pt x="817" y="12"/>
                                        </a:lnTo>
                                        <a:lnTo>
                                          <a:pt x="825" y="12"/>
                                        </a:lnTo>
                                        <a:lnTo>
                                          <a:pt x="832" y="12"/>
                                        </a:lnTo>
                                        <a:lnTo>
                                          <a:pt x="832" y="0"/>
                                        </a:lnTo>
                                        <a:lnTo>
                                          <a:pt x="839" y="0"/>
                                        </a:lnTo>
                                        <a:lnTo>
                                          <a:pt x="846" y="0"/>
                                        </a:lnTo>
                                        <a:lnTo>
                                          <a:pt x="854" y="0"/>
                                        </a:lnTo>
                                        <a:lnTo>
                                          <a:pt x="861" y="0"/>
                                        </a:lnTo>
                                        <a:lnTo>
                                          <a:pt x="868" y="0"/>
                                        </a:lnTo>
                                        <a:lnTo>
                                          <a:pt x="876" y="0"/>
                                        </a:lnTo>
                                        <a:lnTo>
                                          <a:pt x="883" y="0"/>
                                        </a:lnTo>
                                        <a:lnTo>
                                          <a:pt x="890" y="0"/>
                                        </a:lnTo>
                                        <a:lnTo>
                                          <a:pt x="890" y="12"/>
                                        </a:lnTo>
                                        <a:lnTo>
                                          <a:pt x="898" y="12"/>
                                        </a:lnTo>
                                        <a:lnTo>
                                          <a:pt x="905" y="12"/>
                                        </a:lnTo>
                                        <a:lnTo>
                                          <a:pt x="912" y="12"/>
                                        </a:lnTo>
                                        <a:lnTo>
                                          <a:pt x="919" y="12"/>
                                        </a:lnTo>
                                        <a:lnTo>
                                          <a:pt x="919" y="24"/>
                                        </a:lnTo>
                                        <a:lnTo>
                                          <a:pt x="927" y="24"/>
                                        </a:lnTo>
                                        <a:lnTo>
                                          <a:pt x="934" y="24"/>
                                        </a:lnTo>
                                        <a:lnTo>
                                          <a:pt x="941" y="24"/>
                                        </a:lnTo>
                                        <a:lnTo>
                                          <a:pt x="941" y="35"/>
                                        </a:lnTo>
                                        <a:lnTo>
                                          <a:pt x="949" y="35"/>
                                        </a:lnTo>
                                        <a:lnTo>
                                          <a:pt x="956" y="35"/>
                                        </a:lnTo>
                                        <a:lnTo>
                                          <a:pt x="956" y="47"/>
                                        </a:lnTo>
                                        <a:lnTo>
                                          <a:pt x="963" y="47"/>
                                        </a:lnTo>
                                        <a:lnTo>
                                          <a:pt x="971" y="47"/>
                                        </a:lnTo>
                                        <a:lnTo>
                                          <a:pt x="971" y="59"/>
                                        </a:lnTo>
                                        <a:lnTo>
                                          <a:pt x="978" y="59"/>
                                        </a:lnTo>
                                        <a:lnTo>
                                          <a:pt x="985" y="59"/>
                                        </a:lnTo>
                                        <a:lnTo>
                                          <a:pt x="985" y="70"/>
                                        </a:lnTo>
                                        <a:lnTo>
                                          <a:pt x="992" y="70"/>
                                        </a:lnTo>
                                        <a:lnTo>
                                          <a:pt x="1000" y="82"/>
                                        </a:lnTo>
                                        <a:lnTo>
                                          <a:pt x="1007" y="82"/>
                                        </a:lnTo>
                                        <a:lnTo>
                                          <a:pt x="1007" y="94"/>
                                        </a:lnTo>
                                        <a:lnTo>
                                          <a:pt x="1014" y="94"/>
                                        </a:lnTo>
                                        <a:lnTo>
                                          <a:pt x="1022" y="105"/>
                                        </a:lnTo>
                                        <a:lnTo>
                                          <a:pt x="1029" y="105"/>
                                        </a:lnTo>
                                        <a:lnTo>
                                          <a:pt x="1029" y="117"/>
                                        </a:lnTo>
                                        <a:lnTo>
                                          <a:pt x="1036" y="117"/>
                                        </a:lnTo>
                                        <a:lnTo>
                                          <a:pt x="1036" y="129"/>
                                        </a:lnTo>
                                        <a:lnTo>
                                          <a:pt x="1043" y="129"/>
                                        </a:lnTo>
                                        <a:lnTo>
                                          <a:pt x="1043" y="140"/>
                                        </a:lnTo>
                                        <a:lnTo>
                                          <a:pt x="1051" y="140"/>
                                        </a:lnTo>
                                        <a:lnTo>
                                          <a:pt x="1058" y="152"/>
                                        </a:lnTo>
                                        <a:lnTo>
                                          <a:pt x="1065" y="152"/>
                                        </a:lnTo>
                                        <a:lnTo>
                                          <a:pt x="1065" y="164"/>
                                        </a:lnTo>
                                        <a:lnTo>
                                          <a:pt x="1073" y="164"/>
                                        </a:lnTo>
                                        <a:lnTo>
                                          <a:pt x="1073" y="175"/>
                                        </a:lnTo>
                                        <a:lnTo>
                                          <a:pt x="1080" y="175"/>
                                        </a:lnTo>
                                        <a:lnTo>
                                          <a:pt x="1080" y="187"/>
                                        </a:lnTo>
                                        <a:lnTo>
                                          <a:pt x="1087" y="187"/>
                                        </a:lnTo>
                                        <a:lnTo>
                                          <a:pt x="1087" y="199"/>
                                        </a:lnTo>
                                        <a:lnTo>
                                          <a:pt x="1095" y="199"/>
                                        </a:lnTo>
                                        <a:lnTo>
                                          <a:pt x="1095" y="210"/>
                                        </a:lnTo>
                                        <a:lnTo>
                                          <a:pt x="1102" y="210"/>
                                        </a:lnTo>
                                        <a:lnTo>
                                          <a:pt x="1102" y="222"/>
                                        </a:lnTo>
                                        <a:lnTo>
                                          <a:pt x="1109" y="222"/>
                                        </a:lnTo>
                                        <a:lnTo>
                                          <a:pt x="1109" y="234"/>
                                        </a:lnTo>
                                        <a:lnTo>
                                          <a:pt x="1116" y="234"/>
                                        </a:lnTo>
                                        <a:lnTo>
                                          <a:pt x="1116" y="245"/>
                                        </a:lnTo>
                                        <a:lnTo>
                                          <a:pt x="1124" y="245"/>
                                        </a:lnTo>
                                        <a:lnTo>
                                          <a:pt x="1124" y="257"/>
                                        </a:lnTo>
                                        <a:lnTo>
                                          <a:pt x="1131" y="257"/>
                                        </a:lnTo>
                                        <a:lnTo>
                                          <a:pt x="1131" y="269"/>
                                        </a:lnTo>
                                        <a:lnTo>
                                          <a:pt x="1138" y="269"/>
                                        </a:lnTo>
                                        <a:lnTo>
                                          <a:pt x="1138" y="280"/>
                                        </a:lnTo>
                                        <a:lnTo>
                                          <a:pt x="1146" y="280"/>
                                        </a:lnTo>
                                        <a:lnTo>
                                          <a:pt x="1146" y="292"/>
                                        </a:lnTo>
                                        <a:lnTo>
                                          <a:pt x="1153" y="292"/>
                                        </a:lnTo>
                                        <a:lnTo>
                                          <a:pt x="1153" y="304"/>
                                        </a:lnTo>
                                        <a:lnTo>
                                          <a:pt x="1160" y="304"/>
                                        </a:lnTo>
                                        <a:lnTo>
                                          <a:pt x="1160" y="315"/>
                                        </a:lnTo>
                                        <a:lnTo>
                                          <a:pt x="1167" y="315"/>
                                        </a:lnTo>
                                        <a:lnTo>
                                          <a:pt x="1167" y="327"/>
                                        </a:lnTo>
                                        <a:lnTo>
                                          <a:pt x="1175" y="327"/>
                                        </a:lnTo>
                                        <a:lnTo>
                                          <a:pt x="1175" y="339"/>
                                        </a:lnTo>
                                        <a:lnTo>
                                          <a:pt x="1182" y="339"/>
                                        </a:lnTo>
                                        <a:lnTo>
                                          <a:pt x="1182" y="350"/>
                                        </a:lnTo>
                                        <a:lnTo>
                                          <a:pt x="1189" y="350"/>
                                        </a:lnTo>
                                        <a:lnTo>
                                          <a:pt x="1189" y="362"/>
                                        </a:lnTo>
                                        <a:lnTo>
                                          <a:pt x="1197" y="362"/>
                                        </a:lnTo>
                                        <a:lnTo>
                                          <a:pt x="1197" y="373"/>
                                        </a:lnTo>
                                        <a:lnTo>
                                          <a:pt x="1204" y="373"/>
                                        </a:lnTo>
                                        <a:lnTo>
                                          <a:pt x="1204" y="385"/>
                                        </a:lnTo>
                                        <a:lnTo>
                                          <a:pt x="1211" y="385"/>
                                        </a:lnTo>
                                        <a:lnTo>
                                          <a:pt x="1219" y="397"/>
                                        </a:lnTo>
                                        <a:lnTo>
                                          <a:pt x="1226" y="408"/>
                                        </a:lnTo>
                                        <a:lnTo>
                                          <a:pt x="1233" y="420"/>
                                        </a:lnTo>
                                        <a:lnTo>
                                          <a:pt x="1240" y="432"/>
                                        </a:lnTo>
                                        <a:lnTo>
                                          <a:pt x="1248" y="432"/>
                                        </a:lnTo>
                                        <a:lnTo>
                                          <a:pt x="1248" y="443"/>
                                        </a:lnTo>
                                        <a:lnTo>
                                          <a:pt x="1255" y="443"/>
                                        </a:lnTo>
                                        <a:lnTo>
                                          <a:pt x="1255" y="455"/>
                                        </a:lnTo>
                                        <a:lnTo>
                                          <a:pt x="1262" y="455"/>
                                        </a:lnTo>
                                        <a:lnTo>
                                          <a:pt x="1262" y="467"/>
                                        </a:lnTo>
                                        <a:lnTo>
                                          <a:pt x="1270" y="467"/>
                                        </a:lnTo>
                                        <a:lnTo>
                                          <a:pt x="1270" y="478"/>
                                        </a:lnTo>
                                        <a:lnTo>
                                          <a:pt x="1277" y="478"/>
                                        </a:lnTo>
                                        <a:lnTo>
                                          <a:pt x="1277" y="490"/>
                                        </a:lnTo>
                                        <a:lnTo>
                                          <a:pt x="1284" y="490"/>
                                        </a:lnTo>
                                        <a:lnTo>
                                          <a:pt x="1284" y="502"/>
                                        </a:lnTo>
                                        <a:lnTo>
                                          <a:pt x="1291" y="502"/>
                                        </a:lnTo>
                                        <a:lnTo>
                                          <a:pt x="1299" y="502"/>
                                        </a:lnTo>
                                        <a:lnTo>
                                          <a:pt x="1299" y="513"/>
                                        </a:lnTo>
                                        <a:lnTo>
                                          <a:pt x="1306" y="513"/>
                                        </a:lnTo>
                                        <a:lnTo>
                                          <a:pt x="1306" y="525"/>
                                        </a:lnTo>
                                        <a:lnTo>
                                          <a:pt x="1313" y="525"/>
                                        </a:lnTo>
                                        <a:lnTo>
                                          <a:pt x="1313" y="537"/>
                                        </a:lnTo>
                                        <a:lnTo>
                                          <a:pt x="1321" y="537"/>
                                        </a:lnTo>
                                        <a:lnTo>
                                          <a:pt x="1328" y="537"/>
                                        </a:lnTo>
                                        <a:lnTo>
                                          <a:pt x="1328" y="548"/>
                                        </a:lnTo>
                                        <a:lnTo>
                                          <a:pt x="1335" y="548"/>
                                        </a:lnTo>
                                        <a:lnTo>
                                          <a:pt x="1335" y="560"/>
                                        </a:lnTo>
                                        <a:lnTo>
                                          <a:pt x="1343" y="560"/>
                                        </a:lnTo>
                                        <a:lnTo>
                                          <a:pt x="1350" y="560"/>
                                        </a:lnTo>
                                        <a:lnTo>
                                          <a:pt x="1350" y="572"/>
                                        </a:lnTo>
                                        <a:lnTo>
                                          <a:pt x="1357" y="572"/>
                                        </a:lnTo>
                                        <a:lnTo>
                                          <a:pt x="1364" y="583"/>
                                        </a:lnTo>
                                        <a:lnTo>
                                          <a:pt x="1372" y="583"/>
                                        </a:lnTo>
                                        <a:lnTo>
                                          <a:pt x="1379" y="595"/>
                                        </a:lnTo>
                                        <a:lnTo>
                                          <a:pt x="1386" y="595"/>
                                        </a:lnTo>
                                        <a:lnTo>
                                          <a:pt x="1394" y="595"/>
                                        </a:lnTo>
                                        <a:lnTo>
                                          <a:pt x="1394" y="607"/>
                                        </a:lnTo>
                                        <a:lnTo>
                                          <a:pt x="1401" y="607"/>
                                        </a:lnTo>
                                        <a:lnTo>
                                          <a:pt x="1408" y="607"/>
                                        </a:lnTo>
                                        <a:lnTo>
                                          <a:pt x="1415" y="607"/>
                                        </a:lnTo>
                                        <a:lnTo>
                                          <a:pt x="1415" y="618"/>
                                        </a:lnTo>
                                        <a:lnTo>
                                          <a:pt x="1423" y="618"/>
                                        </a:lnTo>
                                        <a:lnTo>
                                          <a:pt x="1430" y="618"/>
                                        </a:lnTo>
                                        <a:lnTo>
                                          <a:pt x="1437" y="618"/>
                                        </a:lnTo>
                                        <a:lnTo>
                                          <a:pt x="1445" y="618"/>
                                        </a:lnTo>
                                        <a:lnTo>
                                          <a:pt x="1445" y="630"/>
                                        </a:lnTo>
                                        <a:lnTo>
                                          <a:pt x="1452" y="630"/>
                                        </a:lnTo>
                                        <a:lnTo>
                                          <a:pt x="1459" y="630"/>
                                        </a:lnTo>
                                        <a:lnTo>
                                          <a:pt x="1467" y="630"/>
                                        </a:lnTo>
                                        <a:lnTo>
                                          <a:pt x="1474" y="630"/>
                                        </a:lnTo>
                                        <a:lnTo>
                                          <a:pt x="1481" y="630"/>
                                        </a:lnTo>
                                        <a:lnTo>
                                          <a:pt x="1488" y="630"/>
                                        </a:lnTo>
                                        <a:lnTo>
                                          <a:pt x="1496" y="630"/>
                                        </a:lnTo>
                                        <a:lnTo>
                                          <a:pt x="1503" y="630"/>
                                        </a:lnTo>
                                        <a:lnTo>
                                          <a:pt x="1503" y="618"/>
                                        </a:lnTo>
                                        <a:lnTo>
                                          <a:pt x="1510" y="618"/>
                                        </a:lnTo>
                                        <a:lnTo>
                                          <a:pt x="1518" y="618"/>
                                        </a:lnTo>
                                        <a:lnTo>
                                          <a:pt x="1525" y="618"/>
                                        </a:lnTo>
                                        <a:lnTo>
                                          <a:pt x="1532" y="618"/>
                                        </a:lnTo>
                                        <a:lnTo>
                                          <a:pt x="1532" y="607"/>
                                        </a:lnTo>
                                        <a:lnTo>
                                          <a:pt x="1539" y="607"/>
                                        </a:lnTo>
                                        <a:lnTo>
                                          <a:pt x="1547" y="607"/>
                                        </a:lnTo>
                                        <a:lnTo>
                                          <a:pt x="1554" y="607"/>
                                        </a:lnTo>
                                        <a:lnTo>
                                          <a:pt x="1554" y="595"/>
                                        </a:lnTo>
                                        <a:lnTo>
                                          <a:pt x="1561" y="595"/>
                                        </a:lnTo>
                                        <a:lnTo>
                                          <a:pt x="1569" y="595"/>
                                        </a:lnTo>
                                        <a:lnTo>
                                          <a:pt x="1569" y="583"/>
                                        </a:lnTo>
                                        <a:lnTo>
                                          <a:pt x="1576" y="583"/>
                                        </a:lnTo>
                                        <a:lnTo>
                                          <a:pt x="1583" y="583"/>
                                        </a:lnTo>
                                        <a:lnTo>
                                          <a:pt x="1583" y="572"/>
                                        </a:lnTo>
                                        <a:lnTo>
                                          <a:pt x="1591" y="572"/>
                                        </a:lnTo>
                                        <a:lnTo>
                                          <a:pt x="1598" y="572"/>
                                        </a:lnTo>
                                        <a:lnTo>
                                          <a:pt x="1598" y="560"/>
                                        </a:lnTo>
                                        <a:lnTo>
                                          <a:pt x="1605" y="560"/>
                                        </a:lnTo>
                                        <a:lnTo>
                                          <a:pt x="1612" y="560"/>
                                        </a:lnTo>
                                        <a:lnTo>
                                          <a:pt x="1612" y="548"/>
                                        </a:lnTo>
                                        <a:lnTo>
                                          <a:pt x="1620" y="548"/>
                                        </a:lnTo>
                                        <a:lnTo>
                                          <a:pt x="1620" y="537"/>
                                        </a:lnTo>
                                        <a:lnTo>
                                          <a:pt x="1627" y="537"/>
                                        </a:lnTo>
                                        <a:lnTo>
                                          <a:pt x="1634" y="537"/>
                                        </a:lnTo>
                                        <a:lnTo>
                                          <a:pt x="1634" y="525"/>
                                        </a:lnTo>
                                        <a:lnTo>
                                          <a:pt x="1642" y="525"/>
                                        </a:lnTo>
                                        <a:lnTo>
                                          <a:pt x="1642" y="513"/>
                                        </a:lnTo>
                                        <a:lnTo>
                                          <a:pt x="1649" y="513"/>
                                        </a:lnTo>
                                        <a:lnTo>
                                          <a:pt x="1649" y="502"/>
                                        </a:lnTo>
                                        <a:lnTo>
                                          <a:pt x="1656" y="502"/>
                                        </a:lnTo>
                                        <a:lnTo>
                                          <a:pt x="1663" y="490"/>
                                        </a:lnTo>
                                        <a:lnTo>
                                          <a:pt x="1671" y="490"/>
                                        </a:lnTo>
                                        <a:lnTo>
                                          <a:pt x="1671" y="478"/>
                                        </a:lnTo>
                                        <a:lnTo>
                                          <a:pt x="1678" y="478"/>
                                        </a:lnTo>
                                        <a:lnTo>
                                          <a:pt x="1678" y="467"/>
                                        </a:lnTo>
                                        <a:lnTo>
                                          <a:pt x="1685" y="467"/>
                                        </a:lnTo>
                                        <a:lnTo>
                                          <a:pt x="1685" y="455"/>
                                        </a:lnTo>
                                        <a:lnTo>
                                          <a:pt x="1693" y="455"/>
                                        </a:lnTo>
                                        <a:lnTo>
                                          <a:pt x="1693" y="443"/>
                                        </a:lnTo>
                                        <a:lnTo>
                                          <a:pt x="1700" y="443"/>
                                        </a:lnTo>
                                        <a:lnTo>
                                          <a:pt x="1700" y="432"/>
                                        </a:lnTo>
                                        <a:lnTo>
                                          <a:pt x="1707" y="432"/>
                                        </a:lnTo>
                                        <a:lnTo>
                                          <a:pt x="1707" y="420"/>
                                        </a:lnTo>
                                        <a:lnTo>
                                          <a:pt x="1715" y="420"/>
                                        </a:lnTo>
                                        <a:lnTo>
                                          <a:pt x="1715" y="408"/>
                                        </a:lnTo>
                                        <a:lnTo>
                                          <a:pt x="1722" y="408"/>
                                        </a:lnTo>
                                        <a:lnTo>
                                          <a:pt x="1729" y="397"/>
                                        </a:lnTo>
                                        <a:lnTo>
                                          <a:pt x="1736" y="385"/>
                                        </a:lnTo>
                                        <a:lnTo>
                                          <a:pt x="1744" y="373"/>
                                        </a:lnTo>
                                        <a:lnTo>
                                          <a:pt x="1751" y="362"/>
                                        </a:lnTo>
                                        <a:lnTo>
                                          <a:pt x="1758" y="350"/>
                                        </a:lnTo>
                                        <a:lnTo>
                                          <a:pt x="1766" y="339"/>
                                        </a:lnTo>
                                        <a:lnTo>
                                          <a:pt x="1773" y="327"/>
                                        </a:lnTo>
                                        <a:lnTo>
                                          <a:pt x="1780" y="315"/>
                                        </a:lnTo>
                                        <a:lnTo>
                                          <a:pt x="1787" y="304"/>
                                        </a:lnTo>
                                        <a:lnTo>
                                          <a:pt x="1795" y="292"/>
                                        </a:lnTo>
                                        <a:lnTo>
                                          <a:pt x="1802" y="280"/>
                                        </a:lnTo>
                                        <a:lnTo>
                                          <a:pt x="1809" y="269"/>
                                        </a:lnTo>
                                        <a:lnTo>
                                          <a:pt x="1817" y="257"/>
                                        </a:lnTo>
                                        <a:lnTo>
                                          <a:pt x="1824" y="245"/>
                                        </a:lnTo>
                                        <a:lnTo>
                                          <a:pt x="1831" y="245"/>
                                        </a:lnTo>
                                        <a:lnTo>
                                          <a:pt x="1831" y="234"/>
                                        </a:lnTo>
                                        <a:lnTo>
                                          <a:pt x="1839" y="234"/>
                                        </a:lnTo>
                                        <a:lnTo>
                                          <a:pt x="1839" y="222"/>
                                        </a:lnTo>
                                        <a:lnTo>
                                          <a:pt x="1846" y="222"/>
                                        </a:lnTo>
                                        <a:lnTo>
                                          <a:pt x="1846" y="210"/>
                                        </a:lnTo>
                                        <a:lnTo>
                                          <a:pt x="1853" y="210"/>
                                        </a:lnTo>
                                        <a:lnTo>
                                          <a:pt x="1853" y="199"/>
                                        </a:lnTo>
                                        <a:lnTo>
                                          <a:pt x="1860" y="199"/>
                                        </a:lnTo>
                                        <a:lnTo>
                                          <a:pt x="1860" y="187"/>
                                        </a:lnTo>
                                        <a:lnTo>
                                          <a:pt x="1868" y="187"/>
                                        </a:lnTo>
                                        <a:lnTo>
                                          <a:pt x="1868" y="175"/>
                                        </a:lnTo>
                                        <a:lnTo>
                                          <a:pt x="1875" y="175"/>
                                        </a:lnTo>
                                        <a:lnTo>
                                          <a:pt x="1875" y="164"/>
                                        </a:lnTo>
                                        <a:lnTo>
                                          <a:pt x="1882" y="164"/>
                                        </a:lnTo>
                                        <a:lnTo>
                                          <a:pt x="1882" y="152"/>
                                        </a:lnTo>
                                        <a:lnTo>
                                          <a:pt x="1890" y="152"/>
                                        </a:lnTo>
                                        <a:lnTo>
                                          <a:pt x="1890" y="140"/>
                                        </a:lnTo>
                                        <a:lnTo>
                                          <a:pt x="1897" y="140"/>
                                        </a:lnTo>
                                        <a:lnTo>
                                          <a:pt x="1904" y="129"/>
                                        </a:lnTo>
                                        <a:lnTo>
                                          <a:pt x="1911" y="129"/>
                                        </a:lnTo>
                                        <a:lnTo>
                                          <a:pt x="1911" y="117"/>
                                        </a:lnTo>
                                        <a:lnTo>
                                          <a:pt x="1919" y="117"/>
                                        </a:lnTo>
                                      </a:path>
                                    </a:pathLst>
                                  </a:custGeom>
                                  <a:noFill/>
                                  <a:ln w="4320">
                                    <a:solidFill>
                                      <a:srgbClr val="800080"/>
                                    </a:solidFill>
                                    <a:round/>
                                  </a:ln>
                                </wps:spPr>
                                <wps:style>
                                  <a:lnRef idx="0"/>
                                  <a:fillRef idx="0"/>
                                  <a:effectRef idx="0"/>
                                  <a:fontRef idx="minor"/>
                                </wps:style>
                                <wps:bodyPr/>
                              </wps:wsp>
                              <wps:wsp>
                                <wps:cNvPr id="16" name=""/>
                                <wps:cNvSpPr/>
                                <wps:spPr>
                                  <a:xfrm>
                                    <a:off x="1092600" y="0"/>
                                    <a:ext cx="984240" cy="363240"/>
                                  </a:xfrm>
                                  <a:custGeom>
                                    <a:avLst/>
                                    <a:gdLst/>
                                    <a:ahLst/>
                                    <a:rect l="l" t="t" r="r" b="b"/>
                                    <a:pathLst>
                                      <a:path w="1729" h="630">
                                        <a:moveTo>
                                          <a:pt x="0" y="117"/>
                                        </a:moveTo>
                                        <a:lnTo>
                                          <a:pt x="0" y="105"/>
                                        </a:lnTo>
                                        <a:lnTo>
                                          <a:pt x="7" y="105"/>
                                        </a:lnTo>
                                        <a:lnTo>
                                          <a:pt x="14" y="94"/>
                                        </a:lnTo>
                                        <a:lnTo>
                                          <a:pt x="22" y="94"/>
                                        </a:lnTo>
                                        <a:lnTo>
                                          <a:pt x="22" y="82"/>
                                        </a:lnTo>
                                        <a:lnTo>
                                          <a:pt x="29" y="82"/>
                                        </a:lnTo>
                                        <a:lnTo>
                                          <a:pt x="29" y="70"/>
                                        </a:lnTo>
                                        <a:lnTo>
                                          <a:pt x="36" y="70"/>
                                        </a:lnTo>
                                        <a:lnTo>
                                          <a:pt x="44" y="70"/>
                                        </a:lnTo>
                                        <a:lnTo>
                                          <a:pt x="44" y="59"/>
                                        </a:lnTo>
                                        <a:lnTo>
                                          <a:pt x="51" y="59"/>
                                        </a:lnTo>
                                        <a:lnTo>
                                          <a:pt x="58" y="59"/>
                                        </a:lnTo>
                                        <a:lnTo>
                                          <a:pt x="58" y="47"/>
                                        </a:lnTo>
                                        <a:lnTo>
                                          <a:pt x="65" y="47"/>
                                        </a:lnTo>
                                        <a:lnTo>
                                          <a:pt x="73" y="47"/>
                                        </a:lnTo>
                                        <a:lnTo>
                                          <a:pt x="73" y="35"/>
                                        </a:lnTo>
                                        <a:lnTo>
                                          <a:pt x="80" y="35"/>
                                        </a:lnTo>
                                        <a:lnTo>
                                          <a:pt x="87" y="35"/>
                                        </a:lnTo>
                                        <a:lnTo>
                                          <a:pt x="87" y="24"/>
                                        </a:lnTo>
                                        <a:lnTo>
                                          <a:pt x="95" y="24"/>
                                        </a:lnTo>
                                        <a:lnTo>
                                          <a:pt x="102" y="24"/>
                                        </a:lnTo>
                                        <a:lnTo>
                                          <a:pt x="109" y="24"/>
                                        </a:lnTo>
                                        <a:lnTo>
                                          <a:pt x="109" y="12"/>
                                        </a:lnTo>
                                        <a:lnTo>
                                          <a:pt x="116" y="12"/>
                                        </a:lnTo>
                                        <a:lnTo>
                                          <a:pt x="124" y="12"/>
                                        </a:lnTo>
                                        <a:lnTo>
                                          <a:pt x="131" y="12"/>
                                        </a:lnTo>
                                        <a:lnTo>
                                          <a:pt x="138" y="12"/>
                                        </a:lnTo>
                                        <a:lnTo>
                                          <a:pt x="138" y="0"/>
                                        </a:lnTo>
                                        <a:lnTo>
                                          <a:pt x="146" y="0"/>
                                        </a:lnTo>
                                        <a:lnTo>
                                          <a:pt x="153" y="0"/>
                                        </a:lnTo>
                                        <a:lnTo>
                                          <a:pt x="160" y="0"/>
                                        </a:lnTo>
                                        <a:lnTo>
                                          <a:pt x="168" y="0"/>
                                        </a:lnTo>
                                        <a:lnTo>
                                          <a:pt x="175" y="0"/>
                                        </a:lnTo>
                                        <a:lnTo>
                                          <a:pt x="182" y="0"/>
                                        </a:lnTo>
                                        <a:lnTo>
                                          <a:pt x="189" y="0"/>
                                        </a:lnTo>
                                        <a:lnTo>
                                          <a:pt x="197" y="0"/>
                                        </a:lnTo>
                                        <a:lnTo>
                                          <a:pt x="197" y="12"/>
                                        </a:lnTo>
                                        <a:lnTo>
                                          <a:pt x="204" y="12"/>
                                        </a:lnTo>
                                        <a:lnTo>
                                          <a:pt x="211" y="12"/>
                                        </a:lnTo>
                                        <a:lnTo>
                                          <a:pt x="219" y="12"/>
                                        </a:lnTo>
                                        <a:lnTo>
                                          <a:pt x="226" y="12"/>
                                        </a:lnTo>
                                        <a:lnTo>
                                          <a:pt x="233" y="24"/>
                                        </a:lnTo>
                                        <a:lnTo>
                                          <a:pt x="240" y="24"/>
                                        </a:lnTo>
                                        <a:lnTo>
                                          <a:pt x="248" y="24"/>
                                        </a:lnTo>
                                        <a:lnTo>
                                          <a:pt x="248" y="35"/>
                                        </a:lnTo>
                                        <a:lnTo>
                                          <a:pt x="255" y="35"/>
                                        </a:lnTo>
                                        <a:lnTo>
                                          <a:pt x="262" y="35"/>
                                        </a:lnTo>
                                        <a:lnTo>
                                          <a:pt x="270" y="47"/>
                                        </a:lnTo>
                                        <a:lnTo>
                                          <a:pt x="277" y="47"/>
                                        </a:lnTo>
                                        <a:lnTo>
                                          <a:pt x="284" y="59"/>
                                        </a:lnTo>
                                        <a:lnTo>
                                          <a:pt x="292" y="59"/>
                                        </a:lnTo>
                                        <a:lnTo>
                                          <a:pt x="292" y="70"/>
                                        </a:lnTo>
                                        <a:lnTo>
                                          <a:pt x="299" y="70"/>
                                        </a:lnTo>
                                        <a:lnTo>
                                          <a:pt x="306" y="70"/>
                                        </a:lnTo>
                                        <a:lnTo>
                                          <a:pt x="306" y="82"/>
                                        </a:lnTo>
                                        <a:lnTo>
                                          <a:pt x="313" y="82"/>
                                        </a:lnTo>
                                        <a:lnTo>
                                          <a:pt x="313" y="94"/>
                                        </a:lnTo>
                                        <a:lnTo>
                                          <a:pt x="321" y="94"/>
                                        </a:lnTo>
                                        <a:lnTo>
                                          <a:pt x="328" y="94"/>
                                        </a:lnTo>
                                        <a:lnTo>
                                          <a:pt x="328" y="105"/>
                                        </a:lnTo>
                                        <a:lnTo>
                                          <a:pt x="335" y="105"/>
                                        </a:lnTo>
                                        <a:lnTo>
                                          <a:pt x="335" y="117"/>
                                        </a:lnTo>
                                        <a:lnTo>
                                          <a:pt x="343" y="117"/>
                                        </a:lnTo>
                                        <a:lnTo>
                                          <a:pt x="350" y="129"/>
                                        </a:lnTo>
                                        <a:lnTo>
                                          <a:pt x="357" y="129"/>
                                        </a:lnTo>
                                        <a:lnTo>
                                          <a:pt x="357" y="140"/>
                                        </a:lnTo>
                                        <a:lnTo>
                                          <a:pt x="364" y="140"/>
                                        </a:lnTo>
                                        <a:lnTo>
                                          <a:pt x="364" y="152"/>
                                        </a:lnTo>
                                        <a:lnTo>
                                          <a:pt x="372" y="152"/>
                                        </a:lnTo>
                                        <a:lnTo>
                                          <a:pt x="372" y="164"/>
                                        </a:lnTo>
                                        <a:lnTo>
                                          <a:pt x="379" y="164"/>
                                        </a:lnTo>
                                        <a:lnTo>
                                          <a:pt x="379" y="175"/>
                                        </a:lnTo>
                                        <a:lnTo>
                                          <a:pt x="386" y="175"/>
                                        </a:lnTo>
                                        <a:lnTo>
                                          <a:pt x="386" y="187"/>
                                        </a:lnTo>
                                        <a:lnTo>
                                          <a:pt x="394" y="187"/>
                                        </a:lnTo>
                                        <a:lnTo>
                                          <a:pt x="394" y="199"/>
                                        </a:lnTo>
                                        <a:lnTo>
                                          <a:pt x="401" y="199"/>
                                        </a:lnTo>
                                        <a:lnTo>
                                          <a:pt x="408" y="210"/>
                                        </a:lnTo>
                                        <a:lnTo>
                                          <a:pt x="416" y="222"/>
                                        </a:lnTo>
                                        <a:lnTo>
                                          <a:pt x="423" y="222"/>
                                        </a:lnTo>
                                        <a:lnTo>
                                          <a:pt x="423" y="234"/>
                                        </a:lnTo>
                                        <a:lnTo>
                                          <a:pt x="430" y="234"/>
                                        </a:lnTo>
                                        <a:lnTo>
                                          <a:pt x="430" y="245"/>
                                        </a:lnTo>
                                        <a:lnTo>
                                          <a:pt x="437" y="245"/>
                                        </a:lnTo>
                                        <a:lnTo>
                                          <a:pt x="437" y="257"/>
                                        </a:lnTo>
                                        <a:lnTo>
                                          <a:pt x="445" y="257"/>
                                        </a:lnTo>
                                        <a:lnTo>
                                          <a:pt x="445" y="269"/>
                                        </a:lnTo>
                                        <a:lnTo>
                                          <a:pt x="452" y="269"/>
                                        </a:lnTo>
                                        <a:lnTo>
                                          <a:pt x="452" y="280"/>
                                        </a:lnTo>
                                        <a:lnTo>
                                          <a:pt x="459" y="280"/>
                                        </a:lnTo>
                                        <a:lnTo>
                                          <a:pt x="459" y="292"/>
                                        </a:lnTo>
                                        <a:lnTo>
                                          <a:pt x="467" y="292"/>
                                        </a:lnTo>
                                        <a:lnTo>
                                          <a:pt x="467" y="304"/>
                                        </a:lnTo>
                                        <a:lnTo>
                                          <a:pt x="474" y="304"/>
                                        </a:lnTo>
                                        <a:lnTo>
                                          <a:pt x="474" y="315"/>
                                        </a:lnTo>
                                        <a:lnTo>
                                          <a:pt x="481" y="315"/>
                                        </a:lnTo>
                                        <a:lnTo>
                                          <a:pt x="481" y="327"/>
                                        </a:lnTo>
                                        <a:lnTo>
                                          <a:pt x="488" y="327"/>
                                        </a:lnTo>
                                        <a:lnTo>
                                          <a:pt x="488" y="339"/>
                                        </a:lnTo>
                                        <a:lnTo>
                                          <a:pt x="496" y="339"/>
                                        </a:lnTo>
                                        <a:lnTo>
                                          <a:pt x="496" y="350"/>
                                        </a:lnTo>
                                        <a:lnTo>
                                          <a:pt x="503" y="350"/>
                                        </a:lnTo>
                                        <a:lnTo>
                                          <a:pt x="503" y="362"/>
                                        </a:lnTo>
                                        <a:lnTo>
                                          <a:pt x="510" y="362"/>
                                        </a:lnTo>
                                        <a:lnTo>
                                          <a:pt x="510" y="373"/>
                                        </a:lnTo>
                                        <a:lnTo>
                                          <a:pt x="518" y="373"/>
                                        </a:lnTo>
                                        <a:lnTo>
                                          <a:pt x="518" y="385"/>
                                        </a:lnTo>
                                        <a:lnTo>
                                          <a:pt x="525" y="385"/>
                                        </a:lnTo>
                                        <a:lnTo>
                                          <a:pt x="525" y="397"/>
                                        </a:lnTo>
                                        <a:lnTo>
                                          <a:pt x="532" y="397"/>
                                        </a:lnTo>
                                        <a:lnTo>
                                          <a:pt x="532" y="408"/>
                                        </a:lnTo>
                                        <a:lnTo>
                                          <a:pt x="540" y="408"/>
                                        </a:lnTo>
                                        <a:lnTo>
                                          <a:pt x="540" y="420"/>
                                        </a:lnTo>
                                        <a:lnTo>
                                          <a:pt x="547" y="420"/>
                                        </a:lnTo>
                                        <a:lnTo>
                                          <a:pt x="547" y="432"/>
                                        </a:lnTo>
                                        <a:lnTo>
                                          <a:pt x="554" y="432"/>
                                        </a:lnTo>
                                        <a:lnTo>
                                          <a:pt x="554" y="443"/>
                                        </a:lnTo>
                                        <a:lnTo>
                                          <a:pt x="561" y="443"/>
                                        </a:lnTo>
                                        <a:lnTo>
                                          <a:pt x="561" y="455"/>
                                        </a:lnTo>
                                        <a:lnTo>
                                          <a:pt x="569" y="455"/>
                                        </a:lnTo>
                                        <a:lnTo>
                                          <a:pt x="569" y="467"/>
                                        </a:lnTo>
                                        <a:lnTo>
                                          <a:pt x="576" y="467"/>
                                        </a:lnTo>
                                        <a:lnTo>
                                          <a:pt x="576" y="478"/>
                                        </a:lnTo>
                                        <a:lnTo>
                                          <a:pt x="583" y="478"/>
                                        </a:lnTo>
                                        <a:lnTo>
                                          <a:pt x="591" y="490"/>
                                        </a:lnTo>
                                        <a:lnTo>
                                          <a:pt x="598" y="490"/>
                                        </a:lnTo>
                                        <a:lnTo>
                                          <a:pt x="598" y="502"/>
                                        </a:lnTo>
                                        <a:lnTo>
                                          <a:pt x="605" y="502"/>
                                        </a:lnTo>
                                        <a:lnTo>
                                          <a:pt x="605" y="513"/>
                                        </a:lnTo>
                                        <a:lnTo>
                                          <a:pt x="612" y="513"/>
                                        </a:lnTo>
                                        <a:lnTo>
                                          <a:pt x="612" y="525"/>
                                        </a:lnTo>
                                        <a:lnTo>
                                          <a:pt x="620" y="525"/>
                                        </a:lnTo>
                                        <a:lnTo>
                                          <a:pt x="627" y="525"/>
                                        </a:lnTo>
                                        <a:lnTo>
                                          <a:pt x="627" y="537"/>
                                        </a:lnTo>
                                        <a:lnTo>
                                          <a:pt x="634" y="537"/>
                                        </a:lnTo>
                                        <a:lnTo>
                                          <a:pt x="634" y="548"/>
                                        </a:lnTo>
                                        <a:lnTo>
                                          <a:pt x="642" y="548"/>
                                        </a:lnTo>
                                        <a:lnTo>
                                          <a:pt x="649" y="560"/>
                                        </a:lnTo>
                                        <a:lnTo>
                                          <a:pt x="656" y="560"/>
                                        </a:lnTo>
                                        <a:lnTo>
                                          <a:pt x="656" y="572"/>
                                        </a:lnTo>
                                        <a:lnTo>
                                          <a:pt x="664" y="572"/>
                                        </a:lnTo>
                                        <a:lnTo>
                                          <a:pt x="671" y="572"/>
                                        </a:lnTo>
                                        <a:lnTo>
                                          <a:pt x="671" y="583"/>
                                        </a:lnTo>
                                        <a:lnTo>
                                          <a:pt x="678" y="583"/>
                                        </a:lnTo>
                                        <a:lnTo>
                                          <a:pt x="685" y="583"/>
                                        </a:lnTo>
                                        <a:lnTo>
                                          <a:pt x="685" y="595"/>
                                        </a:lnTo>
                                        <a:lnTo>
                                          <a:pt x="693" y="595"/>
                                        </a:lnTo>
                                        <a:lnTo>
                                          <a:pt x="700" y="595"/>
                                        </a:lnTo>
                                        <a:lnTo>
                                          <a:pt x="700" y="607"/>
                                        </a:lnTo>
                                        <a:lnTo>
                                          <a:pt x="707" y="607"/>
                                        </a:lnTo>
                                        <a:lnTo>
                                          <a:pt x="715" y="607"/>
                                        </a:lnTo>
                                        <a:lnTo>
                                          <a:pt x="722" y="607"/>
                                        </a:lnTo>
                                        <a:lnTo>
                                          <a:pt x="722" y="618"/>
                                        </a:lnTo>
                                        <a:lnTo>
                                          <a:pt x="729" y="618"/>
                                        </a:lnTo>
                                        <a:lnTo>
                                          <a:pt x="736" y="618"/>
                                        </a:lnTo>
                                        <a:lnTo>
                                          <a:pt x="744" y="618"/>
                                        </a:lnTo>
                                        <a:lnTo>
                                          <a:pt x="751" y="618"/>
                                        </a:lnTo>
                                        <a:lnTo>
                                          <a:pt x="751" y="630"/>
                                        </a:lnTo>
                                        <a:lnTo>
                                          <a:pt x="758" y="630"/>
                                        </a:lnTo>
                                        <a:lnTo>
                                          <a:pt x="766" y="630"/>
                                        </a:lnTo>
                                        <a:lnTo>
                                          <a:pt x="773" y="630"/>
                                        </a:lnTo>
                                        <a:lnTo>
                                          <a:pt x="780" y="630"/>
                                        </a:lnTo>
                                        <a:lnTo>
                                          <a:pt x="788" y="630"/>
                                        </a:lnTo>
                                        <a:lnTo>
                                          <a:pt x="795" y="630"/>
                                        </a:lnTo>
                                        <a:lnTo>
                                          <a:pt x="802" y="630"/>
                                        </a:lnTo>
                                        <a:lnTo>
                                          <a:pt x="809" y="630"/>
                                        </a:lnTo>
                                        <a:lnTo>
                                          <a:pt x="809" y="618"/>
                                        </a:lnTo>
                                        <a:lnTo>
                                          <a:pt x="817" y="618"/>
                                        </a:lnTo>
                                        <a:lnTo>
                                          <a:pt x="824" y="618"/>
                                        </a:lnTo>
                                        <a:lnTo>
                                          <a:pt x="831" y="618"/>
                                        </a:lnTo>
                                        <a:lnTo>
                                          <a:pt x="839" y="618"/>
                                        </a:lnTo>
                                        <a:lnTo>
                                          <a:pt x="846" y="618"/>
                                        </a:lnTo>
                                        <a:lnTo>
                                          <a:pt x="846" y="607"/>
                                        </a:lnTo>
                                        <a:lnTo>
                                          <a:pt x="853" y="607"/>
                                        </a:lnTo>
                                        <a:lnTo>
                                          <a:pt x="860" y="607"/>
                                        </a:lnTo>
                                        <a:lnTo>
                                          <a:pt x="868" y="595"/>
                                        </a:lnTo>
                                        <a:lnTo>
                                          <a:pt x="875" y="595"/>
                                        </a:lnTo>
                                        <a:lnTo>
                                          <a:pt x="882" y="595"/>
                                        </a:lnTo>
                                        <a:lnTo>
                                          <a:pt x="882" y="583"/>
                                        </a:lnTo>
                                        <a:lnTo>
                                          <a:pt x="890" y="583"/>
                                        </a:lnTo>
                                        <a:lnTo>
                                          <a:pt x="897" y="583"/>
                                        </a:lnTo>
                                        <a:lnTo>
                                          <a:pt x="897" y="572"/>
                                        </a:lnTo>
                                        <a:lnTo>
                                          <a:pt x="904" y="572"/>
                                        </a:lnTo>
                                        <a:lnTo>
                                          <a:pt x="904" y="560"/>
                                        </a:lnTo>
                                        <a:lnTo>
                                          <a:pt x="912" y="560"/>
                                        </a:lnTo>
                                        <a:lnTo>
                                          <a:pt x="919" y="560"/>
                                        </a:lnTo>
                                        <a:lnTo>
                                          <a:pt x="919" y="548"/>
                                        </a:lnTo>
                                        <a:lnTo>
                                          <a:pt x="926" y="548"/>
                                        </a:lnTo>
                                        <a:lnTo>
                                          <a:pt x="933" y="537"/>
                                        </a:lnTo>
                                        <a:lnTo>
                                          <a:pt x="941" y="537"/>
                                        </a:lnTo>
                                        <a:lnTo>
                                          <a:pt x="941" y="525"/>
                                        </a:lnTo>
                                        <a:lnTo>
                                          <a:pt x="948" y="525"/>
                                        </a:lnTo>
                                        <a:lnTo>
                                          <a:pt x="948" y="513"/>
                                        </a:lnTo>
                                        <a:lnTo>
                                          <a:pt x="955" y="513"/>
                                        </a:lnTo>
                                        <a:lnTo>
                                          <a:pt x="963" y="502"/>
                                        </a:lnTo>
                                        <a:lnTo>
                                          <a:pt x="970" y="502"/>
                                        </a:lnTo>
                                        <a:lnTo>
                                          <a:pt x="970" y="490"/>
                                        </a:lnTo>
                                        <a:lnTo>
                                          <a:pt x="977" y="490"/>
                                        </a:lnTo>
                                        <a:lnTo>
                                          <a:pt x="977" y="478"/>
                                        </a:lnTo>
                                        <a:lnTo>
                                          <a:pt x="984" y="478"/>
                                        </a:lnTo>
                                        <a:lnTo>
                                          <a:pt x="984" y="467"/>
                                        </a:lnTo>
                                        <a:lnTo>
                                          <a:pt x="992" y="467"/>
                                        </a:lnTo>
                                        <a:lnTo>
                                          <a:pt x="992" y="455"/>
                                        </a:lnTo>
                                        <a:lnTo>
                                          <a:pt x="999" y="455"/>
                                        </a:lnTo>
                                        <a:lnTo>
                                          <a:pt x="1006" y="443"/>
                                        </a:lnTo>
                                        <a:lnTo>
                                          <a:pt x="1014" y="432"/>
                                        </a:lnTo>
                                        <a:lnTo>
                                          <a:pt x="1021" y="432"/>
                                        </a:lnTo>
                                        <a:lnTo>
                                          <a:pt x="1021" y="420"/>
                                        </a:lnTo>
                                        <a:lnTo>
                                          <a:pt x="1028" y="420"/>
                                        </a:lnTo>
                                        <a:lnTo>
                                          <a:pt x="1028" y="408"/>
                                        </a:lnTo>
                                        <a:lnTo>
                                          <a:pt x="1036" y="408"/>
                                        </a:lnTo>
                                        <a:lnTo>
                                          <a:pt x="1036" y="397"/>
                                        </a:lnTo>
                                        <a:lnTo>
                                          <a:pt x="1043" y="397"/>
                                        </a:lnTo>
                                        <a:lnTo>
                                          <a:pt x="1043" y="385"/>
                                        </a:lnTo>
                                        <a:lnTo>
                                          <a:pt x="1050" y="385"/>
                                        </a:lnTo>
                                        <a:lnTo>
                                          <a:pt x="1050" y="373"/>
                                        </a:lnTo>
                                        <a:lnTo>
                                          <a:pt x="1057" y="373"/>
                                        </a:lnTo>
                                        <a:lnTo>
                                          <a:pt x="1057" y="362"/>
                                        </a:lnTo>
                                        <a:lnTo>
                                          <a:pt x="1065" y="362"/>
                                        </a:lnTo>
                                        <a:lnTo>
                                          <a:pt x="1065" y="350"/>
                                        </a:lnTo>
                                        <a:lnTo>
                                          <a:pt x="1072" y="350"/>
                                        </a:lnTo>
                                        <a:lnTo>
                                          <a:pt x="1072" y="339"/>
                                        </a:lnTo>
                                        <a:lnTo>
                                          <a:pt x="1079" y="339"/>
                                        </a:lnTo>
                                        <a:lnTo>
                                          <a:pt x="1079" y="327"/>
                                        </a:lnTo>
                                        <a:lnTo>
                                          <a:pt x="1087" y="327"/>
                                        </a:lnTo>
                                        <a:lnTo>
                                          <a:pt x="1087" y="315"/>
                                        </a:lnTo>
                                        <a:lnTo>
                                          <a:pt x="1094" y="315"/>
                                        </a:lnTo>
                                        <a:lnTo>
                                          <a:pt x="1094" y="304"/>
                                        </a:lnTo>
                                        <a:lnTo>
                                          <a:pt x="1101" y="304"/>
                                        </a:lnTo>
                                        <a:lnTo>
                                          <a:pt x="1101" y="292"/>
                                        </a:lnTo>
                                        <a:lnTo>
                                          <a:pt x="1108" y="292"/>
                                        </a:lnTo>
                                        <a:lnTo>
                                          <a:pt x="1108" y="280"/>
                                        </a:lnTo>
                                        <a:lnTo>
                                          <a:pt x="1116" y="280"/>
                                        </a:lnTo>
                                        <a:lnTo>
                                          <a:pt x="1116" y="269"/>
                                        </a:lnTo>
                                        <a:lnTo>
                                          <a:pt x="1123" y="269"/>
                                        </a:lnTo>
                                        <a:lnTo>
                                          <a:pt x="1123" y="257"/>
                                        </a:lnTo>
                                        <a:lnTo>
                                          <a:pt x="1130" y="257"/>
                                        </a:lnTo>
                                        <a:lnTo>
                                          <a:pt x="1130" y="245"/>
                                        </a:lnTo>
                                        <a:lnTo>
                                          <a:pt x="1138" y="245"/>
                                        </a:lnTo>
                                        <a:lnTo>
                                          <a:pt x="1138" y="234"/>
                                        </a:lnTo>
                                        <a:lnTo>
                                          <a:pt x="1145" y="234"/>
                                        </a:lnTo>
                                        <a:lnTo>
                                          <a:pt x="1145" y="222"/>
                                        </a:lnTo>
                                        <a:lnTo>
                                          <a:pt x="1152" y="222"/>
                                        </a:lnTo>
                                        <a:lnTo>
                                          <a:pt x="1152" y="210"/>
                                        </a:lnTo>
                                        <a:lnTo>
                                          <a:pt x="1160" y="210"/>
                                        </a:lnTo>
                                        <a:lnTo>
                                          <a:pt x="1160" y="199"/>
                                        </a:lnTo>
                                        <a:lnTo>
                                          <a:pt x="1167" y="199"/>
                                        </a:lnTo>
                                        <a:lnTo>
                                          <a:pt x="1167" y="187"/>
                                        </a:lnTo>
                                        <a:lnTo>
                                          <a:pt x="1174" y="187"/>
                                        </a:lnTo>
                                        <a:lnTo>
                                          <a:pt x="1174" y="175"/>
                                        </a:lnTo>
                                        <a:lnTo>
                                          <a:pt x="1181" y="175"/>
                                        </a:lnTo>
                                        <a:lnTo>
                                          <a:pt x="1181" y="164"/>
                                        </a:lnTo>
                                        <a:lnTo>
                                          <a:pt x="1189" y="164"/>
                                        </a:lnTo>
                                        <a:lnTo>
                                          <a:pt x="1196" y="152"/>
                                        </a:lnTo>
                                        <a:lnTo>
                                          <a:pt x="1203" y="152"/>
                                        </a:lnTo>
                                        <a:lnTo>
                                          <a:pt x="1203" y="140"/>
                                        </a:lnTo>
                                        <a:lnTo>
                                          <a:pt x="1211" y="140"/>
                                        </a:lnTo>
                                        <a:lnTo>
                                          <a:pt x="1211" y="129"/>
                                        </a:lnTo>
                                        <a:lnTo>
                                          <a:pt x="1218" y="129"/>
                                        </a:lnTo>
                                        <a:lnTo>
                                          <a:pt x="1218" y="117"/>
                                        </a:lnTo>
                                        <a:lnTo>
                                          <a:pt x="1225" y="117"/>
                                        </a:lnTo>
                                        <a:lnTo>
                                          <a:pt x="1225" y="105"/>
                                        </a:lnTo>
                                        <a:lnTo>
                                          <a:pt x="1232" y="105"/>
                                        </a:lnTo>
                                        <a:lnTo>
                                          <a:pt x="1240" y="105"/>
                                        </a:lnTo>
                                        <a:lnTo>
                                          <a:pt x="1240" y="94"/>
                                        </a:lnTo>
                                        <a:lnTo>
                                          <a:pt x="1247" y="94"/>
                                        </a:lnTo>
                                        <a:lnTo>
                                          <a:pt x="1247" y="82"/>
                                        </a:lnTo>
                                        <a:lnTo>
                                          <a:pt x="1254" y="82"/>
                                        </a:lnTo>
                                        <a:lnTo>
                                          <a:pt x="1262" y="82"/>
                                        </a:lnTo>
                                        <a:lnTo>
                                          <a:pt x="1262" y="70"/>
                                        </a:lnTo>
                                        <a:lnTo>
                                          <a:pt x="1269" y="70"/>
                                        </a:lnTo>
                                        <a:lnTo>
                                          <a:pt x="1269" y="59"/>
                                        </a:lnTo>
                                        <a:lnTo>
                                          <a:pt x="1276" y="59"/>
                                        </a:lnTo>
                                        <a:lnTo>
                                          <a:pt x="1284" y="59"/>
                                        </a:lnTo>
                                        <a:lnTo>
                                          <a:pt x="1284" y="47"/>
                                        </a:lnTo>
                                        <a:lnTo>
                                          <a:pt x="1291" y="47"/>
                                        </a:lnTo>
                                        <a:lnTo>
                                          <a:pt x="1298" y="47"/>
                                        </a:lnTo>
                                        <a:lnTo>
                                          <a:pt x="1298" y="35"/>
                                        </a:lnTo>
                                        <a:lnTo>
                                          <a:pt x="1305" y="35"/>
                                        </a:lnTo>
                                        <a:lnTo>
                                          <a:pt x="1313" y="35"/>
                                        </a:lnTo>
                                        <a:lnTo>
                                          <a:pt x="1313" y="24"/>
                                        </a:lnTo>
                                        <a:lnTo>
                                          <a:pt x="1320" y="24"/>
                                        </a:lnTo>
                                        <a:lnTo>
                                          <a:pt x="1327" y="24"/>
                                        </a:lnTo>
                                        <a:lnTo>
                                          <a:pt x="1335" y="24"/>
                                        </a:lnTo>
                                        <a:lnTo>
                                          <a:pt x="1335" y="12"/>
                                        </a:lnTo>
                                        <a:lnTo>
                                          <a:pt x="1342" y="12"/>
                                        </a:lnTo>
                                        <a:lnTo>
                                          <a:pt x="1349" y="12"/>
                                        </a:lnTo>
                                        <a:lnTo>
                                          <a:pt x="1357" y="12"/>
                                        </a:lnTo>
                                        <a:lnTo>
                                          <a:pt x="1364" y="12"/>
                                        </a:lnTo>
                                        <a:lnTo>
                                          <a:pt x="1371" y="0"/>
                                        </a:lnTo>
                                        <a:lnTo>
                                          <a:pt x="1378" y="0"/>
                                        </a:lnTo>
                                        <a:lnTo>
                                          <a:pt x="1386" y="0"/>
                                        </a:lnTo>
                                        <a:lnTo>
                                          <a:pt x="1393" y="0"/>
                                        </a:lnTo>
                                        <a:lnTo>
                                          <a:pt x="1400" y="0"/>
                                        </a:lnTo>
                                        <a:lnTo>
                                          <a:pt x="1408" y="0"/>
                                        </a:lnTo>
                                        <a:lnTo>
                                          <a:pt x="1415" y="0"/>
                                        </a:lnTo>
                                        <a:lnTo>
                                          <a:pt x="1422" y="0"/>
                                        </a:lnTo>
                                        <a:lnTo>
                                          <a:pt x="1422" y="12"/>
                                        </a:lnTo>
                                        <a:lnTo>
                                          <a:pt x="1429" y="12"/>
                                        </a:lnTo>
                                        <a:lnTo>
                                          <a:pt x="1437" y="12"/>
                                        </a:lnTo>
                                        <a:lnTo>
                                          <a:pt x="1444" y="12"/>
                                        </a:lnTo>
                                        <a:lnTo>
                                          <a:pt x="1451" y="12"/>
                                        </a:lnTo>
                                        <a:lnTo>
                                          <a:pt x="1459" y="12"/>
                                        </a:lnTo>
                                        <a:lnTo>
                                          <a:pt x="1459" y="24"/>
                                        </a:lnTo>
                                        <a:lnTo>
                                          <a:pt x="1466" y="24"/>
                                        </a:lnTo>
                                        <a:lnTo>
                                          <a:pt x="1473" y="24"/>
                                        </a:lnTo>
                                        <a:lnTo>
                                          <a:pt x="1481" y="24"/>
                                        </a:lnTo>
                                        <a:lnTo>
                                          <a:pt x="1481" y="35"/>
                                        </a:lnTo>
                                        <a:lnTo>
                                          <a:pt x="1488" y="35"/>
                                        </a:lnTo>
                                        <a:lnTo>
                                          <a:pt x="1495" y="35"/>
                                        </a:lnTo>
                                        <a:lnTo>
                                          <a:pt x="1495" y="47"/>
                                        </a:lnTo>
                                        <a:lnTo>
                                          <a:pt x="1502" y="47"/>
                                        </a:lnTo>
                                        <a:lnTo>
                                          <a:pt x="1510" y="47"/>
                                        </a:lnTo>
                                        <a:lnTo>
                                          <a:pt x="1510" y="59"/>
                                        </a:lnTo>
                                        <a:lnTo>
                                          <a:pt x="1517" y="59"/>
                                        </a:lnTo>
                                        <a:lnTo>
                                          <a:pt x="1524" y="70"/>
                                        </a:lnTo>
                                        <a:lnTo>
                                          <a:pt x="1532" y="70"/>
                                        </a:lnTo>
                                        <a:lnTo>
                                          <a:pt x="1532" y="82"/>
                                        </a:lnTo>
                                        <a:lnTo>
                                          <a:pt x="1539" y="82"/>
                                        </a:lnTo>
                                        <a:lnTo>
                                          <a:pt x="1546" y="82"/>
                                        </a:lnTo>
                                        <a:lnTo>
                                          <a:pt x="1546" y="94"/>
                                        </a:lnTo>
                                        <a:lnTo>
                                          <a:pt x="1553" y="94"/>
                                        </a:lnTo>
                                        <a:lnTo>
                                          <a:pt x="1553" y="105"/>
                                        </a:lnTo>
                                        <a:lnTo>
                                          <a:pt x="1561" y="105"/>
                                        </a:lnTo>
                                        <a:lnTo>
                                          <a:pt x="1568" y="117"/>
                                        </a:lnTo>
                                        <a:lnTo>
                                          <a:pt x="1575" y="117"/>
                                        </a:lnTo>
                                        <a:lnTo>
                                          <a:pt x="1575" y="129"/>
                                        </a:lnTo>
                                        <a:lnTo>
                                          <a:pt x="1583" y="129"/>
                                        </a:lnTo>
                                        <a:lnTo>
                                          <a:pt x="1583" y="140"/>
                                        </a:lnTo>
                                        <a:lnTo>
                                          <a:pt x="1590" y="140"/>
                                        </a:lnTo>
                                        <a:lnTo>
                                          <a:pt x="1590" y="152"/>
                                        </a:lnTo>
                                        <a:lnTo>
                                          <a:pt x="1597" y="152"/>
                                        </a:lnTo>
                                        <a:lnTo>
                                          <a:pt x="1597" y="164"/>
                                        </a:lnTo>
                                        <a:lnTo>
                                          <a:pt x="1605" y="164"/>
                                        </a:lnTo>
                                        <a:lnTo>
                                          <a:pt x="1612" y="175"/>
                                        </a:lnTo>
                                        <a:lnTo>
                                          <a:pt x="1619" y="175"/>
                                        </a:lnTo>
                                        <a:lnTo>
                                          <a:pt x="1619" y="187"/>
                                        </a:lnTo>
                                        <a:lnTo>
                                          <a:pt x="1626" y="187"/>
                                        </a:lnTo>
                                        <a:lnTo>
                                          <a:pt x="1626" y="199"/>
                                        </a:lnTo>
                                        <a:lnTo>
                                          <a:pt x="1634" y="199"/>
                                        </a:lnTo>
                                        <a:lnTo>
                                          <a:pt x="1634" y="210"/>
                                        </a:lnTo>
                                        <a:lnTo>
                                          <a:pt x="1641" y="210"/>
                                        </a:lnTo>
                                        <a:lnTo>
                                          <a:pt x="1641" y="222"/>
                                        </a:lnTo>
                                        <a:lnTo>
                                          <a:pt x="1648" y="222"/>
                                        </a:lnTo>
                                        <a:lnTo>
                                          <a:pt x="1648" y="234"/>
                                        </a:lnTo>
                                        <a:lnTo>
                                          <a:pt x="1656" y="234"/>
                                        </a:lnTo>
                                        <a:lnTo>
                                          <a:pt x="1656" y="245"/>
                                        </a:lnTo>
                                        <a:lnTo>
                                          <a:pt x="1663" y="245"/>
                                        </a:lnTo>
                                        <a:lnTo>
                                          <a:pt x="1663" y="257"/>
                                        </a:lnTo>
                                        <a:lnTo>
                                          <a:pt x="1670" y="257"/>
                                        </a:lnTo>
                                        <a:lnTo>
                                          <a:pt x="1670" y="269"/>
                                        </a:lnTo>
                                        <a:lnTo>
                                          <a:pt x="1677" y="269"/>
                                        </a:lnTo>
                                        <a:lnTo>
                                          <a:pt x="1677" y="280"/>
                                        </a:lnTo>
                                        <a:lnTo>
                                          <a:pt x="1685" y="280"/>
                                        </a:lnTo>
                                        <a:lnTo>
                                          <a:pt x="1685" y="292"/>
                                        </a:lnTo>
                                        <a:lnTo>
                                          <a:pt x="1692" y="292"/>
                                        </a:lnTo>
                                        <a:lnTo>
                                          <a:pt x="1692" y="304"/>
                                        </a:lnTo>
                                        <a:lnTo>
                                          <a:pt x="1699" y="304"/>
                                        </a:lnTo>
                                        <a:lnTo>
                                          <a:pt x="1699" y="315"/>
                                        </a:lnTo>
                                        <a:lnTo>
                                          <a:pt x="1707" y="315"/>
                                        </a:lnTo>
                                        <a:lnTo>
                                          <a:pt x="1707" y="327"/>
                                        </a:lnTo>
                                        <a:lnTo>
                                          <a:pt x="1714" y="327"/>
                                        </a:lnTo>
                                        <a:lnTo>
                                          <a:pt x="1714" y="339"/>
                                        </a:lnTo>
                                        <a:lnTo>
                                          <a:pt x="1721" y="339"/>
                                        </a:lnTo>
                                        <a:lnTo>
                                          <a:pt x="1721" y="350"/>
                                        </a:lnTo>
                                        <a:lnTo>
                                          <a:pt x="1729" y="350"/>
                                        </a:lnTo>
                                      </a:path>
                                    </a:pathLst>
                                  </a:custGeom>
                                  <a:noFill/>
                                  <a:ln w="4320">
                                    <a:solidFill>
                                      <a:srgbClr val="800080"/>
                                    </a:solidFill>
                                    <a:round/>
                                  </a:ln>
                                </wps:spPr>
                                <wps:style>
                                  <a:lnRef idx="0"/>
                                  <a:fillRef idx="0"/>
                                  <a:effectRef idx="0"/>
                                  <a:fontRef idx="minor"/>
                                </wps:style>
                                <wps:bodyPr/>
                              </wps:wsp>
                              <wps:wsp>
                                <wps:cNvSpPr/>
                                <wps:spPr>
                                  <a:xfrm flipH="1" flipV="1">
                                    <a:off x="0" y="234360"/>
                                    <a:ext cx="12240" cy="54000"/>
                                  </a:xfrm>
                                  <a:prstGeom prst="line">
                                    <a:avLst/>
                                  </a:prstGeom>
                                  <a:ln w="4320">
                                    <a:solidFill>
                                      <a:srgbClr val="800080"/>
                                    </a:solidFill>
                                    <a:miter/>
                                  </a:ln>
                                </wps:spPr>
                                <wps:style>
                                  <a:lnRef idx="0"/>
                                  <a:fillRef idx="0"/>
                                  <a:effectRef idx="0"/>
                                  <a:fontRef idx="minor"/>
                                </wps:style>
                                <wps:bodyPr/>
                              </wps:wsp>
                              <wps:wsp>
                                <wps:cNvSpPr/>
                                <wps:spPr>
                                  <a:xfrm flipH="1" flipV="1">
                                    <a:off x="0" y="234360"/>
                                    <a:ext cx="37440" cy="19800"/>
                                  </a:xfrm>
                                  <a:prstGeom prst="line">
                                    <a:avLst/>
                                  </a:prstGeom>
                                  <a:ln w="4320">
                                    <a:solidFill>
                                      <a:srgbClr val="800080"/>
                                    </a:solidFill>
                                    <a:miter/>
                                  </a:ln>
                                </wps:spPr>
                                <wps:style>
                                  <a:lnRef idx="0"/>
                                  <a:fillRef idx="0"/>
                                  <a:effectRef idx="0"/>
                                  <a:fontRef idx="minor"/>
                                </wps:style>
                                <wps:bodyPr/>
                              </wps:wsp>
                              <wps:wsp>
                                <wps:cNvSpPr/>
                                <wps:spPr>
                                  <a:xfrm>
                                    <a:off x="2064960" y="147960"/>
                                    <a:ext cx="12240" cy="53280"/>
                                  </a:xfrm>
                                  <a:prstGeom prst="line">
                                    <a:avLst/>
                                  </a:prstGeom>
                                  <a:ln w="4320">
                                    <a:solidFill>
                                      <a:srgbClr val="800080"/>
                                    </a:solidFill>
                                    <a:miter/>
                                  </a:ln>
                                </wps:spPr>
                                <wps:style>
                                  <a:lnRef idx="0"/>
                                  <a:fillRef idx="0"/>
                                  <a:effectRef idx="0"/>
                                  <a:fontRef idx="minor"/>
                                </wps:style>
                                <wps:bodyPr/>
                              </wps:wsp>
                              <wps:wsp>
                                <wps:cNvSpPr/>
                                <wps:spPr>
                                  <a:xfrm>
                                    <a:off x="2044080" y="181800"/>
                                    <a:ext cx="33120" cy="19800"/>
                                  </a:xfrm>
                                  <a:prstGeom prst="line">
                                    <a:avLst/>
                                  </a:prstGeom>
                                  <a:ln w="4320">
                                    <a:solidFill>
                                      <a:srgbClr val="800080"/>
                                    </a:solidFill>
                                    <a:miter/>
                                  </a:ln>
                                </wps:spPr>
                                <wps:style>
                                  <a:lnRef idx="0"/>
                                  <a:fillRef idx="0"/>
                                  <a:effectRef idx="0"/>
                                  <a:fontRef idx="minor"/>
                                </wps:style>
                                <wps:bodyPr/>
                              </wps:wsp>
                            </wpg:grpSp>
                            <wps:wsp>
                              <wps:cNvSpPr/>
                              <wps:spPr>
                                <a:xfrm>
                                  <a:off x="255960" y="86400"/>
                                  <a:ext cx="0" cy="831240"/>
                                </a:xfrm>
                                <a:prstGeom prst="line">
                                  <a:avLst/>
                                </a:prstGeom>
                                <a:ln w="9360">
                                  <a:solidFill>
                                    <a:srgbClr val="000000"/>
                                  </a:solidFill>
                                  <a:prstDash val="dash"/>
                                  <a:miter/>
                                </a:ln>
                              </wps:spPr>
                              <wps:style>
                                <a:lnRef idx="0"/>
                                <a:fillRef idx="0"/>
                                <a:effectRef idx="0"/>
                                <a:fontRef idx="minor"/>
                              </wps:style>
                              <wps:bodyPr/>
                            </wps:wsp>
                            <wps:wsp>
                              <wps:cNvSpPr/>
                              <wps:spPr>
                                <a:xfrm>
                                  <a:off x="606600" y="86400"/>
                                  <a:ext cx="0" cy="831240"/>
                                </a:xfrm>
                                <a:prstGeom prst="line">
                                  <a:avLst/>
                                </a:prstGeom>
                                <a:ln w="9360">
                                  <a:solidFill>
                                    <a:srgbClr val="000000"/>
                                  </a:solidFill>
                                  <a:prstDash val="dash"/>
                                  <a:miter/>
                                </a:ln>
                              </wps:spPr>
                              <wps:style>
                                <a:lnRef idx="0"/>
                                <a:fillRef idx="0"/>
                                <a:effectRef idx="0"/>
                                <a:fontRef idx="minor"/>
                              </wps:style>
                              <wps:bodyPr/>
                            </wps:wsp>
                            <wps:wsp>
                              <wps:cNvSpPr/>
                              <wps:spPr>
                                <a:xfrm>
                                  <a:off x="956160" y="43200"/>
                                  <a:ext cx="0" cy="995760"/>
                                </a:xfrm>
                                <a:prstGeom prst="line">
                                  <a:avLst/>
                                </a:prstGeom>
                                <a:ln w="9360">
                                  <a:solidFill>
                                    <a:srgbClr val="000000"/>
                                  </a:solidFill>
                                  <a:prstDash val="dash"/>
                                  <a:miter/>
                                </a:ln>
                              </wps:spPr>
                              <wps:style>
                                <a:lnRef idx="0"/>
                                <a:fillRef idx="0"/>
                                <a:effectRef idx="0"/>
                                <a:fontRef idx="minor"/>
                              </wps:style>
                              <wps:bodyPr/>
                            </wps:wsp>
                            <wps:wsp>
                              <wps:cNvSpPr/>
                              <wps:spPr>
                                <a:xfrm>
                                  <a:off x="1648440" y="86400"/>
                                  <a:ext cx="0" cy="952560"/>
                                </a:xfrm>
                                <a:prstGeom prst="line">
                                  <a:avLst/>
                                </a:prstGeom>
                                <a:ln w="9360">
                                  <a:solidFill>
                                    <a:srgbClr val="000000"/>
                                  </a:solidFill>
                                  <a:prstDash val="dash"/>
                                  <a:miter/>
                                </a:ln>
                              </wps:spPr>
                              <wps:style>
                                <a:lnRef idx="0"/>
                                <a:fillRef idx="0"/>
                                <a:effectRef idx="0"/>
                                <a:fontRef idx="minor"/>
                              </wps:style>
                              <wps:bodyPr/>
                            </wps:wsp>
                            <wps:wsp>
                              <wps:cNvSpPr/>
                              <wps:spPr>
                                <a:xfrm>
                                  <a:off x="2007360" y="103680"/>
                                  <a:ext cx="0" cy="831240"/>
                                </a:xfrm>
                                <a:prstGeom prst="line">
                                  <a:avLst/>
                                </a:prstGeom>
                                <a:ln w="9360">
                                  <a:solidFill>
                                    <a:srgbClr val="000000"/>
                                  </a:solidFill>
                                  <a:prstDash val="dash"/>
                                  <a:miter/>
                                </a:ln>
                              </wps:spPr>
                              <wps:style>
                                <a:lnRef idx="0"/>
                                <a:fillRef idx="0"/>
                                <a:effectRef idx="0"/>
                                <a:fontRef idx="minor"/>
                              </wps:style>
                              <wps:bodyPr/>
                            </wps:wsp>
                            <wps:wsp>
                              <wps:cNvSpPr/>
                              <wps:spPr>
                                <a:xfrm>
                                  <a:off x="947880" y="969480"/>
                                  <a:ext cx="716760" cy="0"/>
                                </a:xfrm>
                                <a:prstGeom prst="line">
                                  <a:avLst/>
                                </a:prstGeom>
                                <a:ln w="9360">
                                  <a:solidFill>
                                    <a:srgbClr val="000000"/>
                                  </a:solidFill>
                                  <a:miter/>
                                  <a:headEnd len="med" type="triangle" w="med"/>
                                  <a:tailEnd len="med" type="triangle" w="med"/>
                                </a:ln>
                              </wps:spPr>
                              <wps:style>
                                <a:lnRef idx="0"/>
                                <a:fillRef idx="0"/>
                                <a:effectRef idx="0"/>
                                <a:fontRef idx="minor"/>
                              </wps:style>
                              <wps:bodyPr/>
                            </wps:wsp>
                            <pic:pic xmlns:pic="http://schemas.openxmlformats.org/drawingml/2006/picture">
                              <pic:nvPicPr>
                                <pic:cNvPr id="17" name="" descr=""/>
                                <pic:cNvPicPr/>
                              </pic:nvPicPr>
                              <pic:blipFill>
                                <a:blip r:embed="rId104"/>
                                <a:stretch/>
                              </pic:blipFill>
                              <pic:spPr>
                                <a:xfrm>
                                  <a:off x="1143720" y="917640"/>
                                  <a:ext cx="349920" cy="224640"/>
                                </a:xfrm>
                                <a:prstGeom prst="rect">
                                  <a:avLst/>
                                </a:prstGeom>
                                <a:ln w="0">
                                  <a:noFill/>
                                </a:ln>
                              </pic:spPr>
                            </pic:pic>
                          </wpg:wgp>
                        </a:graphicData>
                      </a:graphic>
                    </wp:anchor>
                  </w:drawing>
                </mc:Choice>
                <mc:Fallback>
                  <w:pict>
                    <v:group id="shape_0" style="position:absolute;margin-left:306pt;margin-top:156pt;width:188.95pt;height:89.95pt" coordorigin="6120,3120" coordsize="3779,1799">
                      <v:shape id="shape_0" stroked="f" o:allowincell="f" style="position:absolute;left:7895;top:3801;width:483;height:489;mso-wrap-style:square;v-text-anchor:top;mso-position-horizontal-relative:margin"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shape id="shape_0" stroked="f" o:allowincell="f" style="position:absolute;left:9415;top:3815;width:483;height:489;mso-wrap-style:square;v-text-anchor:top;mso-position-horizontal-relative:margin"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x</w:t>
                              </w:r>
                            </w:p>
                          </w:txbxContent>
                        </v:textbox>
                        <v:fill o:detectmouseclick="t" on="false"/>
                        <v:stroke color="#3465a4" joinstyle="round" endcap="flat"/>
                        <w10:wrap type="none"/>
                      </v:shape>
                      <v:line id="shape_0" from="8151,3241" to="8151,4549" stroked="t" o:allowincell="f" style="position:absolute;flip:y;mso-position-horizontal-relative:margin">
                        <v:stroke color="black" weight="9360" endarrow="block" endarrowwidth="medium" endarrowlength="medium" joinstyle="miter" endcap="flat"/>
                        <v:fill o:detectmouseclick="t" on="false"/>
                        <w10:wrap type="none"/>
                      </v:line>
                      <v:line id="shape_0" from="6120,3910" to="9751,3910" stroked="t" o:allowincell="f" style="position:absolute;mso-position-horizontal-relative:margin">
                        <v:stroke color="black" weight="9360" endarrow="block" endarrowwidth="medium" endarrowlength="medium" joinstyle="miter" endcap="flat"/>
                        <v:fill o:detectmouseclick="t" on="false"/>
                        <w10:wrap type="none"/>
                      </v:line>
                      <v:shape id="shape_0" stroked="f" o:allowincell="f" style="position:absolute;left:7882;top:3120;width:483;height:489;mso-wrap-style:square;v-text-anchor:top;mso-position-horizontal-relative:margin"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y</w:t>
                              </w:r>
                            </w:p>
                          </w:txbxContent>
                        </v:textbox>
                        <v:fill o:detectmouseclick="t" on="false"/>
                        <v:stroke color="#3465a4" joinstyle="round" endcap="flat"/>
                        <w10:wrap type="none"/>
                      </v:shape>
                      <v:group id="shape_0" style="position:absolute;left:6562;top:3610;width:3271;height:572">
                        <v:shape id="shape_0" coordsize="1919,630" path="m0,408l0,420l8,420l8,432l15,432l15,443l22,443l22,455l30,455l30,467l37,467l44,478l51,478l51,490l59,490l59,502l66,502l66,513l73,513l81,525l88,525l88,537l95,537l95,548l102,548l110,548l110,560l117,560l117,572l124,572l132,572l132,583l139,583l146,583l146,595l154,595l161,595l161,607l168,607l175,607l183,607l183,618l190,618l197,618l205,618l212,618l219,630l226,630l234,630l241,630l248,630l256,630l263,630l270,630l278,618l285,618l292,618l299,618l307,618l307,607l314,607l321,607l329,607l329,595l336,595l343,595l343,583l350,583l358,583l358,572l365,572l372,572l372,560l380,560l380,548l387,548l394,548l394,537l402,537l402,525l409,525l416,525l416,513l423,513l423,502l431,502l431,490l438,490l438,478l445,478l453,467l460,467l460,455l467,455l467,443l474,443l474,432l482,432l482,420l489,420l489,408l496,408l496,397l504,397l504,385l511,385l511,373l518,373l518,362l526,362l526,350l533,350l533,339l540,339l540,327l547,327l547,315l555,315l555,304l562,304l562,292l569,292l569,280l577,280l577,269l584,269l584,257l591,257l591,245l598,245l598,234l606,234l606,222l613,222l613,210l620,210l628,199l635,187l642,187l642,175l650,175l650,164l657,164l657,152l664,152l664,140l671,140l671,129l679,129l686,117l693,117l693,105l701,105l701,94l708,94l715,82l722,82l722,70l730,70l737,70l737,59l744,59l744,47l752,47l759,47l759,35l766,35l774,35l781,35l781,24l788,24l795,24l803,12l810,12l817,12l825,12l832,12l832,0l839,0l846,0l854,0l861,0l868,0l876,0l883,0l890,0l890,12l898,12l905,12l912,12l919,12l919,24l927,24l934,24l941,24l941,35l949,35l956,35l956,47l963,47l971,47l971,59l978,59l985,59l985,70l992,70l1000,82l1007,82l1007,94l1014,94l1022,105l1029,105l1029,117l1036,117l1036,129l1043,129l1043,140l1051,140l1058,152l1065,152l1065,164l1073,164l1073,175l1080,175l1080,187l1087,187l1087,199l1095,199l1095,210l1102,210l1102,222l1109,222l1109,234l1116,234l1116,245l1124,245l1124,257l1131,257l1131,269l1138,269l1138,280l1146,280l1146,292l1153,292l1153,304l1160,304l1160,315l1167,315l1167,327l1175,327l1175,339l1182,339l1182,350l1189,350l1189,362l1197,362l1197,373l1204,373l1204,385l1211,385l1219,397l1226,408l1233,420l1240,432l1248,432l1248,443l1255,443l1255,455l1262,455l1262,467l1270,467l1270,478l1277,478l1277,490l1284,490l1284,502l1291,502l1299,502l1299,513l1306,513l1306,525l1313,525l1313,537l1321,537l1328,537l1328,548l1335,548l1335,560l1343,560l1350,560l1350,572l1357,572l1364,583l1372,583l1379,595l1386,595l1394,595l1394,607l1401,607l1408,607l1415,607l1415,618l1423,618l1430,618l1437,618l1445,618l1445,630l1452,630l1459,630l1467,630l1474,630l1481,630l1488,630l1496,630l1503,630l1503,618l1510,618l1518,618l1525,618l1532,618l1532,607l1539,607l1547,607l1554,607l1554,595l1561,595l1569,595l1569,583l1576,583l1583,583l1583,572l1591,572l1598,572l1598,560l1605,560l1612,560l1612,548l1620,548l1620,537l1627,537l1634,537l1634,525l1642,525l1642,513l1649,513l1649,502l1656,502l1663,490l1671,490l1671,478l1678,478l1678,467l1685,467l1685,455l1693,455l1693,443l1700,443l1700,432l1707,432l1707,420l1715,420l1715,408l1722,408l1729,397l1736,385l1744,373l1751,362l1758,350l1766,339l1773,327l1780,315l1787,304l1795,292l1802,280l1809,269l1817,257l1824,245l1831,245l1831,234l1839,234l1839,222l1846,222l1846,210l1853,210l1853,199l1860,199l1860,187l1868,187l1868,175l1875,175l1875,164l1882,164l1882,152l1890,152l1890,140l1897,140l1904,129l1911,129l1911,117l1919,117e" stroked="t" o:allowincell="f" style="position:absolute;left:6563;top:3610;width:1719;height:571;mso-wrap-style:none;v-text-anchor:middle;mso-position-horizontal-relative:margin">
                          <v:fill o:detectmouseclick="t" on="false"/>
                          <v:stroke color="purple" weight="4320" joinstyle="round" endcap="flat"/>
                          <w10:wrap type="none"/>
                        </v:shape>
                        <v:shape id="shape_0" coordsize="1729,630" path="m0,117l0,105l7,105l14,94l22,94l22,82l29,82l29,70l36,70l44,70l44,59l51,59l58,59l58,47l65,47l73,47l73,35l80,35l87,35l87,24l95,24l102,24l109,24l109,12l116,12l124,12l131,12l138,12l138,0l146,0l153,0l160,0l168,0l175,0l182,0l189,0l197,0l197,12l204,12l211,12l219,12l226,12l233,24l240,24l248,24l248,35l255,35l262,35l270,47l277,47l284,59l292,59l292,70l299,70l306,70l306,82l313,82l313,94l321,94l328,94l328,105l335,105l335,117l343,117l350,129l357,129l357,140l364,140l364,152l372,152l372,164l379,164l379,175l386,175l386,187l394,187l394,199l401,199l408,210l416,222l423,222l423,234l430,234l430,245l437,245l437,257l445,257l445,269l452,269l452,280l459,280l459,292l467,292l467,304l474,304l474,315l481,315l481,327l488,327l488,339l496,339l496,350l503,350l503,362l510,362l510,373l518,373l518,385l525,385l525,397l532,397l532,408l540,408l540,420l547,420l547,432l554,432l554,443l561,443l561,455l569,455l569,467l576,467l576,478l583,478l591,490l598,490l598,502l605,502l605,513l612,513l612,525l620,525l627,525l627,537l634,537l634,548l642,548l649,560l656,560l656,572l664,572l671,572l671,583l678,583l685,583l685,595l693,595l700,595l700,607l707,607l715,607l722,607l722,618l729,618l736,618l744,618l751,618l751,630l758,630l766,630l773,630l780,630l788,630l795,630l802,630l809,630l809,618l817,618l824,618l831,618l839,618l846,618l846,607l853,607l860,607l868,595l875,595l882,595l882,583l890,583l897,583l897,572l904,572l904,560l912,560l919,560l919,548l926,548l933,537l941,537l941,525l948,525l948,513l955,513l963,502l970,502l970,490l977,490l977,478l984,478l984,467l992,467l992,455l999,455l1006,443l1014,432l1021,432l1021,420l1028,420l1028,408l1036,408l1036,397l1043,397l1043,385l1050,385l1050,373l1057,373l1057,362l1065,362l1065,350l1072,350l1072,339l1079,339l1079,327l1087,327l1087,315l1094,315l1094,304l1101,304l1101,292l1108,292l1108,280l1116,280l1116,269l1123,269l1123,257l1130,257l1130,245l1138,245l1138,234l1145,234l1145,222l1152,222l1152,210l1160,210l1160,199l1167,199l1167,187l1174,187l1174,175l1181,175l1181,164l1189,164l1196,152l1203,152l1203,140l1211,140l1211,129l1218,129l1218,117l1225,117l1225,105l1232,105l1240,105l1240,94l1247,94l1247,82l1254,82l1262,82l1262,70l1269,70l1269,59l1276,59l1284,59l1284,47l1291,47l1298,47l1298,35l1305,35l1313,35l1313,24l1320,24l1327,24l1335,24l1335,12l1342,12l1349,12l1357,12l1364,12l1371,0l1378,0l1386,0l1393,0l1400,0l1408,0l1415,0l1422,0l1422,12l1429,12l1437,12l1444,12l1451,12l1459,12l1459,24l1466,24l1473,24l1481,24l1481,35l1488,35l1495,35l1495,47l1502,47l1510,47l1510,59l1517,59l1524,70l1532,70l1532,82l1539,82l1546,82l1546,94l1553,94l1553,105l1561,105l1568,117l1575,117l1575,129l1583,129l1583,140l1590,140l1590,152l1597,152l1597,164l1605,164l1612,175l1619,175l1619,187l1626,187l1626,199l1634,199l1634,210l1641,210l1641,222l1648,222l1648,234l1656,234l1656,245l1663,245l1663,257l1670,257l1670,269l1677,269l1677,280l1685,280l1685,292l1692,292l1692,304l1699,304l1699,315l1707,315l1707,327l1714,327l1714,339l1721,339l1721,350l1729,350e" stroked="t" o:allowincell="f" style="position:absolute;left:8283;top:3610;width:1549;height:571;mso-wrap-style:none;v-text-anchor:middle;mso-position-horizontal-relative:margin">
                          <v:fill o:detectmouseclick="t" on="false"/>
                          <v:stroke color="purple" weight="4320" joinstyle="round" endcap="flat"/>
                          <w10:wrap type="none"/>
                        </v:shape>
                        <v:line id="shape_0" from="6562,3979" to="6580,4063" stroked="t" o:allowincell="f" style="position:absolute;flip:xy;mso-position-horizontal-relative:margin">
                          <v:stroke color="purple" weight="4320" joinstyle="miter" endcap="flat"/>
                          <v:fill o:detectmouseclick="t" on="false"/>
                          <w10:wrap type="none"/>
                        </v:line>
                        <v:line id="shape_0" from="6562,3979" to="6620,4009" stroked="t" o:allowincell="f" style="position:absolute;flip:xy;mso-position-horizontal-relative:margin">
                          <v:stroke color="purple" weight="4320" joinstyle="miter" endcap="flat"/>
                          <v:fill o:detectmouseclick="t" on="false"/>
                          <w10:wrap type="none"/>
                        </v:line>
                        <v:line id="shape_0" from="9814,3843" to="9832,3926" stroked="t" o:allowincell="f" style="position:absolute;mso-position-horizontal-relative:margin">
                          <v:stroke color="purple" weight="4320" joinstyle="miter" endcap="flat"/>
                          <v:fill o:detectmouseclick="t" on="false"/>
                          <w10:wrap type="none"/>
                        </v:line>
                        <v:line id="shape_0" from="9781,3896" to="9832,3926" stroked="t" o:allowincell="f" style="position:absolute;mso-position-horizontal-relative:margin">
                          <v:stroke color="purple" weight="4320" joinstyle="miter" endcap="flat"/>
                          <v:fill o:detectmouseclick="t" on="false"/>
                          <w10:wrap type="none"/>
                        </v:line>
                      </v:group>
                      <v:line id="shape_0" from="6523,3256" to="6523,4564" stroked="t" o:allowincell="f" style="position:absolute;mso-position-horizontal-relative:margin">
                        <v:stroke color="black" weight="9360" dashstyle="dash" joinstyle="miter" endcap="flat"/>
                        <v:fill o:detectmouseclick="t" on="false"/>
                        <w10:wrap type="none"/>
                      </v:line>
                      <v:line id="shape_0" from="7075,3256" to="7075,4564" stroked="t" o:allowincell="f" style="position:absolute;mso-position-horizontal-relative:margin">
                        <v:stroke color="black" weight="9360" dashstyle="dash" joinstyle="miter" endcap="flat"/>
                        <v:fill o:detectmouseclick="t" on="false"/>
                        <w10:wrap type="none"/>
                      </v:line>
                      <v:line id="shape_0" from="7626,3188" to="7626,4755" stroked="t" o:allowincell="f" style="position:absolute;mso-position-horizontal-relative:margin">
                        <v:stroke color="black" weight="9360" dashstyle="dash" joinstyle="miter" endcap="flat"/>
                        <v:fill o:detectmouseclick="t" on="false"/>
                        <w10:wrap type="none"/>
                      </v:line>
                      <v:line id="shape_0" from="8716,3256" to="8716,4755" stroked="t" o:allowincell="f" style="position:absolute;mso-position-horizontal-relative:margin">
                        <v:stroke color="black" weight="9360" dashstyle="dash" joinstyle="miter" endcap="flat"/>
                        <v:fill o:detectmouseclick="t" on="false"/>
                        <w10:wrap type="none"/>
                      </v:line>
                      <v:line id="shape_0" from="9281,3283" to="9281,4591" stroked="t" o:allowincell="f" style="position:absolute;mso-position-horizontal-relative:margin">
                        <v:stroke color="black" weight="9360" dashstyle="dash" joinstyle="miter" endcap="flat"/>
                        <v:fill o:detectmouseclick="t" on="false"/>
                        <w10:wrap type="none"/>
                      </v:line>
                      <v:line id="shape_0" from="7613,4647" to="8741,4647" stroked="t" o:allowincell="f" style="position:absolute;mso-position-horizontal-relative:margin">
                        <v:stroke color="black" weight="9360" startarrow="block" endarrow="block" startarrowwidth="medium" startarrowlength="medium" endarrowwidth="medium" endarrowlength="medium" joinstyle="miter" endcap="flat"/>
                        <v:fill o:detectmouseclick="t" on="false"/>
                        <w10:wrap type="none"/>
                      </v:line>
                      <v:shape id="shape_0" stroked="f" o:allowincell="f" style="position:absolute;left:7921;top:4565;width:550;height:353;mso-wrap-style:none;v-text-anchor:middle;mso-position-horizontal-relative:margin" type="_x0000_t75">
                        <v:imagedata r:id="rId105" o:detectmouseclick="t"/>
                        <v:stroke color="#3465a4" joinstyle="round" endcap="flat"/>
                        <w10:wrap type="none"/>
                      </v:shape>
                    </v:group>
                  </w:pict>
                </mc:Fallback>
              </mc:AlternateContent>
              <mc:AlternateContent>
                <mc:Choice Requires="wpg">
                  <w:drawing>
                    <wp:anchor behindDoc="0" distT="0" distB="0" distL="114935" distR="114935" simplePos="0" locked="0" layoutInCell="0" allowOverlap="1" relativeHeight="1789">
                      <wp:simplePos x="0" y="0"/>
                      <wp:positionH relativeFrom="margin">
                        <wp:posOffset>1541145</wp:posOffset>
                      </wp:positionH>
                      <wp:positionV relativeFrom="paragraph">
                        <wp:posOffset>12949555</wp:posOffset>
                      </wp:positionV>
                      <wp:extent cx="3314700" cy="1543050"/>
                      <wp:effectExtent l="0" t="0" r="0" b="0"/>
                      <wp:wrapNone/>
                      <wp:docPr id="18" name=""/>
                      <a:graphic xmlns:a="http://schemas.openxmlformats.org/drawingml/2006/main">
                        <a:graphicData uri="http://schemas.microsoft.com/office/word/2010/wordprocessingGroup">
                          <wpg:wgp>
                            <wpg:cNvGrpSpPr/>
                            <wpg:grpSpPr>
                              <a:xfrm>
                                <a:off x="0" y="0"/>
                                <a:ext cx="3314880" cy="1542960"/>
                                <a:chOff x="0" y="0"/>
                                <a:chExt cx="3314880" cy="1542960"/>
                              </a:xfrm>
                            </wpg:grpSpPr>
                            <wps:wsp>
                              <wps:cNvSpPr txBox="1"/>
                              <wps:spPr>
                                <a:xfrm>
                                  <a:off x="76320" y="990720"/>
                                  <a:ext cx="343080" cy="20952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auto"/>
                                        <w:lang w:val="en-US" w:bidi="ar-SA"/>
                                      </w:rPr>
                                      <w:t>A’</w:t>
                                    </w:r>
                                  </w:p>
                                </w:txbxContent>
                              </wps:txbx>
                              <wps:bodyPr wrap="square" anchor="t">
                                <a:noAutofit/>
                              </wps:bodyPr>
                            </wps:wsp>
                            <wpg:grpSp>
                              <wpg:cNvGrpSpPr/>
                              <wpg:grpSpPr>
                                <a:xfrm>
                                  <a:off x="0" y="0"/>
                                  <a:ext cx="3314880" cy="1542960"/>
                                </a:xfrm>
                              </wpg:grpSpPr>
                              <wps:wsp>
                                <wps:cNvSpPr/>
                                <wps:spPr>
                                  <a:xfrm flipV="1">
                                    <a:off x="571680" y="704880"/>
                                    <a:ext cx="343080" cy="343080"/>
                                  </a:xfrm>
                                  <a:prstGeom prst="line">
                                    <a:avLst/>
                                  </a:prstGeom>
                                  <a:ln w="9360">
                                    <a:solidFill>
                                      <a:srgbClr val="000000"/>
                                    </a:solidFill>
                                    <a:miter/>
                                  </a:ln>
                                </wps:spPr>
                                <wps:style>
                                  <a:lnRef idx="0"/>
                                  <a:fillRef idx="0"/>
                                  <a:effectRef idx="0"/>
                                  <a:fontRef idx="minor"/>
                                </wps:style>
                                <wps:bodyPr/>
                              </wps:wsp>
                              <wps:wsp>
                                <wps:cNvSpPr txBox="1"/>
                                <wps:spPr>
                                  <a:xfrm>
                                    <a:off x="409680" y="552600"/>
                                    <a:ext cx="228600" cy="228600"/>
                                  </a:xfrm>
                                  <a:prstGeom prst="rect">
                                    <a:avLst/>
                                  </a:prstGeom>
                                  <a:noFill/>
                                  <a:ln w="0">
                                    <a:noFill/>
                                  </a:ln>
                                </wps:spPr>
                                <wps:txbx>
                                  <w:txbxContent>
                                    <w:p>
                                      <w:pPr>
                                        <w:overflowPunct w:val="false"/>
                                        <w:bidi w:val="0"/>
                                        <w:rPr/>
                                      </w:pPr>
                                      <w:r>
                                        <w:rPr>
                                          <w:kern w:val="2"/>
                                          <w:sz w:val="14"/>
                                          <w:szCs w:val="28"/>
                                          <w:rFonts w:ascii="Times New Roman" w:hAnsi="Times New Roman" w:eastAsia="Times New Roman" w:cs="Times New Roman"/>
                                          <w:color w:val="auto"/>
                                          <w:lang w:val="en-US" w:bidi="ar-SA"/>
                                        </w:rPr>
                                        <w:t>B</w:t>
                                      </w:r>
                                    </w:p>
                                  </w:txbxContent>
                                </wps:txbx>
                                <wps:bodyPr wrap="square" anchor="t">
                                  <a:noAutofit/>
                                </wps:bodyPr>
                              </wps:wsp>
                              <wpg:grpSp>
                                <wpg:cNvGrpSpPr/>
                                <wpg:grpSpPr>
                                  <a:xfrm>
                                    <a:off x="0" y="0"/>
                                    <a:ext cx="3314880" cy="1542960"/>
                                  </a:xfrm>
                                </wpg:grpSpPr>
                                <wps:wsp>
                                  <wps:cNvSpPr/>
                                  <wps:spPr>
                                    <a:xfrm>
                                      <a:off x="1600200" y="1047600"/>
                                      <a:ext cx="1143000" cy="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628560" y="561240"/>
                                      <a:ext cx="399960" cy="37152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auto"/>
                                            <w:lang w:val="en-US" w:bidi="ar-SA"/>
                                          </w:rPr>
                                          <w:t>M</w:t>
                                        </w:r>
                                        <w:r>
                                          <w:rPr>
                                            <w:kern w:val="2"/>
                                            <w:sz w:val="16"/>
                                            <w:szCs w:val="16"/>
                                            <w:vertAlign w:val="subscript"/>
                                            <w:rFonts w:ascii="Times New Roman" w:hAnsi="Times New Roman" w:eastAsia="Times New Roman" w:cs="Times New Roman"/>
                                            <w:color w:val="auto"/>
                                            <w:lang w:val="en-US" w:bidi="ar-SA"/>
                                          </w:rPr>
                                          <w:t>1</w:t>
                                        </w:r>
                                      </w:p>
                                      <w:p>
                                        <w:pPr>
                                          <w:overflowPunct w:val="false"/>
                                          <w:bidi w:val="0"/>
                                          <w:rPr/>
                                        </w:pPr>
                                        <w:r>
                                          <w:rPr>
                                            <w:kern w:val="2"/>
                                            <w:sz w:val="16"/>
                                            <w:szCs w:val="16"/>
                                            <w:rFonts w:ascii="Times New Roman" w:hAnsi="Times New Roman" w:eastAsia="Times New Roman" w:cs="Times New Roman"/>
                                            <w:color w:val="auto"/>
                                            <w:lang w:val="en-US" w:bidi="ar-SA"/>
                                          </w:rPr>
                                          <w:t>M</w:t>
                                        </w:r>
                                        <w:r>
                                          <w:rPr>
                                            <w:kern w:val="2"/>
                                            <w:sz w:val="16"/>
                                            <w:szCs w:val="16"/>
                                            <w:vertAlign w:val="subscript"/>
                                            <w:rFonts w:ascii="Times New Roman" w:hAnsi="Times New Roman" w:eastAsia="Times New Roman" w:cs="Times New Roman"/>
                                            <w:color w:val="auto"/>
                                            <w:lang w:val="en-US" w:bidi="ar-SA"/>
                                          </w:rPr>
                                          <w:t>2</w:t>
                                        </w:r>
                                      </w:p>
                                    </w:txbxContent>
                                  </wps:txbx>
                                  <wps:bodyPr wrap="square" anchor="t">
                                    <a:noAutofit/>
                                  </wps:bodyPr>
                                </wps:wsp>
                                <wpg:grpSp>
                                  <wpg:cNvGrpSpPr/>
                                  <wpg:grpSpPr>
                                    <a:xfrm>
                                      <a:off x="0" y="0"/>
                                      <a:ext cx="3314880" cy="1542960"/>
                                    </a:xfrm>
                                  </wpg:grpSpPr>
                                  <wps:wsp>
                                    <wps:cNvSpPr/>
                                    <wps:spPr>
                                      <a:xfrm>
                                        <a:off x="905040" y="200160"/>
                                        <a:ext cx="1486080" cy="0"/>
                                      </a:xfrm>
                                      <a:prstGeom prst="line">
                                        <a:avLst/>
                                      </a:prstGeom>
                                      <a:ln w="9360">
                                        <a:solidFill>
                                          <a:srgbClr val="000000"/>
                                        </a:solidFill>
                                        <a:prstDash val="dash"/>
                                        <a:miter/>
                                      </a:ln>
                                    </wps:spPr>
                                    <wps:style>
                                      <a:lnRef idx="0"/>
                                      <a:fillRef idx="0"/>
                                      <a:effectRef idx="0"/>
                                      <a:fontRef idx="minor"/>
                                    </wps:style>
                                    <wps:bodyPr/>
                                  </wps:wsp>
                                  <wps:wsp>
                                    <wps:cNvSpPr/>
                                    <wps:spPr>
                                      <a:xfrm>
                                        <a:off x="2324160" y="704880"/>
                                        <a:ext cx="0" cy="343080"/>
                                      </a:xfrm>
                                      <a:prstGeom prst="line">
                                        <a:avLst/>
                                      </a:prstGeom>
                                      <a:ln w="9360">
                                        <a:solidFill>
                                          <a:srgbClr val="000000"/>
                                        </a:solidFill>
                                        <a:prstDash val="dash"/>
                                        <a:miter/>
                                      </a:ln>
                                    </wps:spPr>
                                    <wps:style>
                                      <a:lnRef idx="0"/>
                                      <a:fillRef idx="0"/>
                                      <a:effectRef idx="0"/>
                                      <a:fontRef idx="minor"/>
                                    </wps:style>
                                    <wps:bodyPr/>
                                  </wps:wsp>
                                  <wps:wsp>
                                    <wps:cNvSpPr/>
                                    <wps:spPr>
                                      <a:xfrm>
                                        <a:off x="2400480" y="181080"/>
                                        <a:ext cx="0" cy="866880"/>
                                      </a:xfrm>
                                      <a:prstGeom prst="line">
                                        <a:avLst/>
                                      </a:prstGeom>
                                      <a:ln w="9360">
                                        <a:solidFill>
                                          <a:srgbClr val="000000"/>
                                        </a:solidFill>
                                        <a:prstDash val="dash"/>
                                        <a:miter/>
                                      </a:ln>
                                    </wps:spPr>
                                    <wps:style>
                                      <a:lnRef idx="0"/>
                                      <a:fillRef idx="0"/>
                                      <a:effectRef idx="0"/>
                                      <a:fontRef idx="minor"/>
                                    </wps:style>
                                    <wps:bodyPr/>
                                  </wps:wsp>
                                  <wps:wsp>
                                    <wps:cNvSpPr txBox="1"/>
                                    <wps:spPr>
                                      <a:xfrm>
                                        <a:off x="1619280" y="514440"/>
                                        <a:ext cx="476280" cy="228600"/>
                                      </a:xfrm>
                                      <a:prstGeom prst="rect">
                                        <a:avLst/>
                                      </a:prstGeom>
                                      <a:noFill/>
                                      <a:ln w="0">
                                        <a:noFill/>
                                      </a:ln>
                                    </wps:spPr>
                                    <wps:txbx>
                                      <w:txbxContent>
                                        <w:p>
                                          <w:pPr>
                                            <w:overflowPunct w:val="false"/>
                                            <w:bidi w:val="0"/>
                                            <w:rPr/>
                                          </w:pPr>
                                          <w:r>
                                            <w:rPr>
                                              <w:kern w:val="2"/>
                                              <w:sz w:val="18"/>
                                              <w:szCs w:val="28"/>
                                              <w:rFonts w:ascii="Times New Roman" w:hAnsi="Times New Roman" w:eastAsia="Times New Roman" w:cs="Times New Roman"/>
                                              <w:color w:val="auto"/>
                                              <w:lang w:val="en-US" w:bidi="ar-SA"/>
                                            </w:rPr>
                                            <w:t>tanx</w:t>
                                          </w:r>
                                          <w:r>
                                            <w:rPr>
                                              <w:kern w:val="2"/>
                                              <w:sz w:val="18"/>
                                              <w:szCs w:val="28"/>
                                              <w:vertAlign w:val="subscript"/>
                                              <w:rFonts w:ascii="Times New Roman" w:hAnsi="Times New Roman" w:eastAsia="Times New Roman" w:cs="Times New Roman"/>
                                              <w:color w:val="auto"/>
                                              <w:lang w:val="en-US" w:bidi="ar-SA"/>
                                            </w:rPr>
                                            <w:t>2</w:t>
                                          </w:r>
                                        </w:p>
                                      </w:txbxContent>
                                    </wps:txbx>
                                    <wps:bodyPr wrap="square" anchor="t">
                                      <a:noAutofit/>
                                    </wps:bodyPr>
                                  </wps:wsp>
                                  <wpg:grpSp>
                                    <wpg:cNvGrpSpPr/>
                                    <wpg:grpSpPr>
                                      <a:xfrm>
                                        <a:off x="0" y="0"/>
                                        <a:ext cx="3314880" cy="1542960"/>
                                      </a:xfrm>
                                    </wpg:grpSpPr>
                                    <wps:wsp>
                                      <wps:cNvSpPr/>
                                      <wps:spPr>
                                        <a:xfrm flipV="1">
                                          <a:off x="1943280" y="114480"/>
                                          <a:ext cx="0" cy="13906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467080" y="133200"/>
                                          <a:ext cx="0" cy="1143000"/>
                                        </a:xfrm>
                                        <a:prstGeom prst="line">
                                          <a:avLst/>
                                        </a:prstGeom>
                                        <a:ln w="9360">
                                          <a:solidFill>
                                            <a:srgbClr val="000000"/>
                                          </a:solidFill>
                                          <a:miter/>
                                        </a:ln>
                                      </wps:spPr>
                                      <wps:style>
                                        <a:lnRef idx="0"/>
                                        <a:fillRef idx="0"/>
                                        <a:effectRef idx="0"/>
                                        <a:fontRef idx="minor"/>
                                      </wps:style>
                                      <wps:bodyPr/>
                                    </wps:wsp>
                                    <wps:wsp>
                                      <wps:cNvPr id="19" name=""/>
                                      <wps:cNvSpPr/>
                                      <wps:spPr>
                                        <a:xfrm>
                                          <a:off x="1943280" y="133200"/>
                                          <a:ext cx="457200" cy="914400"/>
                                        </a:xfrm>
                                        <a:custGeom>
                                          <a:avLst/>
                                          <a:gdLst/>
                                          <a:ahLst/>
                                          <a:rect l="l" t="t" r="r" b="b"/>
                                          <a:pathLst>
                                            <a:path w="720" h="1440">
                                              <a:moveTo>
                                                <a:pt x="720" y="0"/>
                                              </a:moveTo>
                                              <a:cubicBezTo>
                                                <a:pt x="690" y="420"/>
                                                <a:pt x="660" y="840"/>
                                                <a:pt x="540" y="1080"/>
                                              </a:cubicBezTo>
                                              <a:cubicBezTo>
                                                <a:pt x="420" y="1320"/>
                                                <a:pt x="90" y="1380"/>
                                                <a:pt x="0" y="1440"/>
                                              </a:cubicBezTo>
                                            </a:path>
                                          </a:pathLst>
                                        </a:custGeom>
                                        <a:noFill/>
                                        <a:ln w="9360">
                                          <a:solidFill>
                                            <a:srgbClr val="000000"/>
                                          </a:solidFill>
                                          <a:round/>
                                        </a:ln>
                                      </wps:spPr>
                                      <wps:style>
                                        <a:lnRef idx="0"/>
                                        <a:fillRef idx="0"/>
                                        <a:effectRef idx="0"/>
                                        <a:fontRef idx="minor"/>
                                      </wps:style>
                                      <wps:bodyPr/>
                                    </wps:wsp>
                                    <wps:wsp>
                                      <wps:cNvSpPr txBox="1"/>
                                      <wps:spPr>
                                        <a:xfrm>
                                          <a:off x="380520" y="95400"/>
                                          <a:ext cx="257040" cy="228600"/>
                                        </a:xfrm>
                                        <a:prstGeom prst="rect">
                                          <a:avLst/>
                                        </a:prstGeom>
                                        <a:noFill/>
                                        <a:ln w="0">
                                          <a:noFill/>
                                        </a:ln>
                                      </wps:spPr>
                                      <wps:txbx>
                                        <w:txbxContent>
                                          <w:p>
                                            <w:pPr>
                                              <w:overflowPunct w:val="false"/>
                                              <w:bidi w:val="0"/>
                                              <w:rPr/>
                                            </w:pPr>
                                            <w:r>
                                              <w:rPr>
                                                <w:kern w:val="2"/>
                                                <w:sz w:val="16"/>
                                                <w:szCs w:val="20"/>
                                                <w:rFonts w:ascii="Times New Roman" w:hAnsi="Times New Roman" w:eastAsia="Times New Roman" w:cs="Times New Roman"/>
                                                <w:color w:val="auto"/>
                                                <w:lang w:val="en-US" w:bidi="ar-SA"/>
                                              </w:rPr>
                                              <w:t>y</w:t>
                                            </w:r>
                                          </w:p>
                                        </w:txbxContent>
                                      </wps:txbx>
                                      <wps:bodyPr wrap="square" anchor="t">
                                        <a:noAutofit/>
                                      </wps:bodyPr>
                                    </wps:wsp>
                                    <wps:wsp>
                                      <wps:cNvSpPr txBox="1"/>
                                      <wps:spPr>
                                        <a:xfrm>
                                          <a:off x="1180440" y="971640"/>
                                          <a:ext cx="181080" cy="30492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x</w:t>
                                            </w:r>
                                          </w:p>
                                        </w:txbxContent>
                                      </wps:txbx>
                                      <wps:bodyPr wrap="square" anchor="t">
                                        <a:noAutofit/>
                                      </wps:bodyPr>
                                    </wps:wsp>
                                    <wps:wsp>
                                      <wps:cNvSpPr txBox="1"/>
                                      <wps:spPr>
                                        <a:xfrm>
                                          <a:off x="390600" y="971640"/>
                                          <a:ext cx="343080" cy="3430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O</w:t>
                                            </w:r>
                                          </w:p>
                                        </w:txbxContent>
                                      </wps:txbx>
                                      <wps:bodyPr wrap="square" anchor="t">
                                        <a:noAutofit/>
                                      </wps:bodyPr>
                                    </wps:wsp>
                                    <wps:wsp>
                                      <wps:cNvPr id="20" name=""/>
                                      <wps:cNvSpPr/>
                                      <wps:spPr>
                                        <a:xfrm>
                                          <a:off x="237960" y="704880"/>
                                          <a:ext cx="685800" cy="675720"/>
                                        </a:xfrm>
                                        <a:prstGeom prst="ellipse">
                                          <a:avLst/>
                                        </a:prstGeom>
                                        <a:noFill/>
                                        <a:ln w="5040">
                                          <a:solidFill>
                                            <a:srgbClr val="008000"/>
                                          </a:solidFill>
                                          <a:miter/>
                                        </a:ln>
                                      </wps:spPr>
                                      <wps:style>
                                        <a:lnRef idx="0"/>
                                        <a:fillRef idx="0"/>
                                        <a:effectRef idx="0"/>
                                        <a:fontRef idx="minor"/>
                                      </wps:style>
                                      <wps:bodyPr/>
                                    </wps:wsp>
                                    <wps:wsp>
                                      <wps:cNvSpPr/>
                                      <wps:spPr>
                                        <a:xfrm flipV="1">
                                          <a:off x="571680" y="133200"/>
                                          <a:ext cx="0" cy="13525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1028880"/>
                                          <a:ext cx="13716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923760" y="114480"/>
                                          <a:ext cx="0" cy="137160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571680" y="152280"/>
                                          <a:ext cx="383400" cy="895320"/>
                                        </a:xfrm>
                                        <a:prstGeom prst="line">
                                          <a:avLst/>
                                        </a:prstGeom>
                                        <a:ln w="9360">
                                          <a:solidFill>
                                            <a:srgbClr val="000000"/>
                                          </a:solidFill>
                                          <a:miter/>
                                        </a:ln>
                                      </wps:spPr>
                                      <wps:style>
                                        <a:lnRef idx="0"/>
                                        <a:fillRef idx="0"/>
                                        <a:effectRef idx="0"/>
                                        <a:fontRef idx="minor"/>
                                      </wps:style>
                                      <wps:bodyPr/>
                                    </wps:wsp>
                                    <wps:wsp>
                                      <wps:cNvSpPr/>
                                      <wps:spPr>
                                        <a:xfrm>
                                          <a:off x="933480" y="704880"/>
                                          <a:ext cx="1371600" cy="0"/>
                                        </a:xfrm>
                                        <a:prstGeom prst="line">
                                          <a:avLst/>
                                        </a:prstGeom>
                                        <a:ln w="9360">
                                          <a:solidFill>
                                            <a:srgbClr val="000000"/>
                                          </a:solidFill>
                                          <a:prstDash val="dash"/>
                                          <a:miter/>
                                        </a:ln>
                                      </wps:spPr>
                                      <wps:style>
                                        <a:lnRef idx="0"/>
                                        <a:fillRef idx="0"/>
                                        <a:effectRef idx="0"/>
                                        <a:fontRef idx="minor"/>
                                      </wps:style>
                                      <wps:bodyPr/>
                                    </wps:wsp>
                                    <wps:wsp>
                                      <wps:cNvSpPr txBox="1"/>
                                      <wps:spPr>
                                        <a:xfrm>
                                          <a:off x="838080" y="990720"/>
                                          <a:ext cx="343080" cy="20952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auto"/>
                                                <w:lang w:val="en-US" w:bidi="ar-SA"/>
                                              </w:rPr>
                                              <w:t>A</w:t>
                                              <w:br/>
                                            </w:r>
                                          </w:p>
                                        </w:txbxContent>
                                      </wps:txbx>
                                      <wps:bodyPr wrap="square" anchor="t">
                                        <a:noAutofit/>
                                      </wps:bodyPr>
                                    </wps:wsp>
                                    <wps:wsp>
                                      <wps:cNvSpPr txBox="1"/>
                                      <wps:spPr>
                                        <a:xfrm>
                                          <a:off x="1762200" y="1009800"/>
                                          <a:ext cx="343080" cy="20952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auto"/>
                                                <w:lang w:val="en-US" w:bidi="ar-SA"/>
                                              </w:rPr>
                                              <w:t>O</w:t>
                                              <w:br/>
                                            </w:r>
                                          </w:p>
                                        </w:txbxContent>
                                      </wps:txbx>
                                      <wps:bodyPr wrap="square" anchor="t">
                                        <a:noAutofit/>
                                      </wps:bodyPr>
                                    </wps:wsp>
                                    <wps:wsp>
                                      <wps:cNvSpPr txBox="1"/>
                                      <wps:spPr>
                                        <a:xfrm>
                                          <a:off x="866880" y="133200"/>
                                          <a:ext cx="343080" cy="34308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auto"/>
                                                <w:lang w:val="en-US" w:bidi="ar-SA"/>
                                              </w:rPr>
                                              <w:t>T</w:t>
                                            </w:r>
                                            <w:r>
                                              <w:rPr>
                                                <w:kern w:val="2"/>
                                                <w:sz w:val="16"/>
                                                <w:szCs w:val="16"/>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828720" y="533520"/>
                                          <a:ext cx="343080" cy="22860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T</w:t>
                                            </w:r>
                                            <w:r>
                                              <w:rPr>
                                                <w:kern w:val="2"/>
                                                <w:sz w:val="20"/>
                                                <w:szCs w:val="20"/>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2152800" y="971640"/>
                                          <a:ext cx="1162080" cy="419040"/>
                                        </a:xfrm>
                                        <a:prstGeom prst="rect">
                                          <a:avLst/>
                                        </a:prstGeom>
                                        <a:noFill/>
                                        <a:ln w="0">
                                          <a:noFill/>
                                        </a:ln>
                                      </wps:spPr>
                                      <wps:txbx>
                                        <w:txbxContent>
                                          <w:p>
                                            <w:pPr>
                                              <w:overflowPunct w:val="false"/>
                                              <w:bidi w:val="0"/>
                                              <w:rPr/>
                                            </w:pPr>
                                            <w:r>
                                              <w:rPr>
                                                <w:kern w:val="2"/>
                                                <w:sz w:val="18"/>
                                                <w:szCs w:val="28"/>
                                                <w:rFonts w:ascii="Times New Roman" w:hAnsi="Times New Roman" w:eastAsia="Times New Roman" w:cs="Times New Roman"/>
                                                <w:color w:val="auto"/>
                                                <w:lang w:val="en-US" w:bidi="ar-SA"/>
                                              </w:rPr>
                                              <w:t>x</w:t>
                                            </w:r>
                                            <w:r>
                                              <w:rPr>
                                                <w:kern w:val="2"/>
                                                <w:sz w:val="18"/>
                                                <w:szCs w:val="28"/>
                                                <w:vertAlign w:val="subscript"/>
                                                <w:rFonts w:ascii="Times New Roman" w:hAnsi="Times New Roman" w:eastAsia="Times New Roman" w:cs="Times New Roman"/>
                                                <w:color w:val="auto"/>
                                                <w:lang w:val="en-US" w:bidi="ar-SA"/>
                                              </w:rPr>
                                              <w:t>2</w:t>
                                            </w:r>
                                            <w:r>
                                              <w:rPr>
                                                <w:kern w:val="2"/>
                                                <w:sz w:val="18"/>
                                                <w:szCs w:val="28"/>
                                                <w:rFonts w:ascii="Times New Roman" w:hAnsi="Times New Roman" w:eastAsia="Times New Roman" w:cs="Times New Roman"/>
                                                <w:color w:val="auto"/>
                                                <w:lang w:val="en-US" w:bidi="ar-SA"/>
                                              </w:rPr>
                                              <w:t xml:space="preserve"> x</w:t>
                                            </w:r>
                                            <w:r>
                                              <w:rPr>
                                                <w:kern w:val="2"/>
                                                <w:sz w:val="18"/>
                                                <w:szCs w:val="28"/>
                                                <w:vertAlign w:val="subscript"/>
                                                <w:rFonts w:ascii="Times New Roman" w:hAnsi="Times New Roman" w:eastAsia="Times New Roman" w:cs="Times New Roman"/>
                                                <w:color w:val="auto"/>
                                                <w:lang w:val="en-US" w:bidi="ar-SA"/>
                                              </w:rPr>
                                              <w:t>1</w:t>
                                              <w:br/>
                                            </w:r>
                                          </w:p>
                                        </w:txbxContent>
                                      </wps:txbx>
                                      <wps:bodyPr wrap="square" anchor="t">
                                        <a:noAutofit/>
                                      </wps:bodyPr>
                                    </wps:wsp>
                                    <wps:wsp>
                                      <wps:cNvSpPr txBox="1"/>
                                      <wps:spPr>
                                        <a:xfrm>
                                          <a:off x="1600200" y="19080"/>
                                          <a:ext cx="457200" cy="228600"/>
                                        </a:xfrm>
                                        <a:prstGeom prst="rect">
                                          <a:avLst/>
                                        </a:prstGeom>
                                        <a:noFill/>
                                        <a:ln w="0">
                                          <a:noFill/>
                                        </a:ln>
                                      </wps:spPr>
                                      <wps:txbx>
                                        <w:txbxContent>
                                          <w:p>
                                            <w:pPr>
                                              <w:overflowPunct w:val="false"/>
                                              <w:bidi w:val="0"/>
                                              <w:rPr/>
                                            </w:pPr>
                                            <w:r>
                                              <w:rPr>
                                                <w:kern w:val="2"/>
                                                <w:sz w:val="18"/>
                                                <w:szCs w:val="28"/>
                                                <w:rFonts w:ascii="Times New Roman" w:hAnsi="Times New Roman" w:eastAsia="Times New Roman" w:cs="Times New Roman"/>
                                                <w:color w:val="auto"/>
                                                <w:lang w:val="en-US" w:bidi="ar-SA"/>
                                              </w:rPr>
                                              <w:t>tanx</w:t>
                                            </w:r>
                                            <w:r>
                                              <w:rPr>
                                                <w:kern w:val="2"/>
                                                <w:sz w:val="18"/>
                                                <w:szCs w:val="28"/>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838080" y="0"/>
                                          <a:ext cx="457200" cy="228600"/>
                                        </a:xfrm>
                                        <a:prstGeom prst="rect">
                                          <a:avLst/>
                                        </a:prstGeom>
                                        <a:noFill/>
                                        <a:ln w="0">
                                          <a:noFill/>
                                        </a:ln>
                                      </wps:spPr>
                                      <wps:txbx>
                                        <w:txbxContent>
                                          <w:p>
                                            <w:pPr>
                                              <w:overflowPunct w:val="false"/>
                                              <w:bidi w:val="0"/>
                                              <w:rPr/>
                                            </w:pPr>
                                            <w:r>
                                              <w:rPr>
                                                <w:kern w:val="2"/>
                                                <w:sz w:val="18"/>
                                                <w:szCs w:val="28"/>
                                                <w:rFonts w:ascii="Times New Roman" w:hAnsi="Times New Roman" w:eastAsia="Times New Roman" w:cs="Times New Roman"/>
                                                <w:color w:val="auto"/>
                                                <w:lang w:val="en-US" w:bidi="ar-SA"/>
                                              </w:rPr>
                                              <w:t>tang</w:t>
                                            </w:r>
                                          </w:p>
                                        </w:txbxContent>
                                      </wps:txbx>
                                      <wps:bodyPr wrap="square" anchor="t">
                                        <a:noAutofit/>
                                      </wps:bodyPr>
                                    </wps:wsp>
                                    <wps:wsp>
                                      <wps:cNvSpPr txBox="1"/>
                                      <wps:spPr>
                                        <a:xfrm>
                                          <a:off x="380880" y="1314360"/>
                                          <a:ext cx="285840" cy="228600"/>
                                        </a:xfrm>
                                        <a:prstGeom prst="rect">
                                          <a:avLst/>
                                        </a:prstGeom>
                                        <a:noFill/>
                                        <a:ln w="0">
                                          <a:noFill/>
                                        </a:ln>
                                      </wps:spPr>
                                      <wps:txbx>
                                        <w:txbxContent>
                                          <w:p>
                                            <w:pPr>
                                              <w:overflowPunct w:val="false"/>
                                              <w:bidi w:val="0"/>
                                              <w:rPr/>
                                            </w:pPr>
                                            <w:r>
                                              <w:rPr>
                                                <w:kern w:val="2"/>
                                                <w:sz w:val="14"/>
                                                <w:szCs w:val="28"/>
                                                <w:rFonts w:ascii="Times New Roman" w:hAnsi="Times New Roman" w:eastAsia="Times New Roman" w:cs="Times New Roman"/>
                                                <w:color w:val="auto"/>
                                                <w:lang w:val="en-US" w:bidi="ar-SA"/>
                                              </w:rPr>
                                              <w:t>B’</w:t>
                                            </w:r>
                                          </w:p>
                                        </w:txbxContent>
                                      </wps:txbx>
                                      <wps:bodyPr wrap="square" anchor="t">
                                        <a:noAutofit/>
                                      </wps:bodyPr>
                                    </wps:wsp>
                                  </wpg:grpSp>
                                </wpg:grpSp>
                              </wpg:grpSp>
                            </wpg:grpSp>
                          </wpg:wgp>
                        </a:graphicData>
                      </a:graphic>
                    </wp:anchor>
                  </w:drawing>
                </mc:Choice>
                <mc:Fallback>
                  <w:pict>
                    <v:group id="shape_0" style="position:absolute;margin-left:121.35pt;margin-top:1019.65pt;width:261pt;height:121.5pt" coordorigin="2427,20393" coordsize="5220,2430">
                      <v:shape id="shape_0" stroked="f" o:allowincell="f" style="position:absolute;left:2547;top:21953;width:539;height:329;mso-wrap-style:square;v-text-anchor:top;mso-position-horizontal-relative:margin" type="_x0000_t202">
                        <v:textbox>
                          <w:txbxContent>
                            <w:p>
                              <w:pPr>
                                <w:overflowPunct w:val="false"/>
                                <w:bidi w:val="0"/>
                                <w:rPr/>
                              </w:pPr>
                              <w:r>
                                <w:rPr>
                                  <w:kern w:val="2"/>
                                  <w:sz w:val="16"/>
                                  <w:szCs w:val="16"/>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group id="shape_0" style="position:absolute;left:2427;top:20393;width:5220;height:2430">
                        <v:line id="shape_0" from="3327,21503" to="3866,22042" stroked="t" o:allowincell="f" style="position:absolute;flip:y;mso-position-horizontal-relative:margin">
                          <v:stroke color="black" weight="9360" joinstyle="miter" endcap="flat"/>
                          <v:fill o:detectmouseclick="t" on="false"/>
                          <w10:wrap type="none"/>
                        </v:line>
                        <v:shape id="shape_0" stroked="f" o:allowincell="f" style="position:absolute;left:3072;top:21263;width:359;height:359;mso-wrap-style:square;v-text-anchor:top;mso-position-horizontal-relative:margin" type="_x0000_t202">
                          <v:textbox>
                            <w:txbxContent>
                              <w:p>
                                <w:pPr>
                                  <w:overflowPunct w:val="false"/>
                                  <w:bidi w:val="0"/>
                                  <w:rPr/>
                                </w:pPr>
                                <w:r>
                                  <w:rPr>
                                    <w:kern w:val="2"/>
                                    <w:sz w:val="14"/>
                                    <w:szCs w:val="28"/>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group id="shape_0" style="position:absolute;left:2427;top:20393;width:5220;height:2430">
                          <v:line id="shape_0" from="4947,22043" to="6746,22043" stroked="t" o:allowincell="f" style="position:absolute;mso-position-horizontal-relative:margin">
                            <v:stroke color="black" weight="9360" endarrow="block" endarrowwidth="medium" endarrowlength="medium" joinstyle="miter" endcap="flat"/>
                            <v:fill o:detectmouseclick="t" on="false"/>
                            <w10:wrap type="none"/>
                          </v:line>
                          <v:shape id="shape_0" stroked="f" o:allowincell="f" style="position:absolute;left:3417;top:21277;width:629;height:584;mso-wrap-style:square;v-text-anchor:top;mso-position-horizontal-relative:margin" type="_x0000_t202">
                            <v:textbox>
                              <w:txbxContent>
                                <w:p>
                                  <w:pPr>
                                    <w:overflowPunct w:val="false"/>
                                    <w:bidi w:val="0"/>
                                    <w:rPr/>
                                  </w:pPr>
                                  <w:r>
                                    <w:rPr>
                                      <w:kern w:val="2"/>
                                      <w:sz w:val="16"/>
                                      <w:szCs w:val="16"/>
                                      <w:rFonts w:ascii="Times New Roman" w:hAnsi="Times New Roman" w:eastAsia="Times New Roman" w:cs="Times New Roman"/>
                                      <w:color w:val="auto"/>
                                      <w:lang w:val="en-US" w:bidi="ar-SA"/>
                                    </w:rPr>
                                    <w:t>M</w:t>
                                  </w:r>
                                  <w:r>
                                    <w:rPr>
                                      <w:kern w:val="2"/>
                                      <w:sz w:val="16"/>
                                      <w:szCs w:val="16"/>
                                      <w:vertAlign w:val="subscript"/>
                                      <w:rFonts w:ascii="Times New Roman" w:hAnsi="Times New Roman" w:eastAsia="Times New Roman" w:cs="Times New Roman"/>
                                      <w:color w:val="auto"/>
                                      <w:lang w:val="en-US" w:bidi="ar-SA"/>
                                    </w:rPr>
                                    <w:t>1</w:t>
                                  </w:r>
                                </w:p>
                                <w:p>
                                  <w:pPr>
                                    <w:overflowPunct w:val="false"/>
                                    <w:bidi w:val="0"/>
                                    <w:rPr/>
                                  </w:pPr>
                                  <w:r>
                                    <w:rPr>
                                      <w:kern w:val="2"/>
                                      <w:sz w:val="16"/>
                                      <w:szCs w:val="16"/>
                                      <w:rFonts w:ascii="Times New Roman" w:hAnsi="Times New Roman" w:eastAsia="Times New Roman" w:cs="Times New Roman"/>
                                      <w:color w:val="auto"/>
                                      <w:lang w:val="en-US" w:bidi="ar-SA"/>
                                    </w:rPr>
                                    <w:t>M</w:t>
                                  </w:r>
                                  <w:r>
                                    <w:rPr>
                                      <w:kern w:val="2"/>
                                      <w:sz w:val="16"/>
                                      <w:szCs w:val="16"/>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group id="shape_0" style="position:absolute;left:2427;top:20393;width:5220;height:2430">
                            <v:line id="shape_0" from="3852,20708" to="6191,20708" stroked="t" o:allowincell="f" style="position:absolute;mso-position-horizontal-relative:margin">
                              <v:stroke color="black" weight="9360" dashstyle="dash" joinstyle="miter" endcap="flat"/>
                              <v:fill o:detectmouseclick="t" on="false"/>
                              <w10:wrap type="none"/>
                            </v:line>
                            <v:line id="shape_0" from="6087,21503" to="6087,22042" stroked="t" o:allowincell="f" style="position:absolute;mso-position-horizontal-relative:margin">
                              <v:stroke color="black" weight="9360" dashstyle="dash" joinstyle="miter" endcap="flat"/>
                              <v:fill o:detectmouseclick="t" on="false"/>
                              <w10:wrap type="none"/>
                            </v:line>
                            <v:line id="shape_0" from="6207,20678" to="6207,22042" stroked="t" o:allowincell="f" style="position:absolute;mso-position-horizontal-relative:margin">
                              <v:stroke color="black" weight="9360" dashstyle="dash" joinstyle="miter" endcap="flat"/>
                              <v:fill o:detectmouseclick="t" on="false"/>
                              <w10:wrap type="none"/>
                            </v:line>
                            <v:shape id="shape_0" stroked="f" o:allowincell="f" style="position:absolute;left:4977;top:21203;width:749;height:359;mso-wrap-style:square;v-text-anchor:top;mso-position-horizontal-relative:margin" type="_x0000_t202">
                              <v:textbox>
                                <w:txbxContent>
                                  <w:p>
                                    <w:pPr>
                                      <w:overflowPunct w:val="false"/>
                                      <w:bidi w:val="0"/>
                                      <w:rPr/>
                                    </w:pPr>
                                    <w:r>
                                      <w:rPr>
                                        <w:kern w:val="2"/>
                                        <w:sz w:val="18"/>
                                        <w:szCs w:val="28"/>
                                        <w:rFonts w:ascii="Times New Roman" w:hAnsi="Times New Roman" w:eastAsia="Times New Roman" w:cs="Times New Roman"/>
                                        <w:color w:val="auto"/>
                                        <w:lang w:val="en-US" w:bidi="ar-SA"/>
                                      </w:rPr>
                                      <w:t>tanx</w:t>
                                    </w:r>
                                    <w:r>
                                      <w:rPr>
                                        <w:kern w:val="2"/>
                                        <w:sz w:val="18"/>
                                        <w:szCs w:val="28"/>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group id="shape_0" style="position:absolute;left:2427;top:20393;width:5220;height:2430">
                              <v:line id="shape_0" from="5487,20573" to="5487,22762" stroked="t" o:allowincell="f" style="position:absolute;flip:y;mso-position-horizontal-relative:margin">
                                <v:stroke color="black" weight="9360" endarrow="block" endarrowwidth="medium" endarrowlength="medium" joinstyle="miter" endcap="flat"/>
                                <v:fill o:detectmouseclick="t" on="false"/>
                                <w10:wrap type="none"/>
                              </v:line>
                              <v:line id="shape_0" from="6312,20603" to="6312,22402" stroked="t" o:allowincell="f" style="position:absolute;mso-position-horizontal-relative:margin">
                                <v:stroke color="black" weight="9360" joinstyle="miter" endcap="flat"/>
                                <v:fill o:detectmouseclick="t" on="false"/>
                                <w10:wrap type="none"/>
                              </v:line>
                              <v:shape id="shape_0" coordsize="720,1440" path="m720,0c690,420,660,840,540,1080c420,1320,90,1380,0,1440e" stroked="t" o:allowincell="f" style="position:absolute;left:5487;top:20603;width:719;height:1439;mso-wrap-style:none;v-text-anchor:middle;mso-position-horizontal-relative:margin">
                                <v:fill o:detectmouseclick="t" on="false"/>
                                <v:stroke color="black" weight="9360" joinstyle="round" endcap="flat"/>
                                <w10:wrap type="none"/>
                              </v:shape>
                              <v:shape id="shape_0" stroked="f" o:allowincell="f" style="position:absolute;left:3026;top:20543;width:404;height:359;mso-wrap-style:square;v-text-anchor:top;mso-position-horizontal-relative:margin" type="_x0000_t202">
                                <v:textbox>
                                  <w:txbxContent>
                                    <w:p>
                                      <w:pPr>
                                        <w:overflowPunct w:val="false"/>
                                        <w:bidi w:val="0"/>
                                        <w:rPr/>
                                      </w:pPr>
                                      <w:r>
                                        <w:rPr>
                                          <w:kern w:val="2"/>
                                          <w:sz w:val="16"/>
                                          <w:szCs w:val="20"/>
                                          <w:rFonts w:ascii="Times New Roman" w:hAnsi="Times New Roman" w:eastAsia="Times New Roman" w:cs="Times New Roman"/>
                                          <w:color w:val="auto"/>
                                          <w:lang w:val="en-US" w:bidi="ar-SA"/>
                                        </w:rPr>
                                        <w:t>y</w:t>
                                      </w:r>
                                    </w:p>
                                  </w:txbxContent>
                                </v:textbox>
                                <v:fill o:detectmouseclick="t" on="false"/>
                                <v:stroke color="#3465a4" joinstyle="round" endcap="flat"/>
                                <w10:wrap type="none"/>
                              </v:shape>
                              <v:shape id="shape_0" stroked="f" o:allowincell="f" style="position:absolute;left:4286;top:21923;width:284;height:479;mso-wrap-style:square;v-text-anchor:top;mso-position-horizontal-relative:margin"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x</w:t>
                                      </w:r>
                                    </w:p>
                                  </w:txbxContent>
                                </v:textbox>
                                <v:fill o:detectmouseclick="t" on="false"/>
                                <v:stroke color="#3465a4" joinstyle="round" endcap="flat"/>
                                <w10:wrap type="none"/>
                              </v:shape>
                              <v:shape id="shape_0" stroked="f" o:allowincell="f" style="position:absolute;left:3042;top:21923;width:539;height:539;mso-wrap-style:square;v-text-anchor:top;mso-position-horizontal-relative:margin"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oval id="shape_0" stroked="t" o:allowincell="f" style="position:absolute;left:2802;top:21503;width:1079;height:1063;mso-wrap-style:none;v-text-anchor:middle;mso-position-horizontal-relative:margin">
                                <v:fill o:detectmouseclick="t" on="false"/>
                                <v:stroke color="green" weight="5040" joinstyle="miter" endcap="flat"/>
                                <w10:wrap type="none"/>
                              </v:oval>
                              <v:line id="shape_0" from="3327,20603" to="3327,22732" stroked="t" o:allowincell="f" style="position:absolute;flip:y;mso-position-horizontal-relative:margin">
                                <v:stroke color="black" weight="9360" endarrow="block" endarrowwidth="medium" endarrowlength="medium" joinstyle="miter" endcap="flat"/>
                                <v:fill o:detectmouseclick="t" on="false"/>
                                <w10:wrap type="none"/>
                              </v:line>
                              <v:line id="shape_0" from="2427,22013" to="4586,22013" stroked="t" o:allowincell="f" style="position:absolute;mso-position-horizontal-relative:margin">
                                <v:stroke color="black" weight="9360" endarrow="block" endarrowwidth="medium" endarrowlength="medium" joinstyle="miter" endcap="flat"/>
                                <v:fill o:detectmouseclick="t" on="false"/>
                                <w10:wrap type="none"/>
                              </v:line>
                              <v:line id="shape_0" from="3882,20573" to="3882,22732" stroked="t" o:allowincell="f" style="position:absolute;flip:y;mso-position-horizontal-relative:margin">
                                <v:stroke color="black" weight="9360" endarrow="block" endarrowwidth="medium" endarrowlength="medium" joinstyle="miter" endcap="flat"/>
                                <v:fill o:detectmouseclick="t" on="false"/>
                                <w10:wrap type="none"/>
                              </v:line>
                              <v:line id="shape_0" from="3327,20633" to="3930,22042" stroked="t" o:allowincell="f" style="position:absolute;flip:y;mso-position-horizontal-relative:margin">
                                <v:stroke color="black" weight="9360" joinstyle="miter" endcap="flat"/>
                                <v:fill o:detectmouseclick="t" on="false"/>
                                <w10:wrap type="none"/>
                              </v:line>
                              <v:line id="shape_0" from="3897,21503" to="6056,21503" stroked="t" o:allowincell="f" style="position:absolute;mso-position-horizontal-relative:margin">
                                <v:stroke color="black" weight="9360" dashstyle="dash" joinstyle="miter" endcap="flat"/>
                                <v:fill o:detectmouseclick="t" on="false"/>
                                <w10:wrap type="none"/>
                              </v:line>
                              <v:shape id="shape_0" stroked="f" o:allowincell="f" style="position:absolute;left:3747;top:21953;width:539;height:329;mso-wrap-style:square;v-text-anchor:top;mso-position-horizontal-relative:margin" type="_x0000_t202">
                                <v:textbox>
                                  <w:txbxContent>
                                    <w:p>
                                      <w:pPr>
                                        <w:overflowPunct w:val="false"/>
                                        <w:bidi w:val="0"/>
                                        <w:rPr/>
                                      </w:pPr>
                                      <w:r>
                                        <w:rPr>
                                          <w:kern w:val="2"/>
                                          <w:sz w:val="16"/>
                                          <w:szCs w:val="16"/>
                                          <w:rFonts w:ascii="Times New Roman" w:hAnsi="Times New Roman" w:eastAsia="Times New Roman" w:cs="Times New Roman"/>
                                          <w:color w:val="auto"/>
                                          <w:lang w:val="en-US" w:bidi="ar-SA"/>
                                        </w:rPr>
                                        <w:t>A</w:t>
                                        <w:br/>
                                      </w:r>
                                    </w:p>
                                  </w:txbxContent>
                                </v:textbox>
                                <v:fill o:detectmouseclick="t" on="false"/>
                                <v:stroke color="#3465a4" joinstyle="round" endcap="flat"/>
                                <w10:wrap type="none"/>
                              </v:shape>
                              <v:shape id="shape_0" stroked="f" o:allowincell="f" style="position:absolute;left:5202;top:21983;width:539;height:329;mso-wrap-style:square;v-text-anchor:top;mso-position-horizontal-relative:margin" type="_x0000_t202">
                                <v:textbox>
                                  <w:txbxContent>
                                    <w:p>
                                      <w:pPr>
                                        <w:overflowPunct w:val="false"/>
                                        <w:bidi w:val="0"/>
                                        <w:rPr/>
                                      </w:pPr>
                                      <w:r>
                                        <w:rPr>
                                          <w:kern w:val="2"/>
                                          <w:sz w:val="16"/>
                                          <w:szCs w:val="16"/>
                                          <w:rFonts w:ascii="Times New Roman" w:hAnsi="Times New Roman" w:eastAsia="Times New Roman" w:cs="Times New Roman"/>
                                          <w:color w:val="auto"/>
                                          <w:lang w:val="en-US" w:bidi="ar-SA"/>
                                        </w:rPr>
                                        <w:t>O</w:t>
                                        <w:br/>
                                      </w:r>
                                    </w:p>
                                  </w:txbxContent>
                                </v:textbox>
                                <v:fill o:detectmouseclick="t" on="false"/>
                                <v:stroke color="#3465a4" joinstyle="round" endcap="flat"/>
                                <w10:wrap type="none"/>
                              </v:shape>
                              <v:shape id="shape_0" stroked="f" o:allowincell="f" style="position:absolute;left:3792;top:20603;width:539;height:539;mso-wrap-style:square;v-text-anchor:top;mso-position-horizontal-relative:margin" type="_x0000_t202">
                                <v:textbox>
                                  <w:txbxContent>
                                    <w:p>
                                      <w:pPr>
                                        <w:overflowPunct w:val="false"/>
                                        <w:bidi w:val="0"/>
                                        <w:rPr/>
                                      </w:pPr>
                                      <w:r>
                                        <w:rPr>
                                          <w:kern w:val="2"/>
                                          <w:sz w:val="16"/>
                                          <w:szCs w:val="16"/>
                                          <w:rFonts w:ascii="Times New Roman" w:hAnsi="Times New Roman" w:eastAsia="Times New Roman" w:cs="Times New Roman"/>
                                          <w:color w:val="auto"/>
                                          <w:lang w:val="en-US" w:bidi="ar-SA"/>
                                        </w:rPr>
                                        <w:t>T</w:t>
                                      </w:r>
                                      <w:r>
                                        <w:rPr>
                                          <w:kern w:val="2"/>
                                          <w:sz w:val="16"/>
                                          <w:szCs w:val="16"/>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shape id="shape_0" stroked="f" o:allowincell="f" style="position:absolute;left:3732;top:21233;width:539;height:359;mso-wrap-style:square;v-text-anchor:top;mso-position-horizontal-relative:margin"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T</w:t>
                                      </w:r>
                                      <w:r>
                                        <w:rPr>
                                          <w:kern w:val="2"/>
                                          <w:sz w:val="20"/>
                                          <w:szCs w:val="20"/>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shape id="shape_0" stroked="f" o:allowincell="f" style="position:absolute;left:5817;top:21923;width:1829;height:659;mso-wrap-style:square;v-text-anchor:top;mso-position-horizontal-relative:margin" type="_x0000_t202">
                                <v:textbox>
                                  <w:txbxContent>
                                    <w:p>
                                      <w:pPr>
                                        <w:overflowPunct w:val="false"/>
                                        <w:bidi w:val="0"/>
                                        <w:rPr/>
                                      </w:pPr>
                                      <w:r>
                                        <w:rPr>
                                          <w:kern w:val="2"/>
                                          <w:sz w:val="18"/>
                                          <w:szCs w:val="28"/>
                                          <w:rFonts w:ascii="Times New Roman" w:hAnsi="Times New Roman" w:eastAsia="Times New Roman" w:cs="Times New Roman"/>
                                          <w:color w:val="auto"/>
                                          <w:lang w:val="en-US" w:bidi="ar-SA"/>
                                        </w:rPr>
                                        <w:t>x</w:t>
                                      </w:r>
                                      <w:r>
                                        <w:rPr>
                                          <w:kern w:val="2"/>
                                          <w:sz w:val="18"/>
                                          <w:szCs w:val="28"/>
                                          <w:vertAlign w:val="subscript"/>
                                          <w:rFonts w:ascii="Times New Roman" w:hAnsi="Times New Roman" w:eastAsia="Times New Roman" w:cs="Times New Roman"/>
                                          <w:color w:val="auto"/>
                                          <w:lang w:val="en-US" w:bidi="ar-SA"/>
                                        </w:rPr>
                                        <w:t>2</w:t>
                                      </w:r>
                                      <w:r>
                                        <w:rPr>
                                          <w:kern w:val="2"/>
                                          <w:sz w:val="18"/>
                                          <w:szCs w:val="28"/>
                                          <w:rFonts w:ascii="Times New Roman" w:hAnsi="Times New Roman" w:eastAsia="Times New Roman" w:cs="Times New Roman"/>
                                          <w:color w:val="auto"/>
                                          <w:lang w:val="en-US" w:bidi="ar-SA"/>
                                        </w:rPr>
                                        <w:t xml:space="preserve"> x</w:t>
                                      </w:r>
                                      <w:r>
                                        <w:rPr>
                                          <w:kern w:val="2"/>
                                          <w:sz w:val="18"/>
                                          <w:szCs w:val="28"/>
                                          <w:vertAlign w:val="subscript"/>
                                          <w:rFonts w:ascii="Times New Roman" w:hAnsi="Times New Roman" w:eastAsia="Times New Roman" w:cs="Times New Roman"/>
                                          <w:color w:val="auto"/>
                                          <w:lang w:val="en-US" w:bidi="ar-SA"/>
                                        </w:rPr>
                                        <w:t>1</w:t>
                                        <w:br/>
                                      </w:r>
                                    </w:p>
                                  </w:txbxContent>
                                </v:textbox>
                                <v:fill o:detectmouseclick="t" on="false"/>
                                <v:stroke color="#3465a4" joinstyle="round" endcap="flat"/>
                                <w10:wrap type="none"/>
                              </v:shape>
                              <v:shape id="shape_0" stroked="f" o:allowincell="f" style="position:absolute;left:4947;top:20423;width:719;height:359;mso-wrap-style:square;v-text-anchor:top;mso-position-horizontal-relative:margin" type="_x0000_t202">
                                <v:textbox>
                                  <w:txbxContent>
                                    <w:p>
                                      <w:pPr>
                                        <w:overflowPunct w:val="false"/>
                                        <w:bidi w:val="0"/>
                                        <w:rPr/>
                                      </w:pPr>
                                      <w:r>
                                        <w:rPr>
                                          <w:kern w:val="2"/>
                                          <w:sz w:val="18"/>
                                          <w:szCs w:val="28"/>
                                          <w:rFonts w:ascii="Times New Roman" w:hAnsi="Times New Roman" w:eastAsia="Times New Roman" w:cs="Times New Roman"/>
                                          <w:color w:val="auto"/>
                                          <w:lang w:val="en-US" w:bidi="ar-SA"/>
                                        </w:rPr>
                                        <w:t>tanx</w:t>
                                      </w:r>
                                      <w:r>
                                        <w:rPr>
                                          <w:kern w:val="2"/>
                                          <w:sz w:val="18"/>
                                          <w:szCs w:val="28"/>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shape id="shape_0" stroked="f" o:allowincell="f" style="position:absolute;left:3747;top:20393;width:719;height:359;mso-wrap-style:square;v-text-anchor:top;mso-position-horizontal-relative:margin" type="_x0000_t202">
                                <v:textbox>
                                  <w:txbxContent>
                                    <w:p>
                                      <w:pPr>
                                        <w:overflowPunct w:val="false"/>
                                        <w:bidi w:val="0"/>
                                        <w:rPr/>
                                      </w:pPr>
                                      <w:r>
                                        <w:rPr>
                                          <w:kern w:val="2"/>
                                          <w:sz w:val="18"/>
                                          <w:szCs w:val="28"/>
                                          <w:rFonts w:ascii="Times New Roman" w:hAnsi="Times New Roman" w:eastAsia="Times New Roman" w:cs="Times New Roman"/>
                                          <w:color w:val="auto"/>
                                          <w:lang w:val="en-US" w:bidi="ar-SA"/>
                                        </w:rPr>
                                        <w:t>tang</w:t>
                                      </w:r>
                                    </w:p>
                                  </w:txbxContent>
                                </v:textbox>
                                <v:fill o:detectmouseclick="t" on="false"/>
                                <v:stroke color="#3465a4" joinstyle="round" endcap="flat"/>
                                <w10:wrap type="none"/>
                              </v:shape>
                              <v:shape id="shape_0" stroked="f" o:allowincell="f" style="position:absolute;left:3027;top:22463;width:449;height:359;mso-wrap-style:square;v-text-anchor:top;mso-position-horizontal-relative:margin" type="_x0000_t202">
                                <v:textbox>
                                  <w:txbxContent>
                                    <w:p>
                                      <w:pPr>
                                        <w:overflowPunct w:val="false"/>
                                        <w:bidi w:val="0"/>
                                        <w:rPr/>
                                      </w:pPr>
                                      <w:r>
                                        <w:rPr>
                                          <w:kern w:val="2"/>
                                          <w:sz w:val="14"/>
                                          <w:szCs w:val="28"/>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group>
                          </v:group>
                        </v:group>
                      </v:group>
                    </v:group>
                  </w:pict>
                </mc:Fallback>
              </mc:AlternateContent>
              <mc:AlternateContent>
                <mc:Choice Requires="wpg">
                  <w:drawing>
                    <wp:anchor behindDoc="0" distT="0" distB="0" distL="114935" distR="114935" simplePos="0" locked="0" layoutInCell="0" allowOverlap="1" relativeHeight="1829">
                      <wp:simplePos x="0" y="0"/>
                      <wp:positionH relativeFrom="margin">
                        <wp:posOffset>4457700</wp:posOffset>
                      </wp:positionH>
                      <wp:positionV relativeFrom="paragraph">
                        <wp:posOffset>380365</wp:posOffset>
                      </wp:positionV>
                      <wp:extent cx="711200" cy="242570"/>
                      <wp:effectExtent l="3810" t="3175" r="0" b="3175"/>
                      <wp:wrapNone/>
                      <wp:docPr id="21" name=""/>
                      <a:graphic xmlns:a="http://schemas.openxmlformats.org/drawingml/2006/main">
                        <a:graphicData uri="http://schemas.microsoft.com/office/word/2010/wordprocessingGroup">
                          <wpg:wgp>
                            <wpg:cNvGrpSpPr/>
                            <wpg:grpSpPr>
                              <a:xfrm>
                                <a:off x="0" y="0"/>
                                <a:ext cx="711360" cy="242640"/>
                                <a:chOff x="0" y="0"/>
                                <a:chExt cx="711360" cy="242640"/>
                              </a:xfrm>
                            </wpg:grpSpPr>
                            <wps:wsp>
                              <wps:cNvSpPr/>
                              <wps:spPr>
                                <a:xfrm flipV="1">
                                  <a:off x="0" y="0"/>
                                  <a:ext cx="266760" cy="2419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44600" y="720"/>
                                  <a:ext cx="266760" cy="24192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351pt;margin-top:29.95pt;width:56pt;height:19.1pt" coordorigin="7020,599" coordsize="1120,382">
                      <v:line id="shape_0" from="7020,599" to="7439,979" stroked="t" o:allowincell="f" style="position:absolute;flip:y;mso-position-horizontal-relative:margin">
                        <v:stroke color="black" weight="9360" endarrow="block" endarrowwidth="medium" endarrowlength="medium" joinstyle="miter" endcap="flat"/>
                        <v:fill o:detectmouseclick="t" on="false"/>
                        <w10:wrap type="none"/>
                      </v:line>
                      <v:line id="shape_0" from="7720,600" to="8139,980" stroked="t" o:allowincell="f" style="position:absolute;mso-position-horizontal-relative:margin">
                        <v:stroke color="black" weight="9360" endarrow="block" endarrowwidth="medium" endarrowlength="medium" joinstyle="miter" endcap="flat"/>
                        <v:fill o:detectmouseclick="t" on="false"/>
                        <w10:wrap type="none"/>
                      </v:line>
                    </v:group>
                  </w:pict>
                </mc:Fallback>
              </mc:AlternateContent>
              <mc:AlternateContent>
                <mc:Choice Requires="wps">
                  <w:drawing>
                    <wp:anchor behindDoc="0" distT="0" distB="0" distL="114935" distR="114935" simplePos="0" locked="0" layoutInCell="0" allowOverlap="1" relativeHeight="1830">
                      <wp:simplePos x="0" y="0"/>
                      <wp:positionH relativeFrom="margin">
                        <wp:posOffset>4229100</wp:posOffset>
                      </wp:positionH>
                      <wp:positionV relativeFrom="paragraph">
                        <wp:posOffset>6552565</wp:posOffset>
                      </wp:positionV>
                      <wp:extent cx="266700" cy="241935"/>
                      <wp:effectExtent l="3810" t="0" r="0" b="3810"/>
                      <wp:wrapNone/>
                      <wp:docPr id="22" name=""/>
                      <a:graphic xmlns:a="http://schemas.openxmlformats.org/drawingml/2006/main">
                        <a:graphicData uri="http://schemas.microsoft.com/office/word/2010/wordprocessingShape">
                          <wps:wsp>
                            <wps:cNvSpPr/>
                            <wps:spPr>
                              <a:xfrm flipV="1">
                                <a:off x="0" y="0"/>
                                <a:ext cx="266760" cy="24192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33pt,515.95pt" to="353.95pt,534.95pt" stroked="t" o:allowincell="f" style="position:absolute;flip:y;mso-position-horizontal-relative:margin">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0" allowOverlap="1" relativeHeight="1831">
                      <wp:simplePos x="0" y="0"/>
                      <wp:positionH relativeFrom="margin">
                        <wp:posOffset>4686300</wp:posOffset>
                      </wp:positionH>
                      <wp:positionV relativeFrom="paragraph">
                        <wp:posOffset>6438900</wp:posOffset>
                      </wp:positionV>
                      <wp:extent cx="266700" cy="241935"/>
                      <wp:effectExtent l="3810" t="3810" r="0" b="0"/>
                      <wp:wrapNone/>
                      <wp:docPr id="23" name=""/>
                      <a:graphic xmlns:a="http://schemas.openxmlformats.org/drawingml/2006/main">
                        <a:graphicData uri="http://schemas.microsoft.com/office/word/2010/wordprocessingShape">
                          <wps:wsp>
                            <wps:cNvSpPr/>
                            <wps:spPr>
                              <a:xfrm>
                                <a:off x="0" y="0"/>
                                <a:ext cx="266760" cy="24192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69pt,507pt" to="389.95pt,526pt" stroked="t" o:allowincell="f" style="position:absolute;mso-position-horizontal-relative:margin">
                      <v:stroke color="black" weight="9360" endarrow="block" endarrowwidth="medium" endarrowlength="medium" joinstyle="miter" endcap="flat"/>
                      <v:fill o:detectmouseclick="t" on="false"/>
                      <w10:wrap type="none"/>
                    </v:line>
                  </w:pict>
                </mc:Fallback>
              </mc:AlternateContent>
            </w:r>
          </w:p>
        </w:tc>
        <w:tc>
          <w:tcPr>
            <w:tcW w:w="2700" w:type="dxa"/>
            <w:tcBorders>
              <w:top w:val="single" w:sz="8" w:space="0" w:color="000000"/>
              <w:left w:val="single" w:sz="8" w:space="0" w:color="000000"/>
              <w:bottom w:val="single" w:sz="8" w:space="0" w:color="000000"/>
              <w:right w:val="single" w:sz="8"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pPr>
            <w:r>
              <w:rPr>
                <w:sz w:val="24"/>
                <w:szCs w:val="24"/>
              </w:rPr>
              <w:t xml:space="preserve">+ Dựa vào tính lẽ vẽ </w:t>
            </w:r>
            <w:r>
              <w:rPr>
                <w:sz w:val="24"/>
                <w:szCs w:val="24"/>
              </w:rPr>
              <w:t>đ</w:t>
            </w:r>
            <w:r>
              <w:rPr>
                <w:sz w:val="24"/>
                <w:szCs w:val="24"/>
              </w:rPr>
              <w:t xml:space="preserve">ồ thị </w:t>
            </w:r>
            <w:r>
              <w:rPr>
                <w:sz w:val="24"/>
                <w:szCs w:val="24"/>
              </w:rPr>
              <w:t>đ</w:t>
            </w:r>
            <w:r>
              <w:rPr>
                <w:sz w:val="24"/>
                <w:szCs w:val="24"/>
              </w:rPr>
              <w:t>ối xứng qua gốc O</w:t>
            </w:r>
          </w:p>
          <w:p>
            <w:pPr>
              <w:pStyle w:val="Normal"/>
              <w:jc w:val="both"/>
              <w:rPr>
                <w:sz w:val="24"/>
                <w:szCs w:val="24"/>
              </w:rPr>
            </w:pPr>
            <w:r>
              <w:rPr>
                <w:sz w:val="24"/>
                <w:szCs w:val="24"/>
              </w:rPr>
            </w:r>
          </w:p>
          <w:p>
            <w:pPr>
              <w:pStyle w:val="Normal"/>
              <w:jc w:val="both"/>
              <w:rPr>
                <w:sz w:val="24"/>
                <w:szCs w:val="24"/>
              </w:rPr>
            </w:pPr>
            <w:r>
              <w:rPr>
                <w:sz w:val="24"/>
                <w:szCs w:val="24"/>
              </w:rPr>
              <w:t>+Dựa vào chu ki</w:t>
            </w:r>
          </w:p>
          <w:p>
            <w:pPr>
              <w:pStyle w:val="Normal"/>
              <w:jc w:val="both"/>
              <w:rPr>
                <w:sz w:val="24"/>
                <w:szCs w:val="24"/>
              </w:rPr>
            </w:pPr>
            <w:r>
              <w:rPr>
                <w:sz w:val="24"/>
                <w:szCs w:val="24"/>
              </w:rPr>
              <w:t>+sử dụng phép tịnh tiến.</w:t>
            </w:r>
          </w:p>
          <w:p>
            <w:pPr>
              <w:pStyle w:val="Normal"/>
              <w:jc w:val="both"/>
              <w:rPr/>
            </w:pPr>
            <w:r>
              <w:rPr>
                <w:sz w:val="24"/>
                <w:szCs w:val="24"/>
              </w:rPr>
              <w:t xml:space="preserve">+Dựa vào </w:t>
            </w:r>
            <w:r>
              <w:rPr>
                <w:sz w:val="24"/>
                <w:szCs w:val="24"/>
              </w:rPr>
              <w:t>Đ</w:t>
            </w:r>
            <w:r>
              <w:rPr>
                <w:sz w:val="24"/>
                <w:szCs w:val="24"/>
              </w:rPr>
              <w:t xml:space="preserve">T tìm </w:t>
            </w:r>
            <w:r>
              <w:rPr>
                <w:sz w:val="24"/>
                <w:szCs w:val="24"/>
              </w:rPr>
              <w:t>đư</w:t>
            </w:r>
            <w:r>
              <w:rPr>
                <w:sz w:val="24"/>
                <w:szCs w:val="24"/>
              </w:rPr>
              <w:t>ợc T.</w:t>
            </w:r>
          </w:p>
          <w:p>
            <w:pPr>
              <w:pStyle w:val="Normal"/>
              <w:jc w:val="both"/>
              <w:rPr/>
            </w:pPr>
            <w:r>
              <w:rPr>
                <w:sz w:val="24"/>
                <w:szCs w:val="24"/>
              </w:rPr>
              <w:t xml:space="preserve">+ Sử dụng các mục học ở trên </w:t>
            </w:r>
            <w:r>
              <w:rPr>
                <w:sz w:val="24"/>
                <w:szCs w:val="24"/>
              </w:rPr>
              <w:t>đ</w:t>
            </w:r>
            <w:r>
              <w:rPr>
                <w:sz w:val="24"/>
                <w:szCs w:val="24"/>
              </w:rPr>
              <w:t>ể nhắc lại.</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pPr>
            <w:r>
              <w:rPr>
                <w:sz w:val="24"/>
                <w:szCs w:val="24"/>
              </w:rPr>
              <w:t>sin(x+</w:t>
            </w:r>
            <w:r>
              <w:rPr>
                <w:sz w:val="24"/>
                <w:szCs w:val="24"/>
              </w:rPr>
              <w:object w:dxaOrig="260" w:dyaOrig="62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13pt;height:31pt" filled="f" o:ole="">
                  <v:imagedata r:id="rId107" o:title=""/>
                </v:shape>
                <o:OLEObject Type="Embed" ProgID="" ShapeID="ole_rId106" DrawAspect="Content" ObjectID="_1961094148" r:id="rId106"/>
              </w:object>
            </w:r>
            <w:r>
              <w:rPr>
                <w:sz w:val="24"/>
                <w:szCs w:val="24"/>
              </w:rPr>
              <w:t>) =  sinx</w:t>
            </w:r>
          </w:p>
          <w:p>
            <w:pPr>
              <w:pStyle w:val="Normal"/>
              <w:jc w:val="both"/>
              <w:rPr>
                <w:sz w:val="24"/>
                <w:szCs w:val="24"/>
              </w:rPr>
            </w:pPr>
            <w:r>
              <w:rPr>
                <w:sz w:val="24"/>
                <w:szCs w:val="24"/>
              </w:rPr>
            </w:r>
          </w:p>
          <w:p>
            <w:pPr>
              <w:pStyle w:val="Normal"/>
              <w:jc w:val="both"/>
              <w:rPr>
                <w:sz w:val="24"/>
                <w:szCs w:val="24"/>
              </w:rPr>
            </w:pPr>
            <w:r>
              <w:rPr>
                <w:sz w:val="24"/>
                <w:szCs w:val="24"/>
              </w:rPr>
            </w:r>
          </w:p>
        </w:tc>
        <w:tc>
          <w:tcPr>
            <w:tcW w:w="2700" w:type="dxa"/>
            <w:tcBorders>
              <w:top w:val="single" w:sz="8" w:space="0" w:color="000000"/>
              <w:left w:val="single" w:sz="8" w:space="0" w:color="000000"/>
              <w:bottom w:val="single" w:sz="8" w:space="0" w:color="000000"/>
              <w:right w:val="single" w:sz="8" w:space="0" w:color="000000"/>
            </w:tcBorders>
          </w:tcPr>
          <w:p>
            <w:pPr>
              <w:pStyle w:val="Normal"/>
              <w:jc w:val="both"/>
              <w:rPr>
                <w:sz w:val="24"/>
                <w:szCs w:val="24"/>
              </w:rPr>
            </w:pPr>
            <w:r>
              <w:rPr>
                <w:sz w:val="24"/>
                <w:szCs w:val="24"/>
              </w:rPr>
              <w:t>+Vẽ BBT?</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pPr>
            <w:r>
              <w:rPr>
                <w:sz w:val="24"/>
                <w:szCs w:val="24"/>
              </w:rPr>
              <w:t>+</w:t>
            </w:r>
            <w:r>
              <w:rPr>
                <w:sz w:val="24"/>
                <w:szCs w:val="24"/>
              </w:rPr>
              <w:t>Đ</w:t>
            </w:r>
            <w:r>
              <w:rPr>
                <w:sz w:val="24"/>
                <w:szCs w:val="24"/>
              </w:rPr>
              <w:t xml:space="preserve">T của hs trên </w:t>
            </w:r>
            <w:r>
              <w:rPr>
                <w:sz w:val="24"/>
                <w:szCs w:val="24"/>
              </w:rPr>
              <w:object w:dxaOrig="720" w:dyaOrig="40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36pt;height:20pt" filled="f" o:ole="">
                  <v:imagedata r:id="rId109" o:title=""/>
                </v:shape>
                <o:OLEObject Type="Embed" ProgID="" ShapeID="ole_rId108" DrawAspect="Content" ObjectID="_395170087" r:id="rId108"/>
              </w:object>
            </w:r>
            <w:r>
              <w:rPr>
                <w:sz w:val="24"/>
                <w:szCs w:val="24"/>
              </w:rPr>
              <w:t xml:space="preserve"> </w:t>
            </w:r>
            <w:r>
              <w:rPr>
                <w:sz w:val="24"/>
                <w:szCs w:val="24"/>
              </w:rPr>
              <w:t>đư</w:t>
            </w:r>
            <w:r>
              <w:rPr>
                <w:sz w:val="24"/>
                <w:szCs w:val="24"/>
              </w:rPr>
              <w:t>ợc vẽ ntn?</w:t>
            </w:r>
          </w:p>
          <w:p>
            <w:pPr>
              <w:pStyle w:val="Normal"/>
              <w:jc w:val="both"/>
              <w:rPr/>
            </w:pPr>
            <w:r>
              <w:rPr>
                <w:sz w:val="24"/>
                <w:szCs w:val="24"/>
              </w:rPr>
              <w:t xml:space="preserve">+ Trên R, hãy nêu cách vẽ </w:t>
            </w:r>
            <w:r>
              <w:rPr>
                <w:sz w:val="24"/>
                <w:szCs w:val="24"/>
              </w:rPr>
              <w:t>Đ</w:t>
            </w:r>
            <w:r>
              <w:rPr>
                <w:sz w:val="24"/>
                <w:szCs w:val="24"/>
              </w:rPr>
              <w:t>T?</w:t>
            </w:r>
          </w:p>
          <w:p>
            <w:pPr>
              <w:pStyle w:val="Normal"/>
              <w:jc w:val="both"/>
              <w:rPr>
                <w:sz w:val="24"/>
                <w:szCs w:val="24"/>
              </w:rPr>
            </w:pPr>
            <w:r>
              <w:rPr>
                <w:sz w:val="24"/>
                <w:szCs w:val="24"/>
              </w:rPr>
            </w:r>
          </w:p>
          <w:p>
            <w:pPr>
              <w:pStyle w:val="Normal"/>
              <w:jc w:val="both"/>
              <w:rPr>
                <w:sz w:val="24"/>
                <w:szCs w:val="24"/>
              </w:rPr>
            </w:pPr>
            <w:r>
              <w:rPr>
                <w:sz w:val="24"/>
                <w:szCs w:val="24"/>
              </w:rPr>
              <w:t>+ Tìm TGT?</w:t>
            </w:r>
          </w:p>
          <w:p>
            <w:pPr>
              <w:pStyle w:val="Normal"/>
              <w:jc w:val="both"/>
              <w:rPr>
                <w:sz w:val="24"/>
                <w:szCs w:val="24"/>
              </w:rPr>
            </w:pPr>
            <w:r>
              <w:rPr>
                <w:sz w:val="24"/>
                <w:szCs w:val="24"/>
              </w:rPr>
            </w:r>
          </w:p>
          <w:p>
            <w:pPr>
              <w:pStyle w:val="Normal"/>
              <w:jc w:val="both"/>
              <w:rPr/>
            </w:pPr>
            <w:r>
              <w:rPr>
                <w:sz w:val="24"/>
                <w:szCs w:val="24"/>
              </w:rPr>
              <w:t>+ Nhắc lại tính chẳn lẽ,TX</w:t>
            </w:r>
            <w:r>
              <w:rPr>
                <w:sz w:val="24"/>
                <w:szCs w:val="24"/>
              </w:rPr>
              <w:t>Đ</w:t>
            </w:r>
            <w:r>
              <w:rPr>
                <w:sz w:val="24"/>
                <w:szCs w:val="24"/>
              </w:rPr>
              <w:t>, chu kì của hs cos?</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pPr>
            <w:r>
              <w:rPr>
                <w:sz w:val="24"/>
                <w:szCs w:val="24"/>
                <w:lang w:val="de-DE"/>
              </w:rPr>
              <w:t>+So sánh sin(x+</w:t>
            </w:r>
            <w:r>
              <w:rPr>
                <w:sz w:val="24"/>
                <w:szCs w:val="24"/>
              </w:rPr>
              <w:object w:dxaOrig="260" w:dyaOrig="62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13pt;height:31pt" filled="f" o:ole="">
                  <v:imagedata r:id="rId111" o:title=""/>
                </v:shape>
                <o:OLEObject Type="Embed" ProgID="" ShapeID="ole_rId110" DrawAspect="Content" ObjectID="_216857050" r:id="rId110"/>
              </w:object>
            </w:r>
            <w:r>
              <w:rPr>
                <w:sz w:val="24"/>
                <w:szCs w:val="24"/>
                <w:lang w:val="de-DE"/>
              </w:rPr>
              <w:t>) và sinx?</w:t>
            </w:r>
          </w:p>
          <w:p>
            <w:pPr>
              <w:pStyle w:val="Normal"/>
              <w:jc w:val="both"/>
              <w:rPr/>
            </w:pPr>
            <w:r>
              <w:rPr>
                <w:sz w:val="24"/>
                <w:szCs w:val="24"/>
                <w:lang w:val="de-DE"/>
              </w:rPr>
              <w:t xml:space="preserve">+Nêu cách vẽ </w:t>
            </w:r>
            <w:r>
              <w:rPr>
                <w:sz w:val="24"/>
                <w:szCs w:val="24"/>
                <w:lang w:val="de-DE"/>
              </w:rPr>
              <w:t>Đ</w:t>
            </w:r>
            <w:r>
              <w:rPr>
                <w:sz w:val="24"/>
                <w:szCs w:val="24"/>
                <w:lang w:val="de-DE"/>
              </w:rPr>
              <w:t>T?</w:t>
            </w:r>
          </w:p>
          <w:p>
            <w:pPr>
              <w:pStyle w:val="Normal"/>
              <w:jc w:val="both"/>
              <w:rPr>
                <w:sz w:val="24"/>
                <w:szCs w:val="24"/>
                <w:lang w:val="de-DE"/>
              </w:rPr>
            </w:pPr>
            <w:r>
              <w:rPr>
                <w:sz w:val="24"/>
                <w:szCs w:val="24"/>
                <w:lang w:val="de-DE"/>
              </w:rPr>
            </w:r>
          </w:p>
          <w:p>
            <w:pPr>
              <w:pStyle w:val="Normal"/>
              <w:jc w:val="both"/>
              <w:rPr>
                <w:sz w:val="24"/>
                <w:szCs w:val="24"/>
                <w:lang w:val="de-DE"/>
              </w:rPr>
            </w:pPr>
            <w:r>
              <w:rPr>
                <w:sz w:val="24"/>
                <w:szCs w:val="24"/>
                <w:lang w:val="de-DE"/>
              </w:rPr>
            </w:r>
          </w:p>
          <w:p>
            <w:pPr>
              <w:pStyle w:val="Normal"/>
              <w:jc w:val="both"/>
              <w:rPr>
                <w:sz w:val="24"/>
                <w:szCs w:val="24"/>
                <w:lang w:val="de-DE"/>
              </w:rPr>
            </w:pPr>
            <w:r>
              <w:rPr>
                <w:sz w:val="24"/>
                <w:szCs w:val="24"/>
                <w:lang w:val="de-DE"/>
              </w:rPr>
            </w:r>
          </w:p>
          <w:p>
            <w:pPr>
              <w:pStyle w:val="Normal"/>
              <w:jc w:val="both"/>
              <w:rPr>
                <w:sz w:val="24"/>
                <w:szCs w:val="24"/>
                <w:lang w:val="de-DE"/>
              </w:rPr>
            </w:pPr>
            <w:r>
              <w:rPr>
                <w:sz w:val="24"/>
                <w:szCs w:val="24"/>
                <w:lang w:val="de-DE"/>
              </w:rPr>
            </w:r>
          </w:p>
          <w:p>
            <w:pPr>
              <w:pStyle w:val="Normal"/>
              <w:jc w:val="both"/>
              <w:rPr>
                <w:sz w:val="24"/>
                <w:szCs w:val="24"/>
                <w:lang w:val="de-DE"/>
              </w:rPr>
            </w:pPr>
            <w:r>
              <w:rPr>
                <w:sz w:val="24"/>
                <w:szCs w:val="24"/>
                <w:lang w:val="de-DE"/>
              </w:rPr>
            </w:r>
          </w:p>
          <w:p>
            <w:pPr>
              <w:pStyle w:val="Normal"/>
              <w:jc w:val="both"/>
              <w:rPr>
                <w:sz w:val="24"/>
                <w:szCs w:val="24"/>
                <w:lang w:val="de-DE"/>
              </w:rPr>
            </w:pPr>
            <w:r>
              <w:rPr>
                <w:sz w:val="24"/>
                <w:szCs w:val="24"/>
                <w:lang w:val="de-DE"/>
              </w:rPr>
              <w:t>+ Tìm TGT?</w:t>
            </w:r>
          </w:p>
          <w:p>
            <w:pPr>
              <w:pStyle w:val="Normal"/>
              <w:jc w:val="both"/>
              <w:rPr>
                <w:sz w:val="24"/>
                <w:szCs w:val="24"/>
                <w:lang w:val="de-DE"/>
              </w:rPr>
            </w:pPr>
            <w:r>
              <w:rPr>
                <w:sz w:val="24"/>
                <w:szCs w:val="24"/>
                <w:lang w:val="de-DE"/>
              </w:rPr>
            </w:r>
          </w:p>
          <w:p>
            <w:pPr>
              <w:pStyle w:val="Normal"/>
              <w:jc w:val="both"/>
              <w:rPr>
                <w:sz w:val="24"/>
                <w:szCs w:val="24"/>
                <w:lang w:val="de-DE"/>
              </w:rPr>
            </w:pPr>
            <w:r>
              <w:rPr>
                <w:sz w:val="24"/>
                <w:szCs w:val="24"/>
                <w:lang w:val="de-DE"/>
              </w:rPr>
            </w:r>
          </w:p>
          <w:p>
            <w:pPr>
              <w:pStyle w:val="Normal"/>
              <w:jc w:val="both"/>
              <w:rPr/>
            </w:pPr>
            <w:r>
              <w:rPr>
                <w:sz w:val="24"/>
                <w:szCs w:val="24"/>
                <w:lang w:val="de-DE"/>
              </w:rPr>
              <w:t>+ Nhắc lại tính chẵn lẻ,TX</w:t>
            </w:r>
            <w:r>
              <w:rPr>
                <w:sz w:val="24"/>
                <w:szCs w:val="24"/>
                <w:lang w:val="de-DE"/>
              </w:rPr>
              <w:t>Đ</w:t>
            </w:r>
            <w:r>
              <w:rPr>
                <w:sz w:val="24"/>
                <w:szCs w:val="24"/>
                <w:lang w:val="de-DE"/>
              </w:rPr>
              <w:t>, chu kì của hs tanx?</w:t>
            </w:r>
          </w:p>
          <w:p>
            <w:pPr>
              <w:pStyle w:val="Normal"/>
              <w:jc w:val="both"/>
              <w:rPr>
                <w:sz w:val="24"/>
                <w:szCs w:val="24"/>
                <w:lang w:val="de-DE"/>
              </w:rPr>
            </w:pPr>
            <w:r>
              <w:rPr>
                <w:sz w:val="24"/>
                <w:szCs w:val="24"/>
                <w:lang w:val="de-DE"/>
              </w:rPr>
            </w:r>
          </w:p>
          <w:p>
            <w:pPr>
              <w:pStyle w:val="Normal"/>
              <w:jc w:val="both"/>
              <w:rPr>
                <w:sz w:val="24"/>
                <w:szCs w:val="24"/>
                <w:lang w:val="de-DE"/>
              </w:rPr>
            </w:pPr>
            <w:r>
              <w:rPr>
                <w:sz w:val="24"/>
                <w:szCs w:val="24"/>
                <w:lang w:val="de-DE"/>
              </w:rPr>
            </w:r>
          </w:p>
          <w:p>
            <w:pPr>
              <w:pStyle w:val="Normal"/>
              <w:jc w:val="both"/>
              <w:rPr>
                <w:sz w:val="24"/>
                <w:szCs w:val="24"/>
                <w:lang w:val="de-DE"/>
              </w:rPr>
            </w:pPr>
            <w:r>
              <w:rPr>
                <w:sz w:val="24"/>
                <w:szCs w:val="24"/>
                <w:lang w:val="de-DE"/>
              </w:rPr>
            </w:r>
          </w:p>
          <w:p>
            <w:pPr>
              <w:pStyle w:val="Normal"/>
              <w:jc w:val="both"/>
              <w:rPr>
                <w:sz w:val="24"/>
                <w:szCs w:val="24"/>
                <w:lang w:val="de-DE"/>
              </w:rPr>
            </w:pPr>
            <w:r>
              <w:rPr>
                <w:sz w:val="24"/>
                <w:szCs w:val="24"/>
                <w:lang w:val="de-DE"/>
              </w:rPr>
            </w:r>
          </w:p>
          <w:p>
            <w:pPr>
              <w:pStyle w:val="Normal"/>
              <w:jc w:val="both"/>
              <w:rPr>
                <w:sz w:val="24"/>
                <w:szCs w:val="24"/>
                <w:lang w:val="de-DE"/>
              </w:rPr>
            </w:pPr>
            <w:r>
              <w:rPr>
                <w:sz w:val="24"/>
                <w:szCs w:val="24"/>
                <w:lang w:val="de-DE"/>
              </w:rPr>
            </w:r>
          </w:p>
          <w:p>
            <w:pPr>
              <w:pStyle w:val="Normal"/>
              <w:jc w:val="both"/>
              <w:rPr>
                <w:sz w:val="24"/>
                <w:szCs w:val="24"/>
                <w:lang w:val="de-DE"/>
              </w:rPr>
            </w:pPr>
            <w:r>
              <w:rPr>
                <w:sz w:val="24"/>
                <w:szCs w:val="24"/>
                <w:lang w:val="de-DE"/>
              </w:rPr>
            </w:r>
          </w:p>
          <w:p>
            <w:pPr>
              <w:pStyle w:val="Normal"/>
              <w:jc w:val="both"/>
              <w:rPr>
                <w:sz w:val="24"/>
                <w:szCs w:val="24"/>
                <w:lang w:val="de-DE"/>
              </w:rPr>
            </w:pPr>
            <w:r>
              <w:rPr>
                <w:sz w:val="24"/>
                <w:szCs w:val="24"/>
                <w:lang w:val="de-DE"/>
              </w:rPr>
            </w:r>
          </w:p>
          <w:p>
            <w:pPr>
              <w:pStyle w:val="Normal"/>
              <w:jc w:val="both"/>
              <w:rPr>
                <w:sz w:val="24"/>
                <w:szCs w:val="24"/>
                <w:lang w:val="de-DE"/>
              </w:rPr>
            </w:pPr>
            <w:r>
              <w:rPr>
                <w:sz w:val="24"/>
                <w:szCs w:val="24"/>
                <w:lang w:val="de-DE"/>
              </w:rPr>
            </w:r>
          </w:p>
          <w:p>
            <w:pPr>
              <w:pStyle w:val="Normal"/>
              <w:jc w:val="both"/>
              <w:rPr>
                <w:sz w:val="24"/>
                <w:szCs w:val="24"/>
                <w:lang w:val="de-DE"/>
              </w:rPr>
            </w:pPr>
            <w:r>
              <w:rPr>
                <w:sz w:val="24"/>
                <w:szCs w:val="24"/>
                <w:lang w:val="de-DE"/>
              </w:rPr>
            </w:r>
          </w:p>
          <w:p>
            <w:pPr>
              <w:pStyle w:val="Normal"/>
              <w:jc w:val="both"/>
              <w:rPr>
                <w:sz w:val="24"/>
                <w:szCs w:val="24"/>
                <w:lang w:val="de-DE"/>
              </w:rPr>
            </w:pPr>
            <w:r>
              <w:rPr>
                <w:sz w:val="24"/>
                <w:szCs w:val="24"/>
                <w:lang w:val="de-DE"/>
              </w:rPr>
            </w:r>
          </w:p>
          <w:p>
            <w:pPr>
              <w:pStyle w:val="Normal"/>
              <w:jc w:val="both"/>
              <w:rPr>
                <w:sz w:val="24"/>
                <w:szCs w:val="24"/>
                <w:lang w:val="de-DE"/>
              </w:rPr>
            </w:pPr>
            <w:r>
              <w:rPr>
                <w:sz w:val="24"/>
                <w:szCs w:val="24"/>
                <w:lang w:val="de-DE"/>
              </w:rPr>
            </w:r>
          </w:p>
          <w:p>
            <w:pPr>
              <w:pStyle w:val="Normal"/>
              <w:jc w:val="both"/>
              <w:rPr>
                <w:sz w:val="24"/>
                <w:szCs w:val="24"/>
                <w:lang w:val="de-DE"/>
              </w:rPr>
            </w:pPr>
            <w:r>
              <w:rPr>
                <w:sz w:val="24"/>
                <w:szCs w:val="24"/>
                <w:lang w:val="de-DE"/>
              </w:rPr>
            </w:r>
          </w:p>
          <w:p>
            <w:pPr>
              <w:pStyle w:val="Normal"/>
              <w:jc w:val="both"/>
              <w:rPr>
                <w:sz w:val="24"/>
                <w:szCs w:val="24"/>
                <w:lang w:val="de-DE"/>
              </w:rPr>
            </w:pPr>
            <w:r>
              <w:rPr>
                <w:sz w:val="24"/>
                <w:szCs w:val="24"/>
                <w:lang w:val="de-DE"/>
              </w:rPr>
            </w:r>
          </w:p>
          <w:p>
            <w:pPr>
              <w:pStyle w:val="Normal"/>
              <w:jc w:val="both"/>
              <w:rPr>
                <w:sz w:val="24"/>
                <w:szCs w:val="24"/>
                <w:lang w:val="de-DE"/>
              </w:rPr>
            </w:pPr>
            <w:r>
              <w:rPr>
                <w:sz w:val="24"/>
                <w:szCs w:val="24"/>
                <w:lang w:val="de-DE"/>
              </w:rPr>
            </w:r>
          </w:p>
          <w:p>
            <w:pPr>
              <w:pStyle w:val="Normal"/>
              <w:jc w:val="both"/>
              <w:rPr>
                <w:sz w:val="24"/>
                <w:szCs w:val="24"/>
                <w:lang w:val="de-DE"/>
              </w:rPr>
            </w:pPr>
            <w:r>
              <w:rPr>
                <w:sz w:val="24"/>
                <w:szCs w:val="24"/>
                <w:lang w:val="de-DE"/>
              </w:rPr>
            </w:r>
          </w:p>
        </w:tc>
        <w:tc>
          <w:tcPr>
            <w:tcW w:w="4500" w:type="dxa"/>
            <w:tcBorders>
              <w:top w:val="single" w:sz="8" w:space="0" w:color="000000"/>
              <w:left w:val="single" w:sz="8" w:space="0" w:color="000000"/>
              <w:bottom w:val="single" w:sz="8" w:space="0" w:color="000000"/>
              <w:right w:val="single" w:sz="8" w:space="0" w:color="000000"/>
            </w:tcBorders>
          </w:tcPr>
          <w:p>
            <w:pPr>
              <w:pStyle w:val="Normal"/>
              <w:tabs>
                <w:tab w:val="clear" w:pos="720"/>
                <w:tab w:val="left" w:pos="2001" w:leader="none"/>
              </w:tabs>
              <w:ind w:left="113" w:right="0"/>
              <w:rPr/>
            </w:pPr>
            <w:r>
              <w:rPr>
                <w:sz w:val="24"/>
                <w:szCs w:val="24"/>
                <w:lang w:val="fr-FR"/>
              </w:rPr>
              <w:t xml:space="preserve">X         0       </w:t>
            </w:r>
            <w:r>
              <w:rPr>
                <w:sz w:val="24"/>
                <w:szCs w:val="24"/>
              </w:rPr>
              <w:object w:dxaOrig="260" w:dyaOrig="62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13pt;height:31pt" filled="f" o:ole="">
                  <v:imagedata r:id="rId113" o:title=""/>
                </v:shape>
                <o:OLEObject Type="Embed" ProgID="" ShapeID="ole_rId112" DrawAspect="Content" ObjectID="_1036935120" r:id="rId112"/>
              </w:object>
            </w:r>
            <w:r>
              <w:rPr>
                <w:sz w:val="24"/>
                <w:szCs w:val="24"/>
                <w:lang w:val="fr-FR"/>
              </w:rPr>
              <w:t xml:space="preserve">        </w:t>
            </w:r>
            <w:r>
              <w:rPr>
                <w:sz w:val="24"/>
                <w:szCs w:val="24"/>
              </w:rPr>
              <w:object w:dxaOrig="220" w:dyaOrig="22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11pt;height:11pt" filled="f" o:ole="">
                  <v:imagedata r:id="rId115" o:title=""/>
                </v:shape>
                <o:OLEObject Type="Embed" ProgID="" ShapeID="ole_rId114" DrawAspect="Content" ObjectID="_1954369754" r:id="rId114"/>
              </w:object>
            </w:r>
            <w:r>
              <w:rPr>
                <w:sz w:val="24"/>
                <w:szCs w:val="24"/>
                <w:lang w:val="fr-FR"/>
              </w:rPr>
              <w:t xml:space="preserve"> </w:t>
            </w:r>
          </w:p>
          <w:p>
            <w:pPr>
              <w:pStyle w:val="Normal"/>
              <w:rPr/>
            </w:pPr>
            <w:r>
              <w:rPr>
                <w:sz w:val="24"/>
                <w:szCs w:val="24"/>
                <w:lang w:val="fr-FR"/>
              </w:rPr>
              <w:t xml:space="preserve">y=sinx   </w:t>
              <w:tab/>
              <w:t>1</w:t>
            </w:r>
          </w:p>
          <w:p>
            <w:pPr>
              <w:pStyle w:val="Normal"/>
              <w:tabs>
                <w:tab w:val="clear" w:pos="720"/>
                <w:tab w:val="left" w:pos="1455" w:leader="none"/>
              </w:tabs>
              <w:rPr>
                <w:sz w:val="24"/>
                <w:szCs w:val="24"/>
                <w:lang w:val="fr-FR"/>
              </w:rPr>
            </w:pPr>
            <w:r>
              <w:rPr>
                <w:sz w:val="24"/>
                <w:szCs w:val="24"/>
                <w:lang w:val="fr-FR"/>
              </w:rPr>
            </w:r>
          </w:p>
          <w:p>
            <w:pPr>
              <w:pStyle w:val="Normal"/>
              <w:tabs>
                <w:tab w:val="clear" w:pos="720"/>
                <w:tab w:val="left" w:pos="2001" w:leader="none"/>
              </w:tabs>
              <w:ind w:left="113" w:right="0"/>
              <w:rPr>
                <w:sz w:val="24"/>
                <w:szCs w:val="24"/>
                <w:lang w:val="fr-FR"/>
              </w:rPr>
            </w:pPr>
            <w:r>
              <w:rPr>
                <w:sz w:val="24"/>
                <w:szCs w:val="24"/>
                <w:lang w:val="fr-FR"/>
              </w:rPr>
              <w:t>0</w:t>
              <w:tab/>
              <w:t>0</w:t>
            </w:r>
          </w:p>
          <w:p>
            <w:pPr>
              <w:pStyle w:val="Normal"/>
              <w:jc w:val="both"/>
              <w:rPr>
                <w:sz w:val="24"/>
                <w:szCs w:val="24"/>
                <w:lang w:val="fr-FR"/>
              </w:rPr>
            </w:pPr>
            <w:r>
              <w:rPr>
                <w:sz w:val="24"/>
                <w:szCs w:val="24"/>
                <w:lang w:val="fr-FR"/>
              </w:rPr>
              <w:t>chú ý : hv4 SGK</w:t>
            </w:r>
          </w:p>
          <w:p>
            <w:pPr>
              <w:pStyle w:val="Normal"/>
              <w:jc w:val="both"/>
              <w:rPr>
                <w:sz w:val="24"/>
                <w:szCs w:val="24"/>
                <w:lang w:val="fr-FR"/>
              </w:rPr>
            </w:pPr>
            <w:r>
              <w:rPr>
                <w:sz w:val="24"/>
                <w:szCs w:val="24"/>
                <w:lang w:val="fr-FR"/>
              </w:rPr>
            </w:r>
          </w:p>
          <w:p>
            <w:pPr>
              <w:pStyle w:val="Normal"/>
              <w:jc w:val="both"/>
              <w:rPr>
                <w:sz w:val="24"/>
                <w:szCs w:val="24"/>
                <w:lang w:val="fr-FR"/>
              </w:rPr>
            </w:pPr>
            <w:r>
              <w:rPr>
                <w:sz w:val="24"/>
                <w:szCs w:val="24"/>
                <w:lang w:val="fr-FR"/>
              </w:rPr>
            </w:r>
          </w:p>
          <w:p>
            <w:pPr>
              <w:pStyle w:val="Normal"/>
              <w:jc w:val="both"/>
              <w:rPr>
                <w:sz w:val="24"/>
                <w:szCs w:val="24"/>
                <w:lang w:val="fr-FR"/>
              </w:rPr>
            </w:pPr>
            <w:r>
              <w:rPr>
                <w:sz w:val="24"/>
                <w:szCs w:val="24"/>
                <w:lang w:val="fr-FR"/>
              </w:rPr>
            </w:r>
          </w:p>
          <w:p>
            <w:pPr>
              <w:pStyle w:val="Normal"/>
              <w:jc w:val="both"/>
              <w:rPr>
                <w:sz w:val="24"/>
                <w:szCs w:val="24"/>
                <w:lang w:val="fr-FR"/>
              </w:rPr>
            </w:pPr>
            <w:r>
              <w:rPr>
                <w:sz w:val="24"/>
                <w:szCs w:val="24"/>
                <w:lang w:val="fr-FR"/>
              </w:rPr>
            </w:r>
          </w:p>
          <w:p>
            <w:pPr>
              <w:pStyle w:val="Normal"/>
              <w:jc w:val="both"/>
              <w:rPr/>
            </w:pPr>
            <w:r>
              <w:rPr>
                <w:sz w:val="24"/>
                <w:szCs w:val="24"/>
                <w:lang w:val="fr-FR"/>
              </w:rPr>
              <w:t>b.</w:t>
            </w:r>
            <w:r>
              <w:rPr>
                <w:sz w:val="24"/>
                <w:szCs w:val="24"/>
                <w:lang w:val="fr-FR"/>
              </w:rPr>
              <w:t>Đ</w:t>
            </w:r>
            <w:r>
              <w:rPr>
                <w:sz w:val="24"/>
                <w:szCs w:val="24"/>
                <w:lang w:val="fr-FR"/>
              </w:rPr>
              <w:t>ồ thị hs y=sinx trên R.Hình 5 sgk.</w:t>
            </w:r>
          </w:p>
          <w:p>
            <w:pPr>
              <w:pStyle w:val="Normal"/>
              <w:jc w:val="both"/>
              <w:rPr>
                <w:sz w:val="24"/>
                <w:szCs w:val="24"/>
                <w:lang w:val="fr-FR"/>
              </w:rPr>
            </w:pPr>
            <w:r>
              <w:rPr>
                <w:sz w:val="24"/>
                <w:szCs w:val="24"/>
                <w:lang w:val="fr-FR"/>
              </w:rPr>
            </w:r>
          </w:p>
          <w:p>
            <w:pPr>
              <w:pStyle w:val="Normal"/>
              <w:jc w:val="both"/>
              <w:rPr>
                <w:sz w:val="24"/>
                <w:szCs w:val="24"/>
                <w:lang w:val="fr-FR"/>
              </w:rPr>
            </w:pPr>
            <w:r>
              <w:rPr>
                <w:sz w:val="24"/>
                <w:szCs w:val="24"/>
                <w:lang w:val="fr-FR"/>
              </w:rPr>
            </w:r>
          </w:p>
          <w:p>
            <w:pPr>
              <w:pStyle w:val="Normal"/>
              <w:jc w:val="both"/>
              <w:rPr>
                <w:sz w:val="24"/>
                <w:szCs w:val="24"/>
                <w:lang w:val="fr-FR"/>
              </w:rPr>
            </w:pPr>
            <w:r>
              <w:rPr>
                <w:sz w:val="24"/>
                <w:szCs w:val="24"/>
                <w:lang w:val="fr-FR"/>
              </w:rPr>
            </w:r>
          </w:p>
          <w:p>
            <w:pPr>
              <w:pStyle w:val="Normal"/>
              <w:jc w:val="both"/>
              <w:rPr>
                <w:sz w:val="24"/>
                <w:szCs w:val="24"/>
                <w:lang w:val="fr-FR"/>
              </w:rPr>
            </w:pPr>
            <w:r>
              <w:rPr>
                <w:sz w:val="24"/>
                <w:szCs w:val="24"/>
                <w:lang w:val="fr-FR"/>
              </w:rPr>
            </w:r>
          </w:p>
          <w:p>
            <w:pPr>
              <w:pStyle w:val="Normal"/>
              <w:jc w:val="both"/>
              <w:rPr>
                <w:sz w:val="24"/>
                <w:szCs w:val="24"/>
                <w:lang w:val="fr-FR"/>
              </w:rPr>
            </w:pPr>
            <w:r>
              <w:rPr>
                <w:sz w:val="24"/>
                <w:szCs w:val="24"/>
                <w:lang w:val="fr-FR"/>
              </w:rPr>
            </w:r>
          </w:p>
          <w:p>
            <w:pPr>
              <w:pStyle w:val="Normal"/>
              <w:jc w:val="both"/>
              <w:rPr>
                <w:sz w:val="24"/>
                <w:szCs w:val="24"/>
                <w:lang w:val="fr-FR"/>
              </w:rPr>
            </w:pPr>
            <w:r>
              <w:rPr>
                <w:sz w:val="24"/>
                <w:szCs w:val="24"/>
                <w:lang w:val="fr-FR"/>
              </w:rPr>
            </w:r>
          </w:p>
          <w:p>
            <w:pPr>
              <w:pStyle w:val="Normal"/>
              <w:jc w:val="both"/>
              <w:rPr>
                <w:sz w:val="24"/>
                <w:szCs w:val="24"/>
                <w:lang w:val="fr-FR"/>
              </w:rPr>
            </w:pPr>
            <w:r>
              <w:rPr>
                <w:sz w:val="24"/>
                <w:szCs w:val="24"/>
                <w:lang w:val="fr-FR"/>
              </w:rPr>
              <w:t>c.Tập giá trị của hàm số y=sinx</w:t>
            </w:r>
          </w:p>
          <w:p>
            <w:pPr>
              <w:pStyle w:val="Normal"/>
              <w:jc w:val="both"/>
              <w:rPr>
                <w:sz w:val="24"/>
                <w:szCs w:val="24"/>
                <w:lang w:val="fr-FR"/>
              </w:rPr>
            </w:pPr>
            <w:r>
              <w:rPr>
                <w:sz w:val="24"/>
                <w:szCs w:val="24"/>
                <w:lang w:val="fr-FR"/>
              </w:rPr>
              <w:t>T=</w:t>
            </w:r>
            <w:r>
              <w:rPr>
                <w:sz w:val="24"/>
                <w:szCs w:val="24"/>
              </w:rPr>
              <w:object w:dxaOrig="620" w:dyaOrig="40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31pt;height:20pt" filled="f" o:ole="">
                  <v:imagedata r:id="rId117" o:title=""/>
                </v:shape>
                <o:OLEObject Type="Embed" ProgID="" ShapeID="ole_rId116" DrawAspect="Content" ObjectID="_504005472" r:id="rId116"/>
              </w:object>
            </w:r>
          </w:p>
          <w:p>
            <w:pPr>
              <w:pStyle w:val="Normal"/>
              <w:jc w:val="both"/>
              <w:rPr>
                <w:sz w:val="24"/>
                <w:szCs w:val="24"/>
                <w:lang w:val="fr-FR"/>
              </w:rPr>
            </w:pPr>
            <w:r>
              <w:rPr>
                <w:sz w:val="24"/>
                <w:szCs w:val="24"/>
                <w:lang w:val="fr-FR"/>
              </w:rPr>
              <w:t>2.Hàm số y=cosx</w:t>
            </w:r>
          </w:p>
          <w:p>
            <w:pPr>
              <w:pStyle w:val="Normal"/>
              <w:jc w:val="both"/>
              <w:rPr/>
            </w:pPr>
            <w:r>
              <w:rPr>
                <w:sz w:val="24"/>
                <w:szCs w:val="24"/>
                <w:lang w:val="fr-FR"/>
              </w:rPr>
              <w:t>+TX</w:t>
            </w:r>
            <w:r>
              <w:rPr>
                <w:sz w:val="24"/>
                <w:szCs w:val="24"/>
                <w:lang w:val="fr-FR"/>
              </w:rPr>
              <w:t>Đ</w:t>
            </w:r>
            <w:r>
              <w:rPr>
                <w:sz w:val="24"/>
                <w:szCs w:val="24"/>
                <w:lang w:val="fr-FR"/>
              </w:rPr>
              <w:t xml:space="preserve"> D=R</w:t>
            </w:r>
          </w:p>
          <w:p>
            <w:pPr>
              <w:pStyle w:val="Normal"/>
              <w:jc w:val="both"/>
              <w:rPr>
                <w:sz w:val="24"/>
                <w:szCs w:val="24"/>
                <w:lang w:val="fr-FR"/>
              </w:rPr>
            </w:pPr>
            <w:r>
              <w:rPr>
                <w:sz w:val="24"/>
                <w:szCs w:val="24"/>
                <w:lang w:val="fr-FR"/>
              </w:rPr>
              <w:t>+Hàm số chẵn.</w:t>
            </w:r>
          </w:p>
          <w:p>
            <w:pPr>
              <w:pStyle w:val="Normal"/>
              <w:jc w:val="both"/>
              <w:rPr>
                <w:sz w:val="24"/>
                <w:szCs w:val="24"/>
                <w:lang w:val="fr-FR"/>
              </w:rPr>
            </w:pPr>
            <w:r>
              <w:rPr>
                <w:sz w:val="24"/>
                <w:szCs w:val="24"/>
                <w:lang w:val="fr-FR"/>
              </w:rPr>
              <w:t>+Hàm số tuần hoàn chu ki 2</w:t>
            </w:r>
            <w:r>
              <w:rPr>
                <w:sz w:val="24"/>
                <w:szCs w:val="24"/>
              </w:rPr>
              <w:object w:dxaOrig="220" w:dyaOrig="22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11pt;height:11pt" filled="f" o:ole="">
                  <v:imagedata r:id="rId119" o:title=""/>
                </v:shape>
                <o:OLEObject Type="Embed" ProgID="" ShapeID="ole_rId118" DrawAspect="Content" ObjectID="_1562023452" r:id="rId118"/>
              </w:object>
            </w:r>
          </w:p>
          <w:p>
            <w:pPr>
              <w:pStyle w:val="Normal"/>
              <w:jc w:val="both"/>
              <w:rPr/>
            </w:pPr>
            <w:r>
              <w:rPr>
                <w:sz w:val="24"/>
                <w:szCs w:val="24"/>
                <w:lang w:val="fr-FR"/>
              </w:rPr>
              <w:t>+sin(x+</w:t>
            </w:r>
            <w:r>
              <w:rPr>
                <w:sz w:val="24"/>
                <w:szCs w:val="24"/>
              </w:rPr>
              <w:object w:dxaOrig="260" w:dyaOrig="62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13pt;height:31pt" filled="f" o:ole="">
                  <v:imagedata r:id="rId121" o:title=""/>
                </v:shape>
                <o:OLEObject Type="Embed" ProgID="" ShapeID="ole_rId120" DrawAspect="Content" ObjectID="_2069910" r:id="rId120"/>
              </w:object>
            </w:r>
            <w:r>
              <w:rPr>
                <w:sz w:val="24"/>
                <w:szCs w:val="24"/>
                <w:lang w:val="fr-FR"/>
              </w:rPr>
              <w:t>)=cosx.</w:t>
            </w:r>
          </w:p>
          <w:p>
            <w:pPr>
              <w:pStyle w:val="Normal"/>
              <w:jc w:val="both"/>
              <w:rPr>
                <w:sz w:val="24"/>
                <w:szCs w:val="24"/>
                <w:lang w:val="fr-FR"/>
              </w:rPr>
            </w:pPr>
            <w:r>
              <w:rPr>
                <w:sz w:val="24"/>
                <w:szCs w:val="24"/>
                <w:lang w:val="fr-FR"/>
              </w:rPr>
              <w:t>Hv 6 sgk</w:t>
            </w:r>
          </w:p>
          <w:p>
            <w:pPr>
              <w:pStyle w:val="Normal"/>
              <w:jc w:val="both"/>
              <w:rPr>
                <w:sz w:val="24"/>
                <w:szCs w:val="24"/>
                <w:lang w:val="fr-FR"/>
              </w:rPr>
            </w:pPr>
            <w:r>
              <w:rPr>
                <w:sz w:val="24"/>
                <w:szCs w:val="24"/>
                <w:lang w:val="fr-FR"/>
              </w:rPr>
            </w:r>
          </w:p>
          <w:p>
            <w:pPr>
              <w:pStyle w:val="Normal"/>
              <w:jc w:val="both"/>
              <w:rPr>
                <w:sz w:val="24"/>
                <w:szCs w:val="24"/>
                <w:lang w:val="fr-FR"/>
              </w:rPr>
            </w:pPr>
            <w:r>
              <w:rPr>
                <w:sz w:val="24"/>
                <w:szCs w:val="24"/>
                <w:lang w:val="fr-FR"/>
              </w:rPr>
            </w:r>
          </w:p>
          <w:p>
            <w:pPr>
              <w:pStyle w:val="Normal"/>
              <w:jc w:val="both"/>
              <w:rPr>
                <w:sz w:val="24"/>
                <w:szCs w:val="24"/>
                <w:lang w:val="fr-FR"/>
              </w:rPr>
            </w:pPr>
            <w:r>
              <w:rPr>
                <w:sz w:val="24"/>
                <w:szCs w:val="24"/>
                <w:lang w:val="fr-FR"/>
              </w:rPr>
            </w:r>
          </w:p>
          <w:p>
            <w:pPr>
              <w:pStyle w:val="Normal"/>
              <w:jc w:val="both"/>
              <w:rPr>
                <w:sz w:val="24"/>
                <w:szCs w:val="24"/>
                <w:lang w:val="fr-FR"/>
              </w:rPr>
            </w:pPr>
            <w:r>
              <w:rPr>
                <w:sz w:val="24"/>
                <w:szCs w:val="24"/>
                <w:lang w:val="fr-FR"/>
              </w:rPr>
              <w:t xml:space="preserve">+Hàm số </w:t>
            </w:r>
            <w:r>
              <w:rPr>
                <w:sz w:val="24"/>
                <w:szCs w:val="24"/>
                <w:lang w:val="fr-FR"/>
              </w:rPr>
              <w:t>đ</w:t>
            </w:r>
            <w:r>
              <w:rPr>
                <w:sz w:val="24"/>
                <w:szCs w:val="24"/>
                <w:lang w:val="fr-FR"/>
              </w:rPr>
              <w:t xml:space="preserve">ồng biến trên </w:t>
            </w:r>
            <w:r>
              <w:rPr>
                <w:sz w:val="24"/>
                <w:szCs w:val="24"/>
              </w:rPr>
              <w:object w:dxaOrig="720" w:dyaOrig="40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36pt;height:20pt" filled="f" o:ole="">
                  <v:imagedata r:id="rId123" o:title=""/>
                </v:shape>
                <o:OLEObject Type="Embed" ProgID="" ShapeID="ole_rId122" DrawAspect="Content" ObjectID="_1857541304" r:id="rId122"/>
              </w:object>
            </w:r>
            <w:r>
              <w:rPr>
                <w:sz w:val="24"/>
                <w:szCs w:val="24"/>
                <w:lang w:val="fr-FR"/>
              </w:rPr>
              <w:t xml:space="preserve"> và nghịch biến trên </w:t>
            </w:r>
            <w:r>
              <w:rPr>
                <w:sz w:val="24"/>
                <w:szCs w:val="24"/>
              </w:rPr>
              <w:object w:dxaOrig="580" w:dyaOrig="40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29pt;height:20pt" filled="f" o:ole="">
                  <v:imagedata r:id="rId125" o:title=""/>
                </v:shape>
                <o:OLEObject Type="Embed" ProgID="" ShapeID="ole_rId124" DrawAspect="Content" ObjectID="_1032995696" r:id="rId124"/>
              </w:object>
            </w:r>
          </w:p>
          <w:p>
            <w:pPr>
              <w:pStyle w:val="Normal"/>
              <w:jc w:val="both"/>
              <w:rPr>
                <w:sz w:val="24"/>
                <w:szCs w:val="24"/>
                <w:lang w:val="fr-FR"/>
              </w:rPr>
            </w:pPr>
            <w:r>
              <w:rPr>
                <w:sz w:val="24"/>
                <w:szCs w:val="24"/>
                <w:lang w:val="fr-FR"/>
              </w:rPr>
              <w:t>+BBT</w:t>
            </w:r>
          </w:p>
          <w:p>
            <w:pPr>
              <w:pStyle w:val="Normal"/>
              <w:jc w:val="both"/>
              <w:rPr>
                <w:sz w:val="24"/>
                <w:szCs w:val="24"/>
                <w:lang w:val="fr-FR"/>
              </w:rPr>
            </w:pPr>
            <w:r>
              <w:rPr>
                <w:sz w:val="24"/>
                <w:szCs w:val="24"/>
                <w:lang w:val="fr-FR"/>
              </w:rPr>
            </w:r>
          </w:p>
          <w:p>
            <w:pPr>
              <w:pStyle w:val="Normal"/>
              <w:tabs>
                <w:tab w:val="clear" w:pos="720"/>
                <w:tab w:val="left" w:pos="2001" w:leader="none"/>
              </w:tabs>
              <w:ind w:left="113" w:right="0"/>
              <w:rPr/>
            </w:pPr>
            <w:r>
              <w:rPr>
                <w:sz w:val="24"/>
                <w:szCs w:val="24"/>
                <w:lang w:val="fr-FR"/>
              </w:rPr>
              <w:t>X       -</w:t>
            </w:r>
            <w:r>
              <w:rPr>
                <w:sz w:val="24"/>
                <w:szCs w:val="24"/>
              </w:rPr>
              <w:object w:dxaOrig="220" w:dyaOrig="22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11pt;height:11pt" filled="f" o:ole="">
                  <v:imagedata r:id="rId127" o:title=""/>
                </v:shape>
                <o:OLEObject Type="Embed" ProgID="" ShapeID="ole_rId126" DrawAspect="Content" ObjectID="_868384087" r:id="rId126"/>
              </w:object>
            </w:r>
            <w:r>
              <w:rPr>
                <w:sz w:val="24"/>
                <w:szCs w:val="24"/>
                <w:lang w:val="fr-FR"/>
              </w:rPr>
              <w:t xml:space="preserve">     0        </w:t>
            </w:r>
            <w:r>
              <w:rPr>
                <w:sz w:val="24"/>
                <w:szCs w:val="24"/>
              </w:rPr>
              <w:object w:dxaOrig="220" w:dyaOrig="22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11pt;height:11pt" filled="f" o:ole="">
                  <v:imagedata r:id="rId129" o:title=""/>
                </v:shape>
                <o:OLEObject Type="Embed" ProgID="" ShapeID="ole_rId128" DrawAspect="Content" ObjectID="_135920024" r:id="rId128"/>
              </w:object>
            </w:r>
            <w:r>
              <w:rPr>
                <w:sz w:val="24"/>
                <w:szCs w:val="24"/>
                <w:lang w:val="fr-FR"/>
              </w:rPr>
              <w:t xml:space="preserve"> </w:t>
            </w:r>
          </w:p>
          <w:p>
            <w:pPr>
              <w:pStyle w:val="Normal"/>
              <w:rPr/>
            </w:pPr>
            <w:r>
              <w:rPr>
                <w:sz w:val="24"/>
                <w:szCs w:val="24"/>
                <w:lang w:val="fr-FR"/>
              </w:rPr>
              <w:t>y=cosx</w:t>
              <w:tab/>
              <w:t xml:space="preserve">        1</w:t>
            </w:r>
          </w:p>
          <w:p>
            <w:pPr>
              <w:pStyle w:val="Normal"/>
              <w:tabs>
                <w:tab w:val="clear" w:pos="720"/>
                <w:tab w:val="left" w:pos="2001" w:leader="none"/>
              </w:tabs>
              <w:rPr>
                <w:sz w:val="24"/>
                <w:szCs w:val="24"/>
                <w:lang w:val="fr-FR"/>
              </w:rPr>
            </w:pPr>
            <w:r>
              <w:rPr>
                <w:sz w:val="24"/>
                <w:szCs w:val="24"/>
                <w:lang w:val="fr-FR"/>
              </w:rPr>
            </w:r>
          </w:p>
          <w:p>
            <w:pPr>
              <w:pStyle w:val="Normal"/>
              <w:tabs>
                <w:tab w:val="clear" w:pos="720"/>
                <w:tab w:val="left" w:pos="2001" w:leader="none"/>
              </w:tabs>
              <w:rPr/>
            </w:pPr>
            <w:r>
              <w:rPr>
                <w:sz w:val="24"/>
                <w:szCs w:val="24"/>
                <w:lang w:val="fr-FR"/>
              </w:rPr>
              <w:t xml:space="preserve">       </w:t>
            </w:r>
            <w:r>
              <w:rPr>
                <w:sz w:val="24"/>
                <w:szCs w:val="24"/>
                <w:lang w:val="fr-FR"/>
              </w:rPr>
              <w:t>-1               -1</w:t>
            </w:r>
          </w:p>
          <w:p>
            <w:pPr>
              <w:pStyle w:val="Normal"/>
              <w:jc w:val="both"/>
              <w:rPr>
                <w:sz w:val="24"/>
                <w:szCs w:val="24"/>
                <w:lang w:val="fr-FR"/>
              </w:rPr>
            </w:pPr>
            <w:r>
              <w:rPr>
                <w:sz w:val="24"/>
                <w:szCs w:val="24"/>
                <w:lang w:val="fr-FR"/>
              </w:rPr>
            </w:r>
          </w:p>
          <w:p>
            <w:pPr>
              <w:pStyle w:val="Normal"/>
              <w:jc w:val="both"/>
              <w:rPr>
                <w:sz w:val="24"/>
                <w:szCs w:val="24"/>
                <w:lang w:val="fr-FR"/>
              </w:rPr>
            </w:pPr>
            <w:r>
              <w:rPr>
                <w:sz w:val="24"/>
                <w:szCs w:val="24"/>
                <w:lang w:val="fr-FR"/>
              </w:rPr>
              <w:t>Tập giá trị của hàm số T=</w:t>
            </w:r>
            <w:r>
              <w:rPr>
                <w:sz w:val="24"/>
                <w:szCs w:val="24"/>
              </w:rPr>
              <w:object w:dxaOrig="620" w:dyaOrig="40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31pt;height:20pt" filled="f" o:ole="">
                  <v:imagedata r:id="rId131" o:title=""/>
                </v:shape>
                <o:OLEObject Type="Embed" ProgID="" ShapeID="ole_rId130" DrawAspect="Content" ObjectID="_319529111" r:id="rId130"/>
              </w:object>
            </w:r>
          </w:p>
          <w:p>
            <w:pPr>
              <w:pStyle w:val="Normal"/>
              <w:jc w:val="both"/>
              <w:rPr/>
            </w:pPr>
            <w:r>
              <w:rPr>
                <w:sz w:val="24"/>
                <w:szCs w:val="24"/>
                <w:lang w:val="fr-FR"/>
              </w:rPr>
              <w:t>*</w:t>
            </w:r>
            <w:r>
              <w:rPr>
                <w:sz w:val="24"/>
                <w:szCs w:val="24"/>
                <w:lang w:val="fr-FR"/>
              </w:rPr>
              <w:t>Đ</w:t>
            </w:r>
            <w:r>
              <w:rPr>
                <w:sz w:val="24"/>
                <w:szCs w:val="24"/>
                <w:lang w:val="fr-FR"/>
              </w:rPr>
              <w:t>ồ thi hs y=sinx, y=cosx gọi là các đ</w:t>
            </w:r>
            <w:r>
              <w:rPr>
                <w:sz w:val="24"/>
                <w:szCs w:val="24"/>
                <w:lang w:val="fr-FR"/>
              </w:rPr>
              <w:t>ư</w:t>
            </w:r>
            <w:r>
              <w:rPr>
                <w:sz w:val="24"/>
                <w:szCs w:val="24"/>
                <w:lang w:val="fr-FR"/>
              </w:rPr>
              <w:t>ờng hình sin.</w:t>
            </w:r>
          </w:p>
          <w:p>
            <w:pPr>
              <w:pStyle w:val="Normal"/>
              <w:jc w:val="both"/>
              <w:rPr>
                <w:sz w:val="24"/>
                <w:szCs w:val="24"/>
                <w:lang w:val="fr-FR"/>
              </w:rPr>
            </w:pPr>
            <w:r>
              <w:rPr>
                <w:sz w:val="24"/>
                <w:szCs w:val="24"/>
                <w:lang w:val="fr-FR"/>
              </w:rPr>
              <w:t>3.Hàm số y=tanx</w:t>
            </w:r>
          </w:p>
          <w:p>
            <w:pPr>
              <w:pStyle w:val="Normal"/>
              <w:jc w:val="both"/>
              <w:rPr>
                <w:sz w:val="24"/>
                <w:szCs w:val="24"/>
                <w:lang w:val="pt-BR"/>
              </w:rPr>
            </w:pPr>
            <w:r>
              <w:rPr>
                <w:sz w:val="24"/>
                <w:szCs w:val="24"/>
                <w:lang w:val="pt-BR"/>
              </w:rPr>
              <w:t>+TX</w:t>
            </w:r>
            <w:r>
              <w:rPr>
                <w:sz w:val="24"/>
                <w:szCs w:val="24"/>
                <w:lang w:val="pt-BR"/>
              </w:rPr>
              <w:t>Đ</w:t>
            </w:r>
            <w:r>
              <w:rPr>
                <w:sz w:val="24"/>
                <w:szCs w:val="24"/>
                <w:lang w:val="pt-BR"/>
              </w:rPr>
              <w:t xml:space="preserve"> D=R\</w:t>
            </w:r>
            <w:r>
              <w:rPr>
                <w:sz w:val="24"/>
                <w:szCs w:val="24"/>
              </w:rPr>
              <w:object w:dxaOrig="1620" w:dyaOrig="68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81pt;height:34pt" filled="f" o:ole="">
                  <v:imagedata r:id="rId133" o:title=""/>
                </v:shape>
                <o:OLEObject Type="Embed" ProgID="" ShapeID="ole_rId132" DrawAspect="Content" ObjectID="_691073757" r:id="rId132"/>
              </w:object>
            </w:r>
          </w:p>
          <w:p>
            <w:pPr>
              <w:pStyle w:val="Normal"/>
              <w:jc w:val="both"/>
              <w:rPr>
                <w:sz w:val="24"/>
                <w:szCs w:val="24"/>
                <w:lang w:val="pt-BR"/>
              </w:rPr>
            </w:pPr>
            <w:r>
              <w:rPr>
                <w:sz w:val="24"/>
                <w:szCs w:val="24"/>
                <w:lang w:val="pt-BR"/>
              </w:rPr>
              <w:t>+Hàm số lẻ.</w:t>
            </w:r>
          </w:p>
          <w:p>
            <w:pPr>
              <w:pStyle w:val="Normal"/>
              <w:jc w:val="both"/>
              <w:rPr>
                <w:sz w:val="24"/>
                <w:szCs w:val="24"/>
                <w:lang w:val="pt-BR"/>
              </w:rPr>
            </w:pPr>
            <w:r>
              <w:rPr>
                <w:sz w:val="24"/>
                <w:szCs w:val="24"/>
                <w:lang w:val="pt-BR"/>
              </w:rPr>
              <w:t>+Hàm số tuần hoàn chu kỳ 2</w:t>
            </w:r>
            <w:r>
              <w:rPr>
                <w:sz w:val="24"/>
                <w:szCs w:val="24"/>
              </w:rPr>
              <w:object w:dxaOrig="220" w:dyaOrig="22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11pt;height:11pt" filled="f" o:ole="">
                  <v:imagedata r:id="rId135" o:title=""/>
                </v:shape>
                <o:OLEObject Type="Embed" ProgID="" ShapeID="ole_rId134" DrawAspect="Content" ObjectID="_2143701941" r:id="rId134"/>
              </w:object>
            </w:r>
          </w:p>
          <w:p>
            <w:pPr>
              <w:pStyle w:val="Normal"/>
              <w:jc w:val="both"/>
              <w:rPr>
                <w:sz w:val="24"/>
                <w:szCs w:val="24"/>
                <w:lang w:val="pt-BR"/>
              </w:rPr>
            </w:pPr>
            <w:r>
              <w:rPr>
                <w:sz w:val="24"/>
                <w:szCs w:val="24"/>
                <w:lang w:val="pt-BR"/>
              </w:rPr>
              <w:t xml:space="preserve">a.Sự biến thiên và </w:t>
            </w:r>
            <w:r>
              <w:rPr>
                <w:sz w:val="24"/>
                <w:szCs w:val="24"/>
                <w:lang w:val="pt-BR"/>
              </w:rPr>
              <w:t>đ</w:t>
            </w:r>
            <w:r>
              <w:rPr>
                <w:sz w:val="24"/>
                <w:szCs w:val="24"/>
                <w:lang w:val="pt-BR"/>
              </w:rPr>
              <w:t>ồ thị của  hàm số trên</w:t>
            </w:r>
          </w:p>
          <w:p>
            <w:pPr>
              <w:pStyle w:val="Normal"/>
              <w:jc w:val="both"/>
              <w:rPr/>
            </w:pPr>
            <w:r>
              <w:rPr>
                <w:sz w:val="24"/>
                <w:szCs w:val="24"/>
                <w:lang w:val="pt-BR"/>
              </w:rPr>
              <w:t xml:space="preserve"> </w:t>
            </w:r>
            <w:r>
              <w:rPr>
                <w:sz w:val="24"/>
                <w:szCs w:val="24"/>
              </w:rPr>
              <w:object w:dxaOrig="580" w:dyaOrig="40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29pt;height:20pt" filled="f" o:ole="">
                  <v:imagedata r:id="rId137" o:title=""/>
                </v:shape>
                <o:OLEObject Type="Embed" ProgID="" ShapeID="ole_rId136" DrawAspect="Content" ObjectID="_1898476048" r:id="rId136"/>
              </w:object>
            </w:r>
            <w:r>
              <w:rPr>
                <w:sz w:val="24"/>
                <w:szCs w:val="24"/>
                <w:lang w:val="pt-BR"/>
              </w:rPr>
              <w:t>. Hv7 sgk:</w:t>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pPr>
            <w:r>
              <w:rPr>
                <w:sz w:val="24"/>
                <w:szCs w:val="24"/>
                <w:lang w:val="fr-FR"/>
              </w:rPr>
              <w:t xml:space="preserve">+Hàm số </w:t>
            </w:r>
            <w:r>
              <w:rPr>
                <w:sz w:val="24"/>
                <w:szCs w:val="24"/>
                <w:lang w:val="fr-FR"/>
              </w:rPr>
              <w:t>đ</w:t>
            </w:r>
            <w:r>
              <w:rPr>
                <w:sz w:val="24"/>
                <w:szCs w:val="24"/>
                <w:lang w:val="fr-FR"/>
              </w:rPr>
              <w:t xml:space="preserve">ồng biến trên </w:t>
            </w:r>
            <w:r>
              <w:rPr>
                <w:sz w:val="24"/>
                <w:szCs w:val="24"/>
              </w:rPr>
              <w:object w:dxaOrig="680" w:dyaOrig="68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34pt;height:34pt" filled="f" o:ole="">
                  <v:imagedata r:id="rId139" o:title=""/>
                </v:shape>
                <o:OLEObject Type="Embed" ProgID="" ShapeID="ole_rId138" DrawAspect="Content" ObjectID="_942399785" r:id="rId138"/>
              </w:object>
            </w:r>
            <w:r>
              <w:rPr>
                <w:sz w:val="24"/>
                <w:szCs w:val="24"/>
                <w:lang w:val="fr-FR"/>
              </w:rPr>
              <w:t xml:space="preserve"> và nghịch biến trên </w:t>
            </w:r>
            <w:r>
              <w:rPr>
                <w:sz w:val="24"/>
                <w:szCs w:val="24"/>
              </w:rPr>
              <w:object w:dxaOrig="760" w:dyaOrig="68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38pt;height:34pt" filled="f" o:ole="">
                  <v:imagedata r:id="rId141" o:title=""/>
                </v:shape>
                <o:OLEObject Type="Embed" ProgID="" ShapeID="ole_rId140" DrawAspect="Content" ObjectID="_1704279931" r:id="rId140"/>
              </w:object>
            </w:r>
            <w:r>
              <w:rPr>
                <w:sz w:val="24"/>
                <w:szCs w:val="24"/>
                <w:lang w:val="fr-FR"/>
              </w:rPr>
              <w:t>.</w:t>
            </w:r>
          </w:p>
        </w:tc>
      </w:tr>
      <w:tr>
        <w:trPr/>
        <w:tc>
          <w:tcPr>
            <w:tcW w:w="648" w:type="dxa"/>
            <w:tcBorders>
              <w:top w:val="single" w:sz="8" w:space="0" w:color="000000"/>
              <w:left w:val="single" w:sz="8" w:space="0" w:color="000000"/>
              <w:bottom w:val="single" w:sz="8" w:space="0" w:color="000000"/>
              <w:right w:val="single" w:sz="8" w:space="0" w:color="000000"/>
            </w:tcBorders>
          </w:tcPr>
          <w:p>
            <w:pPr>
              <w:pStyle w:val="Normal"/>
              <w:snapToGrid w:val="false"/>
              <w:jc w:val="both"/>
              <w:rPr>
                <w:sz w:val="24"/>
                <w:szCs w:val="24"/>
                <w:lang w:val="fr-FR" w:eastAsia="en-US"/>
              </w:rPr>
            </w:pPr>
            <w:r>
              <w:rPr>
                <w:sz w:val="24"/>
                <w:szCs w:val="24"/>
                <w:lang w:val="fr-FR" w:eastAsia="en-US"/>
              </w:rPr>
              <mc:AlternateContent>
                <mc:Choice Requires="wpg">
                  <w:drawing>
                    <wp:anchor behindDoc="0" distT="0" distB="0" distL="114935" distR="114935" simplePos="0" locked="0" layoutInCell="0" allowOverlap="1" relativeHeight="1790">
                      <wp:simplePos x="0" y="0"/>
                      <wp:positionH relativeFrom="margin">
                        <wp:posOffset>3543300</wp:posOffset>
                      </wp:positionH>
                      <wp:positionV relativeFrom="paragraph">
                        <wp:posOffset>-2513965</wp:posOffset>
                      </wp:positionV>
                      <wp:extent cx="3314700" cy="1543050"/>
                      <wp:effectExtent l="0" t="0" r="0" b="0"/>
                      <wp:wrapNone/>
                      <wp:docPr id="24" name=""/>
                      <a:graphic xmlns:a="http://schemas.openxmlformats.org/drawingml/2006/main">
                        <a:graphicData uri="http://schemas.microsoft.com/office/word/2010/wordprocessingGroup">
                          <wpg:wgp>
                            <wpg:cNvGrpSpPr/>
                            <wpg:grpSpPr>
                              <a:xfrm>
                                <a:off x="0" y="0"/>
                                <a:ext cx="3314880" cy="1542960"/>
                                <a:chOff x="0" y="0"/>
                                <a:chExt cx="3314880" cy="1542960"/>
                              </a:xfrm>
                            </wpg:grpSpPr>
                            <wps:wsp>
                              <wps:cNvSpPr txBox="1"/>
                              <wps:spPr>
                                <a:xfrm>
                                  <a:off x="76320" y="990720"/>
                                  <a:ext cx="343080" cy="20952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auto"/>
                                        <w:lang w:val="en-US" w:bidi="ar-SA"/>
                                      </w:rPr>
                                      <w:t>A’</w:t>
                                    </w:r>
                                  </w:p>
                                </w:txbxContent>
                              </wps:txbx>
                              <wps:bodyPr wrap="square" anchor="t">
                                <a:noAutofit/>
                              </wps:bodyPr>
                            </wps:wsp>
                            <wpg:grpSp>
                              <wpg:cNvGrpSpPr/>
                              <wpg:grpSpPr>
                                <a:xfrm>
                                  <a:off x="0" y="0"/>
                                  <a:ext cx="3314880" cy="1542960"/>
                                </a:xfrm>
                              </wpg:grpSpPr>
                              <wps:wsp>
                                <wps:cNvSpPr/>
                                <wps:spPr>
                                  <a:xfrm flipV="1">
                                    <a:off x="571680" y="704880"/>
                                    <a:ext cx="343080" cy="343080"/>
                                  </a:xfrm>
                                  <a:prstGeom prst="line">
                                    <a:avLst/>
                                  </a:prstGeom>
                                  <a:ln w="9360">
                                    <a:solidFill>
                                      <a:srgbClr val="000000"/>
                                    </a:solidFill>
                                    <a:miter/>
                                  </a:ln>
                                </wps:spPr>
                                <wps:style>
                                  <a:lnRef idx="0"/>
                                  <a:fillRef idx="0"/>
                                  <a:effectRef idx="0"/>
                                  <a:fontRef idx="minor"/>
                                </wps:style>
                                <wps:bodyPr/>
                              </wps:wsp>
                              <wps:wsp>
                                <wps:cNvSpPr txBox="1"/>
                                <wps:spPr>
                                  <a:xfrm>
                                    <a:off x="409680" y="552600"/>
                                    <a:ext cx="228600" cy="228600"/>
                                  </a:xfrm>
                                  <a:prstGeom prst="rect">
                                    <a:avLst/>
                                  </a:prstGeom>
                                  <a:noFill/>
                                  <a:ln w="0">
                                    <a:noFill/>
                                  </a:ln>
                                </wps:spPr>
                                <wps:txbx>
                                  <w:txbxContent>
                                    <w:p>
                                      <w:pPr>
                                        <w:overflowPunct w:val="false"/>
                                        <w:bidi w:val="0"/>
                                        <w:rPr/>
                                      </w:pPr>
                                      <w:r>
                                        <w:rPr>
                                          <w:kern w:val="2"/>
                                          <w:sz w:val="14"/>
                                          <w:szCs w:val="28"/>
                                          <w:rFonts w:ascii="Times New Roman" w:hAnsi="Times New Roman" w:eastAsia="Times New Roman" w:cs="Times New Roman"/>
                                          <w:color w:val="auto"/>
                                          <w:lang w:val="en-US" w:bidi="ar-SA"/>
                                        </w:rPr>
                                        <w:t>B</w:t>
                                      </w:r>
                                    </w:p>
                                  </w:txbxContent>
                                </wps:txbx>
                                <wps:bodyPr wrap="square" anchor="t">
                                  <a:noAutofit/>
                                </wps:bodyPr>
                              </wps:wsp>
                              <wpg:grpSp>
                                <wpg:cNvGrpSpPr/>
                                <wpg:grpSpPr>
                                  <a:xfrm>
                                    <a:off x="0" y="0"/>
                                    <a:ext cx="3314880" cy="1542960"/>
                                  </a:xfrm>
                                </wpg:grpSpPr>
                                <wps:wsp>
                                  <wps:cNvSpPr/>
                                  <wps:spPr>
                                    <a:xfrm>
                                      <a:off x="1600200" y="1047600"/>
                                      <a:ext cx="1143000" cy="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628560" y="561960"/>
                                      <a:ext cx="399960" cy="37152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auto"/>
                                            <w:lang w:val="en-US" w:bidi="ar-SA"/>
                                          </w:rPr>
                                          <w:t>M</w:t>
                                        </w:r>
                                        <w:r>
                                          <w:rPr>
                                            <w:kern w:val="2"/>
                                            <w:sz w:val="16"/>
                                            <w:szCs w:val="16"/>
                                            <w:vertAlign w:val="subscript"/>
                                            <w:rFonts w:ascii="Times New Roman" w:hAnsi="Times New Roman" w:eastAsia="Times New Roman" w:cs="Times New Roman"/>
                                            <w:color w:val="auto"/>
                                            <w:lang w:val="en-US" w:bidi="ar-SA"/>
                                          </w:rPr>
                                          <w:t>1</w:t>
                                        </w:r>
                                      </w:p>
                                      <w:p>
                                        <w:pPr>
                                          <w:overflowPunct w:val="false"/>
                                          <w:bidi w:val="0"/>
                                          <w:rPr/>
                                        </w:pPr>
                                        <w:r>
                                          <w:rPr>
                                            <w:kern w:val="2"/>
                                            <w:sz w:val="16"/>
                                            <w:szCs w:val="16"/>
                                            <w:rFonts w:ascii="Times New Roman" w:hAnsi="Times New Roman" w:eastAsia="Times New Roman" w:cs="Times New Roman"/>
                                            <w:color w:val="auto"/>
                                            <w:lang w:val="en-US" w:bidi="ar-SA"/>
                                          </w:rPr>
                                          <w:t>M</w:t>
                                        </w:r>
                                        <w:r>
                                          <w:rPr>
                                            <w:kern w:val="2"/>
                                            <w:sz w:val="16"/>
                                            <w:szCs w:val="16"/>
                                            <w:vertAlign w:val="subscript"/>
                                            <w:rFonts w:ascii="Times New Roman" w:hAnsi="Times New Roman" w:eastAsia="Times New Roman" w:cs="Times New Roman"/>
                                            <w:color w:val="auto"/>
                                            <w:lang w:val="en-US" w:bidi="ar-SA"/>
                                          </w:rPr>
                                          <w:t>2</w:t>
                                        </w:r>
                                      </w:p>
                                    </w:txbxContent>
                                  </wps:txbx>
                                  <wps:bodyPr wrap="square" anchor="t">
                                    <a:noAutofit/>
                                  </wps:bodyPr>
                                </wps:wsp>
                                <wpg:grpSp>
                                  <wpg:cNvGrpSpPr/>
                                  <wpg:grpSpPr>
                                    <a:xfrm>
                                      <a:off x="0" y="0"/>
                                      <a:ext cx="3314880" cy="1542960"/>
                                    </a:xfrm>
                                  </wpg:grpSpPr>
                                  <wps:wsp>
                                    <wps:cNvSpPr/>
                                    <wps:spPr>
                                      <a:xfrm>
                                        <a:off x="905040" y="200160"/>
                                        <a:ext cx="1486080" cy="0"/>
                                      </a:xfrm>
                                      <a:prstGeom prst="line">
                                        <a:avLst/>
                                      </a:prstGeom>
                                      <a:ln w="9360">
                                        <a:solidFill>
                                          <a:srgbClr val="000000"/>
                                        </a:solidFill>
                                        <a:prstDash val="dash"/>
                                        <a:miter/>
                                      </a:ln>
                                    </wps:spPr>
                                    <wps:style>
                                      <a:lnRef idx="0"/>
                                      <a:fillRef idx="0"/>
                                      <a:effectRef idx="0"/>
                                      <a:fontRef idx="minor"/>
                                    </wps:style>
                                    <wps:bodyPr/>
                                  </wps:wsp>
                                  <wps:wsp>
                                    <wps:cNvSpPr/>
                                    <wps:spPr>
                                      <a:xfrm>
                                        <a:off x="2324160" y="704880"/>
                                        <a:ext cx="0" cy="343080"/>
                                      </a:xfrm>
                                      <a:prstGeom prst="line">
                                        <a:avLst/>
                                      </a:prstGeom>
                                      <a:ln w="9360">
                                        <a:solidFill>
                                          <a:srgbClr val="000000"/>
                                        </a:solidFill>
                                        <a:prstDash val="dash"/>
                                        <a:miter/>
                                      </a:ln>
                                    </wps:spPr>
                                    <wps:style>
                                      <a:lnRef idx="0"/>
                                      <a:fillRef idx="0"/>
                                      <a:effectRef idx="0"/>
                                      <a:fontRef idx="minor"/>
                                    </wps:style>
                                    <wps:bodyPr/>
                                  </wps:wsp>
                                  <wps:wsp>
                                    <wps:cNvSpPr/>
                                    <wps:spPr>
                                      <a:xfrm>
                                        <a:off x="2400480" y="181080"/>
                                        <a:ext cx="0" cy="866880"/>
                                      </a:xfrm>
                                      <a:prstGeom prst="line">
                                        <a:avLst/>
                                      </a:prstGeom>
                                      <a:ln w="9360">
                                        <a:solidFill>
                                          <a:srgbClr val="000000"/>
                                        </a:solidFill>
                                        <a:prstDash val="dash"/>
                                        <a:miter/>
                                      </a:ln>
                                    </wps:spPr>
                                    <wps:style>
                                      <a:lnRef idx="0"/>
                                      <a:fillRef idx="0"/>
                                      <a:effectRef idx="0"/>
                                      <a:fontRef idx="minor"/>
                                    </wps:style>
                                    <wps:bodyPr/>
                                  </wps:wsp>
                                  <wps:wsp>
                                    <wps:cNvSpPr txBox="1"/>
                                    <wps:spPr>
                                      <a:xfrm>
                                        <a:off x="1619280" y="514440"/>
                                        <a:ext cx="476280" cy="228600"/>
                                      </a:xfrm>
                                      <a:prstGeom prst="rect">
                                        <a:avLst/>
                                      </a:prstGeom>
                                      <a:noFill/>
                                      <a:ln w="0">
                                        <a:noFill/>
                                      </a:ln>
                                    </wps:spPr>
                                    <wps:txbx>
                                      <w:txbxContent>
                                        <w:p>
                                          <w:pPr>
                                            <w:overflowPunct w:val="false"/>
                                            <w:bidi w:val="0"/>
                                            <w:rPr/>
                                          </w:pPr>
                                          <w:r>
                                            <w:rPr>
                                              <w:kern w:val="2"/>
                                              <w:sz w:val="18"/>
                                              <w:szCs w:val="28"/>
                                              <w:rFonts w:ascii="Times New Roman" w:hAnsi="Times New Roman" w:eastAsia="Times New Roman" w:cs="Times New Roman"/>
                                              <w:color w:val="auto"/>
                                              <w:lang w:val="en-US" w:bidi="ar-SA"/>
                                            </w:rPr>
                                            <w:t>tanx</w:t>
                                          </w:r>
                                          <w:r>
                                            <w:rPr>
                                              <w:kern w:val="2"/>
                                              <w:sz w:val="18"/>
                                              <w:szCs w:val="28"/>
                                              <w:vertAlign w:val="subscript"/>
                                              <w:rFonts w:ascii="Times New Roman" w:hAnsi="Times New Roman" w:eastAsia="Times New Roman" w:cs="Times New Roman"/>
                                              <w:color w:val="auto"/>
                                              <w:lang w:val="en-US" w:bidi="ar-SA"/>
                                            </w:rPr>
                                            <w:t>2</w:t>
                                          </w:r>
                                        </w:p>
                                      </w:txbxContent>
                                    </wps:txbx>
                                    <wps:bodyPr wrap="square" anchor="t">
                                      <a:noAutofit/>
                                    </wps:bodyPr>
                                  </wps:wsp>
                                  <wpg:grpSp>
                                    <wpg:cNvGrpSpPr/>
                                    <wpg:grpSpPr>
                                      <a:xfrm>
                                        <a:off x="0" y="0"/>
                                        <a:ext cx="3314880" cy="1542960"/>
                                      </a:xfrm>
                                    </wpg:grpSpPr>
                                    <wps:wsp>
                                      <wps:cNvSpPr/>
                                      <wps:spPr>
                                        <a:xfrm flipV="1">
                                          <a:off x="1943280" y="114480"/>
                                          <a:ext cx="0" cy="13906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467080" y="133200"/>
                                          <a:ext cx="0" cy="1143000"/>
                                        </a:xfrm>
                                        <a:prstGeom prst="line">
                                          <a:avLst/>
                                        </a:prstGeom>
                                        <a:ln w="9360">
                                          <a:solidFill>
                                            <a:srgbClr val="000000"/>
                                          </a:solidFill>
                                          <a:miter/>
                                        </a:ln>
                                      </wps:spPr>
                                      <wps:style>
                                        <a:lnRef idx="0"/>
                                        <a:fillRef idx="0"/>
                                        <a:effectRef idx="0"/>
                                        <a:fontRef idx="minor"/>
                                      </wps:style>
                                      <wps:bodyPr/>
                                    </wps:wsp>
                                    <wps:wsp>
                                      <wps:cNvPr id="25" name=""/>
                                      <wps:cNvSpPr/>
                                      <wps:spPr>
                                        <a:xfrm>
                                          <a:off x="1943280" y="133200"/>
                                          <a:ext cx="457200" cy="914400"/>
                                        </a:xfrm>
                                        <a:custGeom>
                                          <a:avLst/>
                                          <a:gdLst/>
                                          <a:ahLst/>
                                          <a:rect l="l" t="t" r="r" b="b"/>
                                          <a:pathLst>
                                            <a:path w="720" h="1440">
                                              <a:moveTo>
                                                <a:pt x="720" y="0"/>
                                              </a:moveTo>
                                              <a:cubicBezTo>
                                                <a:pt x="690" y="420"/>
                                                <a:pt x="660" y="840"/>
                                                <a:pt x="540" y="1080"/>
                                              </a:cubicBezTo>
                                              <a:cubicBezTo>
                                                <a:pt x="420" y="1320"/>
                                                <a:pt x="90" y="1380"/>
                                                <a:pt x="0" y="1440"/>
                                              </a:cubicBezTo>
                                            </a:path>
                                          </a:pathLst>
                                        </a:custGeom>
                                        <a:noFill/>
                                        <a:ln w="9360">
                                          <a:solidFill>
                                            <a:srgbClr val="000000"/>
                                          </a:solidFill>
                                          <a:round/>
                                        </a:ln>
                                      </wps:spPr>
                                      <wps:style>
                                        <a:lnRef idx="0"/>
                                        <a:fillRef idx="0"/>
                                        <a:effectRef idx="0"/>
                                        <a:fontRef idx="minor"/>
                                      </wps:style>
                                      <wps:bodyPr/>
                                    </wps:wsp>
                                    <wps:wsp>
                                      <wps:cNvSpPr txBox="1"/>
                                      <wps:spPr>
                                        <a:xfrm>
                                          <a:off x="380520" y="95400"/>
                                          <a:ext cx="257040" cy="228600"/>
                                        </a:xfrm>
                                        <a:prstGeom prst="rect">
                                          <a:avLst/>
                                        </a:prstGeom>
                                        <a:noFill/>
                                        <a:ln w="0">
                                          <a:noFill/>
                                        </a:ln>
                                      </wps:spPr>
                                      <wps:txbx>
                                        <w:txbxContent>
                                          <w:p>
                                            <w:pPr>
                                              <w:overflowPunct w:val="false"/>
                                              <w:bidi w:val="0"/>
                                              <w:rPr/>
                                            </w:pPr>
                                            <w:r>
                                              <w:rPr>
                                                <w:kern w:val="2"/>
                                                <w:sz w:val="16"/>
                                                <w:szCs w:val="20"/>
                                                <w:rFonts w:ascii="Times New Roman" w:hAnsi="Times New Roman" w:eastAsia="Times New Roman" w:cs="Times New Roman"/>
                                                <w:color w:val="auto"/>
                                                <w:lang w:val="en-US" w:bidi="ar-SA"/>
                                              </w:rPr>
                                              <w:t>y</w:t>
                                            </w:r>
                                          </w:p>
                                        </w:txbxContent>
                                      </wps:txbx>
                                      <wps:bodyPr wrap="square" anchor="t">
                                        <a:noAutofit/>
                                      </wps:bodyPr>
                                    </wps:wsp>
                                    <wps:wsp>
                                      <wps:cNvSpPr txBox="1"/>
                                      <wps:spPr>
                                        <a:xfrm>
                                          <a:off x="1180440" y="971640"/>
                                          <a:ext cx="181080" cy="30492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x</w:t>
                                            </w:r>
                                          </w:p>
                                        </w:txbxContent>
                                      </wps:txbx>
                                      <wps:bodyPr wrap="square" anchor="t">
                                        <a:noAutofit/>
                                      </wps:bodyPr>
                                    </wps:wsp>
                                    <wps:wsp>
                                      <wps:cNvSpPr txBox="1"/>
                                      <wps:spPr>
                                        <a:xfrm>
                                          <a:off x="390600" y="971640"/>
                                          <a:ext cx="343080" cy="3430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O</w:t>
                                            </w:r>
                                          </w:p>
                                        </w:txbxContent>
                                      </wps:txbx>
                                      <wps:bodyPr wrap="square" anchor="t">
                                        <a:noAutofit/>
                                      </wps:bodyPr>
                                    </wps:wsp>
                                    <wps:wsp>
                                      <wps:cNvPr id="26" name=""/>
                                      <wps:cNvSpPr/>
                                      <wps:spPr>
                                        <a:xfrm>
                                          <a:off x="237960" y="704880"/>
                                          <a:ext cx="685800" cy="675720"/>
                                        </a:xfrm>
                                        <a:prstGeom prst="ellipse">
                                          <a:avLst/>
                                        </a:prstGeom>
                                        <a:noFill/>
                                        <a:ln w="5040">
                                          <a:solidFill>
                                            <a:srgbClr val="008000"/>
                                          </a:solidFill>
                                          <a:miter/>
                                        </a:ln>
                                      </wps:spPr>
                                      <wps:style>
                                        <a:lnRef idx="0"/>
                                        <a:fillRef idx="0"/>
                                        <a:effectRef idx="0"/>
                                        <a:fontRef idx="minor"/>
                                      </wps:style>
                                      <wps:bodyPr/>
                                    </wps:wsp>
                                    <wps:wsp>
                                      <wps:cNvSpPr/>
                                      <wps:spPr>
                                        <a:xfrm flipV="1">
                                          <a:off x="571680" y="133200"/>
                                          <a:ext cx="0" cy="13525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1028880"/>
                                          <a:ext cx="13716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923760" y="114480"/>
                                          <a:ext cx="0" cy="137160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571680" y="152280"/>
                                          <a:ext cx="383400" cy="895320"/>
                                        </a:xfrm>
                                        <a:prstGeom prst="line">
                                          <a:avLst/>
                                        </a:prstGeom>
                                        <a:ln w="9360">
                                          <a:solidFill>
                                            <a:srgbClr val="000000"/>
                                          </a:solidFill>
                                          <a:miter/>
                                        </a:ln>
                                      </wps:spPr>
                                      <wps:style>
                                        <a:lnRef idx="0"/>
                                        <a:fillRef idx="0"/>
                                        <a:effectRef idx="0"/>
                                        <a:fontRef idx="minor"/>
                                      </wps:style>
                                      <wps:bodyPr/>
                                    </wps:wsp>
                                    <wps:wsp>
                                      <wps:cNvSpPr/>
                                      <wps:spPr>
                                        <a:xfrm>
                                          <a:off x="933480" y="704880"/>
                                          <a:ext cx="1371600" cy="0"/>
                                        </a:xfrm>
                                        <a:prstGeom prst="line">
                                          <a:avLst/>
                                        </a:prstGeom>
                                        <a:ln w="9360">
                                          <a:solidFill>
                                            <a:srgbClr val="000000"/>
                                          </a:solidFill>
                                          <a:prstDash val="dash"/>
                                          <a:miter/>
                                        </a:ln>
                                      </wps:spPr>
                                      <wps:style>
                                        <a:lnRef idx="0"/>
                                        <a:fillRef idx="0"/>
                                        <a:effectRef idx="0"/>
                                        <a:fontRef idx="minor"/>
                                      </wps:style>
                                      <wps:bodyPr/>
                                    </wps:wsp>
                                    <wps:wsp>
                                      <wps:cNvSpPr txBox="1"/>
                                      <wps:spPr>
                                        <a:xfrm>
                                          <a:off x="838080" y="990720"/>
                                          <a:ext cx="343080" cy="20952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auto"/>
                                                <w:lang w:val="en-US" w:bidi="ar-SA"/>
                                              </w:rPr>
                                              <w:t>A</w:t>
                                              <w:br/>
                                            </w:r>
                                          </w:p>
                                        </w:txbxContent>
                                      </wps:txbx>
                                      <wps:bodyPr wrap="square" anchor="t">
                                        <a:noAutofit/>
                                      </wps:bodyPr>
                                    </wps:wsp>
                                    <wps:wsp>
                                      <wps:cNvSpPr txBox="1"/>
                                      <wps:spPr>
                                        <a:xfrm>
                                          <a:off x="1762200" y="1009800"/>
                                          <a:ext cx="343080" cy="20952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auto"/>
                                                <w:lang w:val="en-US" w:bidi="ar-SA"/>
                                              </w:rPr>
                                              <w:t>O</w:t>
                                              <w:br/>
                                            </w:r>
                                          </w:p>
                                        </w:txbxContent>
                                      </wps:txbx>
                                      <wps:bodyPr wrap="square" anchor="t">
                                        <a:noAutofit/>
                                      </wps:bodyPr>
                                    </wps:wsp>
                                    <wps:wsp>
                                      <wps:cNvSpPr txBox="1"/>
                                      <wps:spPr>
                                        <a:xfrm>
                                          <a:off x="866880" y="133200"/>
                                          <a:ext cx="343080" cy="34308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auto"/>
                                                <w:lang w:val="en-US" w:bidi="ar-SA"/>
                                              </w:rPr>
                                              <w:t>T</w:t>
                                            </w:r>
                                            <w:r>
                                              <w:rPr>
                                                <w:kern w:val="2"/>
                                                <w:sz w:val="16"/>
                                                <w:szCs w:val="16"/>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828720" y="533520"/>
                                          <a:ext cx="343080" cy="22860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T</w:t>
                                            </w:r>
                                            <w:r>
                                              <w:rPr>
                                                <w:kern w:val="2"/>
                                                <w:sz w:val="20"/>
                                                <w:szCs w:val="20"/>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2152800" y="971640"/>
                                          <a:ext cx="1162080" cy="419040"/>
                                        </a:xfrm>
                                        <a:prstGeom prst="rect">
                                          <a:avLst/>
                                        </a:prstGeom>
                                        <a:noFill/>
                                        <a:ln w="0">
                                          <a:noFill/>
                                        </a:ln>
                                      </wps:spPr>
                                      <wps:txbx>
                                        <w:txbxContent>
                                          <w:p>
                                            <w:pPr>
                                              <w:overflowPunct w:val="false"/>
                                              <w:bidi w:val="0"/>
                                              <w:rPr/>
                                            </w:pPr>
                                            <w:r>
                                              <w:rPr>
                                                <w:kern w:val="2"/>
                                                <w:sz w:val="18"/>
                                                <w:szCs w:val="28"/>
                                                <w:rFonts w:ascii="Times New Roman" w:hAnsi="Times New Roman" w:eastAsia="Times New Roman" w:cs="Times New Roman"/>
                                                <w:color w:val="auto"/>
                                                <w:lang w:val="en-US" w:bidi="ar-SA"/>
                                              </w:rPr>
                                              <w:t>x</w:t>
                                            </w:r>
                                            <w:r>
                                              <w:rPr>
                                                <w:kern w:val="2"/>
                                                <w:sz w:val="18"/>
                                                <w:szCs w:val="28"/>
                                                <w:vertAlign w:val="subscript"/>
                                                <w:rFonts w:ascii="Times New Roman" w:hAnsi="Times New Roman" w:eastAsia="Times New Roman" w:cs="Times New Roman"/>
                                                <w:color w:val="auto"/>
                                                <w:lang w:val="en-US" w:bidi="ar-SA"/>
                                              </w:rPr>
                                              <w:t>2</w:t>
                                            </w:r>
                                            <w:r>
                                              <w:rPr>
                                                <w:kern w:val="2"/>
                                                <w:sz w:val="18"/>
                                                <w:szCs w:val="28"/>
                                                <w:rFonts w:ascii="Times New Roman" w:hAnsi="Times New Roman" w:eastAsia="Times New Roman" w:cs="Times New Roman"/>
                                                <w:color w:val="auto"/>
                                                <w:lang w:val="en-US" w:bidi="ar-SA"/>
                                              </w:rPr>
                                              <w:t xml:space="preserve"> x</w:t>
                                            </w:r>
                                            <w:r>
                                              <w:rPr>
                                                <w:kern w:val="2"/>
                                                <w:sz w:val="18"/>
                                                <w:szCs w:val="28"/>
                                                <w:vertAlign w:val="subscript"/>
                                                <w:rFonts w:ascii="Times New Roman" w:hAnsi="Times New Roman" w:eastAsia="Times New Roman" w:cs="Times New Roman"/>
                                                <w:color w:val="auto"/>
                                                <w:lang w:val="en-US" w:bidi="ar-SA"/>
                                              </w:rPr>
                                              <w:t>1</w:t>
                                              <w:br/>
                                            </w:r>
                                          </w:p>
                                        </w:txbxContent>
                                      </wps:txbx>
                                      <wps:bodyPr wrap="square" anchor="t">
                                        <a:noAutofit/>
                                      </wps:bodyPr>
                                    </wps:wsp>
                                    <wps:wsp>
                                      <wps:cNvSpPr txBox="1"/>
                                      <wps:spPr>
                                        <a:xfrm>
                                          <a:off x="1600200" y="19080"/>
                                          <a:ext cx="457200" cy="228600"/>
                                        </a:xfrm>
                                        <a:prstGeom prst="rect">
                                          <a:avLst/>
                                        </a:prstGeom>
                                        <a:noFill/>
                                        <a:ln w="0">
                                          <a:noFill/>
                                        </a:ln>
                                      </wps:spPr>
                                      <wps:txbx>
                                        <w:txbxContent>
                                          <w:p>
                                            <w:pPr>
                                              <w:overflowPunct w:val="false"/>
                                              <w:bidi w:val="0"/>
                                              <w:rPr/>
                                            </w:pPr>
                                            <w:r>
                                              <w:rPr>
                                                <w:kern w:val="2"/>
                                                <w:sz w:val="18"/>
                                                <w:szCs w:val="28"/>
                                                <w:rFonts w:ascii="Times New Roman" w:hAnsi="Times New Roman" w:eastAsia="Times New Roman" w:cs="Times New Roman"/>
                                                <w:color w:val="auto"/>
                                                <w:lang w:val="en-US" w:bidi="ar-SA"/>
                                              </w:rPr>
                                              <w:t>tanx</w:t>
                                            </w:r>
                                            <w:r>
                                              <w:rPr>
                                                <w:kern w:val="2"/>
                                                <w:sz w:val="18"/>
                                                <w:szCs w:val="28"/>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838080" y="0"/>
                                          <a:ext cx="457200" cy="228600"/>
                                        </a:xfrm>
                                        <a:prstGeom prst="rect">
                                          <a:avLst/>
                                        </a:prstGeom>
                                        <a:noFill/>
                                        <a:ln w="0">
                                          <a:noFill/>
                                        </a:ln>
                                      </wps:spPr>
                                      <wps:txbx>
                                        <w:txbxContent>
                                          <w:p>
                                            <w:pPr>
                                              <w:overflowPunct w:val="false"/>
                                              <w:bidi w:val="0"/>
                                              <w:rPr/>
                                            </w:pPr>
                                            <w:r>
                                              <w:rPr>
                                                <w:kern w:val="2"/>
                                                <w:sz w:val="18"/>
                                                <w:szCs w:val="28"/>
                                                <w:rFonts w:ascii="Times New Roman" w:hAnsi="Times New Roman" w:eastAsia="Times New Roman" w:cs="Times New Roman"/>
                                                <w:color w:val="auto"/>
                                                <w:lang w:val="en-US" w:bidi="ar-SA"/>
                                              </w:rPr>
                                              <w:t>tang</w:t>
                                            </w:r>
                                          </w:p>
                                        </w:txbxContent>
                                      </wps:txbx>
                                      <wps:bodyPr wrap="square" anchor="t">
                                        <a:noAutofit/>
                                      </wps:bodyPr>
                                    </wps:wsp>
                                    <wps:wsp>
                                      <wps:cNvSpPr txBox="1"/>
                                      <wps:spPr>
                                        <a:xfrm>
                                          <a:off x="380880" y="1314360"/>
                                          <a:ext cx="285840" cy="228600"/>
                                        </a:xfrm>
                                        <a:prstGeom prst="rect">
                                          <a:avLst/>
                                        </a:prstGeom>
                                        <a:noFill/>
                                        <a:ln w="0">
                                          <a:noFill/>
                                        </a:ln>
                                      </wps:spPr>
                                      <wps:txbx>
                                        <w:txbxContent>
                                          <w:p>
                                            <w:pPr>
                                              <w:overflowPunct w:val="false"/>
                                              <w:bidi w:val="0"/>
                                              <w:rPr/>
                                            </w:pPr>
                                            <w:r>
                                              <w:rPr>
                                                <w:kern w:val="2"/>
                                                <w:sz w:val="14"/>
                                                <w:szCs w:val="28"/>
                                                <w:rFonts w:ascii="Times New Roman" w:hAnsi="Times New Roman" w:eastAsia="Times New Roman" w:cs="Times New Roman"/>
                                                <w:color w:val="auto"/>
                                                <w:lang w:val="en-US" w:bidi="ar-SA"/>
                                              </w:rPr>
                                              <w:t>B’</w:t>
                                            </w:r>
                                          </w:p>
                                        </w:txbxContent>
                                      </wps:txbx>
                                      <wps:bodyPr wrap="square" anchor="t">
                                        <a:noAutofit/>
                                      </wps:bodyPr>
                                    </wps:wsp>
                                  </wpg:grpSp>
                                </wpg:grpSp>
                              </wpg:grpSp>
                            </wpg:grpSp>
                          </wpg:wgp>
                        </a:graphicData>
                      </a:graphic>
                    </wp:anchor>
                  </w:drawing>
                </mc:Choice>
                <mc:Fallback>
                  <w:pict>
                    <v:group id="shape_0" style="position:absolute;margin-left:279pt;margin-top:-197.95pt;width:261pt;height:121.5pt" coordorigin="5580,-3959" coordsize="5220,2430">
                      <v:shape id="shape_0" stroked="f" o:allowincell="f" style="position:absolute;left:5700;top:-2399;width:539;height:329;mso-wrap-style:square;v-text-anchor:top;mso-position-horizontal-relative:margin" type="_x0000_t202">
                        <v:textbox>
                          <w:txbxContent>
                            <w:p>
                              <w:pPr>
                                <w:overflowPunct w:val="false"/>
                                <w:bidi w:val="0"/>
                                <w:rPr/>
                              </w:pPr>
                              <w:r>
                                <w:rPr>
                                  <w:kern w:val="2"/>
                                  <w:sz w:val="16"/>
                                  <w:szCs w:val="16"/>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group id="shape_0" style="position:absolute;left:5580;top:-3959;width:5220;height:2430">
                        <v:line id="shape_0" from="6481,-2849" to="7020,-2310" stroked="t" o:allowincell="f" style="position:absolute;flip:y;mso-position-horizontal-relative:margin">
                          <v:stroke color="black" weight="9360" joinstyle="miter" endcap="flat"/>
                          <v:fill o:detectmouseclick="t" on="false"/>
                          <w10:wrap type="none"/>
                        </v:line>
                        <v:shape id="shape_0" stroked="f" o:allowincell="f" style="position:absolute;left:6225;top:-3089;width:359;height:359;mso-wrap-style:square;v-text-anchor:top;mso-position-horizontal-relative:margin" type="_x0000_t202">
                          <v:textbox>
                            <w:txbxContent>
                              <w:p>
                                <w:pPr>
                                  <w:overflowPunct w:val="false"/>
                                  <w:bidi w:val="0"/>
                                  <w:rPr/>
                                </w:pPr>
                                <w:r>
                                  <w:rPr>
                                    <w:kern w:val="2"/>
                                    <w:sz w:val="14"/>
                                    <w:szCs w:val="28"/>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group id="shape_0" style="position:absolute;left:5580;top:-3959;width:5220;height:2430">
                          <v:line id="shape_0" from="8100,-2309" to="9899,-2309" stroked="t" o:allowincell="f" style="position:absolute;mso-position-horizontal-relative:margin">
                            <v:stroke color="black" weight="9360" endarrow="block" endarrowwidth="medium" endarrowlength="medium" joinstyle="miter" endcap="flat"/>
                            <v:fill o:detectmouseclick="t" on="false"/>
                            <w10:wrap type="none"/>
                          </v:line>
                          <v:shape id="shape_0" stroked="f" o:allowincell="f" style="position:absolute;left:6570;top:-3074;width:629;height:584;mso-wrap-style:square;v-text-anchor:top;mso-position-horizontal-relative:margin" type="_x0000_t202">
                            <v:textbox>
                              <w:txbxContent>
                                <w:p>
                                  <w:pPr>
                                    <w:overflowPunct w:val="false"/>
                                    <w:bidi w:val="0"/>
                                    <w:rPr/>
                                  </w:pPr>
                                  <w:r>
                                    <w:rPr>
                                      <w:kern w:val="2"/>
                                      <w:sz w:val="16"/>
                                      <w:szCs w:val="16"/>
                                      <w:rFonts w:ascii="Times New Roman" w:hAnsi="Times New Roman" w:eastAsia="Times New Roman" w:cs="Times New Roman"/>
                                      <w:color w:val="auto"/>
                                      <w:lang w:val="en-US" w:bidi="ar-SA"/>
                                    </w:rPr>
                                    <w:t>M</w:t>
                                  </w:r>
                                  <w:r>
                                    <w:rPr>
                                      <w:kern w:val="2"/>
                                      <w:sz w:val="16"/>
                                      <w:szCs w:val="16"/>
                                      <w:vertAlign w:val="subscript"/>
                                      <w:rFonts w:ascii="Times New Roman" w:hAnsi="Times New Roman" w:eastAsia="Times New Roman" w:cs="Times New Roman"/>
                                      <w:color w:val="auto"/>
                                      <w:lang w:val="en-US" w:bidi="ar-SA"/>
                                    </w:rPr>
                                    <w:t>1</w:t>
                                  </w:r>
                                </w:p>
                                <w:p>
                                  <w:pPr>
                                    <w:overflowPunct w:val="false"/>
                                    <w:bidi w:val="0"/>
                                    <w:rPr/>
                                  </w:pPr>
                                  <w:r>
                                    <w:rPr>
                                      <w:kern w:val="2"/>
                                      <w:sz w:val="16"/>
                                      <w:szCs w:val="16"/>
                                      <w:rFonts w:ascii="Times New Roman" w:hAnsi="Times New Roman" w:eastAsia="Times New Roman" w:cs="Times New Roman"/>
                                      <w:color w:val="auto"/>
                                      <w:lang w:val="en-US" w:bidi="ar-SA"/>
                                    </w:rPr>
                                    <w:t>M</w:t>
                                  </w:r>
                                  <w:r>
                                    <w:rPr>
                                      <w:kern w:val="2"/>
                                      <w:sz w:val="16"/>
                                      <w:szCs w:val="16"/>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group id="shape_0" style="position:absolute;left:5580;top:-3959;width:5220;height:2430">
                            <v:line id="shape_0" from="7006,-3644" to="9345,-3644" stroked="t" o:allowincell="f" style="position:absolute;mso-position-horizontal-relative:margin">
                              <v:stroke color="black" weight="9360" dashstyle="dash" joinstyle="miter" endcap="flat"/>
                              <v:fill o:detectmouseclick="t" on="false"/>
                              <w10:wrap type="none"/>
                            </v:line>
                            <v:line id="shape_0" from="9240,-2849" to="9240,-2310" stroked="t" o:allowincell="f" style="position:absolute;mso-position-horizontal-relative:margin">
                              <v:stroke color="black" weight="9360" dashstyle="dash" joinstyle="miter" endcap="flat"/>
                              <v:fill o:detectmouseclick="t" on="false"/>
                              <w10:wrap type="none"/>
                            </v:line>
                            <v:line id="shape_0" from="9361,-3674" to="9361,-2310" stroked="t" o:allowincell="f" style="position:absolute;mso-position-horizontal-relative:margin">
                              <v:stroke color="black" weight="9360" dashstyle="dash" joinstyle="miter" endcap="flat"/>
                              <v:fill o:detectmouseclick="t" on="false"/>
                              <w10:wrap type="none"/>
                            </v:line>
                            <v:shape id="shape_0" stroked="f" o:allowincell="f" style="position:absolute;left:8130;top:-3149;width:749;height:359;mso-wrap-style:square;v-text-anchor:top;mso-position-horizontal-relative:margin" type="_x0000_t202">
                              <v:textbox>
                                <w:txbxContent>
                                  <w:p>
                                    <w:pPr>
                                      <w:overflowPunct w:val="false"/>
                                      <w:bidi w:val="0"/>
                                      <w:rPr/>
                                    </w:pPr>
                                    <w:r>
                                      <w:rPr>
                                        <w:kern w:val="2"/>
                                        <w:sz w:val="18"/>
                                        <w:szCs w:val="28"/>
                                        <w:rFonts w:ascii="Times New Roman" w:hAnsi="Times New Roman" w:eastAsia="Times New Roman" w:cs="Times New Roman"/>
                                        <w:color w:val="auto"/>
                                        <w:lang w:val="en-US" w:bidi="ar-SA"/>
                                      </w:rPr>
                                      <w:t>tanx</w:t>
                                    </w:r>
                                    <w:r>
                                      <w:rPr>
                                        <w:kern w:val="2"/>
                                        <w:sz w:val="18"/>
                                        <w:szCs w:val="28"/>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group id="shape_0" style="position:absolute;left:5580;top:-3959;width:5220;height:2430">
                              <v:line id="shape_0" from="8641,-3779" to="8641,-1590" stroked="t" o:allowincell="f" style="position:absolute;flip:y;mso-position-horizontal-relative:margin">
                                <v:stroke color="black" weight="9360" endarrow="block" endarrowwidth="medium" endarrowlength="medium" joinstyle="miter" endcap="flat"/>
                                <v:fill o:detectmouseclick="t" on="false"/>
                                <w10:wrap type="none"/>
                              </v:line>
                              <v:line id="shape_0" from="9465,-3749" to="9465,-1950" stroked="t" o:allowincell="f" style="position:absolute;mso-position-horizontal-relative:margin">
                                <v:stroke color="black" weight="9360" joinstyle="miter" endcap="flat"/>
                                <v:fill o:detectmouseclick="t" on="false"/>
                                <w10:wrap type="none"/>
                              </v:line>
                              <v:shape id="shape_0" coordsize="720,1440" path="m720,0c690,420,660,840,540,1080c420,1320,90,1380,0,1440e" stroked="t" o:allowincell="f" style="position:absolute;left:8641;top:-3749;width:719;height:1439;mso-wrap-style:none;v-text-anchor:middle;mso-position-horizontal-relative:margin">
                                <v:fill o:detectmouseclick="t" on="false"/>
                                <v:stroke color="black" weight="9360" joinstyle="round" endcap="flat"/>
                                <w10:wrap type="none"/>
                              </v:shape>
                              <v:shape id="shape_0" stroked="f" o:allowincell="f" style="position:absolute;left:6180;top:-3809;width:404;height:359;mso-wrap-style:square;v-text-anchor:top;mso-position-horizontal-relative:margin" type="_x0000_t202">
                                <v:textbox>
                                  <w:txbxContent>
                                    <w:p>
                                      <w:pPr>
                                        <w:overflowPunct w:val="false"/>
                                        <w:bidi w:val="0"/>
                                        <w:rPr/>
                                      </w:pPr>
                                      <w:r>
                                        <w:rPr>
                                          <w:kern w:val="2"/>
                                          <w:sz w:val="16"/>
                                          <w:szCs w:val="20"/>
                                          <w:rFonts w:ascii="Times New Roman" w:hAnsi="Times New Roman" w:eastAsia="Times New Roman" w:cs="Times New Roman"/>
                                          <w:color w:val="auto"/>
                                          <w:lang w:val="en-US" w:bidi="ar-SA"/>
                                        </w:rPr>
                                        <w:t>y</w:t>
                                      </w:r>
                                    </w:p>
                                  </w:txbxContent>
                                </v:textbox>
                                <v:fill o:detectmouseclick="t" on="false"/>
                                <v:stroke color="#3465a4" joinstyle="round" endcap="flat"/>
                                <w10:wrap type="none"/>
                              </v:shape>
                              <v:shape id="shape_0" stroked="f" o:allowincell="f" style="position:absolute;left:7439;top:-2429;width:284;height:479;mso-wrap-style:square;v-text-anchor:top;mso-position-horizontal-relative:margin"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x</w:t>
                                      </w:r>
                                    </w:p>
                                  </w:txbxContent>
                                </v:textbox>
                                <v:fill o:detectmouseclick="t" on="false"/>
                                <v:stroke color="#3465a4" joinstyle="round" endcap="flat"/>
                                <w10:wrap type="none"/>
                              </v:shape>
                              <v:shape id="shape_0" stroked="f" o:allowincell="f" style="position:absolute;left:6195;top:-2429;width:539;height:539;mso-wrap-style:square;v-text-anchor:top;mso-position-horizontal-relative:margin"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oval id="shape_0" stroked="t" o:allowincell="f" style="position:absolute;left:5955;top:-2849;width:1079;height:1063;mso-wrap-style:none;v-text-anchor:middle;mso-position-horizontal-relative:margin">
                                <v:fill o:detectmouseclick="t" on="false"/>
                                <v:stroke color="green" weight="5040" joinstyle="miter" endcap="flat"/>
                                <w10:wrap type="none"/>
                              </v:oval>
                              <v:line id="shape_0" from="6481,-3749" to="6481,-1620" stroked="t" o:allowincell="f" style="position:absolute;flip:y;mso-position-horizontal-relative:margin">
                                <v:stroke color="black" weight="9360" endarrow="block" endarrowwidth="medium" endarrowlength="medium" joinstyle="miter" endcap="flat"/>
                                <v:fill o:detectmouseclick="t" on="false"/>
                                <w10:wrap type="none"/>
                              </v:line>
                              <v:line id="shape_0" from="5580,-2339" to="7739,-2339" stroked="t" o:allowincell="f" style="position:absolute;mso-position-horizontal-relative:margin">
                                <v:stroke color="black" weight="9360" endarrow="block" endarrowwidth="medium" endarrowlength="medium" joinstyle="miter" endcap="flat"/>
                                <v:fill o:detectmouseclick="t" on="false"/>
                                <w10:wrap type="none"/>
                              </v:line>
                              <v:line id="shape_0" from="7035,-3779" to="7035,-1620" stroked="t" o:allowincell="f" style="position:absolute;flip:y;mso-position-horizontal-relative:margin">
                                <v:stroke color="black" weight="9360" endarrow="block" endarrowwidth="medium" endarrowlength="medium" joinstyle="miter" endcap="flat"/>
                                <v:fill o:detectmouseclick="t" on="false"/>
                                <w10:wrap type="none"/>
                              </v:line>
                              <v:line id="shape_0" from="6481,-3719" to="7084,-2310" stroked="t" o:allowincell="f" style="position:absolute;flip:y;mso-position-horizontal-relative:margin">
                                <v:stroke color="black" weight="9360" joinstyle="miter" endcap="flat"/>
                                <v:fill o:detectmouseclick="t" on="false"/>
                                <w10:wrap type="none"/>
                              </v:line>
                              <v:line id="shape_0" from="7050,-2849" to="9209,-2849" stroked="t" o:allowincell="f" style="position:absolute;mso-position-horizontal-relative:margin">
                                <v:stroke color="black" weight="9360" dashstyle="dash" joinstyle="miter" endcap="flat"/>
                                <v:fill o:detectmouseclick="t" on="false"/>
                                <w10:wrap type="none"/>
                              </v:line>
                              <v:shape id="shape_0" stroked="f" o:allowincell="f" style="position:absolute;left:6900;top:-2399;width:539;height:329;mso-wrap-style:square;v-text-anchor:top;mso-position-horizontal-relative:margin" type="_x0000_t202">
                                <v:textbox>
                                  <w:txbxContent>
                                    <w:p>
                                      <w:pPr>
                                        <w:overflowPunct w:val="false"/>
                                        <w:bidi w:val="0"/>
                                        <w:rPr/>
                                      </w:pPr>
                                      <w:r>
                                        <w:rPr>
                                          <w:kern w:val="2"/>
                                          <w:sz w:val="16"/>
                                          <w:szCs w:val="16"/>
                                          <w:rFonts w:ascii="Times New Roman" w:hAnsi="Times New Roman" w:eastAsia="Times New Roman" w:cs="Times New Roman"/>
                                          <w:color w:val="auto"/>
                                          <w:lang w:val="en-US" w:bidi="ar-SA"/>
                                        </w:rPr>
                                        <w:t>A</w:t>
                                        <w:br/>
                                      </w:r>
                                    </w:p>
                                  </w:txbxContent>
                                </v:textbox>
                                <v:fill o:detectmouseclick="t" on="false"/>
                                <v:stroke color="#3465a4" joinstyle="round" endcap="flat"/>
                                <w10:wrap type="none"/>
                              </v:shape>
                              <v:shape id="shape_0" stroked="f" o:allowincell="f" style="position:absolute;left:8355;top:-2369;width:539;height:329;mso-wrap-style:square;v-text-anchor:top;mso-position-horizontal-relative:margin" type="_x0000_t202">
                                <v:textbox>
                                  <w:txbxContent>
                                    <w:p>
                                      <w:pPr>
                                        <w:overflowPunct w:val="false"/>
                                        <w:bidi w:val="0"/>
                                        <w:rPr/>
                                      </w:pPr>
                                      <w:r>
                                        <w:rPr>
                                          <w:kern w:val="2"/>
                                          <w:sz w:val="16"/>
                                          <w:szCs w:val="16"/>
                                          <w:rFonts w:ascii="Times New Roman" w:hAnsi="Times New Roman" w:eastAsia="Times New Roman" w:cs="Times New Roman"/>
                                          <w:color w:val="auto"/>
                                          <w:lang w:val="en-US" w:bidi="ar-SA"/>
                                        </w:rPr>
                                        <w:t>O</w:t>
                                        <w:br/>
                                      </w:r>
                                    </w:p>
                                  </w:txbxContent>
                                </v:textbox>
                                <v:fill o:detectmouseclick="t" on="false"/>
                                <v:stroke color="#3465a4" joinstyle="round" endcap="flat"/>
                                <w10:wrap type="none"/>
                              </v:shape>
                              <v:shape id="shape_0" stroked="f" o:allowincell="f" style="position:absolute;left:6945;top:-3749;width:539;height:539;mso-wrap-style:square;v-text-anchor:top;mso-position-horizontal-relative:margin" type="_x0000_t202">
                                <v:textbox>
                                  <w:txbxContent>
                                    <w:p>
                                      <w:pPr>
                                        <w:overflowPunct w:val="false"/>
                                        <w:bidi w:val="0"/>
                                        <w:rPr/>
                                      </w:pPr>
                                      <w:r>
                                        <w:rPr>
                                          <w:kern w:val="2"/>
                                          <w:sz w:val="16"/>
                                          <w:szCs w:val="16"/>
                                          <w:rFonts w:ascii="Times New Roman" w:hAnsi="Times New Roman" w:eastAsia="Times New Roman" w:cs="Times New Roman"/>
                                          <w:color w:val="auto"/>
                                          <w:lang w:val="en-US" w:bidi="ar-SA"/>
                                        </w:rPr>
                                        <w:t>T</w:t>
                                      </w:r>
                                      <w:r>
                                        <w:rPr>
                                          <w:kern w:val="2"/>
                                          <w:sz w:val="16"/>
                                          <w:szCs w:val="16"/>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shape id="shape_0" stroked="f" o:allowincell="f" style="position:absolute;left:6885;top:-3119;width:539;height:359;mso-wrap-style:square;v-text-anchor:top;mso-position-horizontal-relative:margin"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T</w:t>
                                      </w:r>
                                      <w:r>
                                        <w:rPr>
                                          <w:kern w:val="2"/>
                                          <w:sz w:val="20"/>
                                          <w:szCs w:val="20"/>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shape id="shape_0" stroked="f" o:allowincell="f" style="position:absolute;left:8971;top:-2429;width:1829;height:659;mso-wrap-style:square;v-text-anchor:top;mso-position-horizontal-relative:margin" type="_x0000_t202">
                                <v:textbox>
                                  <w:txbxContent>
                                    <w:p>
                                      <w:pPr>
                                        <w:overflowPunct w:val="false"/>
                                        <w:bidi w:val="0"/>
                                        <w:rPr/>
                                      </w:pPr>
                                      <w:r>
                                        <w:rPr>
                                          <w:kern w:val="2"/>
                                          <w:sz w:val="18"/>
                                          <w:szCs w:val="28"/>
                                          <w:rFonts w:ascii="Times New Roman" w:hAnsi="Times New Roman" w:eastAsia="Times New Roman" w:cs="Times New Roman"/>
                                          <w:color w:val="auto"/>
                                          <w:lang w:val="en-US" w:bidi="ar-SA"/>
                                        </w:rPr>
                                        <w:t>x</w:t>
                                      </w:r>
                                      <w:r>
                                        <w:rPr>
                                          <w:kern w:val="2"/>
                                          <w:sz w:val="18"/>
                                          <w:szCs w:val="28"/>
                                          <w:vertAlign w:val="subscript"/>
                                          <w:rFonts w:ascii="Times New Roman" w:hAnsi="Times New Roman" w:eastAsia="Times New Roman" w:cs="Times New Roman"/>
                                          <w:color w:val="auto"/>
                                          <w:lang w:val="en-US" w:bidi="ar-SA"/>
                                        </w:rPr>
                                        <w:t>2</w:t>
                                      </w:r>
                                      <w:r>
                                        <w:rPr>
                                          <w:kern w:val="2"/>
                                          <w:sz w:val="18"/>
                                          <w:szCs w:val="28"/>
                                          <w:rFonts w:ascii="Times New Roman" w:hAnsi="Times New Roman" w:eastAsia="Times New Roman" w:cs="Times New Roman"/>
                                          <w:color w:val="auto"/>
                                          <w:lang w:val="en-US" w:bidi="ar-SA"/>
                                        </w:rPr>
                                        <w:t xml:space="preserve"> x</w:t>
                                      </w:r>
                                      <w:r>
                                        <w:rPr>
                                          <w:kern w:val="2"/>
                                          <w:sz w:val="18"/>
                                          <w:szCs w:val="28"/>
                                          <w:vertAlign w:val="subscript"/>
                                          <w:rFonts w:ascii="Times New Roman" w:hAnsi="Times New Roman" w:eastAsia="Times New Roman" w:cs="Times New Roman"/>
                                          <w:color w:val="auto"/>
                                          <w:lang w:val="en-US" w:bidi="ar-SA"/>
                                        </w:rPr>
                                        <w:t>1</w:t>
                                        <w:br/>
                                      </w:r>
                                    </w:p>
                                  </w:txbxContent>
                                </v:textbox>
                                <v:fill o:detectmouseclick="t" on="false"/>
                                <v:stroke color="#3465a4" joinstyle="round" endcap="flat"/>
                                <w10:wrap type="none"/>
                              </v:shape>
                              <v:shape id="shape_0" stroked="f" o:allowincell="f" style="position:absolute;left:8100;top:-3929;width:719;height:359;mso-wrap-style:square;v-text-anchor:top;mso-position-horizontal-relative:margin" type="_x0000_t202">
                                <v:textbox>
                                  <w:txbxContent>
                                    <w:p>
                                      <w:pPr>
                                        <w:overflowPunct w:val="false"/>
                                        <w:bidi w:val="0"/>
                                        <w:rPr/>
                                      </w:pPr>
                                      <w:r>
                                        <w:rPr>
                                          <w:kern w:val="2"/>
                                          <w:sz w:val="18"/>
                                          <w:szCs w:val="28"/>
                                          <w:rFonts w:ascii="Times New Roman" w:hAnsi="Times New Roman" w:eastAsia="Times New Roman" w:cs="Times New Roman"/>
                                          <w:color w:val="auto"/>
                                          <w:lang w:val="en-US" w:bidi="ar-SA"/>
                                        </w:rPr>
                                        <w:t>tanx</w:t>
                                      </w:r>
                                      <w:r>
                                        <w:rPr>
                                          <w:kern w:val="2"/>
                                          <w:sz w:val="18"/>
                                          <w:szCs w:val="28"/>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shape id="shape_0" stroked="f" o:allowincell="f" style="position:absolute;left:6900;top:-3959;width:719;height:359;mso-wrap-style:square;v-text-anchor:top;mso-position-horizontal-relative:margin" type="_x0000_t202">
                                <v:textbox>
                                  <w:txbxContent>
                                    <w:p>
                                      <w:pPr>
                                        <w:overflowPunct w:val="false"/>
                                        <w:bidi w:val="0"/>
                                        <w:rPr/>
                                      </w:pPr>
                                      <w:r>
                                        <w:rPr>
                                          <w:kern w:val="2"/>
                                          <w:sz w:val="18"/>
                                          <w:szCs w:val="28"/>
                                          <w:rFonts w:ascii="Times New Roman" w:hAnsi="Times New Roman" w:eastAsia="Times New Roman" w:cs="Times New Roman"/>
                                          <w:color w:val="auto"/>
                                          <w:lang w:val="en-US" w:bidi="ar-SA"/>
                                        </w:rPr>
                                        <w:t>tang</w:t>
                                      </w:r>
                                    </w:p>
                                  </w:txbxContent>
                                </v:textbox>
                                <v:fill o:detectmouseclick="t" on="false"/>
                                <v:stroke color="#3465a4" joinstyle="round" endcap="flat"/>
                                <w10:wrap type="none"/>
                              </v:shape>
                              <v:shape id="shape_0" stroked="f" o:allowincell="f" style="position:absolute;left:6180;top:-1889;width:449;height:359;mso-wrap-style:square;v-text-anchor:top;mso-position-horizontal-relative:margin" type="_x0000_t202">
                                <v:textbox>
                                  <w:txbxContent>
                                    <w:p>
                                      <w:pPr>
                                        <w:overflowPunct w:val="false"/>
                                        <w:bidi w:val="0"/>
                                        <w:rPr/>
                                      </w:pPr>
                                      <w:r>
                                        <w:rPr>
                                          <w:kern w:val="2"/>
                                          <w:sz w:val="14"/>
                                          <w:szCs w:val="28"/>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group>
                          </v:group>
                        </v:group>
                      </v:group>
                    </v:group>
                  </w:pict>
                </mc:Fallback>
              </mc:AlternateContent>
              <mc:AlternateContent>
                <mc:Choice Requires="wpg">
                  <w:drawing>
                    <wp:anchor behindDoc="0" distT="0" distB="0" distL="114935" distR="114935" simplePos="0" locked="0" layoutInCell="0" allowOverlap="1" relativeHeight="1833">
                      <wp:simplePos x="0" y="0"/>
                      <wp:positionH relativeFrom="margin">
                        <wp:posOffset>4800600</wp:posOffset>
                      </wp:positionH>
                      <wp:positionV relativeFrom="paragraph">
                        <wp:posOffset>1371600</wp:posOffset>
                      </wp:positionV>
                      <wp:extent cx="694055" cy="721995"/>
                      <wp:effectExtent l="3810" t="0" r="0" b="3810"/>
                      <wp:wrapNone/>
                      <wp:docPr id="27" name=""/>
                      <a:graphic xmlns:a="http://schemas.openxmlformats.org/drawingml/2006/main">
                        <a:graphicData uri="http://schemas.microsoft.com/office/word/2010/wordprocessingGroup">
                          <wpg:wgp>
                            <wpg:cNvGrpSpPr/>
                            <wpg:grpSpPr>
                              <a:xfrm>
                                <a:off x="0" y="0"/>
                                <a:ext cx="694080" cy="722160"/>
                                <a:chOff x="0" y="0"/>
                                <a:chExt cx="694080" cy="722160"/>
                              </a:xfrm>
                            </wpg:grpSpPr>
                            <wps:wsp>
                              <wps:cNvSpPr/>
                              <wps:spPr>
                                <a:xfrm flipV="1">
                                  <a:off x="0" y="480240"/>
                                  <a:ext cx="266760" cy="24192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427320" y="0"/>
                                  <a:ext cx="266760" cy="24192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378pt;margin-top:108pt;width:54.6pt;height:56.8pt" coordorigin="7560,2160" coordsize="1092,1136">
                      <v:line id="shape_0" from="7560,2916" to="7979,3296" stroked="t" o:allowincell="f" style="position:absolute;flip:y;mso-position-horizontal-relative:margin">
                        <v:stroke color="black" weight="9360" endarrow="block" endarrowwidth="medium" endarrowlength="medium" joinstyle="miter" endcap="flat"/>
                        <v:fill o:detectmouseclick="t" on="false"/>
                        <w10:wrap type="none"/>
                      </v:line>
                      <v:line id="shape_0" from="8233,2160" to="8652,2540" stroked="t" o:allowincell="f" style="position:absolute;flip:y;mso-position-horizontal-relative:margin">
                        <v:stroke color="black" weight="9360" endarrow="block" endarrowwidth="medium" endarrowlength="medium" joinstyle="miter" endcap="flat"/>
                        <v:fill o:detectmouseclick="t" on="false"/>
                        <w10:wrap type="none"/>
                      </v:line>
                    </v:group>
                  </w:pict>
                </mc:Fallback>
              </mc:AlternateContent>
              <mc:AlternateContent>
                <mc:Choice Requires="wpg">
                  <w:drawing>
                    <wp:anchor behindDoc="0" distT="0" distB="0" distL="114935" distR="114935" simplePos="0" locked="0" layoutInCell="0" allowOverlap="1" relativeHeight="1837">
                      <wp:simplePos x="0" y="0"/>
                      <wp:positionH relativeFrom="margin">
                        <wp:posOffset>457200</wp:posOffset>
                      </wp:positionH>
                      <wp:positionV relativeFrom="paragraph">
                        <wp:posOffset>2172335</wp:posOffset>
                      </wp:positionV>
                      <wp:extent cx="1424940" cy="1633855"/>
                      <wp:effectExtent l="0" t="0" r="0" b="3810"/>
                      <wp:wrapNone/>
                      <wp:docPr id="28" name=""/>
                      <a:graphic xmlns:a="http://schemas.openxmlformats.org/drawingml/2006/main">
                        <a:graphicData uri="http://schemas.microsoft.com/office/word/2010/wordprocessingGroup">
                          <wpg:wgp>
                            <wpg:cNvGrpSpPr/>
                            <wpg:grpSpPr>
                              <a:xfrm>
                                <a:off x="0" y="0"/>
                                <a:ext cx="1424880" cy="1633680"/>
                                <a:chOff x="0" y="0"/>
                                <a:chExt cx="1424880" cy="1633680"/>
                              </a:xfrm>
                            </wpg:grpSpPr>
                            <wps:wsp>
                              <wps:cNvPr id="29" name=""/>
                              <wps:cNvSpPr/>
                              <wps:spPr>
                                <a:xfrm>
                                  <a:off x="385560" y="127080"/>
                                  <a:ext cx="374040" cy="1506960"/>
                                </a:xfrm>
                                <a:custGeom>
                                  <a:avLst/>
                                  <a:gdLst/>
                                  <a:ahLst/>
                                  <a:rect l="l" t="t" r="r" b="b"/>
                                  <a:pathLst>
                                    <a:path w="431" h="3713">
                                      <a:moveTo>
                                        <a:pt x="0" y="0"/>
                                      </a:moveTo>
                                      <a:lnTo>
                                        <a:pt x="0" y="103"/>
                                      </a:lnTo>
                                      <a:lnTo>
                                        <a:pt x="0" y="205"/>
                                      </a:lnTo>
                                      <a:lnTo>
                                        <a:pt x="0" y="284"/>
                                      </a:lnTo>
                                      <a:lnTo>
                                        <a:pt x="0" y="364"/>
                                      </a:lnTo>
                                      <a:lnTo>
                                        <a:pt x="0" y="443"/>
                                      </a:lnTo>
                                      <a:lnTo>
                                        <a:pt x="0" y="500"/>
                                      </a:lnTo>
                                      <a:lnTo>
                                        <a:pt x="0" y="568"/>
                                      </a:lnTo>
                                      <a:lnTo>
                                        <a:pt x="0" y="614"/>
                                      </a:lnTo>
                                      <a:lnTo>
                                        <a:pt x="0" y="670"/>
                                      </a:lnTo>
                                      <a:lnTo>
                                        <a:pt x="0" y="716"/>
                                      </a:lnTo>
                                      <a:lnTo>
                                        <a:pt x="0" y="761"/>
                                      </a:lnTo>
                                      <a:lnTo>
                                        <a:pt x="0" y="795"/>
                                      </a:lnTo>
                                      <a:lnTo>
                                        <a:pt x="0" y="829"/>
                                      </a:lnTo>
                                      <a:lnTo>
                                        <a:pt x="0" y="875"/>
                                      </a:lnTo>
                                      <a:lnTo>
                                        <a:pt x="12" y="897"/>
                                      </a:lnTo>
                                      <a:lnTo>
                                        <a:pt x="12" y="931"/>
                                      </a:lnTo>
                                      <a:lnTo>
                                        <a:pt x="12" y="965"/>
                                      </a:lnTo>
                                      <a:lnTo>
                                        <a:pt x="12" y="988"/>
                                      </a:lnTo>
                                      <a:lnTo>
                                        <a:pt x="12" y="1011"/>
                                      </a:lnTo>
                                      <a:lnTo>
                                        <a:pt x="12" y="1034"/>
                                      </a:lnTo>
                                      <a:lnTo>
                                        <a:pt x="12" y="1056"/>
                                      </a:lnTo>
                                      <a:lnTo>
                                        <a:pt x="12" y="1079"/>
                                      </a:lnTo>
                                      <a:lnTo>
                                        <a:pt x="12" y="1102"/>
                                      </a:lnTo>
                                      <a:lnTo>
                                        <a:pt x="12" y="1124"/>
                                      </a:lnTo>
                                      <a:lnTo>
                                        <a:pt x="12" y="1147"/>
                                      </a:lnTo>
                                      <a:lnTo>
                                        <a:pt x="12" y="1158"/>
                                      </a:lnTo>
                                      <a:lnTo>
                                        <a:pt x="12" y="1181"/>
                                      </a:lnTo>
                                      <a:lnTo>
                                        <a:pt x="12" y="1193"/>
                                      </a:lnTo>
                                      <a:lnTo>
                                        <a:pt x="12" y="1204"/>
                                      </a:lnTo>
                                      <a:lnTo>
                                        <a:pt x="12" y="1227"/>
                                      </a:lnTo>
                                      <a:lnTo>
                                        <a:pt x="12" y="1238"/>
                                      </a:lnTo>
                                      <a:lnTo>
                                        <a:pt x="23" y="1249"/>
                                      </a:lnTo>
                                      <a:lnTo>
                                        <a:pt x="23" y="1261"/>
                                      </a:lnTo>
                                      <a:lnTo>
                                        <a:pt x="23" y="1272"/>
                                      </a:lnTo>
                                      <a:lnTo>
                                        <a:pt x="23" y="1283"/>
                                      </a:lnTo>
                                      <a:lnTo>
                                        <a:pt x="23" y="1295"/>
                                      </a:lnTo>
                                      <a:lnTo>
                                        <a:pt x="23" y="1306"/>
                                      </a:lnTo>
                                      <a:lnTo>
                                        <a:pt x="23" y="1317"/>
                                      </a:lnTo>
                                      <a:lnTo>
                                        <a:pt x="23" y="1329"/>
                                      </a:lnTo>
                                      <a:lnTo>
                                        <a:pt x="23" y="1340"/>
                                      </a:lnTo>
                                      <a:lnTo>
                                        <a:pt x="23" y="1351"/>
                                      </a:lnTo>
                                      <a:lnTo>
                                        <a:pt x="23" y="1363"/>
                                      </a:lnTo>
                                      <a:lnTo>
                                        <a:pt x="23" y="1374"/>
                                      </a:lnTo>
                                      <a:lnTo>
                                        <a:pt x="23" y="1386"/>
                                      </a:lnTo>
                                      <a:lnTo>
                                        <a:pt x="23" y="1397"/>
                                      </a:lnTo>
                                      <a:lnTo>
                                        <a:pt x="23" y="1408"/>
                                      </a:lnTo>
                                      <a:lnTo>
                                        <a:pt x="34" y="1408"/>
                                      </a:lnTo>
                                      <a:lnTo>
                                        <a:pt x="34" y="1420"/>
                                      </a:lnTo>
                                      <a:lnTo>
                                        <a:pt x="34" y="1431"/>
                                      </a:lnTo>
                                      <a:lnTo>
                                        <a:pt x="34" y="1442"/>
                                      </a:lnTo>
                                      <a:lnTo>
                                        <a:pt x="34" y="1454"/>
                                      </a:lnTo>
                                      <a:lnTo>
                                        <a:pt x="34" y="1465"/>
                                      </a:lnTo>
                                      <a:lnTo>
                                        <a:pt x="34" y="1476"/>
                                      </a:lnTo>
                                      <a:lnTo>
                                        <a:pt x="34" y="1488"/>
                                      </a:lnTo>
                                      <a:lnTo>
                                        <a:pt x="34" y="1499"/>
                                      </a:lnTo>
                                      <a:lnTo>
                                        <a:pt x="34" y="1510"/>
                                      </a:lnTo>
                                      <a:lnTo>
                                        <a:pt x="46" y="1510"/>
                                      </a:lnTo>
                                      <a:lnTo>
                                        <a:pt x="46" y="1522"/>
                                      </a:lnTo>
                                      <a:lnTo>
                                        <a:pt x="46" y="1533"/>
                                      </a:lnTo>
                                      <a:lnTo>
                                        <a:pt x="46" y="1544"/>
                                      </a:lnTo>
                                      <a:lnTo>
                                        <a:pt x="46" y="1556"/>
                                      </a:lnTo>
                                      <a:lnTo>
                                        <a:pt x="46" y="1567"/>
                                      </a:lnTo>
                                      <a:lnTo>
                                        <a:pt x="46" y="1579"/>
                                      </a:lnTo>
                                      <a:lnTo>
                                        <a:pt x="57" y="1579"/>
                                      </a:lnTo>
                                      <a:lnTo>
                                        <a:pt x="57" y="1590"/>
                                      </a:lnTo>
                                      <a:lnTo>
                                        <a:pt x="57" y="1601"/>
                                      </a:lnTo>
                                      <a:lnTo>
                                        <a:pt x="57" y="1613"/>
                                      </a:lnTo>
                                      <a:lnTo>
                                        <a:pt x="57" y="1624"/>
                                      </a:lnTo>
                                      <a:lnTo>
                                        <a:pt x="57" y="1635"/>
                                      </a:lnTo>
                                      <a:lnTo>
                                        <a:pt x="68" y="1635"/>
                                      </a:lnTo>
                                      <a:lnTo>
                                        <a:pt x="68" y="1647"/>
                                      </a:lnTo>
                                      <a:lnTo>
                                        <a:pt x="68" y="1658"/>
                                      </a:lnTo>
                                      <a:lnTo>
                                        <a:pt x="68" y="1669"/>
                                      </a:lnTo>
                                      <a:lnTo>
                                        <a:pt x="80" y="1669"/>
                                      </a:lnTo>
                                      <a:lnTo>
                                        <a:pt x="80" y="1681"/>
                                      </a:lnTo>
                                      <a:lnTo>
                                        <a:pt x="80" y="1692"/>
                                      </a:lnTo>
                                      <a:lnTo>
                                        <a:pt x="80" y="1703"/>
                                      </a:lnTo>
                                      <a:lnTo>
                                        <a:pt x="91" y="1703"/>
                                      </a:lnTo>
                                      <a:lnTo>
                                        <a:pt x="91" y="1715"/>
                                      </a:lnTo>
                                      <a:lnTo>
                                        <a:pt x="91" y="1726"/>
                                      </a:lnTo>
                                      <a:lnTo>
                                        <a:pt x="102" y="1726"/>
                                      </a:lnTo>
                                      <a:lnTo>
                                        <a:pt x="102" y="1737"/>
                                      </a:lnTo>
                                      <a:lnTo>
                                        <a:pt x="102" y="1749"/>
                                      </a:lnTo>
                                      <a:lnTo>
                                        <a:pt x="114" y="1749"/>
                                      </a:lnTo>
                                      <a:lnTo>
                                        <a:pt x="114" y="1760"/>
                                      </a:lnTo>
                                      <a:lnTo>
                                        <a:pt x="125" y="1760"/>
                                      </a:lnTo>
                                      <a:lnTo>
                                        <a:pt x="125" y="1772"/>
                                      </a:lnTo>
                                      <a:lnTo>
                                        <a:pt x="125" y="1783"/>
                                      </a:lnTo>
                                      <a:lnTo>
                                        <a:pt x="136" y="1783"/>
                                      </a:lnTo>
                                      <a:lnTo>
                                        <a:pt x="136" y="1794"/>
                                      </a:lnTo>
                                      <a:lnTo>
                                        <a:pt x="148" y="1794"/>
                                      </a:lnTo>
                                      <a:lnTo>
                                        <a:pt x="148" y="1806"/>
                                      </a:lnTo>
                                      <a:lnTo>
                                        <a:pt x="159" y="1806"/>
                                      </a:lnTo>
                                      <a:lnTo>
                                        <a:pt x="159" y="1817"/>
                                      </a:lnTo>
                                      <a:lnTo>
                                        <a:pt x="159" y="1828"/>
                                      </a:lnTo>
                                      <a:lnTo>
                                        <a:pt x="170" y="1828"/>
                                      </a:lnTo>
                                      <a:lnTo>
                                        <a:pt x="170" y="1840"/>
                                      </a:lnTo>
                                      <a:lnTo>
                                        <a:pt x="182" y="1840"/>
                                      </a:lnTo>
                                      <a:lnTo>
                                        <a:pt x="182" y="1851"/>
                                      </a:lnTo>
                                      <a:lnTo>
                                        <a:pt x="193" y="1851"/>
                                      </a:lnTo>
                                      <a:lnTo>
                                        <a:pt x="193" y="1862"/>
                                      </a:lnTo>
                                      <a:lnTo>
                                        <a:pt x="205" y="1862"/>
                                      </a:lnTo>
                                      <a:lnTo>
                                        <a:pt x="205" y="1874"/>
                                      </a:lnTo>
                                      <a:lnTo>
                                        <a:pt x="216" y="1874"/>
                                      </a:lnTo>
                                      <a:lnTo>
                                        <a:pt x="216" y="1885"/>
                                      </a:lnTo>
                                      <a:lnTo>
                                        <a:pt x="227" y="1885"/>
                                      </a:lnTo>
                                      <a:lnTo>
                                        <a:pt x="227" y="1896"/>
                                      </a:lnTo>
                                      <a:lnTo>
                                        <a:pt x="239" y="1896"/>
                                      </a:lnTo>
                                      <a:lnTo>
                                        <a:pt x="239" y="1908"/>
                                      </a:lnTo>
                                      <a:lnTo>
                                        <a:pt x="250" y="1908"/>
                                      </a:lnTo>
                                      <a:lnTo>
                                        <a:pt x="250" y="1919"/>
                                      </a:lnTo>
                                      <a:lnTo>
                                        <a:pt x="261" y="1919"/>
                                      </a:lnTo>
                                      <a:lnTo>
                                        <a:pt x="261" y="1930"/>
                                      </a:lnTo>
                                      <a:lnTo>
                                        <a:pt x="273" y="1930"/>
                                      </a:lnTo>
                                      <a:lnTo>
                                        <a:pt x="273" y="1942"/>
                                      </a:lnTo>
                                      <a:lnTo>
                                        <a:pt x="284" y="1942"/>
                                      </a:lnTo>
                                      <a:lnTo>
                                        <a:pt x="284" y="1953"/>
                                      </a:lnTo>
                                      <a:lnTo>
                                        <a:pt x="295" y="1965"/>
                                      </a:lnTo>
                                      <a:lnTo>
                                        <a:pt x="295" y="1976"/>
                                      </a:lnTo>
                                      <a:lnTo>
                                        <a:pt x="307" y="1976"/>
                                      </a:lnTo>
                                      <a:lnTo>
                                        <a:pt x="307" y="1987"/>
                                      </a:lnTo>
                                      <a:lnTo>
                                        <a:pt x="318" y="1999"/>
                                      </a:lnTo>
                                      <a:lnTo>
                                        <a:pt x="318" y="2010"/>
                                      </a:lnTo>
                                      <a:lnTo>
                                        <a:pt x="329" y="2010"/>
                                      </a:lnTo>
                                      <a:lnTo>
                                        <a:pt x="329" y="2021"/>
                                      </a:lnTo>
                                      <a:lnTo>
                                        <a:pt x="329" y="2033"/>
                                      </a:lnTo>
                                      <a:lnTo>
                                        <a:pt x="341" y="2033"/>
                                      </a:lnTo>
                                      <a:lnTo>
                                        <a:pt x="341" y="2044"/>
                                      </a:lnTo>
                                      <a:lnTo>
                                        <a:pt x="341" y="2055"/>
                                      </a:lnTo>
                                      <a:lnTo>
                                        <a:pt x="341" y="2067"/>
                                      </a:lnTo>
                                      <a:lnTo>
                                        <a:pt x="352" y="2067"/>
                                      </a:lnTo>
                                      <a:lnTo>
                                        <a:pt x="352" y="2078"/>
                                      </a:lnTo>
                                      <a:lnTo>
                                        <a:pt x="352" y="2089"/>
                                      </a:lnTo>
                                      <a:lnTo>
                                        <a:pt x="352" y="2101"/>
                                      </a:lnTo>
                                      <a:lnTo>
                                        <a:pt x="363" y="2101"/>
                                      </a:lnTo>
                                      <a:lnTo>
                                        <a:pt x="363" y="2112"/>
                                      </a:lnTo>
                                      <a:lnTo>
                                        <a:pt x="363" y="2123"/>
                                      </a:lnTo>
                                      <a:lnTo>
                                        <a:pt x="363" y="2135"/>
                                      </a:lnTo>
                                      <a:lnTo>
                                        <a:pt x="363" y="2146"/>
                                      </a:lnTo>
                                      <a:lnTo>
                                        <a:pt x="375" y="2146"/>
                                      </a:lnTo>
                                      <a:lnTo>
                                        <a:pt x="375" y="2157"/>
                                      </a:lnTo>
                                      <a:lnTo>
                                        <a:pt x="375" y="2169"/>
                                      </a:lnTo>
                                      <a:lnTo>
                                        <a:pt x="375" y="2180"/>
                                      </a:lnTo>
                                      <a:lnTo>
                                        <a:pt x="375" y="2192"/>
                                      </a:lnTo>
                                      <a:lnTo>
                                        <a:pt x="375" y="2203"/>
                                      </a:lnTo>
                                      <a:lnTo>
                                        <a:pt x="386" y="2203"/>
                                      </a:lnTo>
                                      <a:lnTo>
                                        <a:pt x="386" y="2214"/>
                                      </a:lnTo>
                                      <a:lnTo>
                                        <a:pt x="386" y="2226"/>
                                      </a:lnTo>
                                      <a:lnTo>
                                        <a:pt x="386" y="2237"/>
                                      </a:lnTo>
                                      <a:lnTo>
                                        <a:pt x="386" y="2248"/>
                                      </a:lnTo>
                                      <a:lnTo>
                                        <a:pt x="386" y="2260"/>
                                      </a:lnTo>
                                      <a:lnTo>
                                        <a:pt x="386" y="2271"/>
                                      </a:lnTo>
                                      <a:lnTo>
                                        <a:pt x="386" y="2282"/>
                                      </a:lnTo>
                                      <a:lnTo>
                                        <a:pt x="397" y="2294"/>
                                      </a:lnTo>
                                      <a:lnTo>
                                        <a:pt x="397" y="2305"/>
                                      </a:lnTo>
                                      <a:lnTo>
                                        <a:pt x="397" y="2316"/>
                                      </a:lnTo>
                                      <a:lnTo>
                                        <a:pt x="397" y="2328"/>
                                      </a:lnTo>
                                      <a:lnTo>
                                        <a:pt x="397" y="2339"/>
                                      </a:lnTo>
                                      <a:lnTo>
                                        <a:pt x="397" y="2350"/>
                                      </a:lnTo>
                                      <a:lnTo>
                                        <a:pt x="397" y="2362"/>
                                      </a:lnTo>
                                      <a:lnTo>
                                        <a:pt x="397" y="2373"/>
                                      </a:lnTo>
                                      <a:lnTo>
                                        <a:pt x="397" y="2385"/>
                                      </a:lnTo>
                                      <a:lnTo>
                                        <a:pt x="397" y="2396"/>
                                      </a:lnTo>
                                      <a:lnTo>
                                        <a:pt x="397" y="2407"/>
                                      </a:lnTo>
                                      <a:lnTo>
                                        <a:pt x="397" y="2419"/>
                                      </a:lnTo>
                                      <a:lnTo>
                                        <a:pt x="409" y="2430"/>
                                      </a:lnTo>
                                      <a:lnTo>
                                        <a:pt x="409" y="2441"/>
                                      </a:lnTo>
                                      <a:lnTo>
                                        <a:pt x="409" y="2453"/>
                                      </a:lnTo>
                                      <a:lnTo>
                                        <a:pt x="409" y="2464"/>
                                      </a:lnTo>
                                      <a:lnTo>
                                        <a:pt x="409" y="2475"/>
                                      </a:lnTo>
                                      <a:lnTo>
                                        <a:pt x="409" y="2487"/>
                                      </a:lnTo>
                                      <a:lnTo>
                                        <a:pt x="409" y="2509"/>
                                      </a:lnTo>
                                      <a:lnTo>
                                        <a:pt x="409" y="2521"/>
                                      </a:lnTo>
                                      <a:lnTo>
                                        <a:pt x="409" y="2532"/>
                                      </a:lnTo>
                                      <a:lnTo>
                                        <a:pt x="409" y="2555"/>
                                      </a:lnTo>
                                      <a:lnTo>
                                        <a:pt x="409" y="2566"/>
                                      </a:lnTo>
                                      <a:lnTo>
                                        <a:pt x="409" y="2578"/>
                                      </a:lnTo>
                                      <a:lnTo>
                                        <a:pt x="409" y="2600"/>
                                      </a:lnTo>
                                      <a:lnTo>
                                        <a:pt x="409" y="2623"/>
                                      </a:lnTo>
                                      <a:lnTo>
                                        <a:pt x="409" y="2634"/>
                                      </a:lnTo>
                                      <a:lnTo>
                                        <a:pt x="409" y="2657"/>
                                      </a:lnTo>
                                      <a:lnTo>
                                        <a:pt x="420" y="2680"/>
                                      </a:lnTo>
                                      <a:lnTo>
                                        <a:pt x="420" y="2702"/>
                                      </a:lnTo>
                                      <a:lnTo>
                                        <a:pt x="420" y="2725"/>
                                      </a:lnTo>
                                      <a:lnTo>
                                        <a:pt x="420" y="2748"/>
                                      </a:lnTo>
                                      <a:lnTo>
                                        <a:pt x="420" y="2782"/>
                                      </a:lnTo>
                                      <a:lnTo>
                                        <a:pt x="420" y="2805"/>
                                      </a:lnTo>
                                      <a:lnTo>
                                        <a:pt x="420" y="2839"/>
                                      </a:lnTo>
                                      <a:lnTo>
                                        <a:pt x="420" y="2861"/>
                                      </a:lnTo>
                                      <a:lnTo>
                                        <a:pt x="420" y="2895"/>
                                      </a:lnTo>
                                      <a:lnTo>
                                        <a:pt x="420" y="2941"/>
                                      </a:lnTo>
                                      <a:lnTo>
                                        <a:pt x="420" y="2975"/>
                                      </a:lnTo>
                                      <a:lnTo>
                                        <a:pt x="420" y="3020"/>
                                      </a:lnTo>
                                      <a:lnTo>
                                        <a:pt x="420" y="3066"/>
                                      </a:lnTo>
                                      <a:lnTo>
                                        <a:pt x="420" y="3111"/>
                                      </a:lnTo>
                                      <a:lnTo>
                                        <a:pt x="420" y="3168"/>
                                      </a:lnTo>
                                      <a:lnTo>
                                        <a:pt x="420" y="3225"/>
                                      </a:lnTo>
                                      <a:lnTo>
                                        <a:pt x="420" y="3281"/>
                                      </a:lnTo>
                                      <a:lnTo>
                                        <a:pt x="431" y="3350"/>
                                      </a:lnTo>
                                      <a:lnTo>
                                        <a:pt x="431" y="3429"/>
                                      </a:lnTo>
                                      <a:lnTo>
                                        <a:pt x="431" y="3508"/>
                                      </a:lnTo>
                                      <a:lnTo>
                                        <a:pt x="431" y="3611"/>
                                      </a:lnTo>
                                      <a:lnTo>
                                        <a:pt x="431" y="3713"/>
                                      </a:lnTo>
                                    </a:path>
                                  </a:pathLst>
                                </a:custGeom>
                                <a:noFill/>
                                <a:ln w="6840">
                                  <a:solidFill>
                                    <a:srgbClr val="800080"/>
                                  </a:solidFill>
                                  <a:round/>
                                </a:ln>
                              </wps:spPr>
                              <wps:style>
                                <a:lnRef idx="0"/>
                                <a:fillRef idx="0"/>
                                <a:effectRef idx="0"/>
                                <a:fontRef idx="minor"/>
                              </wps:style>
                              <wps:bodyPr/>
                            </wps:wsp>
                            <wps:wsp>
                              <wps:cNvSpPr/>
                              <wps:spPr>
                                <a:xfrm>
                                  <a:off x="0" y="889560"/>
                                  <a:ext cx="133092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348480" y="64800"/>
                                  <a:ext cx="0" cy="15004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796320" y="114480"/>
                                  <a:ext cx="0" cy="1500480"/>
                                </a:xfrm>
                                <a:prstGeom prst="line">
                                  <a:avLst/>
                                </a:prstGeom>
                                <a:ln w="9360">
                                  <a:solidFill>
                                    <a:srgbClr val="000000"/>
                                  </a:solidFill>
                                  <a:prstDash val="dash"/>
                                  <a:miter/>
                                </a:ln>
                              </wps:spPr>
                              <wps:style>
                                <a:lnRef idx="0"/>
                                <a:fillRef idx="0"/>
                                <a:effectRef idx="0"/>
                                <a:fontRef idx="minor"/>
                              </wps:style>
                              <wps:bodyPr/>
                            </wps:wsp>
                            <wps:wsp>
                              <wps:cNvSpPr txBox="1"/>
                              <wps:spPr>
                                <a:xfrm>
                                  <a:off x="178560" y="807840"/>
                                  <a:ext cx="147240" cy="321480"/>
                                </a:xfrm>
                                <a:prstGeom prst="rect">
                                  <a:avLst/>
                                </a:prstGeom>
                                <a:noFill/>
                                <a:ln w="0">
                                  <a:noFill/>
                                </a:ln>
                              </wps:spPr>
                              <wps:txbx>
                                <w:txbxContent>
                                  <w:p>
                                    <w:pPr>
                                      <w:overflowPunct w:val="false"/>
                                      <w:bidi w:val="0"/>
                                      <w:rPr/>
                                    </w:pPr>
                                    <w:r>
                                      <w:rPr>
                                        <w:kern w:val="2"/>
                                        <w:sz w:val="20"/>
                                        <w:szCs w:val="28"/>
                                        <w:rFonts w:ascii="Times New Roman" w:hAnsi="Times New Roman" w:eastAsia="Times New Roman" w:cs="Times New Roman"/>
                                        <w:color w:val="auto"/>
                                        <w:lang w:val="en-US" w:bidi="ar-SA"/>
                                      </w:rPr>
                                      <w:t>O</w:t>
                                    </w:r>
                                  </w:p>
                                </w:txbxContent>
                              </wps:txbx>
                              <wps:bodyPr wrap="square" anchor="t">
                                <a:noAutofit/>
                              </wps:bodyPr>
                            </wps:wsp>
                            <pic:pic xmlns:pic="http://schemas.openxmlformats.org/drawingml/2006/picture">
                              <pic:nvPicPr>
                                <pic:cNvPr id="30" name="" descr=""/>
                                <pic:cNvPicPr/>
                              </pic:nvPicPr>
                              <pic:blipFill>
                                <a:blip r:embed="rId142"/>
                                <a:stretch/>
                              </pic:blipFill>
                              <pic:spPr>
                                <a:xfrm>
                                  <a:off x="396360" y="822240"/>
                                  <a:ext cx="297720" cy="366480"/>
                                </a:xfrm>
                                <a:prstGeom prst="rect">
                                  <a:avLst/>
                                </a:prstGeom>
                                <a:ln w="0">
                                  <a:noFill/>
                                </a:ln>
                              </pic:spPr>
                            </pic:pic>
                            <pic:pic xmlns:pic="http://schemas.openxmlformats.org/drawingml/2006/picture">
                              <pic:nvPicPr>
                                <pic:cNvPr id="31" name="" descr=""/>
                                <pic:cNvPicPr/>
                              </pic:nvPicPr>
                              <pic:blipFill>
                                <a:blip r:embed="rId143"/>
                                <a:stretch/>
                              </pic:blipFill>
                              <pic:spPr>
                                <a:xfrm>
                                  <a:off x="604440" y="739800"/>
                                  <a:ext cx="306720" cy="315000"/>
                                </a:xfrm>
                                <a:prstGeom prst="rect">
                                  <a:avLst/>
                                </a:prstGeom>
                                <a:ln w="0">
                                  <a:noFill/>
                                </a:ln>
                              </pic:spPr>
                            </pic:pic>
                            <wps:wsp>
                              <wps:cNvSpPr txBox="1"/>
                              <wps:spPr>
                                <a:xfrm>
                                  <a:off x="1129680" y="807840"/>
                                  <a:ext cx="295200" cy="321480"/>
                                </a:xfrm>
                                <a:prstGeom prst="rect">
                                  <a:avLst/>
                                </a:prstGeom>
                                <a:noFill/>
                                <a:ln w="0">
                                  <a:noFill/>
                                </a:ln>
                              </wps:spPr>
                              <wps:txbx>
                                <w:txbxContent>
                                  <w:p>
                                    <w:pPr>
                                      <w:overflowPunct w:val="false"/>
                                      <w:bidi w:val="0"/>
                                      <w:rPr/>
                                    </w:pPr>
                                    <w:r>
                                      <w:rPr>
                                        <w:kern w:val="2"/>
                                        <w:sz w:val="22"/>
                                        <w:szCs w:val="28"/>
                                        <w:rFonts w:ascii="Times New Roman" w:hAnsi="Times New Roman" w:eastAsia="Times New Roman" w:cs="Times New Roman"/>
                                        <w:color w:val="auto"/>
                                        <w:lang w:val="en-US" w:bidi="ar-SA"/>
                                      </w:rPr>
                                      <w:t>x</w:t>
                                    </w:r>
                                  </w:p>
                                </w:txbxContent>
                              </wps:txbx>
                              <wps:bodyPr wrap="square" anchor="t">
                                <a:noAutofit/>
                              </wps:bodyPr>
                            </wps:wsp>
                            <wps:wsp>
                              <wps:cNvSpPr txBox="1"/>
                              <wps:spPr>
                                <a:xfrm>
                                  <a:off x="190440" y="0"/>
                                  <a:ext cx="147240" cy="536040"/>
                                </a:xfrm>
                                <a:prstGeom prst="rect">
                                  <a:avLst/>
                                </a:prstGeom>
                                <a:noFill/>
                                <a:ln w="0">
                                  <a:noFill/>
                                </a:ln>
                              </wps:spPr>
                              <wps:txbx>
                                <w:txbxContent>
                                  <w:p>
                                    <w:pPr>
                                      <w:overflowPunct w:val="false"/>
                                      <w:bidi w:val="0"/>
                                      <w:rPr/>
                                    </w:pPr>
                                    <w:r>
                                      <w:rPr>
                                        <w:kern w:val="2"/>
                                        <w:sz w:val="20"/>
                                        <w:szCs w:val="28"/>
                                        <w:rFonts w:ascii="Times New Roman" w:hAnsi="Times New Roman" w:eastAsia="Times New Roman" w:cs="Times New Roman"/>
                                        <w:color w:val="auto"/>
                                        <w:lang w:val="en-US" w:bidi="ar-SA"/>
                                      </w:rPr>
                                      <w:t>y</w:t>
                                    </w:r>
                                  </w:p>
                                </w:txbxContent>
                              </wps:txbx>
                              <wps:bodyPr wrap="square" anchor="t">
                                <a:noAutofit/>
                              </wps:bodyPr>
                            </wps:wsp>
                          </wpg:wgp>
                        </a:graphicData>
                      </a:graphic>
                    </wp:anchor>
                  </w:drawing>
                </mc:Choice>
                <mc:Fallback>
                  <w:pict>
                    <v:group id="shape_0" style="position:absolute;margin-left:36pt;margin-top:171.05pt;width:112.2pt;height:128.65pt" coordorigin="720,3421" coordsize="2244,2573">
                      <v:shape id="shape_0" coordsize="431,3713" path="m0,0l0,103l0,205l0,284l0,364l0,443l0,500l0,568l0,614l0,670l0,716l0,761l0,795l0,829l0,875l12,897l12,931l12,965l12,988l12,1011l12,1034l12,1056l12,1079l12,1102l12,1124l12,1147l12,1158l12,1181l12,1193l12,1204l12,1227l12,1238l23,1249l23,1261l23,1272l23,1283l23,1295l23,1306l23,1317l23,1329l23,1340l23,1351l23,1363l23,1374l23,1386l23,1397l23,1408l34,1408l34,1420l34,1431l34,1442l34,1454l34,1465l34,1476l34,1488l34,1499l34,1510l46,1510l46,1522l46,1533l46,1544l46,1556l46,1567l46,1579l57,1579l57,1590l57,1601l57,1613l57,1624l57,1635l68,1635l68,1647l68,1658l68,1669l80,1669l80,1681l80,1692l80,1703l91,1703l91,1715l91,1726l102,1726l102,1737l102,1749l114,1749l114,1760l125,1760l125,1772l125,1783l136,1783l136,1794l148,1794l148,1806l159,1806l159,1817l159,1828l170,1828l170,1840l182,1840l182,1851l193,1851l193,1862l205,1862l205,1874l216,1874l216,1885l227,1885l227,1896l239,1896l239,1908l250,1908l250,1919l261,1919l261,1930l273,1930l273,1942l284,1942l284,1953l295,1965l295,1976l307,1976l307,1987l318,1999l318,2010l329,2010l329,2021l329,2033l341,2033l341,2044l341,2055l341,2067l352,2067l352,2078l352,2089l352,2101l363,2101l363,2112l363,2123l363,2135l363,2146l375,2146l375,2157l375,2169l375,2180l375,2192l375,2203l386,2203l386,2214l386,2226l386,2237l386,2248l386,2260l386,2271l386,2282l397,2294l397,2305l397,2316l397,2328l397,2339l397,2350l397,2362l397,2373l397,2385l397,2396l397,2407l397,2419l409,2430l409,2441l409,2453l409,2464l409,2475l409,2487l409,2509l409,2521l409,2532l409,2555l409,2566l409,2578l409,2600l409,2623l409,2634l409,2657l420,2680l420,2702l420,2725l420,2748l420,2782l420,2805l420,2839l420,2861l420,2895l420,2941l420,2975l420,3020l420,3066l420,3111l420,3168l420,3225l420,3281l431,3350l431,3429l431,3508l431,3611l431,3713e" stroked="t" o:allowincell="f" style="position:absolute;left:1327;top:3621;width:588;height:2372;mso-wrap-style:none;v-text-anchor:middle;mso-position-horizontal-relative:margin">
                        <v:fill o:detectmouseclick="t" on="false"/>
                        <v:stroke color="purple" weight="6840" joinstyle="round" endcap="flat"/>
                        <w10:wrap type="none"/>
                      </v:shape>
                      <v:line id="shape_0" from="720,4822" to="2815,4822" stroked="t" o:allowincell="f" style="position:absolute;mso-position-horizontal-relative:margin">
                        <v:stroke color="black" weight="9360" endarrow="block" endarrowwidth="medium" endarrowlength="medium" joinstyle="miter" endcap="flat"/>
                        <v:fill o:detectmouseclick="t" on="false"/>
                        <w10:wrap type="none"/>
                      </v:line>
                      <v:line id="shape_0" from="1269,3523" to="1269,5885" stroked="t" o:allowincell="f" style="position:absolute;flip:y;mso-position-horizontal-relative:margin">
                        <v:stroke color="black" weight="9360" endarrow="block" endarrowwidth="medium" endarrowlength="medium" joinstyle="miter" endcap="flat"/>
                        <v:fill o:detectmouseclick="t" on="false"/>
                        <w10:wrap type="none"/>
                      </v:line>
                      <v:line id="shape_0" from="1974,3601" to="1974,5963" stroked="t" o:allowincell="f" style="position:absolute;mso-position-horizontal-relative:margin">
                        <v:stroke color="black" weight="9360" dashstyle="dash" joinstyle="miter" endcap="flat"/>
                        <v:fill o:detectmouseclick="t" on="false"/>
                        <w10:wrap type="none"/>
                      </v:line>
                      <v:shape id="shape_0" stroked="f" o:allowincell="f" style="position:absolute;left:1001;top:4693;width:231;height:505;mso-wrap-style:square;v-text-anchor:top;mso-position-horizontal-relative:margin" type="_x0000_t202">
                        <v:textbox>
                          <w:txbxContent>
                            <w:p>
                              <w:pPr>
                                <w:overflowPunct w:val="false"/>
                                <w:bidi w:val="0"/>
                                <w:rPr/>
                              </w:pPr>
                              <w:r>
                                <w:rPr>
                                  <w:kern w:val="2"/>
                                  <w:sz w:val="20"/>
                                  <w:szCs w:val="28"/>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shape id="shape_0" stroked="f" o:allowincell="f" style="position:absolute;left:1344;top:4716;width:468;height:576;mso-wrap-style:none;v-text-anchor:middle;mso-position-horizontal-relative:margin" type="_x0000_t75">
                        <v:imagedata r:id="rId144" o:detectmouseclick="t"/>
                        <v:stroke color="#3465a4" joinstyle="round" endcap="flat"/>
                        <w10:wrap type="none"/>
                      </v:shape>
                      <v:shape id="shape_0" stroked="f" o:allowincell="f" style="position:absolute;left:1672;top:4586;width:482;height:495;mso-wrap-style:none;v-text-anchor:middle;mso-position-horizontal-relative:margin" type="_x0000_t75">
                        <v:imagedata r:id="rId145" o:detectmouseclick="t"/>
                        <v:stroke color="#3465a4" joinstyle="round" endcap="flat"/>
                        <w10:wrap type="none"/>
                      </v:shape>
                      <v:shape id="shape_0" stroked="f" o:allowincell="f" style="position:absolute;left:2499;top:4693;width:464;height:505;mso-wrap-style:square;v-text-anchor:top;mso-position-horizontal-relative:margin" type="_x0000_t202">
                        <v:textbox>
                          <w:txbxContent>
                            <w:p>
                              <w:pPr>
                                <w:overflowPunct w:val="false"/>
                                <w:bidi w:val="0"/>
                                <w:rPr/>
                              </w:pPr>
                              <w:r>
                                <w:rPr>
                                  <w:kern w:val="2"/>
                                  <w:sz w:val="22"/>
                                  <w:szCs w:val="28"/>
                                  <w:rFonts w:ascii="Times New Roman" w:hAnsi="Times New Roman" w:eastAsia="Times New Roman" w:cs="Times New Roman"/>
                                  <w:color w:val="auto"/>
                                  <w:lang w:val="en-US" w:bidi="ar-SA"/>
                                </w:rPr>
                                <w:t>x</w:t>
                              </w:r>
                            </w:p>
                          </w:txbxContent>
                        </v:textbox>
                        <v:fill o:detectmouseclick="t" on="false"/>
                        <v:stroke color="#3465a4" joinstyle="round" endcap="flat"/>
                        <w10:wrap type="none"/>
                      </v:shape>
                      <v:shape id="shape_0" stroked="f" o:allowincell="f" style="position:absolute;left:1020;top:3421;width:231;height:843;mso-wrap-style:square;v-text-anchor:top;mso-position-horizontal-relative:margin" type="_x0000_t202">
                        <v:textbox>
                          <w:txbxContent>
                            <w:p>
                              <w:pPr>
                                <w:overflowPunct w:val="false"/>
                                <w:bidi w:val="0"/>
                                <w:rPr/>
                              </w:pPr>
                              <w:r>
                                <w:rPr>
                                  <w:kern w:val="2"/>
                                  <w:sz w:val="20"/>
                                  <w:szCs w:val="28"/>
                                  <w:rFonts w:ascii="Times New Roman" w:hAnsi="Times New Roman" w:eastAsia="Times New Roman" w:cs="Times New Roman"/>
                                  <w:color w:val="auto"/>
                                  <w:lang w:val="en-US" w:bidi="ar-SA"/>
                                </w:rPr>
                                <w:t>y</w:t>
                              </w:r>
                            </w:p>
                          </w:txbxContent>
                        </v:textbox>
                        <v:fill o:detectmouseclick="t" on="false"/>
                        <v:stroke color="#3465a4" joinstyle="round" endcap="flat"/>
                        <w10:wrap type="none"/>
                      </v:shape>
                    </v:group>
                  </w:pict>
                </mc:Fallback>
              </mc:AlternateContent>
            </w:r>
          </w:p>
          <w:p>
            <w:pPr>
              <w:pStyle w:val="Normal"/>
              <w:jc w:val="both"/>
              <w:rPr>
                <w:sz w:val="24"/>
                <w:szCs w:val="24"/>
                <w:lang w:val="fr-FR"/>
              </w:rPr>
            </w:pPr>
            <w:r>
              <w:rPr>
                <w:sz w:val="24"/>
                <w:szCs w:val="24"/>
                <w:lang w:val="fr-FR"/>
              </w:rPr>
            </w:r>
          </w:p>
          <w:p>
            <w:pPr>
              <w:pStyle w:val="Normal"/>
              <w:jc w:val="both"/>
              <w:rPr>
                <w:sz w:val="24"/>
                <w:szCs w:val="24"/>
              </w:rPr>
            </w:pPr>
            <w:r>
              <w:rPr>
                <w:sz w:val="24"/>
                <w:szCs w:val="24"/>
              </w:rPr>
              <w:t>10 phút</w:t>
            </w:r>
          </w:p>
        </w:tc>
        <w:tc>
          <w:tcPr>
            <w:tcW w:w="2700" w:type="dxa"/>
            <w:tcBorders>
              <w:top w:val="single" w:sz="8" w:space="0" w:color="000000"/>
              <w:left w:val="single" w:sz="8" w:space="0" w:color="000000"/>
              <w:bottom w:val="single" w:sz="8" w:space="0" w:color="000000"/>
              <w:right w:val="single" w:sz="8" w:space="0" w:color="000000"/>
            </w:tcBorders>
          </w:tcPr>
          <w:p>
            <w:pPr>
              <w:pStyle w:val="Normal"/>
              <w:snapToGrid w:val="false"/>
              <w:jc w:val="both"/>
              <w:rPr>
                <w:sz w:val="24"/>
                <w:szCs w:val="24"/>
              </w:rPr>
            </w:pPr>
            <w:r>
              <w:rPr>
                <w:sz w:val="24"/>
                <w:szCs w:val="24"/>
              </w:rPr>
            </w:r>
          </w:p>
          <w:p>
            <w:pPr>
              <w:pStyle w:val="Normal"/>
              <w:jc w:val="both"/>
              <w:rPr/>
            </w:pPr>
            <w:r>
              <w:rPr>
                <w:sz w:val="24"/>
                <w:szCs w:val="24"/>
              </w:rPr>
              <w:t>+ Thảo luận nhóm nh</w:t>
            </w:r>
            <w:r>
              <w:rPr>
                <w:sz w:val="24"/>
                <w:szCs w:val="24"/>
              </w:rPr>
              <w:t>ư</w:t>
            </w:r>
            <w:r>
              <w:rPr>
                <w:sz w:val="24"/>
                <w:szCs w:val="24"/>
              </w:rPr>
              <w:t xml:space="preserve"> hoạt </w:t>
            </w:r>
            <w:r>
              <w:rPr>
                <w:sz w:val="24"/>
                <w:szCs w:val="24"/>
              </w:rPr>
              <w:t>đ</w:t>
            </w:r>
            <w:r>
              <w:rPr>
                <w:sz w:val="24"/>
                <w:szCs w:val="24"/>
              </w:rPr>
              <w:t>ộng ở trên.</w:t>
            </w:r>
          </w:p>
        </w:tc>
        <w:tc>
          <w:tcPr>
            <w:tcW w:w="2700" w:type="dxa"/>
            <w:tcBorders>
              <w:top w:val="single" w:sz="8" w:space="0" w:color="000000"/>
              <w:left w:val="single" w:sz="8" w:space="0" w:color="000000"/>
              <w:bottom w:val="single" w:sz="8" w:space="0" w:color="000000"/>
              <w:right w:val="single" w:sz="8" w:space="0" w:color="000000"/>
            </w:tcBorders>
          </w:tcPr>
          <w:p>
            <w:pPr>
              <w:pStyle w:val="Normal"/>
              <w:snapToGrid w:val="false"/>
              <w:jc w:val="both"/>
              <w:rPr>
                <w:sz w:val="24"/>
                <w:szCs w:val="24"/>
              </w:rPr>
            </w:pPr>
            <w:r>
              <w:rPr>
                <w:sz w:val="24"/>
                <w:szCs w:val="24"/>
              </w:rPr>
            </w:r>
          </w:p>
          <w:p>
            <w:pPr>
              <w:pStyle w:val="Normal"/>
              <w:jc w:val="both"/>
              <w:rPr/>
            </w:pPr>
            <w:r>
              <w:rPr>
                <w:sz w:val="24"/>
                <w:szCs w:val="24"/>
              </w:rPr>
              <w:t xml:space="preserve">Sự bT và </w:t>
            </w:r>
            <w:r>
              <w:rPr>
                <w:sz w:val="24"/>
                <w:szCs w:val="24"/>
              </w:rPr>
              <w:t>Đ</w:t>
            </w:r>
            <w:r>
              <w:rPr>
                <w:sz w:val="24"/>
                <w:szCs w:val="24"/>
              </w:rPr>
              <w:t xml:space="preserve">T của hs trên </w:t>
            </w:r>
            <w:r>
              <w:rPr>
                <w:sz w:val="24"/>
                <w:szCs w:val="24"/>
              </w:rPr>
              <w:object w:dxaOrig="700" w:dyaOrig="68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35pt;height:34pt" filled="f" o:ole="">
                  <v:imagedata r:id="rId147" o:title=""/>
                </v:shape>
                <o:OLEObject Type="Embed" ProgID="" ShapeID="ole_rId146" DrawAspect="Content" ObjectID="_388801469" r:id="rId146"/>
              </w:object>
            </w:r>
            <w:r>
              <w:rPr>
                <w:sz w:val="24"/>
                <w:szCs w:val="24"/>
              </w:rPr>
              <w:t>?</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+Vẽ BBT?</w:t>
            </w:r>
          </w:p>
          <w:p>
            <w:pPr>
              <w:pStyle w:val="Normal"/>
              <w:jc w:val="both"/>
              <w:rPr>
                <w:sz w:val="24"/>
                <w:szCs w:val="24"/>
              </w:rPr>
            </w:pPr>
            <w:r>
              <w:rPr>
                <w:sz w:val="24"/>
                <w:szCs w:val="24"/>
              </w:rPr>
            </w:r>
          </w:p>
        </w:tc>
        <w:tc>
          <w:tcPr>
            <w:tcW w:w="4500" w:type="dxa"/>
            <w:tcBorders>
              <w:top w:val="single" w:sz="8" w:space="0" w:color="000000"/>
              <w:left w:val="single" w:sz="8" w:space="0" w:color="000000"/>
              <w:bottom w:val="single" w:sz="8" w:space="0" w:color="000000"/>
              <w:right w:val="single" w:sz="8" w:space="0" w:color="000000"/>
            </w:tcBorders>
          </w:tcPr>
          <w:p>
            <w:pPr>
              <w:pStyle w:val="Normal"/>
              <w:jc w:val="both"/>
              <w:rPr>
                <w:sz w:val="24"/>
                <w:szCs w:val="24"/>
              </w:rPr>
            </w:pPr>
            <w:r>
              <w:rPr>
                <w:sz w:val="24"/>
                <w:szCs w:val="24"/>
              </w:rPr>
              <w:t xml:space="preserve">+Hàm số tuần hoàn với chu kỳ </w:t>
            </w:r>
            <w:r>
              <w:rPr>
                <w:sz w:val="24"/>
                <w:szCs w:val="24"/>
              </w:rPr>
              <w:object w:dxaOrig="220" w:dyaOrig="22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11pt;height:11pt" filled="f" o:ole="">
                  <v:imagedata r:id="rId149" o:title=""/>
                </v:shape>
                <o:OLEObject Type="Embed" ProgID="" ShapeID="ole_rId148" DrawAspect="Content" ObjectID="_163945925" r:id="rId148"/>
              </w:object>
            </w:r>
          </w:p>
          <w:p>
            <w:pPr>
              <w:pStyle w:val="Normal"/>
              <w:jc w:val="both"/>
              <w:rPr>
                <w:sz w:val="24"/>
                <w:szCs w:val="24"/>
              </w:rPr>
            </w:pPr>
            <w:r>
              <w:rPr>
                <w:sz w:val="24"/>
                <w:szCs w:val="24"/>
              </w:rPr>
              <w:t>+ Hàm số lẻ.</w:t>
            </w:r>
          </w:p>
          <w:p>
            <w:pPr>
              <w:pStyle w:val="Normal"/>
              <w:jc w:val="both"/>
              <w:rPr>
                <w:sz w:val="24"/>
                <w:szCs w:val="24"/>
              </w:rPr>
            </w:pPr>
            <w:r>
              <w:rPr>
                <w:sz w:val="24"/>
                <w:szCs w:val="24"/>
              </w:rPr>
              <w:t xml:space="preserve">a.Sự bT và </w:t>
            </w:r>
            <w:r>
              <w:rPr>
                <w:sz w:val="24"/>
                <w:szCs w:val="24"/>
              </w:rPr>
              <w:t>Đ</w:t>
            </w:r>
            <w:r>
              <w:rPr>
                <w:sz w:val="24"/>
                <w:szCs w:val="24"/>
              </w:rPr>
              <w:t xml:space="preserve">T của hs trên </w:t>
            </w:r>
            <w:r>
              <w:rPr>
                <w:sz w:val="24"/>
                <w:szCs w:val="24"/>
              </w:rPr>
              <w:object w:dxaOrig="700" w:dyaOrig="68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35pt;height:34pt" filled="f" o:ole="">
                  <v:imagedata r:id="rId151" o:title=""/>
                </v:shape>
                <o:OLEObject Type="Embed" ProgID="" ShapeID="ole_rId150" DrawAspect="Content" ObjectID="_178499313" r:id="rId150"/>
              </w:object>
            </w:r>
          </w:p>
          <w:p>
            <w:pPr>
              <w:pStyle w:val="Normal"/>
              <w:jc w:val="both"/>
              <w:rPr>
                <w:sz w:val="24"/>
                <w:szCs w:val="24"/>
              </w:rPr>
            </w:pPr>
            <w:r>
              <w:rPr>
                <w:sz w:val="24"/>
                <w:szCs w:val="24"/>
              </w:rPr>
            </w:r>
          </w:p>
          <w:p>
            <w:pPr>
              <w:pStyle w:val="Normal"/>
              <w:tabs>
                <w:tab w:val="clear" w:pos="720"/>
                <w:tab w:val="left" w:pos="1540" w:leader="none"/>
              </w:tabs>
              <w:ind w:left="113" w:right="0"/>
              <w:rPr/>
            </w:pPr>
            <w:r>
              <w:rPr>
                <w:sz w:val="24"/>
                <w:szCs w:val="24"/>
              </w:rPr>
              <w:t>x</w:t>
              <w:tab/>
              <w:t xml:space="preserve">0     </w:t>
            </w:r>
            <w:r>
              <w:rPr>
                <w:sz w:val="24"/>
                <w:szCs w:val="24"/>
              </w:rPr>
              <w:object w:dxaOrig="260" w:dyaOrig="62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13pt;height:31pt" filled="f" o:ole="">
                  <v:imagedata r:id="rId153" o:title=""/>
                </v:shape>
                <o:OLEObject Type="Embed" ProgID="" ShapeID="ole_rId152" DrawAspect="Content" ObjectID="_110213994" r:id="rId152"/>
              </w:object>
            </w:r>
            <w:r>
              <w:rPr>
                <w:sz w:val="24"/>
                <w:szCs w:val="24"/>
              </w:rPr>
              <w:t xml:space="preserve">    </w:t>
            </w:r>
            <w:r>
              <w:rPr>
                <w:sz w:val="24"/>
                <w:szCs w:val="24"/>
              </w:rPr>
              <w:object w:dxaOrig="499" w:dyaOrig="279">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24.95pt;height:13.95pt" filled="f" o:ole="">
                  <v:imagedata r:id="rId155" o:title=""/>
                </v:shape>
                <o:OLEObject Type="Embed" ProgID="" ShapeID="ole_rId154" DrawAspect="Content" ObjectID="_736363340" r:id="rId154"/>
              </w:object>
            </w:r>
            <w:r>
              <w:rPr>
                <w:sz w:val="24"/>
                <w:szCs w:val="24"/>
              </w:rPr>
              <w:t xml:space="preserve"> </w:t>
            </w:r>
          </w:p>
          <w:p>
            <w:pPr>
              <w:pStyle w:val="Normal"/>
              <w:tabs>
                <w:tab w:val="clear" w:pos="720"/>
                <w:tab w:val="left" w:pos="1530" w:leader="none"/>
              </w:tabs>
              <w:rPr/>
            </w:pPr>
            <w:r>
              <w:rPr>
                <w:sz w:val="24"/>
                <w:szCs w:val="24"/>
              </w:rPr>
              <w:t>y=tanx</w:t>
              <w:tab/>
              <w:t xml:space="preserve">                </w:t>
            </w:r>
            <w:r>
              <w:rPr>
                <w:sz w:val="24"/>
                <w:szCs w:val="24"/>
              </w:rPr>
              <w:object w:dxaOrig="380" w:dyaOrig="22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29.9pt;height:20.95pt" filled="f" o:ole="">
                  <v:imagedata r:id="rId157" o:title=""/>
                </v:shape>
                <o:OLEObject Type="Embed" ProgID="" ShapeID="ole_rId156" DrawAspect="Content" ObjectID="_1035162324" r:id="rId156"/>
              </w:object>
            </w:r>
            <w:r>
              <w:rPr>
                <w:sz w:val="24"/>
                <w:szCs w:val="24"/>
              </w:rPr>
              <w:tab/>
              <w:t xml:space="preserve">                                          </w:t>
            </w:r>
          </w:p>
          <w:p>
            <w:pPr>
              <w:pStyle w:val="Normal"/>
              <w:rPr/>
            </w:pPr>
            <w:r>
              <w:rPr>
                <w:sz w:val="24"/>
                <w:szCs w:val="24"/>
              </w:rPr>
              <w:t xml:space="preserve">                                   </w:t>
            </w:r>
            <w:r>
              <w:rPr>
                <w:sz w:val="24"/>
                <w:szCs w:val="24"/>
              </w:rPr>
              <w:t>1</w:t>
            </w:r>
          </w:p>
          <w:p>
            <w:pPr>
              <w:pStyle w:val="Normal"/>
              <w:tabs>
                <w:tab w:val="clear" w:pos="720"/>
                <w:tab w:val="left" w:pos="1455" w:leader="none"/>
              </w:tabs>
              <w:rPr>
                <w:sz w:val="24"/>
                <w:szCs w:val="24"/>
              </w:rPr>
            </w:pPr>
            <w:r>
              <w:rPr>
                <w:sz w:val="24"/>
                <w:szCs w:val="24"/>
              </w:rPr>
            </w:r>
          </w:p>
          <w:p>
            <w:pPr>
              <w:pStyle w:val="Normal"/>
              <w:tabs>
                <w:tab w:val="clear" w:pos="720"/>
                <w:tab w:val="left" w:pos="1540" w:leader="none"/>
              </w:tabs>
              <w:ind w:left="113" w:right="0"/>
              <w:rPr/>
            </w:pPr>
            <w:r>
              <w:rPr>
                <w:sz w:val="24"/>
                <w:szCs w:val="24"/>
              </w:rPr>
              <w:t xml:space="preserve">                       </w:t>
            </w:r>
            <w:r>
              <w:rPr>
                <w:sz w:val="24"/>
                <w:szCs w:val="24"/>
              </w:rPr>
              <w:t xml:space="preserve">0               </w:t>
            </w:r>
          </w:p>
          <w:p>
            <w:pPr>
              <w:pStyle w:val="Normal"/>
              <w:jc w:val="both"/>
              <w:rPr>
                <w:sz w:val="24"/>
                <w:szCs w:val="24"/>
              </w:rPr>
            </w:pPr>
            <w:r>
              <w:rPr>
                <w:sz w:val="24"/>
                <w:szCs w:val="24"/>
              </w:rPr>
            </w:r>
          </w:p>
        </w:tc>
      </w:tr>
      <w:tr>
        <w:trPr>
          <w:trHeight w:val="4839" w:hRule="atLeast"/>
        </w:trPr>
        <w:tc>
          <w:tcPr>
            <w:tcW w:w="648" w:type="dxa"/>
            <w:tcBorders>
              <w:top w:val="single" w:sz="8" w:space="0" w:color="000000"/>
              <w:left w:val="single" w:sz="8" w:space="0" w:color="000000"/>
              <w:bottom w:val="single" w:sz="8" w:space="0" w:color="000000"/>
              <w:right w:val="single" w:sz="8" w:space="0" w:color="000000"/>
            </w:tcBorders>
          </w:tcPr>
          <w:p>
            <w:pPr>
              <w:pStyle w:val="Normal"/>
              <w:snapToGrid w:val="false"/>
              <w:jc w:val="both"/>
              <w:rPr>
                <w:sz w:val="24"/>
                <w:szCs w:val="24"/>
                <w:lang w:val="pt-BR" w:eastAsia="en-US"/>
              </w:rPr>
            </w:pPr>
            <w:r>
              <w:rPr>
                <w:sz w:val="24"/>
                <w:szCs w:val="24"/>
                <w:lang w:val="pt-BR" w:eastAsia="en-US"/>
              </w:rPr>
              <mc:AlternateContent>
                <mc:Choice Requires="wpg">
                  <w:drawing>
                    <wp:anchor behindDoc="0" distT="0" distB="0" distL="114935" distR="114935" simplePos="0" locked="0" layoutInCell="0" allowOverlap="1" relativeHeight="1791">
                      <wp:simplePos x="0" y="0"/>
                      <wp:positionH relativeFrom="margin">
                        <wp:posOffset>114300</wp:posOffset>
                      </wp:positionH>
                      <wp:positionV relativeFrom="paragraph">
                        <wp:posOffset>1419225</wp:posOffset>
                      </wp:positionV>
                      <wp:extent cx="2758440" cy="1899920"/>
                      <wp:effectExtent l="0" t="0" r="0" b="3810"/>
                      <wp:wrapNone/>
                      <wp:docPr id="32" name=""/>
                      <a:graphic xmlns:a="http://schemas.openxmlformats.org/drawingml/2006/main">
                        <a:graphicData uri="http://schemas.microsoft.com/office/word/2010/wordprocessingGroup">
                          <wpg:wgp>
                            <wpg:cNvGrpSpPr/>
                            <wpg:grpSpPr>
                              <a:xfrm>
                                <a:off x="0" y="0"/>
                                <a:ext cx="2758320" cy="1900080"/>
                                <a:chOff x="0" y="0"/>
                                <a:chExt cx="2758320" cy="1900080"/>
                              </a:xfrm>
                            </wpg:grpSpPr>
                            <wpg:grpSp>
                              <wpg:cNvGrpSpPr/>
                              <wpg:grpSpPr>
                                <a:xfrm>
                                  <a:off x="0" y="99720"/>
                                  <a:ext cx="2666880" cy="1800360"/>
                                </a:xfrm>
                              </wpg:grpSpPr>
                              <wps:wsp>
                                <wps:cNvSpPr/>
                                <wps:spPr>
                                  <a:xfrm>
                                    <a:off x="0" y="918720"/>
                                    <a:ext cx="2666880" cy="0"/>
                                  </a:xfrm>
                                  <a:prstGeom prst="line">
                                    <a:avLst/>
                                  </a:prstGeom>
                                  <a:ln w="9360">
                                    <a:solidFill>
                                      <a:srgbClr val="000000"/>
                                    </a:solidFill>
                                    <a:miter/>
                                    <a:tailEnd len="med" type="triangle" w="med"/>
                                  </a:ln>
                                </wps:spPr>
                                <wps:style>
                                  <a:lnRef idx="0"/>
                                  <a:fillRef idx="0"/>
                                  <a:effectRef idx="0"/>
                                  <a:fontRef idx="minor"/>
                                </wps:style>
                                <wps:bodyPr/>
                              </wps:wsp>
                              <wpg:grpSp>
                                <wpg:cNvGrpSpPr/>
                                <wpg:grpSpPr>
                                  <a:xfrm>
                                    <a:off x="1219320" y="0"/>
                                    <a:ext cx="536040" cy="1798920"/>
                                  </a:xfrm>
                                </wpg:grpSpPr>
                                <wps:wsp>
                                  <wps:cNvSpPr/>
                                  <wps:spPr>
                                    <a:xfrm flipV="1">
                                      <a:off x="0" y="0"/>
                                      <a:ext cx="0" cy="1734120"/>
                                    </a:xfrm>
                                    <a:prstGeom prst="line">
                                      <a:avLst/>
                                    </a:prstGeom>
                                    <a:ln w="9360">
                                      <a:solidFill>
                                        <a:srgbClr val="000000"/>
                                      </a:solidFill>
                                      <a:miter/>
                                      <a:tailEnd len="med" type="triangle" w="med"/>
                                    </a:ln>
                                  </wps:spPr>
                                  <wps:style>
                                    <a:lnRef idx="0"/>
                                    <a:fillRef idx="0"/>
                                    <a:effectRef idx="0"/>
                                    <a:fontRef idx="minor"/>
                                  </wps:style>
                                  <wps:bodyPr/>
                                </wps:wsp>
                                <wps:wsp>
                                  <wps:cNvPr id="33" name=""/>
                                  <wps:cNvSpPr/>
                                  <wps:spPr>
                                    <a:xfrm>
                                      <a:off x="40680" y="30960"/>
                                      <a:ext cx="457200" cy="1767960"/>
                                    </a:xfrm>
                                    <a:custGeom>
                                      <a:avLst/>
                                      <a:gdLst/>
                                      <a:ahLst/>
                                      <a:rect l="l" t="t" r="r" b="b"/>
                                      <a:pathLst>
                                        <a:path w="431" h="3713">
                                          <a:moveTo>
                                            <a:pt x="0" y="0"/>
                                          </a:moveTo>
                                          <a:lnTo>
                                            <a:pt x="0" y="102"/>
                                          </a:lnTo>
                                          <a:lnTo>
                                            <a:pt x="0" y="205"/>
                                          </a:lnTo>
                                          <a:lnTo>
                                            <a:pt x="0" y="284"/>
                                          </a:lnTo>
                                          <a:lnTo>
                                            <a:pt x="0" y="363"/>
                                          </a:lnTo>
                                          <a:lnTo>
                                            <a:pt x="0" y="432"/>
                                          </a:lnTo>
                                          <a:lnTo>
                                            <a:pt x="0" y="500"/>
                                          </a:lnTo>
                                          <a:lnTo>
                                            <a:pt x="0" y="556"/>
                                          </a:lnTo>
                                          <a:lnTo>
                                            <a:pt x="0" y="602"/>
                                          </a:lnTo>
                                          <a:lnTo>
                                            <a:pt x="11" y="659"/>
                                          </a:lnTo>
                                          <a:lnTo>
                                            <a:pt x="11" y="704"/>
                                          </a:lnTo>
                                          <a:lnTo>
                                            <a:pt x="11" y="749"/>
                                          </a:lnTo>
                                          <a:lnTo>
                                            <a:pt x="11" y="784"/>
                                          </a:lnTo>
                                          <a:lnTo>
                                            <a:pt x="11" y="818"/>
                                          </a:lnTo>
                                          <a:lnTo>
                                            <a:pt x="11" y="852"/>
                                          </a:lnTo>
                                          <a:lnTo>
                                            <a:pt x="11" y="886"/>
                                          </a:lnTo>
                                          <a:lnTo>
                                            <a:pt x="11" y="920"/>
                                          </a:lnTo>
                                          <a:lnTo>
                                            <a:pt x="11" y="942"/>
                                          </a:lnTo>
                                          <a:lnTo>
                                            <a:pt x="11" y="977"/>
                                          </a:lnTo>
                                          <a:lnTo>
                                            <a:pt x="11" y="999"/>
                                          </a:lnTo>
                                          <a:lnTo>
                                            <a:pt x="11" y="1022"/>
                                          </a:lnTo>
                                          <a:lnTo>
                                            <a:pt x="11" y="1045"/>
                                          </a:lnTo>
                                          <a:lnTo>
                                            <a:pt x="11" y="1067"/>
                                          </a:lnTo>
                                          <a:lnTo>
                                            <a:pt x="11" y="1090"/>
                                          </a:lnTo>
                                          <a:lnTo>
                                            <a:pt x="11" y="1101"/>
                                          </a:lnTo>
                                          <a:lnTo>
                                            <a:pt x="23" y="1124"/>
                                          </a:lnTo>
                                          <a:lnTo>
                                            <a:pt x="23" y="1135"/>
                                          </a:lnTo>
                                          <a:lnTo>
                                            <a:pt x="23" y="1158"/>
                                          </a:lnTo>
                                          <a:lnTo>
                                            <a:pt x="23" y="1170"/>
                                          </a:lnTo>
                                          <a:lnTo>
                                            <a:pt x="23" y="1192"/>
                                          </a:lnTo>
                                          <a:lnTo>
                                            <a:pt x="23" y="1204"/>
                                          </a:lnTo>
                                          <a:lnTo>
                                            <a:pt x="23" y="1215"/>
                                          </a:lnTo>
                                          <a:lnTo>
                                            <a:pt x="23" y="1226"/>
                                          </a:lnTo>
                                          <a:lnTo>
                                            <a:pt x="23" y="1249"/>
                                          </a:lnTo>
                                          <a:lnTo>
                                            <a:pt x="23" y="1260"/>
                                          </a:lnTo>
                                          <a:lnTo>
                                            <a:pt x="23" y="1272"/>
                                          </a:lnTo>
                                          <a:lnTo>
                                            <a:pt x="23" y="1283"/>
                                          </a:lnTo>
                                          <a:lnTo>
                                            <a:pt x="23" y="1294"/>
                                          </a:lnTo>
                                          <a:lnTo>
                                            <a:pt x="23" y="1306"/>
                                          </a:lnTo>
                                          <a:lnTo>
                                            <a:pt x="23" y="1317"/>
                                          </a:lnTo>
                                          <a:lnTo>
                                            <a:pt x="23" y="1328"/>
                                          </a:lnTo>
                                          <a:lnTo>
                                            <a:pt x="34" y="1340"/>
                                          </a:lnTo>
                                          <a:lnTo>
                                            <a:pt x="34" y="1351"/>
                                          </a:lnTo>
                                          <a:lnTo>
                                            <a:pt x="34" y="1363"/>
                                          </a:lnTo>
                                          <a:lnTo>
                                            <a:pt x="34" y="1374"/>
                                          </a:lnTo>
                                          <a:lnTo>
                                            <a:pt x="34" y="1385"/>
                                          </a:lnTo>
                                          <a:lnTo>
                                            <a:pt x="34" y="1397"/>
                                          </a:lnTo>
                                          <a:lnTo>
                                            <a:pt x="34" y="1408"/>
                                          </a:lnTo>
                                          <a:lnTo>
                                            <a:pt x="34" y="1419"/>
                                          </a:lnTo>
                                          <a:lnTo>
                                            <a:pt x="34" y="1431"/>
                                          </a:lnTo>
                                          <a:lnTo>
                                            <a:pt x="34" y="1442"/>
                                          </a:lnTo>
                                          <a:lnTo>
                                            <a:pt x="34" y="1453"/>
                                          </a:lnTo>
                                          <a:lnTo>
                                            <a:pt x="45" y="1453"/>
                                          </a:lnTo>
                                          <a:lnTo>
                                            <a:pt x="45" y="1465"/>
                                          </a:lnTo>
                                          <a:lnTo>
                                            <a:pt x="45" y="1476"/>
                                          </a:lnTo>
                                          <a:lnTo>
                                            <a:pt x="45" y="1487"/>
                                          </a:lnTo>
                                          <a:lnTo>
                                            <a:pt x="45" y="1499"/>
                                          </a:lnTo>
                                          <a:lnTo>
                                            <a:pt x="45" y="1510"/>
                                          </a:lnTo>
                                          <a:lnTo>
                                            <a:pt x="45" y="1521"/>
                                          </a:lnTo>
                                          <a:lnTo>
                                            <a:pt x="45" y="1533"/>
                                          </a:lnTo>
                                          <a:lnTo>
                                            <a:pt x="57" y="1533"/>
                                          </a:lnTo>
                                          <a:lnTo>
                                            <a:pt x="57" y="1544"/>
                                          </a:lnTo>
                                          <a:lnTo>
                                            <a:pt x="57" y="1556"/>
                                          </a:lnTo>
                                          <a:lnTo>
                                            <a:pt x="57" y="1567"/>
                                          </a:lnTo>
                                          <a:lnTo>
                                            <a:pt x="57" y="1578"/>
                                          </a:lnTo>
                                          <a:lnTo>
                                            <a:pt x="57" y="1590"/>
                                          </a:lnTo>
                                          <a:lnTo>
                                            <a:pt x="68" y="1590"/>
                                          </a:lnTo>
                                          <a:lnTo>
                                            <a:pt x="68" y="1601"/>
                                          </a:lnTo>
                                          <a:lnTo>
                                            <a:pt x="68" y="1612"/>
                                          </a:lnTo>
                                          <a:lnTo>
                                            <a:pt x="68" y="1624"/>
                                          </a:lnTo>
                                          <a:lnTo>
                                            <a:pt x="68" y="1635"/>
                                          </a:lnTo>
                                          <a:lnTo>
                                            <a:pt x="79" y="1635"/>
                                          </a:lnTo>
                                          <a:lnTo>
                                            <a:pt x="79" y="1646"/>
                                          </a:lnTo>
                                          <a:lnTo>
                                            <a:pt x="79" y="1658"/>
                                          </a:lnTo>
                                          <a:lnTo>
                                            <a:pt x="79" y="1669"/>
                                          </a:lnTo>
                                          <a:lnTo>
                                            <a:pt x="91" y="1669"/>
                                          </a:lnTo>
                                          <a:lnTo>
                                            <a:pt x="91" y="1680"/>
                                          </a:lnTo>
                                          <a:lnTo>
                                            <a:pt x="91" y="1692"/>
                                          </a:lnTo>
                                          <a:lnTo>
                                            <a:pt x="102" y="1692"/>
                                          </a:lnTo>
                                          <a:lnTo>
                                            <a:pt x="102" y="1703"/>
                                          </a:lnTo>
                                          <a:lnTo>
                                            <a:pt x="102" y="1714"/>
                                          </a:lnTo>
                                          <a:lnTo>
                                            <a:pt x="113" y="1714"/>
                                          </a:lnTo>
                                          <a:lnTo>
                                            <a:pt x="113" y="1726"/>
                                          </a:lnTo>
                                          <a:lnTo>
                                            <a:pt x="113" y="1737"/>
                                          </a:lnTo>
                                          <a:lnTo>
                                            <a:pt x="125" y="1737"/>
                                          </a:lnTo>
                                          <a:lnTo>
                                            <a:pt x="125" y="1749"/>
                                          </a:lnTo>
                                          <a:lnTo>
                                            <a:pt x="136" y="1749"/>
                                          </a:lnTo>
                                          <a:lnTo>
                                            <a:pt x="136" y="1760"/>
                                          </a:lnTo>
                                          <a:lnTo>
                                            <a:pt x="136" y="1771"/>
                                          </a:lnTo>
                                          <a:lnTo>
                                            <a:pt x="147" y="1771"/>
                                          </a:lnTo>
                                          <a:lnTo>
                                            <a:pt x="147" y="1783"/>
                                          </a:lnTo>
                                          <a:lnTo>
                                            <a:pt x="159" y="1783"/>
                                          </a:lnTo>
                                          <a:lnTo>
                                            <a:pt x="159" y="1794"/>
                                          </a:lnTo>
                                          <a:lnTo>
                                            <a:pt x="170" y="1794"/>
                                          </a:lnTo>
                                          <a:lnTo>
                                            <a:pt x="170" y="1805"/>
                                          </a:lnTo>
                                          <a:lnTo>
                                            <a:pt x="181" y="1805"/>
                                          </a:lnTo>
                                          <a:lnTo>
                                            <a:pt x="181" y="1817"/>
                                          </a:lnTo>
                                          <a:lnTo>
                                            <a:pt x="193" y="1817"/>
                                          </a:lnTo>
                                          <a:lnTo>
                                            <a:pt x="193" y="1828"/>
                                          </a:lnTo>
                                          <a:lnTo>
                                            <a:pt x="204" y="1828"/>
                                          </a:lnTo>
                                          <a:lnTo>
                                            <a:pt x="204" y="1839"/>
                                          </a:lnTo>
                                          <a:lnTo>
                                            <a:pt x="216" y="1839"/>
                                          </a:lnTo>
                                          <a:lnTo>
                                            <a:pt x="216" y="1851"/>
                                          </a:lnTo>
                                          <a:lnTo>
                                            <a:pt x="227" y="1851"/>
                                          </a:lnTo>
                                          <a:lnTo>
                                            <a:pt x="227" y="1862"/>
                                          </a:lnTo>
                                          <a:lnTo>
                                            <a:pt x="238" y="1862"/>
                                          </a:lnTo>
                                          <a:lnTo>
                                            <a:pt x="238" y="1873"/>
                                          </a:lnTo>
                                          <a:lnTo>
                                            <a:pt x="250" y="1873"/>
                                          </a:lnTo>
                                          <a:lnTo>
                                            <a:pt x="250" y="1885"/>
                                          </a:lnTo>
                                          <a:lnTo>
                                            <a:pt x="261" y="1896"/>
                                          </a:lnTo>
                                          <a:lnTo>
                                            <a:pt x="261" y="1907"/>
                                          </a:lnTo>
                                          <a:lnTo>
                                            <a:pt x="272" y="1907"/>
                                          </a:lnTo>
                                          <a:lnTo>
                                            <a:pt x="272" y="1919"/>
                                          </a:lnTo>
                                          <a:lnTo>
                                            <a:pt x="284" y="1919"/>
                                          </a:lnTo>
                                          <a:lnTo>
                                            <a:pt x="284" y="1930"/>
                                          </a:lnTo>
                                          <a:lnTo>
                                            <a:pt x="295" y="1930"/>
                                          </a:lnTo>
                                          <a:lnTo>
                                            <a:pt x="295" y="1942"/>
                                          </a:lnTo>
                                          <a:lnTo>
                                            <a:pt x="306" y="1942"/>
                                          </a:lnTo>
                                          <a:lnTo>
                                            <a:pt x="306" y="1953"/>
                                          </a:lnTo>
                                          <a:lnTo>
                                            <a:pt x="306" y="1964"/>
                                          </a:lnTo>
                                          <a:lnTo>
                                            <a:pt x="318" y="1964"/>
                                          </a:lnTo>
                                          <a:lnTo>
                                            <a:pt x="318" y="1976"/>
                                          </a:lnTo>
                                          <a:lnTo>
                                            <a:pt x="318" y="1987"/>
                                          </a:lnTo>
                                          <a:lnTo>
                                            <a:pt x="329" y="1987"/>
                                          </a:lnTo>
                                          <a:lnTo>
                                            <a:pt x="329" y="1998"/>
                                          </a:lnTo>
                                          <a:lnTo>
                                            <a:pt x="340" y="2010"/>
                                          </a:lnTo>
                                          <a:lnTo>
                                            <a:pt x="340" y="2021"/>
                                          </a:lnTo>
                                          <a:lnTo>
                                            <a:pt x="340" y="2032"/>
                                          </a:lnTo>
                                          <a:lnTo>
                                            <a:pt x="352" y="2032"/>
                                          </a:lnTo>
                                          <a:lnTo>
                                            <a:pt x="352" y="2044"/>
                                          </a:lnTo>
                                          <a:lnTo>
                                            <a:pt x="352" y="2055"/>
                                          </a:lnTo>
                                          <a:lnTo>
                                            <a:pt x="352" y="2066"/>
                                          </a:lnTo>
                                          <a:lnTo>
                                            <a:pt x="363" y="2066"/>
                                          </a:lnTo>
                                          <a:lnTo>
                                            <a:pt x="363" y="2078"/>
                                          </a:lnTo>
                                          <a:lnTo>
                                            <a:pt x="363" y="2089"/>
                                          </a:lnTo>
                                          <a:lnTo>
                                            <a:pt x="363" y="2100"/>
                                          </a:lnTo>
                                          <a:lnTo>
                                            <a:pt x="374" y="2100"/>
                                          </a:lnTo>
                                          <a:lnTo>
                                            <a:pt x="374" y="2112"/>
                                          </a:lnTo>
                                          <a:lnTo>
                                            <a:pt x="374" y="2123"/>
                                          </a:lnTo>
                                          <a:lnTo>
                                            <a:pt x="374" y="2134"/>
                                          </a:lnTo>
                                          <a:lnTo>
                                            <a:pt x="374" y="2146"/>
                                          </a:lnTo>
                                          <a:lnTo>
                                            <a:pt x="374" y="2157"/>
                                          </a:lnTo>
                                          <a:lnTo>
                                            <a:pt x="386" y="2157"/>
                                          </a:lnTo>
                                          <a:lnTo>
                                            <a:pt x="386" y="2169"/>
                                          </a:lnTo>
                                          <a:lnTo>
                                            <a:pt x="386" y="2180"/>
                                          </a:lnTo>
                                          <a:lnTo>
                                            <a:pt x="386" y="2191"/>
                                          </a:lnTo>
                                          <a:lnTo>
                                            <a:pt x="386" y="2203"/>
                                          </a:lnTo>
                                          <a:lnTo>
                                            <a:pt x="386" y="2214"/>
                                          </a:lnTo>
                                          <a:lnTo>
                                            <a:pt x="386" y="2225"/>
                                          </a:lnTo>
                                          <a:lnTo>
                                            <a:pt x="397" y="2237"/>
                                          </a:lnTo>
                                          <a:lnTo>
                                            <a:pt x="397" y="2248"/>
                                          </a:lnTo>
                                          <a:lnTo>
                                            <a:pt x="397" y="2259"/>
                                          </a:lnTo>
                                          <a:lnTo>
                                            <a:pt x="397" y="2271"/>
                                          </a:lnTo>
                                          <a:lnTo>
                                            <a:pt x="397" y="2282"/>
                                          </a:lnTo>
                                          <a:lnTo>
                                            <a:pt x="397" y="2293"/>
                                          </a:lnTo>
                                          <a:lnTo>
                                            <a:pt x="397" y="2305"/>
                                          </a:lnTo>
                                          <a:lnTo>
                                            <a:pt x="397" y="2316"/>
                                          </a:lnTo>
                                          <a:lnTo>
                                            <a:pt x="397" y="2327"/>
                                          </a:lnTo>
                                          <a:lnTo>
                                            <a:pt x="397" y="2339"/>
                                          </a:lnTo>
                                          <a:lnTo>
                                            <a:pt x="408" y="2339"/>
                                          </a:lnTo>
                                          <a:lnTo>
                                            <a:pt x="408" y="2350"/>
                                          </a:lnTo>
                                          <a:lnTo>
                                            <a:pt x="408" y="2362"/>
                                          </a:lnTo>
                                          <a:lnTo>
                                            <a:pt x="408" y="2373"/>
                                          </a:lnTo>
                                          <a:lnTo>
                                            <a:pt x="408" y="2384"/>
                                          </a:lnTo>
                                          <a:lnTo>
                                            <a:pt x="408" y="2396"/>
                                          </a:lnTo>
                                          <a:lnTo>
                                            <a:pt x="408" y="2407"/>
                                          </a:lnTo>
                                          <a:lnTo>
                                            <a:pt x="408" y="2418"/>
                                          </a:lnTo>
                                          <a:lnTo>
                                            <a:pt x="408" y="2430"/>
                                          </a:lnTo>
                                          <a:lnTo>
                                            <a:pt x="408" y="2441"/>
                                          </a:lnTo>
                                          <a:lnTo>
                                            <a:pt x="408" y="2464"/>
                                          </a:lnTo>
                                          <a:lnTo>
                                            <a:pt x="408" y="2475"/>
                                          </a:lnTo>
                                          <a:lnTo>
                                            <a:pt x="408" y="2486"/>
                                          </a:lnTo>
                                          <a:lnTo>
                                            <a:pt x="408" y="2498"/>
                                          </a:lnTo>
                                          <a:lnTo>
                                            <a:pt x="408" y="2509"/>
                                          </a:lnTo>
                                          <a:lnTo>
                                            <a:pt x="420" y="2532"/>
                                          </a:lnTo>
                                          <a:lnTo>
                                            <a:pt x="420" y="2543"/>
                                          </a:lnTo>
                                          <a:lnTo>
                                            <a:pt x="420" y="2566"/>
                                          </a:lnTo>
                                          <a:lnTo>
                                            <a:pt x="420" y="2577"/>
                                          </a:lnTo>
                                          <a:lnTo>
                                            <a:pt x="420" y="2600"/>
                                          </a:lnTo>
                                          <a:lnTo>
                                            <a:pt x="420" y="2623"/>
                                          </a:lnTo>
                                          <a:lnTo>
                                            <a:pt x="420" y="2634"/>
                                          </a:lnTo>
                                          <a:lnTo>
                                            <a:pt x="420" y="2657"/>
                                          </a:lnTo>
                                          <a:lnTo>
                                            <a:pt x="420" y="2679"/>
                                          </a:lnTo>
                                          <a:lnTo>
                                            <a:pt x="420" y="2702"/>
                                          </a:lnTo>
                                          <a:lnTo>
                                            <a:pt x="420" y="2736"/>
                                          </a:lnTo>
                                          <a:lnTo>
                                            <a:pt x="420" y="2759"/>
                                          </a:lnTo>
                                          <a:lnTo>
                                            <a:pt x="420" y="2793"/>
                                          </a:lnTo>
                                          <a:lnTo>
                                            <a:pt x="420" y="2816"/>
                                          </a:lnTo>
                                          <a:lnTo>
                                            <a:pt x="420" y="2850"/>
                                          </a:lnTo>
                                          <a:lnTo>
                                            <a:pt x="420" y="2884"/>
                                          </a:lnTo>
                                          <a:lnTo>
                                            <a:pt x="420" y="2918"/>
                                          </a:lnTo>
                                          <a:lnTo>
                                            <a:pt x="431" y="2963"/>
                                          </a:lnTo>
                                          <a:lnTo>
                                            <a:pt x="431" y="3009"/>
                                          </a:lnTo>
                                          <a:lnTo>
                                            <a:pt x="431" y="3054"/>
                                          </a:lnTo>
                                          <a:lnTo>
                                            <a:pt x="431" y="3099"/>
                                          </a:lnTo>
                                          <a:lnTo>
                                            <a:pt x="431" y="3156"/>
                                          </a:lnTo>
                                          <a:lnTo>
                                            <a:pt x="431" y="3213"/>
                                          </a:lnTo>
                                          <a:lnTo>
                                            <a:pt x="431" y="3281"/>
                                          </a:lnTo>
                                          <a:lnTo>
                                            <a:pt x="431" y="3349"/>
                                          </a:lnTo>
                                          <a:lnTo>
                                            <a:pt x="431" y="3429"/>
                                          </a:lnTo>
                                          <a:lnTo>
                                            <a:pt x="431" y="3508"/>
                                          </a:lnTo>
                                          <a:lnTo>
                                            <a:pt x="431" y="3610"/>
                                          </a:lnTo>
                                          <a:lnTo>
                                            <a:pt x="431" y="3713"/>
                                          </a:lnTo>
                                        </a:path>
                                      </a:pathLst>
                                    </a:custGeom>
                                    <a:noFill/>
                                    <a:ln w="6840">
                                      <a:solidFill>
                                        <a:srgbClr val="800080"/>
                                      </a:solidFill>
                                      <a:round/>
                                    </a:ln>
                                  </wps:spPr>
                                  <wps:style>
                                    <a:lnRef idx="0"/>
                                    <a:fillRef idx="0"/>
                                    <a:effectRef idx="0"/>
                                    <a:fontRef idx="minor"/>
                                  </wps:style>
                                  <wps:bodyPr/>
                                </wps:wsp>
                                <wps:wsp>
                                  <wps:cNvSpPr/>
                                  <wps:spPr>
                                    <a:xfrm>
                                      <a:off x="535680" y="94680"/>
                                      <a:ext cx="0" cy="1631880"/>
                                    </a:xfrm>
                                    <a:prstGeom prst="line">
                                      <a:avLst/>
                                    </a:prstGeom>
                                    <a:ln w="9360">
                                      <a:solidFill>
                                        <a:srgbClr val="000000"/>
                                      </a:solidFill>
                                      <a:prstDash val="dash"/>
                                      <a:miter/>
                                    </a:ln>
                                  </wps:spPr>
                                  <wps:style>
                                    <a:lnRef idx="0"/>
                                    <a:fillRef idx="0"/>
                                    <a:effectRef idx="0"/>
                                    <a:fontRef idx="minor"/>
                                  </wps:style>
                                  <wps:bodyPr/>
                                </wps:wsp>
                              </wpg:grpSp>
                              <wps:wsp>
                                <wps:cNvSpPr/>
                                <wps:spPr>
                                  <a:xfrm flipV="1">
                                    <a:off x="679320" y="720"/>
                                    <a:ext cx="0" cy="1734120"/>
                                  </a:xfrm>
                                  <a:prstGeom prst="line">
                                    <a:avLst/>
                                  </a:prstGeom>
                                  <a:ln w="9360">
                                    <a:solidFill>
                                      <a:srgbClr val="000000"/>
                                    </a:solidFill>
                                    <a:prstDash val="dash"/>
                                    <a:miter/>
                                  </a:ln>
                                </wps:spPr>
                                <wps:style>
                                  <a:lnRef idx="0"/>
                                  <a:fillRef idx="0"/>
                                  <a:effectRef idx="0"/>
                                  <a:fontRef idx="minor"/>
                                </wps:style>
                                <wps:bodyPr/>
                              </wps:wsp>
                              <wps:wsp>
                                <wps:cNvPr id="34" name=""/>
                                <wps:cNvSpPr/>
                                <wps:spPr>
                                  <a:xfrm>
                                    <a:off x="720000" y="31680"/>
                                    <a:ext cx="457200" cy="1768320"/>
                                  </a:xfrm>
                                  <a:custGeom>
                                    <a:avLst/>
                                    <a:gdLst/>
                                    <a:ahLst/>
                                    <a:rect l="l" t="t" r="r" b="b"/>
                                    <a:pathLst>
                                      <a:path w="431" h="3713">
                                        <a:moveTo>
                                          <a:pt x="0" y="0"/>
                                        </a:moveTo>
                                        <a:lnTo>
                                          <a:pt x="0" y="102"/>
                                        </a:lnTo>
                                        <a:lnTo>
                                          <a:pt x="0" y="205"/>
                                        </a:lnTo>
                                        <a:lnTo>
                                          <a:pt x="0" y="284"/>
                                        </a:lnTo>
                                        <a:lnTo>
                                          <a:pt x="0" y="363"/>
                                        </a:lnTo>
                                        <a:lnTo>
                                          <a:pt x="0" y="432"/>
                                        </a:lnTo>
                                        <a:lnTo>
                                          <a:pt x="0" y="500"/>
                                        </a:lnTo>
                                        <a:lnTo>
                                          <a:pt x="0" y="556"/>
                                        </a:lnTo>
                                        <a:lnTo>
                                          <a:pt x="0" y="602"/>
                                        </a:lnTo>
                                        <a:lnTo>
                                          <a:pt x="11" y="659"/>
                                        </a:lnTo>
                                        <a:lnTo>
                                          <a:pt x="11" y="704"/>
                                        </a:lnTo>
                                        <a:lnTo>
                                          <a:pt x="11" y="749"/>
                                        </a:lnTo>
                                        <a:lnTo>
                                          <a:pt x="11" y="784"/>
                                        </a:lnTo>
                                        <a:lnTo>
                                          <a:pt x="11" y="818"/>
                                        </a:lnTo>
                                        <a:lnTo>
                                          <a:pt x="11" y="852"/>
                                        </a:lnTo>
                                        <a:lnTo>
                                          <a:pt x="11" y="886"/>
                                        </a:lnTo>
                                        <a:lnTo>
                                          <a:pt x="11" y="920"/>
                                        </a:lnTo>
                                        <a:lnTo>
                                          <a:pt x="11" y="942"/>
                                        </a:lnTo>
                                        <a:lnTo>
                                          <a:pt x="11" y="977"/>
                                        </a:lnTo>
                                        <a:lnTo>
                                          <a:pt x="11" y="999"/>
                                        </a:lnTo>
                                        <a:lnTo>
                                          <a:pt x="11" y="1022"/>
                                        </a:lnTo>
                                        <a:lnTo>
                                          <a:pt x="11" y="1045"/>
                                        </a:lnTo>
                                        <a:lnTo>
                                          <a:pt x="11" y="1067"/>
                                        </a:lnTo>
                                        <a:lnTo>
                                          <a:pt x="11" y="1090"/>
                                        </a:lnTo>
                                        <a:lnTo>
                                          <a:pt x="11" y="1101"/>
                                        </a:lnTo>
                                        <a:lnTo>
                                          <a:pt x="23" y="1124"/>
                                        </a:lnTo>
                                        <a:lnTo>
                                          <a:pt x="23" y="1135"/>
                                        </a:lnTo>
                                        <a:lnTo>
                                          <a:pt x="23" y="1158"/>
                                        </a:lnTo>
                                        <a:lnTo>
                                          <a:pt x="23" y="1170"/>
                                        </a:lnTo>
                                        <a:lnTo>
                                          <a:pt x="23" y="1192"/>
                                        </a:lnTo>
                                        <a:lnTo>
                                          <a:pt x="23" y="1204"/>
                                        </a:lnTo>
                                        <a:lnTo>
                                          <a:pt x="23" y="1215"/>
                                        </a:lnTo>
                                        <a:lnTo>
                                          <a:pt x="23" y="1226"/>
                                        </a:lnTo>
                                        <a:lnTo>
                                          <a:pt x="23" y="1249"/>
                                        </a:lnTo>
                                        <a:lnTo>
                                          <a:pt x="23" y="1260"/>
                                        </a:lnTo>
                                        <a:lnTo>
                                          <a:pt x="23" y="1272"/>
                                        </a:lnTo>
                                        <a:lnTo>
                                          <a:pt x="23" y="1283"/>
                                        </a:lnTo>
                                        <a:lnTo>
                                          <a:pt x="23" y="1294"/>
                                        </a:lnTo>
                                        <a:lnTo>
                                          <a:pt x="23" y="1306"/>
                                        </a:lnTo>
                                        <a:lnTo>
                                          <a:pt x="23" y="1317"/>
                                        </a:lnTo>
                                        <a:lnTo>
                                          <a:pt x="23" y="1328"/>
                                        </a:lnTo>
                                        <a:lnTo>
                                          <a:pt x="34" y="1340"/>
                                        </a:lnTo>
                                        <a:lnTo>
                                          <a:pt x="34" y="1351"/>
                                        </a:lnTo>
                                        <a:lnTo>
                                          <a:pt x="34" y="1363"/>
                                        </a:lnTo>
                                        <a:lnTo>
                                          <a:pt x="34" y="1374"/>
                                        </a:lnTo>
                                        <a:lnTo>
                                          <a:pt x="34" y="1385"/>
                                        </a:lnTo>
                                        <a:lnTo>
                                          <a:pt x="34" y="1397"/>
                                        </a:lnTo>
                                        <a:lnTo>
                                          <a:pt x="34" y="1408"/>
                                        </a:lnTo>
                                        <a:lnTo>
                                          <a:pt x="34" y="1419"/>
                                        </a:lnTo>
                                        <a:lnTo>
                                          <a:pt x="34" y="1431"/>
                                        </a:lnTo>
                                        <a:lnTo>
                                          <a:pt x="34" y="1442"/>
                                        </a:lnTo>
                                        <a:lnTo>
                                          <a:pt x="34" y="1453"/>
                                        </a:lnTo>
                                        <a:lnTo>
                                          <a:pt x="45" y="1453"/>
                                        </a:lnTo>
                                        <a:lnTo>
                                          <a:pt x="45" y="1465"/>
                                        </a:lnTo>
                                        <a:lnTo>
                                          <a:pt x="45" y="1476"/>
                                        </a:lnTo>
                                        <a:lnTo>
                                          <a:pt x="45" y="1487"/>
                                        </a:lnTo>
                                        <a:lnTo>
                                          <a:pt x="45" y="1499"/>
                                        </a:lnTo>
                                        <a:lnTo>
                                          <a:pt x="45" y="1510"/>
                                        </a:lnTo>
                                        <a:lnTo>
                                          <a:pt x="45" y="1521"/>
                                        </a:lnTo>
                                        <a:lnTo>
                                          <a:pt x="45" y="1533"/>
                                        </a:lnTo>
                                        <a:lnTo>
                                          <a:pt x="57" y="1533"/>
                                        </a:lnTo>
                                        <a:lnTo>
                                          <a:pt x="57" y="1544"/>
                                        </a:lnTo>
                                        <a:lnTo>
                                          <a:pt x="57" y="1556"/>
                                        </a:lnTo>
                                        <a:lnTo>
                                          <a:pt x="57" y="1567"/>
                                        </a:lnTo>
                                        <a:lnTo>
                                          <a:pt x="57" y="1578"/>
                                        </a:lnTo>
                                        <a:lnTo>
                                          <a:pt x="57" y="1590"/>
                                        </a:lnTo>
                                        <a:lnTo>
                                          <a:pt x="68" y="1590"/>
                                        </a:lnTo>
                                        <a:lnTo>
                                          <a:pt x="68" y="1601"/>
                                        </a:lnTo>
                                        <a:lnTo>
                                          <a:pt x="68" y="1612"/>
                                        </a:lnTo>
                                        <a:lnTo>
                                          <a:pt x="68" y="1624"/>
                                        </a:lnTo>
                                        <a:lnTo>
                                          <a:pt x="68" y="1635"/>
                                        </a:lnTo>
                                        <a:lnTo>
                                          <a:pt x="79" y="1635"/>
                                        </a:lnTo>
                                        <a:lnTo>
                                          <a:pt x="79" y="1646"/>
                                        </a:lnTo>
                                        <a:lnTo>
                                          <a:pt x="79" y="1658"/>
                                        </a:lnTo>
                                        <a:lnTo>
                                          <a:pt x="79" y="1669"/>
                                        </a:lnTo>
                                        <a:lnTo>
                                          <a:pt x="91" y="1669"/>
                                        </a:lnTo>
                                        <a:lnTo>
                                          <a:pt x="91" y="1680"/>
                                        </a:lnTo>
                                        <a:lnTo>
                                          <a:pt x="91" y="1692"/>
                                        </a:lnTo>
                                        <a:lnTo>
                                          <a:pt x="102" y="1692"/>
                                        </a:lnTo>
                                        <a:lnTo>
                                          <a:pt x="102" y="1703"/>
                                        </a:lnTo>
                                        <a:lnTo>
                                          <a:pt x="102" y="1714"/>
                                        </a:lnTo>
                                        <a:lnTo>
                                          <a:pt x="113" y="1714"/>
                                        </a:lnTo>
                                        <a:lnTo>
                                          <a:pt x="113" y="1726"/>
                                        </a:lnTo>
                                        <a:lnTo>
                                          <a:pt x="113" y="1737"/>
                                        </a:lnTo>
                                        <a:lnTo>
                                          <a:pt x="125" y="1737"/>
                                        </a:lnTo>
                                        <a:lnTo>
                                          <a:pt x="125" y="1749"/>
                                        </a:lnTo>
                                        <a:lnTo>
                                          <a:pt x="136" y="1749"/>
                                        </a:lnTo>
                                        <a:lnTo>
                                          <a:pt x="136" y="1760"/>
                                        </a:lnTo>
                                        <a:lnTo>
                                          <a:pt x="136" y="1771"/>
                                        </a:lnTo>
                                        <a:lnTo>
                                          <a:pt x="147" y="1771"/>
                                        </a:lnTo>
                                        <a:lnTo>
                                          <a:pt x="147" y="1783"/>
                                        </a:lnTo>
                                        <a:lnTo>
                                          <a:pt x="159" y="1783"/>
                                        </a:lnTo>
                                        <a:lnTo>
                                          <a:pt x="159" y="1794"/>
                                        </a:lnTo>
                                        <a:lnTo>
                                          <a:pt x="170" y="1794"/>
                                        </a:lnTo>
                                        <a:lnTo>
                                          <a:pt x="170" y="1805"/>
                                        </a:lnTo>
                                        <a:lnTo>
                                          <a:pt x="181" y="1805"/>
                                        </a:lnTo>
                                        <a:lnTo>
                                          <a:pt x="181" y="1817"/>
                                        </a:lnTo>
                                        <a:lnTo>
                                          <a:pt x="193" y="1817"/>
                                        </a:lnTo>
                                        <a:lnTo>
                                          <a:pt x="193" y="1828"/>
                                        </a:lnTo>
                                        <a:lnTo>
                                          <a:pt x="204" y="1828"/>
                                        </a:lnTo>
                                        <a:lnTo>
                                          <a:pt x="204" y="1839"/>
                                        </a:lnTo>
                                        <a:lnTo>
                                          <a:pt x="216" y="1839"/>
                                        </a:lnTo>
                                        <a:lnTo>
                                          <a:pt x="216" y="1851"/>
                                        </a:lnTo>
                                        <a:lnTo>
                                          <a:pt x="227" y="1851"/>
                                        </a:lnTo>
                                        <a:lnTo>
                                          <a:pt x="227" y="1862"/>
                                        </a:lnTo>
                                        <a:lnTo>
                                          <a:pt x="238" y="1862"/>
                                        </a:lnTo>
                                        <a:lnTo>
                                          <a:pt x="238" y="1873"/>
                                        </a:lnTo>
                                        <a:lnTo>
                                          <a:pt x="250" y="1873"/>
                                        </a:lnTo>
                                        <a:lnTo>
                                          <a:pt x="250" y="1885"/>
                                        </a:lnTo>
                                        <a:lnTo>
                                          <a:pt x="261" y="1896"/>
                                        </a:lnTo>
                                        <a:lnTo>
                                          <a:pt x="261" y="1907"/>
                                        </a:lnTo>
                                        <a:lnTo>
                                          <a:pt x="272" y="1907"/>
                                        </a:lnTo>
                                        <a:lnTo>
                                          <a:pt x="272" y="1919"/>
                                        </a:lnTo>
                                        <a:lnTo>
                                          <a:pt x="284" y="1919"/>
                                        </a:lnTo>
                                        <a:lnTo>
                                          <a:pt x="284" y="1930"/>
                                        </a:lnTo>
                                        <a:lnTo>
                                          <a:pt x="295" y="1930"/>
                                        </a:lnTo>
                                        <a:lnTo>
                                          <a:pt x="295" y="1942"/>
                                        </a:lnTo>
                                        <a:lnTo>
                                          <a:pt x="306" y="1942"/>
                                        </a:lnTo>
                                        <a:lnTo>
                                          <a:pt x="306" y="1953"/>
                                        </a:lnTo>
                                        <a:lnTo>
                                          <a:pt x="306" y="1964"/>
                                        </a:lnTo>
                                        <a:lnTo>
                                          <a:pt x="318" y="1964"/>
                                        </a:lnTo>
                                        <a:lnTo>
                                          <a:pt x="318" y="1976"/>
                                        </a:lnTo>
                                        <a:lnTo>
                                          <a:pt x="318" y="1987"/>
                                        </a:lnTo>
                                        <a:lnTo>
                                          <a:pt x="329" y="1987"/>
                                        </a:lnTo>
                                        <a:lnTo>
                                          <a:pt x="329" y="1998"/>
                                        </a:lnTo>
                                        <a:lnTo>
                                          <a:pt x="340" y="2010"/>
                                        </a:lnTo>
                                        <a:lnTo>
                                          <a:pt x="340" y="2021"/>
                                        </a:lnTo>
                                        <a:lnTo>
                                          <a:pt x="340" y="2032"/>
                                        </a:lnTo>
                                        <a:lnTo>
                                          <a:pt x="352" y="2032"/>
                                        </a:lnTo>
                                        <a:lnTo>
                                          <a:pt x="352" y="2044"/>
                                        </a:lnTo>
                                        <a:lnTo>
                                          <a:pt x="352" y="2055"/>
                                        </a:lnTo>
                                        <a:lnTo>
                                          <a:pt x="352" y="2066"/>
                                        </a:lnTo>
                                        <a:lnTo>
                                          <a:pt x="363" y="2066"/>
                                        </a:lnTo>
                                        <a:lnTo>
                                          <a:pt x="363" y="2078"/>
                                        </a:lnTo>
                                        <a:lnTo>
                                          <a:pt x="363" y="2089"/>
                                        </a:lnTo>
                                        <a:lnTo>
                                          <a:pt x="363" y="2100"/>
                                        </a:lnTo>
                                        <a:lnTo>
                                          <a:pt x="374" y="2100"/>
                                        </a:lnTo>
                                        <a:lnTo>
                                          <a:pt x="374" y="2112"/>
                                        </a:lnTo>
                                        <a:lnTo>
                                          <a:pt x="374" y="2123"/>
                                        </a:lnTo>
                                        <a:lnTo>
                                          <a:pt x="374" y="2134"/>
                                        </a:lnTo>
                                        <a:lnTo>
                                          <a:pt x="374" y="2146"/>
                                        </a:lnTo>
                                        <a:lnTo>
                                          <a:pt x="374" y="2157"/>
                                        </a:lnTo>
                                        <a:lnTo>
                                          <a:pt x="386" y="2157"/>
                                        </a:lnTo>
                                        <a:lnTo>
                                          <a:pt x="386" y="2169"/>
                                        </a:lnTo>
                                        <a:lnTo>
                                          <a:pt x="386" y="2180"/>
                                        </a:lnTo>
                                        <a:lnTo>
                                          <a:pt x="386" y="2191"/>
                                        </a:lnTo>
                                        <a:lnTo>
                                          <a:pt x="386" y="2203"/>
                                        </a:lnTo>
                                        <a:lnTo>
                                          <a:pt x="386" y="2214"/>
                                        </a:lnTo>
                                        <a:lnTo>
                                          <a:pt x="386" y="2225"/>
                                        </a:lnTo>
                                        <a:lnTo>
                                          <a:pt x="397" y="2237"/>
                                        </a:lnTo>
                                        <a:lnTo>
                                          <a:pt x="397" y="2248"/>
                                        </a:lnTo>
                                        <a:lnTo>
                                          <a:pt x="397" y="2259"/>
                                        </a:lnTo>
                                        <a:lnTo>
                                          <a:pt x="397" y="2271"/>
                                        </a:lnTo>
                                        <a:lnTo>
                                          <a:pt x="397" y="2282"/>
                                        </a:lnTo>
                                        <a:lnTo>
                                          <a:pt x="397" y="2293"/>
                                        </a:lnTo>
                                        <a:lnTo>
                                          <a:pt x="397" y="2305"/>
                                        </a:lnTo>
                                        <a:lnTo>
                                          <a:pt x="397" y="2316"/>
                                        </a:lnTo>
                                        <a:lnTo>
                                          <a:pt x="397" y="2327"/>
                                        </a:lnTo>
                                        <a:lnTo>
                                          <a:pt x="397" y="2339"/>
                                        </a:lnTo>
                                        <a:lnTo>
                                          <a:pt x="408" y="2339"/>
                                        </a:lnTo>
                                        <a:lnTo>
                                          <a:pt x="408" y="2350"/>
                                        </a:lnTo>
                                        <a:lnTo>
                                          <a:pt x="408" y="2362"/>
                                        </a:lnTo>
                                        <a:lnTo>
                                          <a:pt x="408" y="2373"/>
                                        </a:lnTo>
                                        <a:lnTo>
                                          <a:pt x="408" y="2384"/>
                                        </a:lnTo>
                                        <a:lnTo>
                                          <a:pt x="408" y="2396"/>
                                        </a:lnTo>
                                        <a:lnTo>
                                          <a:pt x="408" y="2407"/>
                                        </a:lnTo>
                                        <a:lnTo>
                                          <a:pt x="408" y="2418"/>
                                        </a:lnTo>
                                        <a:lnTo>
                                          <a:pt x="408" y="2430"/>
                                        </a:lnTo>
                                        <a:lnTo>
                                          <a:pt x="408" y="2441"/>
                                        </a:lnTo>
                                        <a:lnTo>
                                          <a:pt x="408" y="2464"/>
                                        </a:lnTo>
                                        <a:lnTo>
                                          <a:pt x="408" y="2475"/>
                                        </a:lnTo>
                                        <a:lnTo>
                                          <a:pt x="408" y="2486"/>
                                        </a:lnTo>
                                        <a:lnTo>
                                          <a:pt x="408" y="2498"/>
                                        </a:lnTo>
                                        <a:lnTo>
                                          <a:pt x="408" y="2509"/>
                                        </a:lnTo>
                                        <a:lnTo>
                                          <a:pt x="420" y="2532"/>
                                        </a:lnTo>
                                        <a:lnTo>
                                          <a:pt x="420" y="2543"/>
                                        </a:lnTo>
                                        <a:lnTo>
                                          <a:pt x="420" y="2566"/>
                                        </a:lnTo>
                                        <a:lnTo>
                                          <a:pt x="420" y="2577"/>
                                        </a:lnTo>
                                        <a:lnTo>
                                          <a:pt x="420" y="2600"/>
                                        </a:lnTo>
                                        <a:lnTo>
                                          <a:pt x="420" y="2623"/>
                                        </a:lnTo>
                                        <a:lnTo>
                                          <a:pt x="420" y="2634"/>
                                        </a:lnTo>
                                        <a:lnTo>
                                          <a:pt x="420" y="2657"/>
                                        </a:lnTo>
                                        <a:lnTo>
                                          <a:pt x="420" y="2679"/>
                                        </a:lnTo>
                                        <a:lnTo>
                                          <a:pt x="420" y="2702"/>
                                        </a:lnTo>
                                        <a:lnTo>
                                          <a:pt x="420" y="2736"/>
                                        </a:lnTo>
                                        <a:lnTo>
                                          <a:pt x="420" y="2759"/>
                                        </a:lnTo>
                                        <a:lnTo>
                                          <a:pt x="420" y="2793"/>
                                        </a:lnTo>
                                        <a:lnTo>
                                          <a:pt x="420" y="2816"/>
                                        </a:lnTo>
                                        <a:lnTo>
                                          <a:pt x="420" y="2850"/>
                                        </a:lnTo>
                                        <a:lnTo>
                                          <a:pt x="420" y="2884"/>
                                        </a:lnTo>
                                        <a:lnTo>
                                          <a:pt x="420" y="2918"/>
                                        </a:lnTo>
                                        <a:lnTo>
                                          <a:pt x="431" y="2963"/>
                                        </a:lnTo>
                                        <a:lnTo>
                                          <a:pt x="431" y="3009"/>
                                        </a:lnTo>
                                        <a:lnTo>
                                          <a:pt x="431" y="3054"/>
                                        </a:lnTo>
                                        <a:lnTo>
                                          <a:pt x="431" y="3099"/>
                                        </a:lnTo>
                                        <a:lnTo>
                                          <a:pt x="431" y="3156"/>
                                        </a:lnTo>
                                        <a:lnTo>
                                          <a:pt x="431" y="3213"/>
                                        </a:lnTo>
                                        <a:lnTo>
                                          <a:pt x="431" y="3281"/>
                                        </a:lnTo>
                                        <a:lnTo>
                                          <a:pt x="431" y="3349"/>
                                        </a:lnTo>
                                        <a:lnTo>
                                          <a:pt x="431" y="3429"/>
                                        </a:lnTo>
                                        <a:lnTo>
                                          <a:pt x="431" y="3508"/>
                                        </a:lnTo>
                                        <a:lnTo>
                                          <a:pt x="431" y="3610"/>
                                        </a:lnTo>
                                        <a:lnTo>
                                          <a:pt x="431" y="3713"/>
                                        </a:lnTo>
                                      </a:path>
                                    </a:pathLst>
                                  </a:custGeom>
                                  <a:noFill/>
                                  <a:ln w="6840">
                                    <a:solidFill>
                                      <a:srgbClr val="800080"/>
                                    </a:solidFill>
                                    <a:round/>
                                  </a:ln>
                                </wps:spPr>
                                <wps:style>
                                  <a:lnRef idx="0"/>
                                  <a:fillRef idx="0"/>
                                  <a:effectRef idx="0"/>
                                  <a:fontRef idx="minor"/>
                                </wps:style>
                                <wps:bodyPr/>
                              </wps:wsp>
                              <wps:wsp>
                                <wps:cNvSpPr/>
                                <wps:spPr>
                                  <a:xfrm>
                                    <a:off x="1215360" y="95400"/>
                                    <a:ext cx="0" cy="1631880"/>
                                  </a:xfrm>
                                  <a:prstGeom prst="line">
                                    <a:avLst/>
                                  </a:prstGeom>
                                  <a:ln w="9360">
                                    <a:solidFill>
                                      <a:srgbClr val="000000"/>
                                    </a:solidFill>
                                    <a:prstDash val="dash"/>
                                    <a:miter/>
                                  </a:ln>
                                </wps:spPr>
                                <wps:style>
                                  <a:lnRef idx="0"/>
                                  <a:fillRef idx="0"/>
                                  <a:effectRef idx="0"/>
                                  <a:fontRef idx="minor"/>
                                </wps:style>
                                <wps:bodyPr/>
                              </wps:wsp>
                              <wps:wsp>
                                <wps:cNvSpPr/>
                                <wps:spPr>
                                  <a:xfrm flipV="1">
                                    <a:off x="1752480" y="0"/>
                                    <a:ext cx="0" cy="1734120"/>
                                  </a:xfrm>
                                  <a:prstGeom prst="line">
                                    <a:avLst/>
                                  </a:prstGeom>
                                  <a:ln w="9360">
                                    <a:solidFill>
                                      <a:srgbClr val="000000"/>
                                    </a:solidFill>
                                    <a:prstDash val="dash"/>
                                    <a:miter/>
                                  </a:ln>
                                </wps:spPr>
                                <wps:style>
                                  <a:lnRef idx="0"/>
                                  <a:fillRef idx="0"/>
                                  <a:effectRef idx="0"/>
                                  <a:fontRef idx="minor"/>
                                </wps:style>
                                <wps:bodyPr/>
                              </wps:wsp>
                              <wps:wsp>
                                <wps:cNvPr id="35" name=""/>
                                <wps:cNvSpPr/>
                                <wps:spPr>
                                  <a:xfrm>
                                    <a:off x="1793160" y="30960"/>
                                    <a:ext cx="457200" cy="1768320"/>
                                  </a:xfrm>
                                  <a:custGeom>
                                    <a:avLst/>
                                    <a:gdLst/>
                                    <a:ahLst/>
                                    <a:rect l="l" t="t" r="r" b="b"/>
                                    <a:pathLst>
                                      <a:path w="431" h="3713">
                                        <a:moveTo>
                                          <a:pt x="0" y="0"/>
                                        </a:moveTo>
                                        <a:lnTo>
                                          <a:pt x="0" y="102"/>
                                        </a:lnTo>
                                        <a:lnTo>
                                          <a:pt x="0" y="205"/>
                                        </a:lnTo>
                                        <a:lnTo>
                                          <a:pt x="0" y="284"/>
                                        </a:lnTo>
                                        <a:lnTo>
                                          <a:pt x="0" y="363"/>
                                        </a:lnTo>
                                        <a:lnTo>
                                          <a:pt x="0" y="432"/>
                                        </a:lnTo>
                                        <a:lnTo>
                                          <a:pt x="0" y="500"/>
                                        </a:lnTo>
                                        <a:lnTo>
                                          <a:pt x="0" y="556"/>
                                        </a:lnTo>
                                        <a:lnTo>
                                          <a:pt x="0" y="602"/>
                                        </a:lnTo>
                                        <a:lnTo>
                                          <a:pt x="11" y="659"/>
                                        </a:lnTo>
                                        <a:lnTo>
                                          <a:pt x="11" y="704"/>
                                        </a:lnTo>
                                        <a:lnTo>
                                          <a:pt x="11" y="749"/>
                                        </a:lnTo>
                                        <a:lnTo>
                                          <a:pt x="11" y="784"/>
                                        </a:lnTo>
                                        <a:lnTo>
                                          <a:pt x="11" y="818"/>
                                        </a:lnTo>
                                        <a:lnTo>
                                          <a:pt x="11" y="852"/>
                                        </a:lnTo>
                                        <a:lnTo>
                                          <a:pt x="11" y="886"/>
                                        </a:lnTo>
                                        <a:lnTo>
                                          <a:pt x="11" y="920"/>
                                        </a:lnTo>
                                        <a:lnTo>
                                          <a:pt x="11" y="942"/>
                                        </a:lnTo>
                                        <a:lnTo>
                                          <a:pt x="11" y="977"/>
                                        </a:lnTo>
                                        <a:lnTo>
                                          <a:pt x="11" y="999"/>
                                        </a:lnTo>
                                        <a:lnTo>
                                          <a:pt x="11" y="1022"/>
                                        </a:lnTo>
                                        <a:lnTo>
                                          <a:pt x="11" y="1045"/>
                                        </a:lnTo>
                                        <a:lnTo>
                                          <a:pt x="11" y="1067"/>
                                        </a:lnTo>
                                        <a:lnTo>
                                          <a:pt x="11" y="1090"/>
                                        </a:lnTo>
                                        <a:lnTo>
                                          <a:pt x="11" y="1101"/>
                                        </a:lnTo>
                                        <a:lnTo>
                                          <a:pt x="23" y="1124"/>
                                        </a:lnTo>
                                        <a:lnTo>
                                          <a:pt x="23" y="1135"/>
                                        </a:lnTo>
                                        <a:lnTo>
                                          <a:pt x="23" y="1158"/>
                                        </a:lnTo>
                                        <a:lnTo>
                                          <a:pt x="23" y="1170"/>
                                        </a:lnTo>
                                        <a:lnTo>
                                          <a:pt x="23" y="1192"/>
                                        </a:lnTo>
                                        <a:lnTo>
                                          <a:pt x="23" y="1204"/>
                                        </a:lnTo>
                                        <a:lnTo>
                                          <a:pt x="23" y="1215"/>
                                        </a:lnTo>
                                        <a:lnTo>
                                          <a:pt x="23" y="1226"/>
                                        </a:lnTo>
                                        <a:lnTo>
                                          <a:pt x="23" y="1249"/>
                                        </a:lnTo>
                                        <a:lnTo>
                                          <a:pt x="23" y="1260"/>
                                        </a:lnTo>
                                        <a:lnTo>
                                          <a:pt x="23" y="1272"/>
                                        </a:lnTo>
                                        <a:lnTo>
                                          <a:pt x="23" y="1283"/>
                                        </a:lnTo>
                                        <a:lnTo>
                                          <a:pt x="23" y="1294"/>
                                        </a:lnTo>
                                        <a:lnTo>
                                          <a:pt x="23" y="1306"/>
                                        </a:lnTo>
                                        <a:lnTo>
                                          <a:pt x="23" y="1317"/>
                                        </a:lnTo>
                                        <a:lnTo>
                                          <a:pt x="23" y="1328"/>
                                        </a:lnTo>
                                        <a:lnTo>
                                          <a:pt x="34" y="1340"/>
                                        </a:lnTo>
                                        <a:lnTo>
                                          <a:pt x="34" y="1351"/>
                                        </a:lnTo>
                                        <a:lnTo>
                                          <a:pt x="34" y="1363"/>
                                        </a:lnTo>
                                        <a:lnTo>
                                          <a:pt x="34" y="1374"/>
                                        </a:lnTo>
                                        <a:lnTo>
                                          <a:pt x="34" y="1385"/>
                                        </a:lnTo>
                                        <a:lnTo>
                                          <a:pt x="34" y="1397"/>
                                        </a:lnTo>
                                        <a:lnTo>
                                          <a:pt x="34" y="1408"/>
                                        </a:lnTo>
                                        <a:lnTo>
                                          <a:pt x="34" y="1419"/>
                                        </a:lnTo>
                                        <a:lnTo>
                                          <a:pt x="34" y="1431"/>
                                        </a:lnTo>
                                        <a:lnTo>
                                          <a:pt x="34" y="1442"/>
                                        </a:lnTo>
                                        <a:lnTo>
                                          <a:pt x="34" y="1453"/>
                                        </a:lnTo>
                                        <a:lnTo>
                                          <a:pt x="45" y="1453"/>
                                        </a:lnTo>
                                        <a:lnTo>
                                          <a:pt x="45" y="1465"/>
                                        </a:lnTo>
                                        <a:lnTo>
                                          <a:pt x="45" y="1476"/>
                                        </a:lnTo>
                                        <a:lnTo>
                                          <a:pt x="45" y="1487"/>
                                        </a:lnTo>
                                        <a:lnTo>
                                          <a:pt x="45" y="1499"/>
                                        </a:lnTo>
                                        <a:lnTo>
                                          <a:pt x="45" y="1510"/>
                                        </a:lnTo>
                                        <a:lnTo>
                                          <a:pt x="45" y="1521"/>
                                        </a:lnTo>
                                        <a:lnTo>
                                          <a:pt x="45" y="1533"/>
                                        </a:lnTo>
                                        <a:lnTo>
                                          <a:pt x="57" y="1533"/>
                                        </a:lnTo>
                                        <a:lnTo>
                                          <a:pt x="57" y="1544"/>
                                        </a:lnTo>
                                        <a:lnTo>
                                          <a:pt x="57" y="1556"/>
                                        </a:lnTo>
                                        <a:lnTo>
                                          <a:pt x="57" y="1567"/>
                                        </a:lnTo>
                                        <a:lnTo>
                                          <a:pt x="57" y="1578"/>
                                        </a:lnTo>
                                        <a:lnTo>
                                          <a:pt x="57" y="1590"/>
                                        </a:lnTo>
                                        <a:lnTo>
                                          <a:pt x="68" y="1590"/>
                                        </a:lnTo>
                                        <a:lnTo>
                                          <a:pt x="68" y="1601"/>
                                        </a:lnTo>
                                        <a:lnTo>
                                          <a:pt x="68" y="1612"/>
                                        </a:lnTo>
                                        <a:lnTo>
                                          <a:pt x="68" y="1624"/>
                                        </a:lnTo>
                                        <a:lnTo>
                                          <a:pt x="68" y="1635"/>
                                        </a:lnTo>
                                        <a:lnTo>
                                          <a:pt x="79" y="1635"/>
                                        </a:lnTo>
                                        <a:lnTo>
                                          <a:pt x="79" y="1646"/>
                                        </a:lnTo>
                                        <a:lnTo>
                                          <a:pt x="79" y="1658"/>
                                        </a:lnTo>
                                        <a:lnTo>
                                          <a:pt x="79" y="1669"/>
                                        </a:lnTo>
                                        <a:lnTo>
                                          <a:pt x="91" y="1669"/>
                                        </a:lnTo>
                                        <a:lnTo>
                                          <a:pt x="91" y="1680"/>
                                        </a:lnTo>
                                        <a:lnTo>
                                          <a:pt x="91" y="1692"/>
                                        </a:lnTo>
                                        <a:lnTo>
                                          <a:pt x="102" y="1692"/>
                                        </a:lnTo>
                                        <a:lnTo>
                                          <a:pt x="102" y="1703"/>
                                        </a:lnTo>
                                        <a:lnTo>
                                          <a:pt x="102" y="1714"/>
                                        </a:lnTo>
                                        <a:lnTo>
                                          <a:pt x="113" y="1714"/>
                                        </a:lnTo>
                                        <a:lnTo>
                                          <a:pt x="113" y="1726"/>
                                        </a:lnTo>
                                        <a:lnTo>
                                          <a:pt x="113" y="1737"/>
                                        </a:lnTo>
                                        <a:lnTo>
                                          <a:pt x="125" y="1737"/>
                                        </a:lnTo>
                                        <a:lnTo>
                                          <a:pt x="125" y="1749"/>
                                        </a:lnTo>
                                        <a:lnTo>
                                          <a:pt x="136" y="1749"/>
                                        </a:lnTo>
                                        <a:lnTo>
                                          <a:pt x="136" y="1760"/>
                                        </a:lnTo>
                                        <a:lnTo>
                                          <a:pt x="136" y="1771"/>
                                        </a:lnTo>
                                        <a:lnTo>
                                          <a:pt x="147" y="1771"/>
                                        </a:lnTo>
                                        <a:lnTo>
                                          <a:pt x="147" y="1783"/>
                                        </a:lnTo>
                                        <a:lnTo>
                                          <a:pt x="159" y="1783"/>
                                        </a:lnTo>
                                        <a:lnTo>
                                          <a:pt x="159" y="1794"/>
                                        </a:lnTo>
                                        <a:lnTo>
                                          <a:pt x="170" y="1794"/>
                                        </a:lnTo>
                                        <a:lnTo>
                                          <a:pt x="170" y="1805"/>
                                        </a:lnTo>
                                        <a:lnTo>
                                          <a:pt x="181" y="1805"/>
                                        </a:lnTo>
                                        <a:lnTo>
                                          <a:pt x="181" y="1817"/>
                                        </a:lnTo>
                                        <a:lnTo>
                                          <a:pt x="193" y="1817"/>
                                        </a:lnTo>
                                        <a:lnTo>
                                          <a:pt x="193" y="1828"/>
                                        </a:lnTo>
                                        <a:lnTo>
                                          <a:pt x="204" y="1828"/>
                                        </a:lnTo>
                                        <a:lnTo>
                                          <a:pt x="204" y="1839"/>
                                        </a:lnTo>
                                        <a:lnTo>
                                          <a:pt x="216" y="1839"/>
                                        </a:lnTo>
                                        <a:lnTo>
                                          <a:pt x="216" y="1851"/>
                                        </a:lnTo>
                                        <a:lnTo>
                                          <a:pt x="227" y="1851"/>
                                        </a:lnTo>
                                        <a:lnTo>
                                          <a:pt x="227" y="1862"/>
                                        </a:lnTo>
                                        <a:lnTo>
                                          <a:pt x="238" y="1862"/>
                                        </a:lnTo>
                                        <a:lnTo>
                                          <a:pt x="238" y="1873"/>
                                        </a:lnTo>
                                        <a:lnTo>
                                          <a:pt x="250" y="1873"/>
                                        </a:lnTo>
                                        <a:lnTo>
                                          <a:pt x="250" y="1885"/>
                                        </a:lnTo>
                                        <a:lnTo>
                                          <a:pt x="261" y="1896"/>
                                        </a:lnTo>
                                        <a:lnTo>
                                          <a:pt x="261" y="1907"/>
                                        </a:lnTo>
                                        <a:lnTo>
                                          <a:pt x="272" y="1907"/>
                                        </a:lnTo>
                                        <a:lnTo>
                                          <a:pt x="272" y="1919"/>
                                        </a:lnTo>
                                        <a:lnTo>
                                          <a:pt x="284" y="1919"/>
                                        </a:lnTo>
                                        <a:lnTo>
                                          <a:pt x="284" y="1930"/>
                                        </a:lnTo>
                                        <a:lnTo>
                                          <a:pt x="295" y="1930"/>
                                        </a:lnTo>
                                        <a:lnTo>
                                          <a:pt x="295" y="1942"/>
                                        </a:lnTo>
                                        <a:lnTo>
                                          <a:pt x="306" y="1942"/>
                                        </a:lnTo>
                                        <a:lnTo>
                                          <a:pt x="306" y="1953"/>
                                        </a:lnTo>
                                        <a:lnTo>
                                          <a:pt x="306" y="1964"/>
                                        </a:lnTo>
                                        <a:lnTo>
                                          <a:pt x="318" y="1964"/>
                                        </a:lnTo>
                                        <a:lnTo>
                                          <a:pt x="318" y="1976"/>
                                        </a:lnTo>
                                        <a:lnTo>
                                          <a:pt x="318" y="1987"/>
                                        </a:lnTo>
                                        <a:lnTo>
                                          <a:pt x="329" y="1987"/>
                                        </a:lnTo>
                                        <a:lnTo>
                                          <a:pt x="329" y="1998"/>
                                        </a:lnTo>
                                        <a:lnTo>
                                          <a:pt x="340" y="2010"/>
                                        </a:lnTo>
                                        <a:lnTo>
                                          <a:pt x="340" y="2021"/>
                                        </a:lnTo>
                                        <a:lnTo>
                                          <a:pt x="340" y="2032"/>
                                        </a:lnTo>
                                        <a:lnTo>
                                          <a:pt x="352" y="2032"/>
                                        </a:lnTo>
                                        <a:lnTo>
                                          <a:pt x="352" y="2044"/>
                                        </a:lnTo>
                                        <a:lnTo>
                                          <a:pt x="352" y="2055"/>
                                        </a:lnTo>
                                        <a:lnTo>
                                          <a:pt x="352" y="2066"/>
                                        </a:lnTo>
                                        <a:lnTo>
                                          <a:pt x="363" y="2066"/>
                                        </a:lnTo>
                                        <a:lnTo>
                                          <a:pt x="363" y="2078"/>
                                        </a:lnTo>
                                        <a:lnTo>
                                          <a:pt x="363" y="2089"/>
                                        </a:lnTo>
                                        <a:lnTo>
                                          <a:pt x="363" y="2100"/>
                                        </a:lnTo>
                                        <a:lnTo>
                                          <a:pt x="374" y="2100"/>
                                        </a:lnTo>
                                        <a:lnTo>
                                          <a:pt x="374" y="2112"/>
                                        </a:lnTo>
                                        <a:lnTo>
                                          <a:pt x="374" y="2123"/>
                                        </a:lnTo>
                                        <a:lnTo>
                                          <a:pt x="374" y="2134"/>
                                        </a:lnTo>
                                        <a:lnTo>
                                          <a:pt x="374" y="2146"/>
                                        </a:lnTo>
                                        <a:lnTo>
                                          <a:pt x="374" y="2157"/>
                                        </a:lnTo>
                                        <a:lnTo>
                                          <a:pt x="386" y="2157"/>
                                        </a:lnTo>
                                        <a:lnTo>
                                          <a:pt x="386" y="2169"/>
                                        </a:lnTo>
                                        <a:lnTo>
                                          <a:pt x="386" y="2180"/>
                                        </a:lnTo>
                                        <a:lnTo>
                                          <a:pt x="386" y="2191"/>
                                        </a:lnTo>
                                        <a:lnTo>
                                          <a:pt x="386" y="2203"/>
                                        </a:lnTo>
                                        <a:lnTo>
                                          <a:pt x="386" y="2214"/>
                                        </a:lnTo>
                                        <a:lnTo>
                                          <a:pt x="386" y="2225"/>
                                        </a:lnTo>
                                        <a:lnTo>
                                          <a:pt x="397" y="2237"/>
                                        </a:lnTo>
                                        <a:lnTo>
                                          <a:pt x="397" y="2248"/>
                                        </a:lnTo>
                                        <a:lnTo>
                                          <a:pt x="397" y="2259"/>
                                        </a:lnTo>
                                        <a:lnTo>
                                          <a:pt x="397" y="2271"/>
                                        </a:lnTo>
                                        <a:lnTo>
                                          <a:pt x="397" y="2282"/>
                                        </a:lnTo>
                                        <a:lnTo>
                                          <a:pt x="397" y="2293"/>
                                        </a:lnTo>
                                        <a:lnTo>
                                          <a:pt x="397" y="2305"/>
                                        </a:lnTo>
                                        <a:lnTo>
                                          <a:pt x="397" y="2316"/>
                                        </a:lnTo>
                                        <a:lnTo>
                                          <a:pt x="397" y="2327"/>
                                        </a:lnTo>
                                        <a:lnTo>
                                          <a:pt x="397" y="2339"/>
                                        </a:lnTo>
                                        <a:lnTo>
                                          <a:pt x="408" y="2339"/>
                                        </a:lnTo>
                                        <a:lnTo>
                                          <a:pt x="408" y="2350"/>
                                        </a:lnTo>
                                        <a:lnTo>
                                          <a:pt x="408" y="2362"/>
                                        </a:lnTo>
                                        <a:lnTo>
                                          <a:pt x="408" y="2373"/>
                                        </a:lnTo>
                                        <a:lnTo>
                                          <a:pt x="408" y="2384"/>
                                        </a:lnTo>
                                        <a:lnTo>
                                          <a:pt x="408" y="2396"/>
                                        </a:lnTo>
                                        <a:lnTo>
                                          <a:pt x="408" y="2407"/>
                                        </a:lnTo>
                                        <a:lnTo>
                                          <a:pt x="408" y="2418"/>
                                        </a:lnTo>
                                        <a:lnTo>
                                          <a:pt x="408" y="2430"/>
                                        </a:lnTo>
                                        <a:lnTo>
                                          <a:pt x="408" y="2441"/>
                                        </a:lnTo>
                                        <a:lnTo>
                                          <a:pt x="408" y="2464"/>
                                        </a:lnTo>
                                        <a:lnTo>
                                          <a:pt x="408" y="2475"/>
                                        </a:lnTo>
                                        <a:lnTo>
                                          <a:pt x="408" y="2486"/>
                                        </a:lnTo>
                                        <a:lnTo>
                                          <a:pt x="408" y="2498"/>
                                        </a:lnTo>
                                        <a:lnTo>
                                          <a:pt x="408" y="2509"/>
                                        </a:lnTo>
                                        <a:lnTo>
                                          <a:pt x="420" y="2532"/>
                                        </a:lnTo>
                                        <a:lnTo>
                                          <a:pt x="420" y="2543"/>
                                        </a:lnTo>
                                        <a:lnTo>
                                          <a:pt x="420" y="2566"/>
                                        </a:lnTo>
                                        <a:lnTo>
                                          <a:pt x="420" y="2577"/>
                                        </a:lnTo>
                                        <a:lnTo>
                                          <a:pt x="420" y="2600"/>
                                        </a:lnTo>
                                        <a:lnTo>
                                          <a:pt x="420" y="2623"/>
                                        </a:lnTo>
                                        <a:lnTo>
                                          <a:pt x="420" y="2634"/>
                                        </a:lnTo>
                                        <a:lnTo>
                                          <a:pt x="420" y="2657"/>
                                        </a:lnTo>
                                        <a:lnTo>
                                          <a:pt x="420" y="2679"/>
                                        </a:lnTo>
                                        <a:lnTo>
                                          <a:pt x="420" y="2702"/>
                                        </a:lnTo>
                                        <a:lnTo>
                                          <a:pt x="420" y="2736"/>
                                        </a:lnTo>
                                        <a:lnTo>
                                          <a:pt x="420" y="2759"/>
                                        </a:lnTo>
                                        <a:lnTo>
                                          <a:pt x="420" y="2793"/>
                                        </a:lnTo>
                                        <a:lnTo>
                                          <a:pt x="420" y="2816"/>
                                        </a:lnTo>
                                        <a:lnTo>
                                          <a:pt x="420" y="2850"/>
                                        </a:lnTo>
                                        <a:lnTo>
                                          <a:pt x="420" y="2884"/>
                                        </a:lnTo>
                                        <a:lnTo>
                                          <a:pt x="420" y="2918"/>
                                        </a:lnTo>
                                        <a:lnTo>
                                          <a:pt x="431" y="2963"/>
                                        </a:lnTo>
                                        <a:lnTo>
                                          <a:pt x="431" y="3009"/>
                                        </a:lnTo>
                                        <a:lnTo>
                                          <a:pt x="431" y="3054"/>
                                        </a:lnTo>
                                        <a:lnTo>
                                          <a:pt x="431" y="3099"/>
                                        </a:lnTo>
                                        <a:lnTo>
                                          <a:pt x="431" y="3156"/>
                                        </a:lnTo>
                                        <a:lnTo>
                                          <a:pt x="431" y="3213"/>
                                        </a:lnTo>
                                        <a:lnTo>
                                          <a:pt x="431" y="3281"/>
                                        </a:lnTo>
                                        <a:lnTo>
                                          <a:pt x="431" y="3349"/>
                                        </a:lnTo>
                                        <a:lnTo>
                                          <a:pt x="431" y="3429"/>
                                        </a:lnTo>
                                        <a:lnTo>
                                          <a:pt x="431" y="3508"/>
                                        </a:lnTo>
                                        <a:lnTo>
                                          <a:pt x="431" y="3610"/>
                                        </a:lnTo>
                                        <a:lnTo>
                                          <a:pt x="431" y="3713"/>
                                        </a:lnTo>
                                      </a:path>
                                    </a:pathLst>
                                  </a:custGeom>
                                  <a:noFill/>
                                  <a:ln w="6840">
                                    <a:solidFill>
                                      <a:srgbClr val="800080"/>
                                    </a:solidFill>
                                    <a:round/>
                                  </a:ln>
                                </wps:spPr>
                                <wps:style>
                                  <a:lnRef idx="0"/>
                                  <a:fillRef idx="0"/>
                                  <a:effectRef idx="0"/>
                                  <a:fontRef idx="minor"/>
                                </wps:style>
                                <wps:bodyPr/>
                              </wps:wsp>
                              <wps:wsp>
                                <wps:cNvSpPr/>
                                <wps:spPr>
                                  <a:xfrm>
                                    <a:off x="2288520" y="94680"/>
                                    <a:ext cx="0" cy="1631880"/>
                                  </a:xfrm>
                                  <a:prstGeom prst="line">
                                    <a:avLst/>
                                  </a:prstGeom>
                                  <a:ln w="9360">
                                    <a:solidFill>
                                      <a:srgbClr val="000000"/>
                                    </a:solidFill>
                                    <a:prstDash val="dash"/>
                                    <a:miter/>
                                  </a:ln>
                                </wps:spPr>
                                <wps:style>
                                  <a:lnRef idx="0"/>
                                  <a:fillRef idx="0"/>
                                  <a:effectRef idx="0"/>
                                  <a:fontRef idx="minor"/>
                                </wps:style>
                                <wps:bodyPr/>
                              </wps:wsp>
                            </wpg:grpSp>
                            <wps:wsp>
                              <wps:cNvSpPr txBox="1"/>
                              <wps:spPr>
                                <a:xfrm>
                                  <a:off x="1050120" y="946080"/>
                                  <a:ext cx="324000" cy="379800"/>
                                </a:xfrm>
                                <a:prstGeom prst="rect">
                                  <a:avLst/>
                                </a:prstGeom>
                                <a:noFill/>
                                <a:ln w="0">
                                  <a:noFill/>
                                </a:ln>
                              </wps:spPr>
                              <wps:txbx>
                                <w:txbxContent>
                                  <w:p>
                                    <w:pPr>
                                      <w:overflowPunct w:val="false"/>
                                      <w:bidi w:val="0"/>
                                      <w:rPr/>
                                    </w:pPr>
                                    <w:r>
                                      <w:rPr>
                                        <w:kern w:val="2"/>
                                        <w:sz w:val="18"/>
                                        <w:szCs w:val="28"/>
                                        <w:rFonts w:ascii="Times New Roman" w:hAnsi="Times New Roman" w:eastAsia="Times New Roman" w:cs="Times New Roman"/>
                                        <w:color w:val="auto"/>
                                        <w:lang w:val="en-US" w:bidi="ar-SA"/>
                                      </w:rPr>
                                      <w:t>O</w:t>
                                    </w:r>
                                  </w:p>
                                </w:txbxContent>
                              </wps:txbx>
                              <wps:bodyPr wrap="square" anchor="t">
                                <a:noAutofit/>
                              </wps:bodyPr>
                            </wps:wsp>
                            <pic:pic xmlns:pic="http://schemas.openxmlformats.org/drawingml/2006/picture">
                              <pic:nvPicPr>
                                <pic:cNvPr id="36" name="" descr=""/>
                                <pic:cNvPicPr/>
                              </pic:nvPicPr>
                              <pic:blipFill>
                                <a:blip r:embed="rId158"/>
                                <a:stretch/>
                              </pic:blipFill>
                              <pic:spPr>
                                <a:xfrm>
                                  <a:off x="1315800" y="941040"/>
                                  <a:ext cx="345600" cy="343440"/>
                                </a:xfrm>
                                <a:prstGeom prst="rect">
                                  <a:avLst/>
                                </a:prstGeom>
                                <a:ln w="0">
                                  <a:noFill/>
                                </a:ln>
                              </pic:spPr>
                            </pic:pic>
                            <wps:wsp>
                              <wps:cNvSpPr txBox="1"/>
                              <wps:spPr>
                                <a:xfrm>
                                  <a:off x="1665720" y="857160"/>
                                  <a:ext cx="184320" cy="328320"/>
                                </a:xfrm>
                                <a:prstGeom prst="rect">
                                  <a:avLst/>
                                </a:prstGeom>
                                <a:noFill/>
                                <a:ln w="0">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br/>
                                      <w:br/>
                                    </w:r>
                                  </w:p>
                                </w:txbxContent>
                              </wps:txbx>
                              <wps:bodyPr wrap="square" anchor="t">
                                <a:noAutofit/>
                              </wps:bodyPr>
                            </wps:wsp>
                            <wps:wsp>
                              <wps:cNvSpPr txBox="1"/>
                              <wps:spPr>
                                <a:xfrm>
                                  <a:off x="1028880" y="0"/>
                                  <a:ext cx="304920" cy="407520"/>
                                </a:xfrm>
                                <a:prstGeom prst="rect">
                                  <a:avLst/>
                                </a:prstGeom>
                                <a:noFill/>
                                <a:ln w="0">
                                  <a:noFill/>
                                </a:ln>
                              </wps:spPr>
                              <wps:txbx>
                                <w:txbxContent>
                                  <w:p>
                                    <w:pPr>
                                      <w:overflowPunct w:val="false"/>
                                      <w:bidi w:val="0"/>
                                      <w:rPr/>
                                    </w:pPr>
                                    <w:r>
                                      <w:rPr>
                                        <w:kern w:val="2"/>
                                        <w:sz w:val="22"/>
                                        <w:szCs w:val="28"/>
                                        <w:rFonts w:ascii="Times New Roman" w:hAnsi="Times New Roman" w:eastAsia="Times New Roman" w:cs="Times New Roman"/>
                                        <w:color w:val="auto"/>
                                        <w:lang w:val="en-US" w:bidi="ar-SA"/>
                                      </w:rPr>
                                      <w:t>y</w:t>
                                    </w:r>
                                  </w:p>
                                </w:txbxContent>
                              </wps:txbx>
                              <wps:bodyPr wrap="square" anchor="t">
                                <a:noAutofit/>
                              </wps:bodyPr>
                            </wps:wsp>
                            <wps:wsp>
                              <wps:cNvSpPr txBox="1"/>
                              <wps:spPr>
                                <a:xfrm>
                                  <a:off x="2453760" y="953640"/>
                                  <a:ext cx="304920" cy="306000"/>
                                </a:xfrm>
                                <a:prstGeom prst="rect">
                                  <a:avLst/>
                                </a:prstGeom>
                                <a:noFill/>
                                <a:ln w="0">
                                  <a:noFill/>
                                </a:ln>
                              </wps:spPr>
                              <wps:txbx>
                                <w:txbxContent>
                                  <w:p>
                                    <w:pPr>
                                      <w:overflowPunct w:val="false"/>
                                      <w:bidi w:val="0"/>
                                      <w:rPr/>
                                    </w:pPr>
                                    <w:r>
                                      <w:rPr>
                                        <w:kern w:val="2"/>
                                        <w:sz w:val="20"/>
                                        <w:szCs w:val="28"/>
                                        <w:rFonts w:ascii="Times New Roman" w:hAnsi="Times New Roman" w:eastAsia="Times New Roman" w:cs="Times New Roman"/>
                                        <w:color w:val="auto"/>
                                        <w:lang w:val="en-US" w:bidi="ar-SA"/>
                                      </w:rPr>
                                      <w:t>x</w:t>
                                    </w:r>
                                  </w:p>
                                </w:txbxContent>
                              </wps:txbx>
                              <wps:bodyPr wrap="square" anchor="t">
                                <a:noAutofit/>
                              </wps:bodyPr>
                            </wps:wsp>
                            <pic:pic xmlns:pic="http://schemas.openxmlformats.org/drawingml/2006/picture">
                              <pic:nvPicPr>
                                <pic:cNvPr id="37" name="" descr=""/>
                                <pic:cNvPicPr/>
                              </pic:nvPicPr>
                              <pic:blipFill>
                                <a:blip r:embed="rId159"/>
                                <a:stretch/>
                              </pic:blipFill>
                              <pic:spPr>
                                <a:xfrm>
                                  <a:off x="2032560" y="870120"/>
                                  <a:ext cx="375120" cy="299880"/>
                                </a:xfrm>
                                <a:prstGeom prst="rect">
                                  <a:avLst/>
                                </a:prstGeom>
                                <a:ln w="0">
                                  <a:noFill/>
                                </a:ln>
                              </pic:spPr>
                            </pic:pic>
                            <pic:pic xmlns:pic="http://schemas.openxmlformats.org/drawingml/2006/picture">
                              <pic:nvPicPr>
                                <pic:cNvPr id="38" name="" descr=""/>
                                <pic:cNvPicPr/>
                              </pic:nvPicPr>
                              <pic:blipFill>
                                <a:blip r:embed="rId160"/>
                                <a:stretch/>
                              </pic:blipFill>
                              <pic:spPr>
                                <a:xfrm>
                                  <a:off x="688320" y="950040"/>
                                  <a:ext cx="389880" cy="344880"/>
                                </a:xfrm>
                                <a:prstGeom prst="rect">
                                  <a:avLst/>
                                </a:prstGeom>
                                <a:ln w="0">
                                  <a:noFill/>
                                </a:ln>
                              </pic:spPr>
                            </pic:pic>
                            <pic:pic xmlns:pic="http://schemas.openxmlformats.org/drawingml/2006/picture">
                              <pic:nvPicPr>
                                <pic:cNvPr id="39" name="" descr=""/>
                                <pic:cNvPicPr/>
                              </pic:nvPicPr>
                              <pic:blipFill>
                                <a:blip r:embed="rId161"/>
                                <a:stretch/>
                              </pic:blipFill>
                              <pic:spPr>
                                <a:xfrm>
                                  <a:off x="355680" y="867960"/>
                                  <a:ext cx="394200" cy="299880"/>
                                </a:xfrm>
                                <a:prstGeom prst="rect">
                                  <a:avLst/>
                                </a:prstGeom>
                                <a:ln w="0">
                                  <a:noFill/>
                                </a:ln>
                              </pic:spPr>
                            </pic:pic>
                          </wpg:wgp>
                        </a:graphicData>
                      </a:graphic>
                    </wp:anchor>
                  </w:drawing>
                </mc:Choice>
                <mc:Fallback>
                  <w:pict>
                    <v:group id="shape_0" style="position:absolute;margin-left:9pt;margin-top:111.75pt;width:217.25pt;height:149.6pt" coordorigin="180,2235" coordsize="4345,2992">
                      <v:group id="shape_0" style="position:absolute;left:180;top:2392;width:4199;height:2835">
                        <v:line id="shape_0" from="180,3839" to="4379,3839" stroked="t" o:allowincell="f" style="position:absolute;mso-position-horizontal-relative:margin">
                          <v:stroke color="black" weight="9360" endarrow="block" endarrowwidth="medium" endarrowlength="medium" joinstyle="miter" endcap="flat"/>
                          <v:fill o:detectmouseclick="t" on="false"/>
                          <w10:wrap type="none"/>
                        </v:line>
                        <v:group id="shape_0" style="position:absolute;left:2100;top:2392;width:843;height:2833">
                          <v:line id="shape_0" from="2100,2392" to="2100,5122" stroked="t" o:allowincell="f" style="position:absolute;flip:y;mso-position-horizontal-relative:margin">
                            <v:stroke color="black" weight="9360" endarrow="block" endarrowwidth="medium" endarrowlength="medium" joinstyle="miter" endcap="flat"/>
                            <v:fill o:detectmouseclick="t" on="false"/>
                            <w10:wrap type="none"/>
                          </v:line>
                          <v:shape id="shape_0" coordsize="431,3713" path="m0,0l0,102l0,205l0,284l0,363l0,432l0,500l0,556l0,602l11,659l11,704l11,749l11,784l11,818l11,852l11,886l11,920l11,942l11,977l11,999l11,1022l11,1045l11,1067l11,1090l11,1101l23,1124l23,1135l23,1158l23,1170l23,1192l23,1204l23,1215l23,1226l23,1249l23,1260l23,1272l23,1283l23,1294l23,1306l23,1317l23,1328l34,1340l34,1351l34,1363l34,1374l34,1385l34,1397l34,1408l34,1419l34,1431l34,1442l34,1453l45,1453l45,1465l45,1476l45,1487l45,1499l45,1510l45,1521l45,1533l57,1533l57,1544l57,1556l57,1567l57,1578l57,1590l68,1590l68,1601l68,1612l68,1624l68,1635l79,1635l79,1646l79,1658l79,1669l91,1669l91,1680l91,1692l102,1692l102,1703l102,1714l113,1714l113,1726l113,1737l125,1737l125,1749l136,1749l136,1760l136,1771l147,1771l147,1783l159,1783l159,1794l170,1794l170,1805l181,1805l181,1817l193,1817l193,1828l204,1828l204,1839l216,1839l216,1851l227,1851l227,1862l238,1862l238,1873l250,1873l250,1885l261,1896l261,1907l272,1907l272,1919l284,1919l284,1930l295,1930l295,1942l306,1942l306,1953l306,1964l318,1964l318,1976l318,1987l329,1987l329,1998l340,2010l340,2021l340,2032l352,2032l352,2044l352,2055l352,2066l363,2066l363,2078l363,2089l363,2100l374,2100l374,2112l374,2123l374,2134l374,2146l374,2157l386,2157l386,2169l386,2180l386,2191l386,2203l386,2214l386,2225l397,2237l397,2248l397,2259l397,2271l397,2282l397,2293l397,2305l397,2316l397,2327l397,2339l408,2339l408,2350l408,2362l408,2373l408,2384l408,2396l408,2407l408,2418l408,2430l408,2441l408,2464l408,2475l408,2486l408,2498l408,2509l420,2532l420,2543l420,2566l420,2577l420,2600l420,2623l420,2634l420,2657l420,2679l420,2702l420,2736l420,2759l420,2793l420,2816l420,2850l420,2884l420,2918l431,2963l431,3009l431,3054l431,3099l431,3156l431,3213l431,3281l431,3349l431,3429l431,3508l431,3610l431,3713e" stroked="t" o:allowincell="f" style="position:absolute;left:2165;top:2441;width:719;height:2783;mso-wrap-style:none;v-text-anchor:middle;mso-position-horizontal-relative:margin">
                            <v:fill o:detectmouseclick="t" on="false"/>
                            <v:stroke color="purple" weight="6840" joinstyle="round" endcap="flat"/>
                            <w10:wrap type="none"/>
                          </v:shape>
                          <v:line id="shape_0" from="2944,2541" to="2944,5110" stroked="t" o:allowincell="f" style="position:absolute;mso-position-horizontal-relative:margin">
                            <v:stroke color="black" weight="9360" dashstyle="dash" joinstyle="miter" endcap="flat"/>
                            <v:fill o:detectmouseclick="t" on="false"/>
                            <w10:wrap type="none"/>
                          </v:line>
                        </v:group>
                        <v:line id="shape_0" from="1250,2393" to="1250,5123" stroked="t" o:allowincell="f" style="position:absolute;flip:y;mso-position-horizontal-relative:margin">
                          <v:stroke color="black" weight="9360" dashstyle="dash" joinstyle="miter" endcap="flat"/>
                          <v:fill o:detectmouseclick="t" on="false"/>
                          <w10:wrap type="none"/>
                        </v:line>
                        <v:shape id="shape_0" coordsize="431,3713" path="m0,0l0,102l0,205l0,284l0,363l0,432l0,500l0,556l0,602l11,659l11,704l11,749l11,784l11,818l11,852l11,886l11,920l11,942l11,977l11,999l11,1022l11,1045l11,1067l11,1090l11,1101l23,1124l23,1135l23,1158l23,1170l23,1192l23,1204l23,1215l23,1226l23,1249l23,1260l23,1272l23,1283l23,1294l23,1306l23,1317l23,1328l34,1340l34,1351l34,1363l34,1374l34,1385l34,1397l34,1408l34,1419l34,1431l34,1442l34,1453l45,1453l45,1465l45,1476l45,1487l45,1499l45,1510l45,1521l45,1533l57,1533l57,1544l57,1556l57,1567l57,1578l57,1590l68,1590l68,1601l68,1612l68,1624l68,1635l79,1635l79,1646l79,1658l79,1669l91,1669l91,1680l91,1692l102,1692l102,1703l102,1714l113,1714l113,1726l113,1737l125,1737l125,1749l136,1749l136,1760l136,1771l147,1771l147,1783l159,1783l159,1794l170,1794l170,1805l181,1805l181,1817l193,1817l193,1828l204,1828l204,1839l216,1839l216,1851l227,1851l227,1862l238,1862l238,1873l250,1873l250,1885l261,1896l261,1907l272,1907l272,1919l284,1919l284,1930l295,1930l295,1942l306,1942l306,1953l306,1964l318,1964l318,1976l318,1987l329,1987l329,1998l340,2010l340,2021l340,2032l352,2032l352,2044l352,2055l352,2066l363,2066l363,2078l363,2089l363,2100l374,2100l374,2112l374,2123l374,2134l374,2146l374,2157l386,2157l386,2169l386,2180l386,2191l386,2203l386,2214l386,2225l397,2237l397,2248l397,2259l397,2271l397,2282l397,2293l397,2305l397,2316l397,2327l397,2339l408,2339l408,2350l408,2362l408,2373l408,2384l408,2396l408,2407l408,2418l408,2430l408,2441l408,2464l408,2475l408,2486l408,2498l408,2509l420,2532l420,2543l420,2566l420,2577l420,2600l420,2623l420,2634l420,2657l420,2679l420,2702l420,2736l420,2759l420,2793l420,2816l420,2850l420,2884l420,2918l431,2963l431,3009l431,3054l431,3099l431,3156l431,3213l431,3281l431,3349l431,3429l431,3508l431,3610l431,3713e" stroked="t" o:allowincell="f" style="position:absolute;left:1314;top:2442;width:719;height:2784;mso-wrap-style:none;v-text-anchor:middle;mso-position-horizontal-relative:margin">
                          <v:fill o:detectmouseclick="t" on="false"/>
                          <v:stroke color="purple" weight="6840" joinstyle="round" endcap="flat"/>
                          <w10:wrap type="none"/>
                        </v:shape>
                        <v:line id="shape_0" from="2094,2542" to="2094,5111" stroked="t" o:allowincell="f" style="position:absolute;mso-position-horizontal-relative:margin">
                          <v:stroke color="black" weight="9360" dashstyle="dash" joinstyle="miter" endcap="flat"/>
                          <v:fill o:detectmouseclick="t" on="false"/>
                          <w10:wrap type="none"/>
                        </v:line>
                        <v:line id="shape_0" from="2940,2392" to="2940,5122" stroked="t" o:allowincell="f" style="position:absolute;flip:y;mso-position-horizontal-relative:margin">
                          <v:stroke color="black" weight="9360" dashstyle="dash" joinstyle="miter" endcap="flat"/>
                          <v:fill o:detectmouseclick="t" on="false"/>
                          <w10:wrap type="none"/>
                        </v:line>
                        <v:shape id="shape_0" coordsize="431,3713" path="m0,0l0,102l0,205l0,284l0,363l0,432l0,500l0,556l0,602l11,659l11,704l11,749l11,784l11,818l11,852l11,886l11,920l11,942l11,977l11,999l11,1022l11,1045l11,1067l11,1090l11,1101l23,1124l23,1135l23,1158l23,1170l23,1192l23,1204l23,1215l23,1226l23,1249l23,1260l23,1272l23,1283l23,1294l23,1306l23,1317l23,1328l34,1340l34,1351l34,1363l34,1374l34,1385l34,1397l34,1408l34,1419l34,1431l34,1442l34,1453l45,1453l45,1465l45,1476l45,1487l45,1499l45,1510l45,1521l45,1533l57,1533l57,1544l57,1556l57,1567l57,1578l57,1590l68,1590l68,1601l68,1612l68,1624l68,1635l79,1635l79,1646l79,1658l79,1669l91,1669l91,1680l91,1692l102,1692l102,1703l102,1714l113,1714l113,1726l113,1737l125,1737l125,1749l136,1749l136,1760l136,1771l147,1771l147,1783l159,1783l159,1794l170,1794l170,1805l181,1805l181,1817l193,1817l193,1828l204,1828l204,1839l216,1839l216,1851l227,1851l227,1862l238,1862l238,1873l250,1873l250,1885l261,1896l261,1907l272,1907l272,1919l284,1919l284,1930l295,1930l295,1942l306,1942l306,1953l306,1964l318,1964l318,1976l318,1987l329,1987l329,1998l340,2010l340,2021l340,2032l352,2032l352,2044l352,2055l352,2066l363,2066l363,2078l363,2089l363,2100l374,2100l374,2112l374,2123l374,2134l374,2146l374,2157l386,2157l386,2169l386,2180l386,2191l386,2203l386,2214l386,2225l397,2237l397,2248l397,2259l397,2271l397,2282l397,2293l397,2305l397,2316l397,2327l397,2339l408,2339l408,2350l408,2362l408,2373l408,2384l408,2396l408,2407l408,2418l408,2430l408,2441l408,2464l408,2475l408,2486l408,2498l408,2509l420,2532l420,2543l420,2566l420,2577l420,2600l420,2623l420,2634l420,2657l420,2679l420,2702l420,2736l420,2759l420,2793l420,2816l420,2850l420,2884l420,2918l431,2963l431,3009l431,3054l431,3099l431,3156l431,3213l431,3281l431,3349l431,3429l431,3508l431,3610l431,3713e" stroked="t" o:allowincell="f" style="position:absolute;left:3004;top:2441;width:719;height:2784;mso-wrap-style:none;v-text-anchor:middle;mso-position-horizontal-relative:margin">
                          <v:fill o:detectmouseclick="t" on="false"/>
                          <v:stroke color="purple" weight="6840" joinstyle="round" endcap="flat"/>
                          <w10:wrap type="none"/>
                        </v:shape>
                        <v:line id="shape_0" from="3784,2541" to="3784,5110" stroked="t" o:allowincell="f" style="position:absolute;mso-position-horizontal-relative:margin">
                          <v:stroke color="black" weight="9360" dashstyle="dash" joinstyle="miter" endcap="flat"/>
                          <v:fill o:detectmouseclick="t" on="false"/>
                          <w10:wrap type="none"/>
                        </v:line>
                      </v:group>
                      <v:shape id="shape_0" stroked="f" o:allowincell="f" style="position:absolute;left:1834;top:3725;width:509;height:597;mso-wrap-style:square;v-text-anchor:top;mso-position-horizontal-relative:margin" type="_x0000_t202">
                        <v:textbox>
                          <w:txbxContent>
                            <w:p>
                              <w:pPr>
                                <w:overflowPunct w:val="false"/>
                                <w:bidi w:val="0"/>
                                <w:rPr/>
                              </w:pPr>
                              <w:r>
                                <w:rPr>
                                  <w:kern w:val="2"/>
                                  <w:sz w:val="18"/>
                                  <w:szCs w:val="28"/>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shape id="shape_0" stroked="f" o:allowincell="f" style="position:absolute;left:2252;top:3717;width:543;height:540;mso-wrap-style:none;v-text-anchor:middle;mso-position-horizontal-relative:margin" type="_x0000_t75">
                        <v:imagedata r:id="rId162" o:detectmouseclick="t"/>
                        <v:stroke color="#3465a4" joinstyle="round" endcap="flat"/>
                        <w10:wrap type="none"/>
                      </v:shape>
                      <v:shape id="shape_0" stroked="f" o:allowincell="f" style="position:absolute;left:2803;top:3585;width:289;height:516;mso-wrap-style:none;v-text-anchor:top;mso-position-horizontal-relative:margin"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br/>
                                <w:br/>
                              </w:r>
                            </w:p>
                          </w:txbxContent>
                        </v:textbox>
                        <v:fill o:detectmouseclick="t" on="false"/>
                        <v:stroke color="#3465a4" joinstyle="round" endcap="flat"/>
                        <w10:wrap type="none"/>
                      </v:shape>
                      <v:shape id="shape_0" stroked="f" o:allowincell="f" style="position:absolute;left:1801;top:2235;width:479;height:641;mso-wrap-style:square;v-text-anchor:top;mso-position-horizontal-relative:margin" type="_x0000_t202">
                        <v:textbox>
                          <w:txbxContent>
                            <w:p>
                              <w:pPr>
                                <w:overflowPunct w:val="false"/>
                                <w:bidi w:val="0"/>
                                <w:rPr/>
                              </w:pPr>
                              <w:r>
                                <w:rPr>
                                  <w:kern w:val="2"/>
                                  <w:sz w:val="22"/>
                                  <w:szCs w:val="28"/>
                                  <w:rFonts w:ascii="Times New Roman" w:hAnsi="Times New Roman" w:eastAsia="Times New Roman" w:cs="Times New Roman"/>
                                  <w:color w:val="auto"/>
                                  <w:lang w:val="en-US" w:bidi="ar-SA"/>
                                </w:rPr>
                                <w:t>y</w:t>
                              </w:r>
                            </w:p>
                          </w:txbxContent>
                        </v:textbox>
                        <v:fill o:detectmouseclick="t" on="false"/>
                        <v:stroke color="#3465a4" joinstyle="round" endcap="flat"/>
                        <w10:wrap type="none"/>
                      </v:shape>
                      <v:shape id="shape_0" stroked="f" o:allowincell="f" style="position:absolute;left:4044;top:3737;width:479;height:481;mso-wrap-style:square;v-text-anchor:top;mso-position-horizontal-relative:margin" type="_x0000_t202">
                        <v:textbox>
                          <w:txbxContent>
                            <w:p>
                              <w:pPr>
                                <w:overflowPunct w:val="false"/>
                                <w:bidi w:val="0"/>
                                <w:rPr/>
                              </w:pPr>
                              <w:r>
                                <w:rPr>
                                  <w:kern w:val="2"/>
                                  <w:sz w:val="20"/>
                                  <w:szCs w:val="28"/>
                                  <w:rFonts w:ascii="Times New Roman" w:hAnsi="Times New Roman" w:eastAsia="Times New Roman" w:cs="Times New Roman"/>
                                  <w:color w:val="auto"/>
                                  <w:lang w:val="en-US" w:bidi="ar-SA"/>
                                </w:rPr>
                                <w:t>x</w:t>
                              </w:r>
                            </w:p>
                          </w:txbxContent>
                        </v:textbox>
                        <v:fill o:detectmouseclick="t" on="false"/>
                        <v:stroke color="#3465a4" joinstyle="round" endcap="flat"/>
                        <w10:wrap type="none"/>
                      </v:shape>
                      <v:shape id="shape_0" stroked="f" o:allowincell="f" style="position:absolute;left:3381;top:3605;width:590;height:471;mso-wrap-style:none;v-text-anchor:middle;mso-position-horizontal-relative:margin" type="_x0000_t75">
                        <v:imagedata r:id="rId163" o:detectmouseclick="t"/>
                        <v:stroke color="#3465a4" joinstyle="round" endcap="flat"/>
                        <w10:wrap type="none"/>
                      </v:shape>
                      <v:shape id="shape_0" stroked="f" o:allowincell="f" style="position:absolute;left:1264;top:3731;width:613;height:542;mso-wrap-style:none;v-text-anchor:middle;mso-position-horizontal-relative:margin" type="_x0000_t75">
                        <v:imagedata r:id="rId164" o:detectmouseclick="t"/>
                        <v:stroke color="#3465a4" joinstyle="round" endcap="flat"/>
                        <w10:wrap type="none"/>
                      </v:shape>
                      <v:shape id="shape_0" stroked="f" o:allowincell="f" style="position:absolute;left:740;top:3602;width:620;height:471;mso-wrap-style:none;v-text-anchor:middle;mso-position-horizontal-relative:margin" type="_x0000_t75">
                        <v:imagedata r:id="rId165" o:detectmouseclick="t"/>
                        <v:stroke color="#3465a4" joinstyle="round" endcap="flat"/>
                        <w10:wrap type="none"/>
                      </v:shape>
                    </v:group>
                  </w:pict>
                </mc:Fallback>
              </mc:AlternateContent>
              <mc:AlternateContent>
                <mc:Choice Requires="wpg">
                  <w:drawing>
                    <wp:anchor behindDoc="0" distT="0" distB="0" distL="114935" distR="114935" simplePos="0" locked="0" layoutInCell="0" allowOverlap="1" relativeHeight="1835">
                      <wp:simplePos x="0" y="0"/>
                      <wp:positionH relativeFrom="margin">
                        <wp:posOffset>4686300</wp:posOffset>
                      </wp:positionH>
                      <wp:positionV relativeFrom="paragraph">
                        <wp:posOffset>914400</wp:posOffset>
                      </wp:positionV>
                      <wp:extent cx="942975" cy="494030"/>
                      <wp:effectExtent l="2540" t="4445" r="0" b="0"/>
                      <wp:wrapNone/>
                      <wp:docPr id="40" name=""/>
                      <a:graphic xmlns:a="http://schemas.openxmlformats.org/drawingml/2006/main">
                        <a:graphicData uri="http://schemas.microsoft.com/office/word/2010/wordprocessingGroup">
                          <wpg:wgp>
                            <wpg:cNvGrpSpPr/>
                            <wpg:grpSpPr>
                              <a:xfrm>
                                <a:off x="0" y="0"/>
                                <a:ext cx="942840" cy="493920"/>
                                <a:chOff x="0" y="0"/>
                                <a:chExt cx="942840" cy="493920"/>
                              </a:xfrm>
                            </wpg:grpSpPr>
                            <wps:wsp>
                              <wps:cNvSpPr/>
                              <wps:spPr>
                                <a:xfrm>
                                  <a:off x="0" y="0"/>
                                  <a:ext cx="444600" cy="2419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98600" y="252000"/>
                                  <a:ext cx="444600" cy="24192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369pt;margin-top:72pt;width:74.2pt;height:38.85pt" coordorigin="7380,1440" coordsize="1484,777">
                      <v:line id="shape_0" from="7380,1440" to="8079,1820" stroked="t" o:allowincell="f" style="position:absolute;mso-position-horizontal-relative:margin">
                        <v:stroke color="black" weight="9360" endarrow="block" endarrowwidth="medium" endarrowlength="medium" joinstyle="miter" endcap="flat"/>
                        <v:fill o:detectmouseclick="t" on="false"/>
                        <w10:wrap type="none"/>
                      </v:line>
                      <v:line id="shape_0" from="8165,1837" to="8864,2217" stroked="t" o:allowincell="f" style="position:absolute;mso-position-horizontal-relative:margin">
                        <v:stroke color="black" weight="9360" endarrow="block" endarrowwidth="medium" endarrowlength="medium" joinstyle="miter" endcap="flat"/>
                        <v:fill o:detectmouseclick="t" on="false"/>
                        <w10:wrap type="none"/>
                      </v:line>
                    </v:group>
                  </w:pict>
                </mc:Fallback>
              </mc:AlternateContent>
            </w:r>
          </w:p>
        </w:tc>
        <w:tc>
          <w:tcPr>
            <w:tcW w:w="2700" w:type="dxa"/>
            <w:tcBorders>
              <w:top w:val="single" w:sz="8" w:space="0" w:color="000000"/>
              <w:left w:val="single" w:sz="8" w:space="0" w:color="000000"/>
              <w:bottom w:val="single" w:sz="8" w:space="0" w:color="000000"/>
              <w:right w:val="single" w:sz="8" w:space="0" w:color="000000"/>
            </w:tcBorders>
          </w:tcPr>
          <w:p>
            <w:pPr>
              <w:pStyle w:val="Normal"/>
              <w:snapToGrid w:val="false"/>
              <w:jc w:val="both"/>
              <w:rPr>
                <w:sz w:val="24"/>
                <w:szCs w:val="24"/>
                <w:lang w:val="pt-BR"/>
              </w:rPr>
            </w:pPr>
            <w:r>
              <w:rPr>
                <w:sz w:val="24"/>
                <w:szCs w:val="24"/>
                <w:lang w:val="pt-BR"/>
              </w:rPr>
            </w:r>
          </w:p>
        </w:tc>
        <w:tc>
          <w:tcPr>
            <w:tcW w:w="2700" w:type="dxa"/>
            <w:tcBorders>
              <w:top w:val="single" w:sz="8" w:space="0" w:color="000000"/>
              <w:left w:val="single" w:sz="8" w:space="0" w:color="000000"/>
              <w:bottom w:val="single" w:sz="8" w:space="0" w:color="000000"/>
              <w:right w:val="single" w:sz="8" w:space="0" w:color="000000"/>
            </w:tcBorders>
          </w:tcPr>
          <w:p>
            <w:pPr>
              <w:pStyle w:val="Normal"/>
              <w:snapToGrid w:val="false"/>
              <w:jc w:val="both"/>
              <w:rPr>
                <w:sz w:val="24"/>
                <w:szCs w:val="24"/>
                <w:lang w:val="pt-BR"/>
              </w:rPr>
            </w:pPr>
            <w:r>
              <w:rPr>
                <w:sz w:val="24"/>
                <w:szCs w:val="24"/>
                <w:lang w:val="pt-BR"/>
              </w:rPr>
            </w:r>
          </w:p>
        </w:tc>
        <w:tc>
          <w:tcPr>
            <w:tcW w:w="4500" w:type="dxa"/>
            <w:tcBorders>
              <w:top w:val="single" w:sz="8" w:space="0" w:color="000000"/>
              <w:left w:val="single" w:sz="8" w:space="0" w:color="000000"/>
              <w:bottom w:val="single" w:sz="8" w:space="0" w:color="000000"/>
              <w:right w:val="single" w:sz="8" w:space="0" w:color="000000"/>
            </w:tcBorders>
          </w:tcPr>
          <w:p>
            <w:pPr>
              <w:pStyle w:val="Normal"/>
              <w:jc w:val="both"/>
              <w:rPr>
                <w:sz w:val="24"/>
                <w:szCs w:val="24"/>
                <w:lang w:val="pt-BR"/>
              </w:rPr>
            </w:pPr>
            <w:r>
              <w:rPr>
                <w:sz w:val="24"/>
                <w:szCs w:val="24"/>
                <w:lang w:val="pt-BR"/>
              </w:rPr>
              <w:t xml:space="preserve">b.SBT và </w:t>
            </w:r>
            <w:r>
              <w:rPr>
                <w:sz w:val="24"/>
                <w:szCs w:val="24"/>
                <w:lang w:val="pt-BR"/>
              </w:rPr>
              <w:t>Đ</w:t>
            </w:r>
            <w:r>
              <w:rPr>
                <w:sz w:val="24"/>
                <w:szCs w:val="24"/>
                <w:lang w:val="pt-BR"/>
              </w:rPr>
              <w:t xml:space="preserve">ồ thị hs y=cotx trên </w:t>
            </w:r>
            <w:r>
              <w:rPr>
                <w:sz w:val="24"/>
                <w:szCs w:val="24"/>
              </w:rPr>
              <w:object w:dxaOrig="620" w:dyaOrig="40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31pt;height:20pt" filled="f" o:ole="">
                  <v:imagedata r:id="rId167" o:title=""/>
                </v:shape>
                <o:OLEObject Type="Embed" ProgID="" ShapeID="ole_rId166" DrawAspect="Content" ObjectID="_1076748462" r:id="rId166"/>
              </w:object>
            </w:r>
          </w:p>
          <w:p>
            <w:pPr>
              <w:pStyle w:val="Normal"/>
              <w:jc w:val="both"/>
              <w:rPr>
                <w:sz w:val="24"/>
                <w:szCs w:val="24"/>
              </w:rPr>
            </w:pPr>
            <w:r>
              <w:rPr>
                <w:sz w:val="24"/>
                <w:szCs w:val="24"/>
              </w:rPr>
              <w:t xml:space="preserve">+BBT </w:t>
            </w:r>
          </w:p>
          <w:p>
            <w:pPr>
              <w:pStyle w:val="Normal"/>
              <w:tabs>
                <w:tab w:val="clear" w:pos="720"/>
                <w:tab w:val="center" w:pos="1540" w:leader="none"/>
              </w:tabs>
              <w:ind w:left="113" w:right="0"/>
              <w:rPr/>
            </w:pPr>
            <w:r>
              <w:rPr>
                <w:sz w:val="24"/>
                <w:szCs w:val="24"/>
              </w:rPr>
              <w:t>x</w:t>
              <w:tab/>
              <w:t>0</w:t>
              <w:tab/>
            </w:r>
            <w:r>
              <w:rPr>
                <w:sz w:val="24"/>
                <w:szCs w:val="24"/>
              </w:rPr>
              <w:object w:dxaOrig="260" w:dyaOrig="62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13pt;height:31pt" filled="f" o:ole="">
                  <v:imagedata r:id="rId169" o:title=""/>
                </v:shape>
                <o:OLEObject Type="Embed" ProgID="" ShapeID="ole_rId168" DrawAspect="Content" ObjectID="_1263055555" r:id="rId168"/>
              </w:object>
            </w:r>
            <w:r>
              <w:rPr>
                <w:sz w:val="24"/>
                <w:szCs w:val="24"/>
              </w:rPr>
              <w:tab/>
            </w:r>
            <w:r>
              <w:rPr>
                <w:sz w:val="24"/>
                <w:szCs w:val="24"/>
              </w:rPr>
              <w:object w:dxaOrig="220" w:dyaOrig="22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11pt;height:11pt" filled="f" o:ole="">
                  <v:imagedata r:id="rId171" o:title=""/>
                </v:shape>
                <o:OLEObject Type="Embed" ProgID="" ShapeID="ole_rId170" DrawAspect="Content" ObjectID="_675132323" r:id="rId170"/>
              </w:object>
            </w:r>
            <w:r>
              <w:rPr>
                <w:sz w:val="24"/>
                <w:szCs w:val="24"/>
              </w:rPr>
              <w:t xml:space="preserve"> </w:t>
            </w:r>
          </w:p>
          <w:p>
            <w:pPr>
              <w:pStyle w:val="Normal"/>
              <w:rPr>
                <w:sz w:val="24"/>
                <w:szCs w:val="24"/>
              </w:rPr>
            </w:pPr>
            <w:r>
              <w:rPr>
                <w:sz w:val="24"/>
                <w:szCs w:val="24"/>
              </w:rPr>
              <w:t>y=cotx</w:t>
              <w:tab/>
              <w:t xml:space="preserve">    </w:t>
            </w:r>
            <w:r>
              <w:rPr>
                <w:sz w:val="24"/>
                <w:szCs w:val="24"/>
              </w:rPr>
              <w:object w:dxaOrig="380" w:dyaOrig="22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19pt;height:11pt" filled="f" o:ole="">
                  <v:imagedata r:id="rId173" o:title=""/>
                </v:shape>
                <o:OLEObject Type="Embed" ProgID="" ShapeID="ole_rId172" DrawAspect="Content" ObjectID="_1299457210" r:id="rId172"/>
              </w:object>
            </w:r>
          </w:p>
          <w:p>
            <w:pPr>
              <w:pStyle w:val="Normal"/>
              <w:jc w:val="center"/>
              <w:rPr>
                <w:sz w:val="24"/>
                <w:szCs w:val="24"/>
              </w:rPr>
            </w:pPr>
            <w:r>
              <w:rPr>
                <w:sz w:val="24"/>
                <w:szCs w:val="24"/>
              </w:rPr>
              <w:t>0</w:t>
            </w:r>
          </w:p>
          <w:p>
            <w:pPr>
              <w:pStyle w:val="Normal"/>
              <w:jc w:val="center"/>
              <w:rPr>
                <w:sz w:val="24"/>
                <w:szCs w:val="24"/>
              </w:rPr>
            </w:pPr>
            <w:r>
              <w:rPr>
                <w:sz w:val="24"/>
                <w:szCs w:val="24"/>
              </w:rPr>
            </w:r>
          </w:p>
          <w:p>
            <w:pPr>
              <w:pStyle w:val="Normal"/>
              <w:tabs>
                <w:tab w:val="clear" w:pos="720"/>
                <w:tab w:val="left" w:pos="1540" w:leader="none"/>
              </w:tabs>
              <w:ind w:left="113" w:right="0"/>
              <w:rPr>
                <w:sz w:val="24"/>
                <w:szCs w:val="24"/>
              </w:rPr>
            </w:pPr>
            <w:r>
              <w:rPr>
                <w:sz w:val="24"/>
                <w:szCs w:val="24"/>
              </w:rPr>
              <w:t xml:space="preserve">                                                </w:t>
            </w:r>
            <w:r>
              <w:rPr>
                <w:sz w:val="24"/>
                <w:szCs w:val="24"/>
              </w:rPr>
              <w:object w:dxaOrig="380" w:dyaOrig="20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19pt;height:10pt" filled="f" o:ole="">
                  <v:imagedata r:id="rId175" o:title=""/>
                </v:shape>
                <o:OLEObject Type="Embed" ProgID="" ShapeID="ole_rId174" DrawAspect="Content" ObjectID="_2134281603" r:id="rId174"/>
              </w:objec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numPr>
                <w:ilvl w:val="0"/>
                <w:numId w:val="6"/>
              </w:numPr>
              <w:jc w:val="both"/>
              <w:rPr>
                <w:sz w:val="24"/>
                <w:szCs w:val="24"/>
                <w:lang w:val="fr-FR"/>
              </w:rPr>
            </w:pPr>
            <w:r>
              <w:rPr>
                <w:sz w:val="24"/>
                <w:szCs w:val="24"/>
                <w:lang w:val="fr-FR"/>
              </w:rPr>
              <w:t>Đ</w:t>
            </w:r>
            <w:r>
              <w:rPr>
                <w:sz w:val="24"/>
                <w:szCs w:val="24"/>
                <w:lang w:val="fr-FR"/>
              </w:rPr>
              <w:t>ồ thị hs y=cotx trên D.</w:t>
            </w:r>
          </w:p>
          <w:p>
            <w:pPr>
              <w:pStyle w:val="Normal"/>
              <w:ind w:left="360" w:right="0"/>
              <w:jc w:val="both"/>
              <w:rPr>
                <w:sz w:val="24"/>
                <w:szCs w:val="24"/>
                <w:lang w:val="fr-FR"/>
              </w:rPr>
            </w:pPr>
            <w:r>
              <w:rPr>
                <w:sz w:val="24"/>
                <w:szCs w:val="24"/>
                <w:lang w:val="fr-FR"/>
              </w:rPr>
            </w:r>
          </w:p>
          <w:p>
            <w:pPr>
              <w:pStyle w:val="Normal"/>
              <w:ind w:left="360" w:right="0"/>
              <w:jc w:val="both"/>
              <w:rPr>
                <w:sz w:val="24"/>
                <w:szCs w:val="24"/>
              </w:rPr>
            </w:pPr>
            <w:r>
              <w:rPr>
                <w:sz w:val="24"/>
                <w:szCs w:val="24"/>
              </w:rPr>
              <w:t>Hv11:</w:t>
            </w:r>
          </w:p>
          <w:p>
            <w:pPr>
              <w:pStyle w:val="Normal"/>
              <w:jc w:val="both"/>
              <w:rPr>
                <w:sz w:val="24"/>
                <w:szCs w:val="24"/>
              </w:rPr>
            </w:pPr>
            <w:r>
              <w:rPr>
                <w:sz w:val="24"/>
                <w:szCs w:val="24"/>
              </w:rPr>
            </w:r>
          </w:p>
          <w:p>
            <w:pPr>
              <w:pStyle w:val="Normal"/>
              <w:jc w:val="both"/>
              <w:rPr>
                <w:sz w:val="24"/>
                <w:szCs w:val="24"/>
              </w:rPr>
            </w:pPr>
            <w:r>
              <w:rPr>
                <w:sz w:val="24"/>
                <w:szCs w:val="24"/>
              </w:rPr>
              <w:t>+TGT T=R.</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tc>
      </w:tr>
    </w:tbl>
    <w:p>
      <w:pPr>
        <w:pStyle w:val="Normal"/>
        <w:jc w:val="both"/>
        <w:rPr>
          <w:b/>
          <w:sz w:val="24"/>
          <w:szCs w:val="24"/>
        </w:rPr>
      </w:pPr>
      <w:r>
        <w:rPr>
          <w:b/>
          <w:sz w:val="24"/>
          <w:szCs w:val="24"/>
        </w:rPr>
      </w:r>
    </w:p>
    <w:p>
      <w:pPr>
        <w:pStyle w:val="Normal"/>
        <w:jc w:val="both"/>
        <w:rPr>
          <w:b/>
          <w:sz w:val="24"/>
          <w:szCs w:val="24"/>
        </w:rPr>
      </w:pPr>
      <w:r>
        <w:rPr>
          <w:b/>
          <w:sz w:val="24"/>
          <w:szCs w:val="24"/>
        </w:rPr>
        <w:t>3- Củng cố: (3 phút)</w:t>
      </w:r>
    </w:p>
    <w:p>
      <w:pPr>
        <w:pStyle w:val="Normal"/>
        <w:ind w:firstLine="720" w:right="0"/>
        <w:jc w:val="both"/>
        <w:rPr/>
      </w:pPr>
      <w:r>
        <w:rPr>
          <w:b/>
          <w:sz w:val="24"/>
          <w:szCs w:val="24"/>
        </w:rPr>
        <w:t xml:space="preserve">- </w:t>
      </w:r>
      <w:r>
        <w:rPr>
          <w:sz w:val="24"/>
          <w:szCs w:val="24"/>
        </w:rPr>
        <w:t>Cho học sinh nêu lại tính chất của các hàm số trên</w:t>
      </w:r>
    </w:p>
    <w:p>
      <w:pPr>
        <w:pStyle w:val="Normal"/>
        <w:jc w:val="both"/>
        <w:rPr/>
      </w:pPr>
      <w:r>
        <w:rPr>
          <w:sz w:val="24"/>
          <w:szCs w:val="24"/>
        </w:rPr>
        <w:tab/>
        <w:t xml:space="preserve">- Chú ý các dạng </w:t>
      </w:r>
      <w:r>
        <w:rPr>
          <w:sz w:val="24"/>
          <w:szCs w:val="24"/>
        </w:rPr>
        <w:t>đ</w:t>
      </w:r>
      <w:r>
        <w:rPr>
          <w:sz w:val="24"/>
          <w:szCs w:val="24"/>
        </w:rPr>
        <w:t>ồ thị của các hàm số</w:t>
      </w:r>
    </w:p>
    <w:p>
      <w:pPr>
        <w:pStyle w:val="Normal"/>
        <w:jc w:val="both"/>
        <w:rPr>
          <w:b/>
          <w:sz w:val="24"/>
          <w:szCs w:val="24"/>
        </w:rPr>
      </w:pPr>
      <w:r>
        <w:rPr>
          <w:b/>
          <w:sz w:val="24"/>
          <w:szCs w:val="24"/>
        </w:rPr>
        <w:t>4- Bài tập về nhà: (2 phút)</w:t>
      </w:r>
    </w:p>
    <w:p>
      <w:pPr>
        <w:pStyle w:val="Normal"/>
        <w:jc w:val="both"/>
        <w:rPr>
          <w:b/>
          <w:sz w:val="24"/>
          <w:szCs w:val="24"/>
        </w:rPr>
      </w:pPr>
      <w:r>
        <w:rPr>
          <w:b/>
          <w:sz w:val="24"/>
          <w:szCs w:val="24"/>
        </w:rPr>
        <w:t>Câu1: Tìm chu kì của các hàm số sau : y=sin2x, y=cos3x</w:t>
      </w:r>
    </w:p>
    <w:p>
      <w:pPr>
        <w:pStyle w:val="Normal"/>
        <w:jc w:val="both"/>
        <w:rPr/>
      </w:pPr>
      <w:r>
        <w:rPr>
          <w:b/>
          <w:sz w:val="24"/>
          <w:szCs w:val="24"/>
        </w:rPr>
        <w:t xml:space="preserve">Câu 2. Vẽ </w:t>
      </w:r>
      <w:r>
        <w:rPr>
          <w:b/>
          <w:sz w:val="24"/>
          <w:szCs w:val="24"/>
        </w:rPr>
        <w:t>Đ</w:t>
      </w:r>
      <w:r>
        <w:rPr>
          <w:b/>
          <w:sz w:val="24"/>
          <w:szCs w:val="24"/>
        </w:rPr>
        <w:t>THS y= tan2x</w:t>
      </w:r>
    </w:p>
    <w:p>
      <w:pPr>
        <w:pStyle w:val="Normal"/>
        <w:jc w:val="both"/>
        <w:rPr>
          <w:sz w:val="24"/>
          <w:szCs w:val="24"/>
        </w:rPr>
      </w:pPr>
      <w:r>
        <w:rPr>
          <w:b/>
          <w:sz w:val="24"/>
          <w:szCs w:val="24"/>
        </w:rPr>
        <w:t>* các BT trong SGK</w:t>
      </w:r>
    </w:p>
    <w:p>
      <w:pPr>
        <w:pStyle w:val="Normal"/>
        <w:jc w:val="center"/>
        <w:rPr>
          <w:i/>
          <w:i/>
          <w:sz w:val="24"/>
          <w:szCs w:val="24"/>
        </w:rPr>
      </w:pPr>
      <w:r>
        <w:rPr>
          <w:i/>
          <w:sz w:val="24"/>
          <w:szCs w:val="24"/>
        </w:rPr>
        <w:t>--------------Hết-------------</w:t>
      </w:r>
    </w:p>
    <w:p>
      <w:pPr>
        <w:pStyle w:val="Normal"/>
        <w:rPr>
          <w:b/>
          <w:i/>
          <w:i/>
          <w:sz w:val="24"/>
          <w:szCs w:val="24"/>
          <w:lang w:val="nl-NL"/>
        </w:rPr>
      </w:pPr>
      <w:r>
        <w:rPr>
          <w:b/>
          <w:i/>
          <w:sz w:val="24"/>
          <w:szCs w:val="24"/>
          <w:lang w:val="nl-NL"/>
        </w:rPr>
      </w:r>
    </w:p>
    <w:p>
      <w:pPr>
        <w:pStyle w:val="Normal"/>
        <w:rPr>
          <w:b/>
          <w:sz w:val="24"/>
          <w:szCs w:val="24"/>
          <w:lang w:val="nl-NL"/>
        </w:rPr>
      </w:pPr>
      <w:r>
        <w:rPr>
          <w:b/>
          <w:i/>
          <w:sz w:val="24"/>
          <w:szCs w:val="24"/>
          <w:lang w:val="nl-NL"/>
        </w:rPr>
        <w:t xml:space="preserve">          </w:t>
      </w:r>
    </w:p>
    <w:p>
      <w:pPr>
        <w:pStyle w:val="Normal"/>
        <w:rPr/>
      </w:pPr>
      <w:r>
        <w:rPr>
          <w:b/>
          <w:sz w:val="24"/>
          <w:szCs w:val="24"/>
          <w:lang w:val="nl-NL"/>
        </w:rPr>
        <w:t>Tiết  5                                                          BÀI TẬP.</w:t>
      </w:r>
    </w:p>
    <w:p>
      <w:pPr>
        <w:pStyle w:val="Normal"/>
        <w:jc w:val="center"/>
        <w:rPr>
          <w:b/>
          <w:sz w:val="24"/>
          <w:szCs w:val="24"/>
          <w:lang w:val="nl-NL"/>
        </w:rPr>
      </w:pPr>
      <w:r>
        <w:rPr>
          <w:b/>
          <w:sz w:val="24"/>
          <w:szCs w:val="24"/>
          <w:lang w:val="nl-NL"/>
        </w:rPr>
      </w:r>
    </w:p>
    <w:p>
      <w:pPr>
        <w:pStyle w:val="Normal"/>
        <w:rPr>
          <w:b/>
          <w:sz w:val="24"/>
          <w:szCs w:val="24"/>
        </w:rPr>
      </w:pPr>
      <w:r>
        <w:rPr>
          <w:b/>
          <w:sz w:val="24"/>
          <w:szCs w:val="24"/>
        </w:rPr>
        <w:t>I. Mục tiêu:</w:t>
      </w:r>
    </w:p>
    <w:p>
      <w:pPr>
        <w:pStyle w:val="Normal"/>
        <w:rPr/>
      </w:pPr>
      <w:r>
        <w:rPr>
          <w:sz w:val="24"/>
          <w:szCs w:val="24"/>
        </w:rPr>
        <w:t xml:space="preserve">-K/t : Nắm vững các </w:t>
      </w:r>
      <w:r>
        <w:rPr>
          <w:sz w:val="24"/>
          <w:szCs w:val="24"/>
        </w:rPr>
        <w:t>đ</w:t>
      </w:r>
      <w:r>
        <w:rPr>
          <w:sz w:val="24"/>
          <w:szCs w:val="24"/>
        </w:rPr>
        <w:t>ồ thị hàm số sin, cos, tang, cotang</w:t>
      </w:r>
    </w:p>
    <w:p>
      <w:pPr>
        <w:pStyle w:val="Normal"/>
        <w:rPr/>
      </w:pPr>
      <w:r>
        <w:rPr>
          <w:sz w:val="24"/>
          <w:szCs w:val="24"/>
        </w:rPr>
        <w:t xml:space="preserve">-K/n : + sử dụng các phép suy </w:t>
      </w:r>
      <w:r>
        <w:rPr>
          <w:sz w:val="24"/>
          <w:szCs w:val="24"/>
        </w:rPr>
        <w:t>đ</w:t>
      </w:r>
      <w:r>
        <w:rPr>
          <w:sz w:val="24"/>
          <w:szCs w:val="24"/>
        </w:rPr>
        <w:t>ồ thị</w:t>
      </w:r>
    </w:p>
    <w:p>
      <w:pPr>
        <w:pStyle w:val="Normal"/>
        <w:rPr>
          <w:sz w:val="24"/>
          <w:szCs w:val="24"/>
        </w:rPr>
      </w:pPr>
      <w:r>
        <w:rPr>
          <w:sz w:val="24"/>
          <w:szCs w:val="24"/>
        </w:rPr>
        <w:t xml:space="preserve">          </w:t>
      </w:r>
      <w:r>
        <w:rPr>
          <w:sz w:val="24"/>
          <w:szCs w:val="24"/>
        </w:rPr>
        <w:t>+ Tìm chu kì của hàm số</w:t>
      </w:r>
    </w:p>
    <w:p>
      <w:pPr>
        <w:pStyle w:val="Normal"/>
        <w:rPr>
          <w:sz w:val="24"/>
          <w:szCs w:val="24"/>
        </w:rPr>
      </w:pPr>
      <w:r>
        <w:rPr>
          <w:sz w:val="24"/>
          <w:szCs w:val="24"/>
        </w:rPr>
        <w:t xml:space="preserve">          </w:t>
      </w:r>
      <w:r>
        <w:rPr>
          <w:sz w:val="24"/>
          <w:szCs w:val="24"/>
        </w:rPr>
        <w:t>+ Giải bài toán tim Min, Max</w:t>
      </w:r>
    </w:p>
    <w:p>
      <w:pPr>
        <w:pStyle w:val="Normal"/>
        <w:rPr/>
      </w:pPr>
      <w:r>
        <w:rPr>
          <w:b/>
          <w:sz w:val="24"/>
          <w:szCs w:val="24"/>
        </w:rPr>
        <w:t>II. Ph</w:t>
      </w:r>
      <w:r>
        <w:rPr>
          <w:b/>
          <w:sz w:val="24"/>
          <w:szCs w:val="24"/>
        </w:rPr>
        <w:t>ươ</w:t>
      </w:r>
      <w:r>
        <w:rPr>
          <w:b/>
          <w:sz w:val="24"/>
          <w:szCs w:val="24"/>
        </w:rPr>
        <w:t xml:space="preserve">ng pháp: </w:t>
      </w:r>
      <w:r>
        <w:rPr>
          <w:sz w:val="24"/>
          <w:szCs w:val="24"/>
        </w:rPr>
        <w:t xml:space="preserve">Vấn </w:t>
      </w:r>
      <w:r>
        <w:rPr>
          <w:sz w:val="24"/>
          <w:szCs w:val="24"/>
        </w:rPr>
        <w:t>đ</w:t>
      </w:r>
      <w:r>
        <w:rPr>
          <w:sz w:val="24"/>
          <w:szCs w:val="24"/>
        </w:rPr>
        <w:t>áp , thảo luận nhóm</w:t>
      </w:r>
    </w:p>
    <w:p>
      <w:pPr>
        <w:pStyle w:val="Normal"/>
        <w:rPr>
          <w:b/>
          <w:sz w:val="24"/>
          <w:szCs w:val="24"/>
        </w:rPr>
      </w:pPr>
      <w:r>
        <w:rPr>
          <w:b/>
          <w:sz w:val="24"/>
          <w:szCs w:val="24"/>
        </w:rPr>
        <w:t>III.Các bước tiến hành</w:t>
      </w:r>
    </w:p>
    <w:p>
      <w:pPr>
        <w:pStyle w:val="Normal"/>
        <w:ind w:left="360" w:right="0"/>
        <w:rPr/>
      </w:pPr>
      <w:r>
        <w:rPr>
          <w:sz w:val="24"/>
          <w:szCs w:val="24"/>
        </w:rPr>
        <w:t xml:space="preserve">Tiết 1: Bài 1 </w:t>
      </w:r>
      <w:r>
        <w:rPr>
          <w:rFonts w:eastAsia="Wingdings" w:cs="Wingdings" w:ascii="Wingdings" w:hAnsi="Wingdings"/>
          <w:sz w:val="24"/>
          <w:szCs w:val="24"/>
        </w:rPr>
        <w:sym w:font="Wingdings" w:char="f0e0"/>
      </w:r>
      <w:r>
        <w:rPr>
          <w:sz w:val="24"/>
          <w:szCs w:val="24"/>
        </w:rPr>
        <w:t xml:space="preserve"> 4. Tiết 2: Bài 5 </w:t>
      </w:r>
      <w:r>
        <w:rPr>
          <w:rFonts w:eastAsia="Wingdings" w:cs="Wingdings" w:ascii="Wingdings" w:hAnsi="Wingdings"/>
          <w:sz w:val="24"/>
          <w:szCs w:val="24"/>
        </w:rPr>
        <w:sym w:font="Wingdings" w:char="f0e0"/>
      </w:r>
      <w:r>
        <w:rPr>
          <w:sz w:val="24"/>
          <w:szCs w:val="24"/>
        </w:rPr>
        <w:t>8</w:t>
      </w:r>
    </w:p>
    <w:p>
      <w:pPr>
        <w:pStyle w:val="Normal"/>
        <w:ind w:left="360" w:right="0"/>
        <w:rPr/>
      </w:pPr>
      <w:r>
        <w:rPr>
          <w:sz w:val="24"/>
          <w:szCs w:val="24"/>
        </w:rPr>
        <w:t xml:space="preserve">1.Ổn </w:t>
      </w:r>
      <w:r>
        <w:rPr>
          <w:sz w:val="24"/>
          <w:szCs w:val="24"/>
        </w:rPr>
        <w:t>đ</w:t>
      </w:r>
      <w:r>
        <w:rPr>
          <w:sz w:val="24"/>
          <w:szCs w:val="24"/>
        </w:rPr>
        <w:t>ịnh lớp</w:t>
      </w:r>
    </w:p>
    <w:p>
      <w:pPr>
        <w:pStyle w:val="Normal"/>
        <w:ind w:left="360" w:right="0"/>
        <w:rPr>
          <w:sz w:val="24"/>
          <w:szCs w:val="24"/>
        </w:rPr>
      </w:pPr>
      <w:r>
        <w:rPr>
          <w:sz w:val="24"/>
          <w:szCs w:val="24"/>
        </w:rPr>
        <w:t>2. Kiểm tra bài cũ</w:t>
      </w:r>
    </w:p>
    <w:p>
      <w:pPr>
        <w:pStyle w:val="Normal"/>
        <w:ind w:left="360" w:right="0"/>
        <w:rPr/>
      </w:pPr>
      <w:r>
        <w:rPr>
          <w:sz w:val="24"/>
          <w:szCs w:val="24"/>
        </w:rPr>
        <w:t>H</w:t>
      </w:r>
      <w:r>
        <w:rPr>
          <w:sz w:val="24"/>
          <w:szCs w:val="24"/>
        </w:rPr>
        <w:t>đ</w:t>
      </w:r>
      <w:r>
        <w:rPr>
          <w:sz w:val="24"/>
          <w:szCs w:val="24"/>
        </w:rPr>
        <w:t>1: Câu 1. Nêu các tính chất của các hàm số sin, cos, tang, cotang</w:t>
      </w:r>
    </w:p>
    <w:p>
      <w:pPr>
        <w:pStyle w:val="Normal"/>
        <w:ind w:left="360" w:right="0"/>
        <w:rPr/>
      </w:pPr>
      <w:r>
        <w:rPr>
          <w:sz w:val="24"/>
          <w:szCs w:val="24"/>
        </w:rPr>
        <w:t xml:space="preserve">         </w:t>
      </w:r>
      <w:r>
        <w:rPr>
          <w:sz w:val="24"/>
          <w:szCs w:val="24"/>
        </w:rPr>
        <w:t>Câu 2. Tìm TX</w:t>
      </w:r>
      <w:r>
        <w:rPr>
          <w:sz w:val="24"/>
          <w:szCs w:val="24"/>
        </w:rPr>
        <w:t>Đ</w:t>
      </w:r>
      <w:r>
        <w:rPr>
          <w:sz w:val="24"/>
          <w:szCs w:val="24"/>
        </w:rPr>
        <w:t xml:space="preserve"> của các hàm số</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pPr>
      <w:r>
        <w:rPr>
          <w:sz w:val="24"/>
          <w:szCs w:val="24"/>
        </w:rPr>
        <w:tab/>
        <w:tab/>
        <w:t xml:space="preserve">a. </w:t>
      </w:r>
      <w:r>
        <w:rPr>
          <w:sz w:val="24"/>
          <w:szCs w:val="24"/>
        </w:rPr>
        <w:object w:dxaOrig="1219" w:dyaOrig="62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60.95pt;height:31pt" filled="f" o:ole="">
            <v:imagedata r:id="rId177" o:title=""/>
          </v:shape>
          <o:OLEObject Type="Embed" ProgID="" ShapeID="ole_rId176" DrawAspect="Content" ObjectID="_1004337517" r:id="rId176"/>
        </w:object>
      </w:r>
      <w:r>
        <w:rPr>
          <w:sz w:val="24"/>
          <w:szCs w:val="24"/>
        </w:rPr>
        <w:tab/>
        <w:t>b.</w:t>
      </w:r>
      <w:r>
        <w:rPr>
          <w:sz w:val="24"/>
          <w:szCs w:val="24"/>
        </w:rPr>
        <w:object w:dxaOrig="1140" w:dyaOrig="66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57pt;height:33pt" filled="f" o:ole="">
            <v:imagedata r:id="rId179" o:title=""/>
          </v:shape>
          <o:OLEObject Type="Embed" ProgID="" ShapeID="ole_rId178" DrawAspect="Content" ObjectID="_339829775" r:id="rId178"/>
        </w:object>
      </w:r>
      <w:r>
        <w:rPr>
          <w:sz w:val="24"/>
          <w:szCs w:val="24"/>
        </w:rPr>
        <w:tab/>
      </w:r>
    </w:p>
    <w:tbl>
      <w:tblPr>
        <w:tblW w:w="9828" w:type="dxa"/>
        <w:jc w:val="left"/>
        <w:tblInd w:w="360" w:type="dxa"/>
        <w:tblLayout w:type="fixed"/>
        <w:tblCellMar>
          <w:top w:w="0" w:type="dxa"/>
          <w:left w:w="108" w:type="dxa"/>
          <w:bottom w:w="0" w:type="dxa"/>
          <w:right w:w="108" w:type="dxa"/>
        </w:tblCellMar>
      </w:tblPr>
      <w:tblGrid>
        <w:gridCol w:w="728"/>
        <w:gridCol w:w="2520"/>
        <w:gridCol w:w="2660"/>
        <w:gridCol w:w="3920"/>
      </w:tblGrid>
      <w:tr>
        <w:trPr/>
        <w:tc>
          <w:tcPr>
            <w:tcW w:w="728"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Thời gian</w:t>
            </w:r>
          </w:p>
        </w:tc>
        <w:tc>
          <w:tcPr>
            <w:tcW w:w="252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Hoạt </w:t>
            </w:r>
            <w:r>
              <w:rPr>
                <w:sz w:val="24"/>
                <w:szCs w:val="24"/>
              </w:rPr>
              <w:t>đ</w:t>
            </w:r>
            <w:r>
              <w:rPr>
                <w:sz w:val="24"/>
                <w:szCs w:val="24"/>
              </w:rPr>
              <w:t>ộng của HS</w:t>
            </w:r>
          </w:p>
        </w:tc>
        <w:tc>
          <w:tcPr>
            <w:tcW w:w="266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Hoạt </w:t>
            </w:r>
            <w:r>
              <w:rPr>
                <w:sz w:val="24"/>
                <w:szCs w:val="24"/>
              </w:rPr>
              <w:t>đ</w:t>
            </w:r>
            <w:r>
              <w:rPr>
                <w:sz w:val="24"/>
                <w:szCs w:val="24"/>
              </w:rPr>
              <w:t>ộng của GV</w:t>
            </w:r>
          </w:p>
        </w:tc>
        <w:tc>
          <w:tcPr>
            <w:tcW w:w="392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Nội dung ghi bảng</w:t>
            </w:r>
          </w:p>
        </w:tc>
      </w:tr>
      <w:tr>
        <w:trPr/>
        <w:tc>
          <w:tcPr>
            <w:tcW w:w="728"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snapToGrid w:val="false"/>
              <w:rPr>
                <w:sz w:val="24"/>
                <w:szCs w:val="24"/>
              </w:rPr>
            </w:pPr>
            <w:r>
              <w:rPr>
                <w:sz w:val="24"/>
                <w:szCs w:val="24"/>
              </w:rPr>
            </w:r>
          </w:p>
        </w:tc>
        <w:tc>
          <w:tcPr>
            <w:tcW w:w="252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Nhận xét câu trả lời</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+Sử dụng </w:t>
            </w:r>
            <w:r>
              <w:rPr>
                <w:sz w:val="24"/>
                <w:szCs w:val="24"/>
              </w:rPr>
              <w:t>đ</w:t>
            </w:r>
            <w:r>
              <w:rPr>
                <w:sz w:val="24"/>
                <w:szCs w:val="24"/>
              </w:rPr>
              <w:t>iều kiện có nghĩa của mẫu</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suy ra sinx +1 khác không</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hanging="720" w:left="720" w:right="0"/>
              <w:rPr/>
            </w:pPr>
            <w:r>
              <w:rPr>
                <w:sz w:val="24"/>
                <w:szCs w:val="24"/>
              </w:rPr>
              <w:t>+ t</w:t>
            </w:r>
            <w:r>
              <w:rPr>
                <w:sz w:val="24"/>
                <w:szCs w:val="24"/>
              </w:rPr>
              <w:t>ươ</w:t>
            </w:r>
            <w:r>
              <w:rPr>
                <w:sz w:val="24"/>
                <w:szCs w:val="24"/>
              </w:rPr>
              <w:t>ng tự cosx &gt; 0</w:t>
            </w:r>
          </w:p>
        </w:tc>
        <w:tc>
          <w:tcPr>
            <w:tcW w:w="266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Câu 1 . Gv chỉnh sửa và nhắc lại chính xác</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Câu 2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Hàm số X</w:t>
            </w:r>
            <w:r>
              <w:rPr>
                <w:sz w:val="24"/>
                <w:szCs w:val="24"/>
              </w:rPr>
              <w:t>Đ</w:t>
            </w:r>
            <w:r>
              <w:rPr>
                <w:sz w:val="24"/>
                <w:szCs w:val="24"/>
              </w:rPr>
              <w:t xml:space="preserve"> khi nào?</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+Tìm x, ghi TX</w:t>
            </w:r>
            <w:r>
              <w:rPr>
                <w:sz w:val="24"/>
                <w:szCs w:val="24"/>
              </w:rPr>
              <w:t>Đ</w:t>
            </w:r>
            <w:r>
              <w:rPr>
                <w:sz w:val="24"/>
                <w:szCs w:val="24"/>
              </w:rPr>
              <w:t xml:space="preserve"> D?</w:t>
            </w:r>
          </w:p>
        </w:tc>
        <w:tc>
          <w:tcPr>
            <w:tcW w:w="392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Câu 2 . a. </w:t>
            </w:r>
            <w:r>
              <w:rPr>
                <w:sz w:val="24"/>
                <w:szCs w:val="24"/>
              </w:rPr>
              <w:object w:dxaOrig="3140" w:dyaOrig="62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157pt;height:31pt" filled="f" o:ole="">
                  <v:imagedata r:id="rId181" o:title=""/>
                </v:shape>
                <o:OLEObject Type="Embed" ProgID="" ShapeID="ole_rId180" DrawAspect="Content" ObjectID="_27407794" r:id="rId180"/>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b.</w:t>
            </w:r>
            <w:r>
              <w:rPr>
                <w:sz w:val="24"/>
                <w:szCs w:val="24"/>
              </w:rPr>
              <w:object w:dxaOrig="180" w:dyaOrig="279">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9pt;height:13.95pt" filled="f" o:ole="">
                  <v:imagedata r:id="rId183" o:title=""/>
                </v:shape>
                <o:OLEObject Type="Embed" ProgID="" ShapeID="ole_rId182" DrawAspect="Content" ObjectID="_626290913" r:id="rId182"/>
              </w:object>
            </w:r>
          </w:p>
        </w:tc>
      </w:tr>
    </w:tbl>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3. Bài tập</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pPr>
      <w:r>
        <w:rPr>
          <w:sz w:val="24"/>
          <w:szCs w:val="24"/>
        </w:rPr>
        <w:t>H</w:t>
      </w:r>
      <w:r>
        <w:rPr>
          <w:sz w:val="24"/>
          <w:szCs w:val="24"/>
        </w:rPr>
        <w:t>Đ</w:t>
      </w:r>
      <w:r>
        <w:rPr>
          <w:sz w:val="24"/>
          <w:szCs w:val="24"/>
        </w:rPr>
        <w:t xml:space="preserve"> 2 : Giải các bài tập SGK</w:t>
      </w:r>
    </w:p>
    <w:p>
      <w:pPr>
        <w:pStyle w:val="Normal"/>
        <w:ind w:left="360" w:right="0"/>
        <w:rPr>
          <w:sz w:val="24"/>
          <w:szCs w:val="24"/>
        </w:rPr>
      </w:pPr>
      <w:r>
        <w:rPr>
          <w:sz w:val="24"/>
          <w:szCs w:val="24"/>
        </w:rPr>
      </w:r>
    </w:p>
    <w:tbl>
      <w:tblPr>
        <w:tblW w:w="10008" w:type="dxa"/>
        <w:jc w:val="left"/>
        <w:tblInd w:w="360" w:type="dxa"/>
        <w:tblLayout w:type="fixed"/>
        <w:tblCellMar>
          <w:top w:w="0" w:type="dxa"/>
          <w:left w:w="108" w:type="dxa"/>
          <w:bottom w:w="0" w:type="dxa"/>
          <w:right w:w="108" w:type="dxa"/>
        </w:tblCellMar>
      </w:tblPr>
      <w:tblGrid>
        <w:gridCol w:w="721"/>
        <w:gridCol w:w="3111"/>
        <w:gridCol w:w="2575"/>
        <w:gridCol w:w="3601"/>
      </w:tblGrid>
      <w:tr>
        <w:trPr/>
        <w:tc>
          <w:tcPr>
            <w:tcW w:w="72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Tg</w:t>
            </w:r>
          </w:p>
        </w:tc>
        <w:tc>
          <w:tcPr>
            <w:tcW w:w="311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Hoạt </w:t>
            </w:r>
            <w:r>
              <w:rPr>
                <w:sz w:val="24"/>
                <w:szCs w:val="24"/>
              </w:rPr>
              <w:t>đ</w:t>
            </w:r>
            <w:r>
              <w:rPr>
                <w:sz w:val="24"/>
                <w:szCs w:val="24"/>
              </w:rPr>
              <w:t>ộng của HS</w:t>
            </w:r>
          </w:p>
        </w:tc>
        <w:tc>
          <w:tcPr>
            <w:tcW w:w="257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Hoạt </w:t>
            </w:r>
            <w:r>
              <w:rPr>
                <w:sz w:val="24"/>
                <w:szCs w:val="24"/>
              </w:rPr>
              <w:t>đ</w:t>
            </w:r>
            <w:r>
              <w:rPr>
                <w:sz w:val="24"/>
                <w:szCs w:val="24"/>
              </w:rPr>
              <w:t>ộng của GV</w:t>
            </w:r>
          </w:p>
        </w:tc>
        <w:tc>
          <w:tcPr>
            <w:tcW w:w="360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Nội dung ghi bảng</w:t>
            </w:r>
          </w:p>
        </w:tc>
      </w:tr>
      <w:tr>
        <w:trPr/>
        <w:tc>
          <w:tcPr>
            <w:tcW w:w="72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snapToGrid w:val="false"/>
              <w:rPr>
                <w:sz w:val="24"/>
                <w:szCs w:val="24"/>
              </w:rPr>
            </w:pPr>
            <w:r>
              <w:rPr>
                <w:sz w:val="24"/>
                <w:szCs w:val="24"/>
              </w:rPr>
            </w:r>
          </w:p>
        </w:tc>
        <w:tc>
          <w:tcPr>
            <w:tcW w:w="311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+Dựa vào </w:t>
            </w:r>
            <w:r>
              <w:rPr>
                <w:sz w:val="24"/>
                <w:szCs w:val="24"/>
              </w:rPr>
              <w:t>đ</w:t>
            </w:r>
            <w:r>
              <w:rPr>
                <w:sz w:val="24"/>
                <w:szCs w:val="24"/>
              </w:rPr>
              <w:t xml:space="preserve">ồ thị tìm x. hoặc sử dụng </w:t>
            </w:r>
            <w:r>
              <w:rPr>
                <w:sz w:val="24"/>
                <w:szCs w:val="24"/>
              </w:rPr>
              <w:t>Đ</w:t>
            </w:r>
            <w:r>
              <w:rPr>
                <w:sz w:val="24"/>
                <w:szCs w:val="24"/>
              </w:rPr>
              <w:t>TLG.</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 chọn </w:t>
            </w:r>
            <w:r>
              <w:rPr>
                <w:sz w:val="24"/>
                <w:szCs w:val="24"/>
              </w:rPr>
              <w:object w:dxaOrig="1340" w:dyaOrig="68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67pt;height:34pt" filled="f" o:ole="">
                  <v:imagedata r:id="rId185" o:title=""/>
                </v:shape>
                <o:OLEObject Type="Embed" ProgID="" ShapeID="ole_rId184" DrawAspect="Content" ObjectID="_2079615136" r:id="rId184"/>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t</w:t>
            </w:r>
            <w:r>
              <w:rPr>
                <w:sz w:val="24"/>
                <w:szCs w:val="24"/>
              </w:rPr>
              <w:t>ươ</w:t>
            </w:r>
            <w:r>
              <w:rPr>
                <w:sz w:val="24"/>
                <w:szCs w:val="24"/>
              </w:rPr>
              <w:t>ng tự nh</w:t>
            </w:r>
            <w:r>
              <w:rPr>
                <w:sz w:val="24"/>
                <w:szCs w:val="24"/>
              </w:rPr>
              <w:t>ư</w:t>
            </w:r>
            <w:r>
              <w:rPr>
                <w:sz w:val="24"/>
                <w:szCs w:val="24"/>
              </w:rPr>
              <w:t xml:space="preserve"> trên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 Phân tích </w:t>
            </w:r>
            <w:r>
              <w:rPr>
                <w:sz w:val="24"/>
                <w:szCs w:val="24"/>
              </w:rPr>
              <w:t>Đ</w:t>
            </w:r>
            <w:r>
              <w:rPr>
                <w:sz w:val="24"/>
                <w:szCs w:val="24"/>
              </w:rPr>
              <w:t>K mẫu</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+tìm x </w:t>
            </w:r>
            <w:r>
              <w:rPr>
                <w:sz w:val="24"/>
                <w:szCs w:val="24"/>
              </w:rPr>
              <w:t>đ</w:t>
            </w:r>
            <w:r>
              <w:rPr>
                <w:sz w:val="24"/>
                <w:szCs w:val="24"/>
              </w:rPr>
              <w:t>ể sinx khác không</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w:t>
            </w:r>
            <w:r>
              <w:rPr>
                <w:sz w:val="24"/>
                <w:szCs w:val="24"/>
              </w:rPr>
              <w:object w:dxaOrig="1200" w:dyaOrig="639">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60pt;height:31.95pt" filled="f" o:ole="">
                  <v:imagedata r:id="rId187" o:title=""/>
                </v:shape>
                <o:OLEObject Type="Embed" ProgID="" ShapeID="ole_rId186" DrawAspect="Content" ObjectID="_94488015" r:id="rId186"/>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 Vẽ </w:t>
            </w:r>
            <w:r>
              <w:rPr>
                <w:sz w:val="24"/>
                <w:szCs w:val="24"/>
              </w:rPr>
              <w:t>Đ</w:t>
            </w:r>
            <w:r>
              <w:rPr>
                <w:sz w:val="24"/>
                <w:szCs w:val="24"/>
              </w:rPr>
              <w:t>T y=sinx</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+Giữ nguyên phần </w:t>
            </w:r>
            <w:r>
              <w:rPr>
                <w:sz w:val="24"/>
                <w:szCs w:val="24"/>
              </w:rPr>
              <w:t>đ</w:t>
            </w:r>
            <w:r>
              <w:rPr>
                <w:sz w:val="24"/>
                <w:szCs w:val="24"/>
              </w:rPr>
              <w:t>ồ thị ứng với sinx&gt;0</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+Lấy </w:t>
            </w:r>
            <w:r>
              <w:rPr>
                <w:sz w:val="24"/>
                <w:szCs w:val="24"/>
              </w:rPr>
              <w:t>đ</w:t>
            </w:r>
            <w:r>
              <w:rPr>
                <w:sz w:val="24"/>
                <w:szCs w:val="24"/>
              </w:rPr>
              <w:t xml:space="preserve">ối xứng phần </w:t>
            </w:r>
            <w:r>
              <w:rPr>
                <w:sz w:val="24"/>
                <w:szCs w:val="24"/>
              </w:rPr>
              <w:t>đ</w:t>
            </w:r>
            <w:r>
              <w:rPr>
                <w:sz w:val="24"/>
                <w:szCs w:val="24"/>
              </w:rPr>
              <w:t>ồ thị có sinx&lt;o qua Ox</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+Sử dụng</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object w:dxaOrig="2900" w:dyaOrig="32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145pt;height:16pt" filled="f" o:ole="">
                  <v:imagedata r:id="rId189" o:title=""/>
                </v:shape>
                <o:OLEObject Type="Embed" ProgID="" ShapeID="ole_rId188" DrawAspect="Content" ObjectID="_1802803422" r:id="rId188"/>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+Vẽ </w:t>
            </w:r>
            <w:r>
              <w:rPr>
                <w:sz w:val="24"/>
                <w:szCs w:val="24"/>
              </w:rPr>
              <w:t>đ</w:t>
            </w:r>
            <w:r>
              <w:rPr>
                <w:sz w:val="24"/>
                <w:szCs w:val="24"/>
              </w:rPr>
              <w:t>ồ thị trên</w:t>
            </w:r>
            <w:r>
              <w:rPr>
                <w:sz w:val="24"/>
                <w:szCs w:val="24"/>
              </w:rPr>
              <w:object w:dxaOrig="680" w:dyaOrig="68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34pt;height:34pt" filled="f" o:ole="">
                  <v:imagedata r:id="rId191" o:title=""/>
                </v:shape>
                <o:OLEObject Type="Embed" ProgID="" ShapeID="ole_rId190" DrawAspect="Content" ObjectID="_1365267724" r:id="rId190"/>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+Lấy </w:t>
            </w:r>
            <w:r>
              <w:rPr>
                <w:sz w:val="24"/>
                <w:szCs w:val="24"/>
              </w:rPr>
              <w:t>Đ</w:t>
            </w:r>
            <w:r>
              <w:rPr>
                <w:sz w:val="24"/>
                <w:szCs w:val="24"/>
              </w:rPr>
              <w:t>X qua gốc O</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+Tịnh tiến song song với Ox một khoảng có </w:t>
            </w:r>
            <w:r>
              <w:rPr>
                <w:sz w:val="24"/>
                <w:szCs w:val="24"/>
              </w:rPr>
              <w:t>đ</w:t>
            </w:r>
            <w:r>
              <w:rPr>
                <w:sz w:val="24"/>
                <w:szCs w:val="24"/>
              </w:rPr>
              <w:t xml:space="preserve">ộ dài </w:t>
            </w:r>
            <w:r>
              <w:rPr>
                <w:sz w:val="24"/>
                <w:szCs w:val="24"/>
              </w:rPr>
              <w:object w:dxaOrig="220" w:dyaOrig="22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11pt;height:11pt" filled="f" o:ole="">
                  <v:imagedata r:id="rId193" o:title=""/>
                </v:shape>
                <o:OLEObject Type="Embed" ProgID="" ShapeID="ole_rId192" DrawAspect="Content" ObjectID="_1914258616" r:id="rId192"/>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+Sử dụng </w:t>
            </w:r>
            <w:r>
              <w:rPr>
                <w:sz w:val="24"/>
                <w:szCs w:val="24"/>
              </w:rPr>
              <w:t>đ</w:t>
            </w:r>
            <w:r>
              <w:rPr>
                <w:sz w:val="24"/>
                <w:szCs w:val="24"/>
              </w:rPr>
              <w:t>ồ thị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-Vẽ y=1/2 (d)</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-Vẽ y= cosx (C)</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+Tìm giao </w:t>
            </w:r>
            <w:r>
              <w:rPr>
                <w:sz w:val="24"/>
                <w:szCs w:val="24"/>
              </w:rPr>
              <w:t>đ</w:t>
            </w:r>
            <w:r>
              <w:rPr>
                <w:sz w:val="24"/>
                <w:szCs w:val="24"/>
              </w:rPr>
              <w:t>iểm của (d) và (C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+Sử dụng </w:t>
            </w:r>
            <w:r>
              <w:rPr>
                <w:sz w:val="24"/>
                <w:szCs w:val="24"/>
              </w:rPr>
              <w:t>đ</w:t>
            </w:r>
            <w:r>
              <w:rPr>
                <w:sz w:val="24"/>
                <w:szCs w:val="24"/>
              </w:rPr>
              <w:t xml:space="preserve">ồ thị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tc>
        <w:tc>
          <w:tcPr>
            <w:tcW w:w="257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+Nêu các b</w:t>
            </w:r>
            <w:r>
              <w:rPr>
                <w:sz w:val="24"/>
                <w:szCs w:val="24"/>
              </w:rPr>
              <w:t>ư</w:t>
            </w:r>
            <w:r>
              <w:rPr>
                <w:sz w:val="24"/>
                <w:szCs w:val="24"/>
              </w:rPr>
              <w:t>ớc giải bài toán?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kết quả?</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t</w:t>
            </w:r>
            <w:r>
              <w:rPr>
                <w:sz w:val="24"/>
                <w:szCs w:val="24"/>
              </w:rPr>
              <w:t>ươ</w:t>
            </w:r>
            <w:r>
              <w:rPr>
                <w:sz w:val="24"/>
                <w:szCs w:val="24"/>
              </w:rPr>
              <w:t>ng tự nh</w:t>
            </w:r>
            <w:r>
              <w:rPr>
                <w:sz w:val="24"/>
                <w:szCs w:val="24"/>
              </w:rPr>
              <w:t>ư</w:t>
            </w:r>
            <w:r>
              <w:rPr>
                <w:sz w:val="24"/>
                <w:szCs w:val="24"/>
              </w:rPr>
              <w:t xml:space="preserve"> trên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+Nêu cách giải bài toán?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+Nêu </w:t>
            </w:r>
            <w:r>
              <w:rPr>
                <w:sz w:val="24"/>
                <w:szCs w:val="24"/>
              </w:rPr>
              <w:t>Đ</w:t>
            </w:r>
            <w:r>
              <w:rPr>
                <w:sz w:val="24"/>
                <w:szCs w:val="24"/>
              </w:rPr>
              <w:t xml:space="preserve">K </w:t>
            </w:r>
            <w:r>
              <w:rPr>
                <w:sz w:val="24"/>
                <w:szCs w:val="24"/>
              </w:rPr>
              <w:t>đ</w:t>
            </w:r>
            <w:r>
              <w:rPr>
                <w:sz w:val="24"/>
                <w:szCs w:val="24"/>
              </w:rPr>
              <w:t xml:space="preserve">ể hàm số xác </w:t>
            </w:r>
            <w:r>
              <w:rPr>
                <w:sz w:val="24"/>
                <w:szCs w:val="24"/>
              </w:rPr>
              <w:t>đ</w:t>
            </w:r>
            <w:r>
              <w:rPr>
                <w:sz w:val="24"/>
                <w:szCs w:val="24"/>
              </w:rPr>
              <w:t>ịnh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 tìm x </w:t>
            </w:r>
            <w:r>
              <w:rPr>
                <w:sz w:val="24"/>
                <w:szCs w:val="24"/>
              </w:rPr>
              <w:t>đ</w:t>
            </w:r>
            <w:r>
              <w:rPr>
                <w:sz w:val="24"/>
                <w:szCs w:val="24"/>
              </w:rPr>
              <w:t>ể sinx khác không?</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+kêt luận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+Nêu </w:t>
            </w:r>
            <w:r>
              <w:rPr>
                <w:sz w:val="24"/>
                <w:szCs w:val="24"/>
              </w:rPr>
              <w:t>Đ</w:t>
            </w:r>
            <w:r>
              <w:rPr>
                <w:sz w:val="24"/>
                <w:szCs w:val="24"/>
              </w:rPr>
              <w:t xml:space="preserve">K </w:t>
            </w:r>
            <w:r>
              <w:rPr>
                <w:sz w:val="24"/>
                <w:szCs w:val="24"/>
              </w:rPr>
              <w:t>đ</w:t>
            </w:r>
            <w:r>
              <w:rPr>
                <w:sz w:val="24"/>
                <w:szCs w:val="24"/>
              </w:rPr>
              <w:t xml:space="preserve">ể hàm số xác </w:t>
            </w:r>
            <w:r>
              <w:rPr>
                <w:sz w:val="24"/>
                <w:szCs w:val="24"/>
              </w:rPr>
              <w:t>đ</w:t>
            </w:r>
            <w:r>
              <w:rPr>
                <w:sz w:val="24"/>
                <w:szCs w:val="24"/>
              </w:rPr>
              <w:t>ịnh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Giải thích vì sao chỉ cần 1-cosx khác không?</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vertAlign w:val="subscript"/>
              </w:rPr>
              <w:t>+</w:t>
            </w:r>
            <w:r>
              <w:rPr>
                <w:sz w:val="24"/>
                <w:szCs w:val="24"/>
              </w:rPr>
              <w:t>phân tích t</w:t>
            </w:r>
            <w:r>
              <w:rPr>
                <w:sz w:val="24"/>
                <w:szCs w:val="24"/>
              </w:rPr>
              <w:t>ươ</w:t>
            </w:r>
            <w:r>
              <w:rPr>
                <w:sz w:val="24"/>
                <w:szCs w:val="24"/>
              </w:rPr>
              <w:t>ng tự nh</w:t>
            </w:r>
            <w:r>
              <w:rPr>
                <w:sz w:val="24"/>
                <w:szCs w:val="24"/>
              </w:rPr>
              <w:t>ư</w:t>
            </w:r>
            <w:r>
              <w:rPr>
                <w:sz w:val="24"/>
                <w:szCs w:val="24"/>
              </w:rPr>
              <w:t xml:space="preserve"> trên.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Nêu các b</w:t>
            </w:r>
            <w:r>
              <w:rPr>
                <w:sz w:val="24"/>
                <w:szCs w:val="24"/>
              </w:rPr>
              <w:t>ư</w:t>
            </w:r>
            <w:r>
              <w:rPr>
                <w:sz w:val="24"/>
                <w:szCs w:val="24"/>
              </w:rPr>
              <w:t xml:space="preserve">ớc vẽ </w:t>
            </w:r>
            <w:r>
              <w:rPr>
                <w:sz w:val="24"/>
                <w:szCs w:val="24"/>
              </w:rPr>
              <w:t>đ</w:t>
            </w:r>
            <w:r>
              <w:rPr>
                <w:sz w:val="24"/>
                <w:szCs w:val="24"/>
              </w:rPr>
              <w:t>ồ thị?</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 </w:t>
            </w:r>
            <w:r>
              <w:rPr>
                <w:sz w:val="24"/>
                <w:szCs w:val="24"/>
              </w:rPr>
              <w:object w:dxaOrig="1660" w:dyaOrig="32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83pt;height:16pt" filled="f" o:ole="">
                  <v:imagedata r:id="rId195" o:title=""/>
                </v:shape>
                <o:OLEObject Type="Embed" ProgID="" ShapeID="ole_rId194" DrawAspect="Content" ObjectID="_255118196" r:id="rId194"/>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Nêu các b</w:t>
            </w:r>
            <w:r>
              <w:rPr>
                <w:sz w:val="24"/>
                <w:szCs w:val="24"/>
              </w:rPr>
              <w:t>ư</w:t>
            </w:r>
            <w:r>
              <w:rPr>
                <w:sz w:val="24"/>
                <w:szCs w:val="24"/>
              </w:rPr>
              <w:t xml:space="preserve">ớc vẽ </w:t>
            </w:r>
            <w:r>
              <w:rPr>
                <w:sz w:val="24"/>
                <w:szCs w:val="24"/>
              </w:rPr>
              <w:t>đ</w:t>
            </w:r>
            <w:r>
              <w:rPr>
                <w:sz w:val="24"/>
                <w:szCs w:val="24"/>
              </w:rPr>
              <w:t>ồ thị?</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+Nêu cách tìm x?</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w:t>
            </w:r>
            <w:r>
              <w:rPr>
                <w:sz w:val="24"/>
                <w:szCs w:val="24"/>
              </w:rPr>
              <w:t>đư</w:t>
            </w:r>
            <w:r>
              <w:rPr>
                <w:sz w:val="24"/>
                <w:szCs w:val="24"/>
              </w:rPr>
              <w:t xml:space="preserve">ờng thẳng y=1/2 cắt </w:t>
            </w:r>
            <w:r>
              <w:rPr>
                <w:sz w:val="24"/>
                <w:szCs w:val="24"/>
              </w:rPr>
              <w:t>Đ</w:t>
            </w:r>
            <w:r>
              <w:rPr>
                <w:sz w:val="24"/>
                <w:szCs w:val="24"/>
              </w:rPr>
              <w:t xml:space="preserve">THS y=cosx tại các </w:t>
            </w:r>
            <w:r>
              <w:rPr>
                <w:sz w:val="24"/>
                <w:szCs w:val="24"/>
              </w:rPr>
              <w:t>đ</w:t>
            </w:r>
            <w:r>
              <w:rPr>
                <w:sz w:val="24"/>
                <w:szCs w:val="24"/>
              </w:rPr>
              <w:t xml:space="preserve">iểm có hoành </w:t>
            </w:r>
            <w:r>
              <w:rPr>
                <w:sz w:val="24"/>
                <w:szCs w:val="24"/>
              </w:rPr>
              <w:t>đ</w:t>
            </w:r>
            <w:r>
              <w:rPr>
                <w:sz w:val="24"/>
                <w:szCs w:val="24"/>
              </w:rPr>
              <w:t>ộ ntn?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+Dựa vào </w:t>
            </w:r>
            <w:r>
              <w:rPr>
                <w:sz w:val="24"/>
                <w:szCs w:val="24"/>
              </w:rPr>
              <w:t>đ</w:t>
            </w:r>
            <w:r>
              <w:rPr>
                <w:sz w:val="24"/>
                <w:szCs w:val="24"/>
              </w:rPr>
              <w:t>ồ thị, hàm số nhận giá trị d</w:t>
            </w:r>
            <w:r>
              <w:rPr>
                <w:sz w:val="24"/>
                <w:szCs w:val="24"/>
              </w:rPr>
              <w:t>ươ</w:t>
            </w:r>
            <w:r>
              <w:rPr>
                <w:sz w:val="24"/>
                <w:szCs w:val="24"/>
              </w:rPr>
              <w:t>ng khi nào?</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Hoạt </w:t>
            </w:r>
            <w:r>
              <w:rPr>
                <w:sz w:val="24"/>
                <w:szCs w:val="24"/>
              </w:rPr>
              <w:t>đ</w:t>
            </w:r>
            <w:r>
              <w:rPr>
                <w:sz w:val="24"/>
                <w:szCs w:val="24"/>
              </w:rPr>
              <w:t>ộng t</w:t>
            </w:r>
            <w:r>
              <w:rPr>
                <w:sz w:val="24"/>
                <w:szCs w:val="24"/>
              </w:rPr>
              <w:t>ươ</w:t>
            </w:r>
            <w:r>
              <w:rPr>
                <w:sz w:val="24"/>
                <w:szCs w:val="24"/>
              </w:rPr>
              <w:t>ng tự nh</w:t>
            </w:r>
            <w:r>
              <w:rPr>
                <w:sz w:val="24"/>
                <w:szCs w:val="24"/>
              </w:rPr>
              <w:t>ư</w:t>
            </w:r>
            <w:r>
              <w:rPr>
                <w:sz w:val="24"/>
                <w:szCs w:val="24"/>
              </w:rPr>
              <w:t xml:space="preserve"> trên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tc>
        <w:tc>
          <w:tcPr>
            <w:tcW w:w="360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Bài 1.tìm </w:t>
            </w:r>
            <w:r>
              <w:rPr>
                <w:sz w:val="24"/>
                <w:szCs w:val="24"/>
              </w:rPr>
              <w:object w:dxaOrig="1340" w:dyaOrig="68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67pt;height:34pt" filled="f" o:ole="">
                  <v:imagedata r:id="rId197" o:title=""/>
                </v:shape>
                <o:OLEObject Type="Embed" ProgID="" ShapeID="ole_rId196" DrawAspect="Content" ObjectID="_2135429069" r:id="rId196"/>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a.</w:t>
            </w:r>
            <w:r>
              <w:rPr>
                <w:sz w:val="24"/>
                <w:szCs w:val="24"/>
              </w:rPr>
              <w:object w:dxaOrig="1660" w:dyaOrig="279">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83pt;height:13.95pt" filled="f" o:ole="">
                  <v:imagedata r:id="rId199" o:title=""/>
                </v:shape>
                <o:OLEObject Type="Embed" ProgID="" ShapeID="ole_rId198" DrawAspect="Content" ObjectID="_1422502665" r:id="rId198"/>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Vậy </w:t>
            </w:r>
            <w:r>
              <w:rPr>
                <w:sz w:val="24"/>
                <w:szCs w:val="24"/>
              </w:rPr>
              <w:object w:dxaOrig="1359" w:dyaOrig="40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67.95pt;height:20pt" filled="f" o:ole="">
                  <v:imagedata r:id="rId201" o:title=""/>
                </v:shape>
                <o:OLEObject Type="Embed" ProgID="" ShapeID="ole_rId200" DrawAspect="Content" ObjectID="_1206970573" r:id="rId200"/>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b.</w:t>
            </w:r>
            <w:r>
              <w:rPr>
                <w:sz w:val="24"/>
                <w:szCs w:val="24"/>
              </w:rPr>
              <w:object w:dxaOrig="2040" w:dyaOrig="62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102pt;height:31pt" filled="f" o:ole="">
                  <v:imagedata r:id="rId203" o:title=""/>
                </v:shape>
                <o:OLEObject Type="Embed" ProgID="" ShapeID="ole_rId202" DrawAspect="Content" ObjectID="_1644364463" r:id="rId202"/>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Vậy </w:t>
            </w:r>
            <w:r>
              <w:rPr>
                <w:sz w:val="24"/>
                <w:szCs w:val="24"/>
              </w:rPr>
              <w:object w:dxaOrig="1939" w:dyaOrig="68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96.95pt;height:34pt" filled="f" o:ole="">
                  <v:imagedata r:id="rId205" o:title=""/>
                </v:shape>
                <o:OLEObject Type="Embed" ProgID="" ShapeID="ole_rId204" DrawAspect="Content" ObjectID="_636001605" r:id="rId204"/>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c.</w:t>
            </w:r>
            <w:r>
              <w:rPr>
                <w:sz w:val="24"/>
                <w:szCs w:val="24"/>
              </w:rPr>
              <w:object w:dxaOrig="780" w:dyaOrig="279">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39pt;height:13.95pt" filled="f" o:ole="">
                  <v:imagedata r:id="rId207" o:title=""/>
                </v:shape>
                <o:OLEObject Type="Embed" ProgID="" ShapeID="ole_rId206" DrawAspect="Content" ObjectID="_200365483" r:id="rId206"/>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Vậy </w:t>
            </w:r>
            <w:r>
              <w:rPr>
                <w:sz w:val="24"/>
                <w:szCs w:val="24"/>
              </w:rPr>
              <w:object w:dxaOrig="3360" w:dyaOrig="68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168pt;height:34pt" filled="f" o:ole="">
                  <v:imagedata r:id="rId209" o:title=""/>
                </v:shape>
                <o:OLEObject Type="Embed" ProgID="" ShapeID="ole_rId208" DrawAspect="Content" ObjectID="_534646016" r:id="rId208"/>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d.T</w:t>
            </w:r>
            <w:r>
              <w:rPr>
                <w:sz w:val="24"/>
                <w:szCs w:val="24"/>
              </w:rPr>
              <w:t>ươ</w:t>
            </w:r>
            <w:r>
              <w:rPr>
                <w:sz w:val="24"/>
                <w:szCs w:val="24"/>
              </w:rPr>
              <w:t>ng tự câu c</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Bài 2 . Tìm TX</w:t>
            </w:r>
            <w:r>
              <w:rPr>
                <w:sz w:val="24"/>
                <w:szCs w:val="24"/>
              </w:rPr>
              <w:t>Đ</w:t>
            </w:r>
            <w:r>
              <w:rPr>
                <w:sz w:val="24"/>
                <w:szCs w:val="24"/>
              </w:rPr>
              <w:t xml:space="preserve"> của hàm số</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a.</w:t>
            </w:r>
            <w:r>
              <w:rPr>
                <w:sz w:val="24"/>
                <w:szCs w:val="24"/>
              </w:rPr>
              <w:object w:dxaOrig="1260" w:dyaOrig="62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63pt;height:31pt" filled="f" o:ole="">
                  <v:imagedata r:id="rId211" o:title=""/>
                </v:shape>
                <o:OLEObject Type="Embed" ProgID="" ShapeID="ole_rId210" DrawAspect="Content" ObjectID="_665570141" r:id="rId210"/>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Đ</w:t>
            </w:r>
            <w:r>
              <w:rPr>
                <w:sz w:val="24"/>
                <w:szCs w:val="24"/>
              </w:rPr>
              <w:t xml:space="preserve">K : </w:t>
            </w:r>
            <w:r>
              <w:rPr>
                <w:sz w:val="24"/>
                <w:szCs w:val="24"/>
              </w:rPr>
              <w:object w:dxaOrig="1939" w:dyaOrig="279">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96.95pt;height:13.95pt" filled="f" o:ole="">
                  <v:imagedata r:id="rId213" o:title=""/>
                </v:shape>
                <o:OLEObject Type="Embed" ProgID="" ShapeID="ole_rId212" DrawAspect="Content" ObjectID="_1291879137" r:id="rId212"/>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Vậy </w:t>
            </w:r>
            <w:r>
              <w:rPr>
                <w:sz w:val="24"/>
                <w:szCs w:val="24"/>
              </w:rPr>
              <w:object w:dxaOrig="1900" w:dyaOrig="40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95pt;height:20pt" filled="f" o:ole="">
                  <v:imagedata r:id="rId215" o:title=""/>
                </v:shape>
                <o:OLEObject Type="Embed" ProgID="" ShapeID="ole_rId214" DrawAspect="Content" ObjectID="_894172190" r:id="rId214"/>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b.</w:t>
            </w:r>
            <w:r>
              <w:rPr>
                <w:sz w:val="24"/>
                <w:szCs w:val="24"/>
              </w:rPr>
              <w:object w:dxaOrig="1440" w:dyaOrig="70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72pt;height:35pt" filled="f" o:ole="">
                  <v:imagedata r:id="rId217" o:title=""/>
                </v:shape>
                <o:OLEObject Type="Embed" ProgID="" ShapeID="ole_rId216" DrawAspect="Content" ObjectID="_1437201082" r:id="rId216"/>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Đ</w:t>
            </w:r>
            <w:r>
              <w:rPr>
                <w:sz w:val="24"/>
                <w:szCs w:val="24"/>
              </w:rPr>
              <w:t xml:space="preserve">K : </w:t>
            </w:r>
            <w:r>
              <w:rPr>
                <w:sz w:val="24"/>
                <w:szCs w:val="24"/>
              </w:rPr>
              <w:object w:dxaOrig="2299" w:dyaOrig="62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114.95pt;height:31pt" filled="f" o:ole="">
                  <v:imagedata r:id="rId219" o:title=""/>
                </v:shape>
                <o:OLEObject Type="Embed" ProgID="" ShapeID="ole_rId218" DrawAspect="Content" ObjectID="_1585524632" r:id="rId218"/>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Vậy </w:t>
            </w:r>
            <w:r>
              <w:rPr>
                <w:sz w:val="24"/>
                <w:szCs w:val="24"/>
              </w:rPr>
              <w:object w:dxaOrig="2360" w:dyaOrig="68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118pt;height:34pt" filled="f" o:ole="">
                  <v:imagedata r:id="rId221" o:title=""/>
                </v:shape>
                <o:OLEObject Type="Embed" ProgID="" ShapeID="ole_rId220" DrawAspect="Content" ObjectID="_107545743" r:id="rId220"/>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c.</w:t>
            </w:r>
            <w:r>
              <w:rPr>
                <w:sz w:val="24"/>
                <w:szCs w:val="24"/>
              </w:rPr>
              <w:object w:dxaOrig="1080" w:dyaOrig="62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54pt;height:31pt" filled="f" o:ole="">
                  <v:imagedata r:id="rId223" o:title=""/>
                </v:shape>
                <o:OLEObject Type="Embed" ProgID="" ShapeID="ole_rId222" DrawAspect="Content" ObjectID="_155196210" r:id="rId222"/>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Đ</w:t>
            </w:r>
            <w:r>
              <w:rPr>
                <w:sz w:val="24"/>
                <w:szCs w:val="24"/>
              </w:rPr>
              <w:t xml:space="preserve">K: </w:t>
            </w:r>
            <w:r>
              <w:rPr>
                <w:sz w:val="24"/>
                <w:szCs w:val="24"/>
              </w:rPr>
              <w:object w:dxaOrig="2920" w:dyaOrig="62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146pt;height:31pt" filled="f" o:ole="">
                  <v:imagedata r:id="rId225" o:title=""/>
                </v:shape>
                <o:OLEObject Type="Embed" ProgID="" ShapeID="ole_rId224" DrawAspect="Content" ObjectID="_13706114" r:id="rId224"/>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Vậy </w:t>
            </w:r>
            <w:r>
              <w:rPr>
                <w:sz w:val="24"/>
                <w:szCs w:val="24"/>
              </w:rPr>
              <w:object w:dxaOrig="2480" w:dyaOrig="68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124pt;height:34pt" filled="f" o:ole="">
                  <v:imagedata r:id="rId227" o:title=""/>
                </v:shape>
                <o:OLEObject Type="Embed" ProgID="" ShapeID="ole_rId226" DrawAspect="Content" ObjectID="_1043207057" r:id="rId226"/>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Bài 3 . V</w:t>
            </w:r>
            <w:r>
              <w:rPr>
                <w:sz w:val="24"/>
                <w:szCs w:val="24"/>
              </w:rPr>
              <w:t>Đ</w:t>
            </w:r>
            <w:r>
              <w:rPr>
                <w:sz w:val="24"/>
                <w:szCs w:val="24"/>
              </w:rPr>
              <w:t xml:space="preserve">T hàm số </w:t>
            </w:r>
            <w:r>
              <w:rPr>
                <w:sz w:val="24"/>
                <w:szCs w:val="24"/>
              </w:rPr>
              <w:object w:dxaOrig="980" w:dyaOrig="40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49pt;height:20pt" filled="f" o:ole="">
                  <v:imagedata r:id="rId229" o:title=""/>
                </v:shape>
                <o:OLEObject Type="Embed" ProgID="" ShapeID="ole_rId228" DrawAspect="Content" ObjectID="_768416070" r:id="rId228"/>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t xml:space="preserve">Ta có : </w:t>
            </w:r>
            <w:r>
              <w:rPr>
                <w:sz w:val="24"/>
                <w:szCs w:val="24"/>
              </w:rPr>
              <w:object w:dxaOrig="2200" w:dyaOrig="72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110pt;height:36pt" filled="f" o:ole="">
                  <v:imagedata r:id="rId231" o:title=""/>
                </v:shape>
                <o:OLEObject Type="Embed" ProgID="" ShapeID="ole_rId230" DrawAspect="Content" ObjectID="_540293103" r:id="rId230"/>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t xml:space="preserve">Bài 4 . CM </w:t>
            </w:r>
            <w:r>
              <w:rPr>
                <w:sz w:val="24"/>
                <w:szCs w:val="24"/>
              </w:rPr>
              <w:object w:dxaOrig="2120" w:dyaOrig="32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106pt;height:16pt" filled="f" o:ole="">
                  <v:imagedata r:id="rId233" o:title=""/>
                </v:shape>
                <o:OLEObject Type="Embed" ProgID="" ShapeID="ole_rId232" DrawAspect="Content" ObjectID="_1138385117" r:id="rId232"/>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t xml:space="preserve">Ta có </w:t>
            </w:r>
            <w:r>
              <w:rPr>
                <w:sz w:val="24"/>
                <w:szCs w:val="24"/>
              </w:rPr>
              <w:object w:dxaOrig="2840" w:dyaOrig="639">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142pt;height:31.95pt" filled="f" o:ole="">
                  <v:imagedata r:id="rId235" o:title=""/>
                </v:shape>
                <o:OLEObject Type="Embed" ProgID="" ShapeID="ole_rId234" DrawAspect="Content" ObjectID="_1738628499" r:id="rId234"/>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t>Bài 5 . Tìm x : cosx=1/2</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t xml:space="preserve">Ta có </w:t>
            </w:r>
            <w:r>
              <w:rPr>
                <w:sz w:val="24"/>
                <w:szCs w:val="24"/>
                <w:lang w:val="pt-BR"/>
              </w:rPr>
              <w:t>đư</w:t>
            </w:r>
            <w:r>
              <w:rPr>
                <w:sz w:val="24"/>
                <w:szCs w:val="24"/>
                <w:lang w:val="pt-BR"/>
              </w:rPr>
              <w:t xml:space="preserve">ờng thẳng y=1/2 cắt </w:t>
            </w:r>
            <w:r>
              <w:rPr>
                <w:sz w:val="24"/>
                <w:szCs w:val="24"/>
                <w:lang w:val="pt-BR"/>
              </w:rPr>
              <w:t>Đ</w:t>
            </w:r>
            <w:r>
              <w:rPr>
                <w:sz w:val="24"/>
                <w:szCs w:val="24"/>
                <w:lang w:val="pt-BR"/>
              </w:rPr>
              <w:t xml:space="preserve">THS y=cosx tại các </w:t>
            </w:r>
            <w:r>
              <w:rPr>
                <w:sz w:val="24"/>
                <w:szCs w:val="24"/>
                <w:lang w:val="pt-BR"/>
              </w:rPr>
              <w:t>đ</w:t>
            </w:r>
            <w:r>
              <w:rPr>
                <w:sz w:val="24"/>
                <w:szCs w:val="24"/>
                <w:lang w:val="pt-BR"/>
              </w:rPr>
              <w:t xml:space="preserve">iểm có hoành </w:t>
            </w:r>
            <w:r>
              <w:rPr>
                <w:sz w:val="24"/>
                <w:szCs w:val="24"/>
                <w:lang w:val="pt-BR"/>
              </w:rPr>
              <w:t>đ</w:t>
            </w:r>
            <w:r>
              <w:rPr>
                <w:sz w:val="24"/>
                <w:szCs w:val="24"/>
                <w:lang w:val="pt-BR"/>
              </w:rPr>
              <w:t xml:space="preserve">ộ </w:t>
            </w:r>
            <w:r>
              <w:rPr>
                <w:sz w:val="24"/>
                <w:szCs w:val="24"/>
              </w:rPr>
              <w:object w:dxaOrig="1740" w:dyaOrig="62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87pt;height:31pt" filled="f" o:ole="">
                  <v:imagedata r:id="rId237" o:title=""/>
                </v:shape>
                <o:OLEObject Type="Embed" ProgID="" ShapeID="ole_rId236" DrawAspect="Content" ObjectID="_1498241089" r:id="rId236"/>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t xml:space="preserve">Vậy </w:t>
            </w:r>
            <w:r>
              <w:rPr>
                <w:sz w:val="24"/>
                <w:szCs w:val="24"/>
              </w:rPr>
              <w:object w:dxaOrig="2500" w:dyaOrig="62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125pt;height:31pt" filled="f" o:ole="">
                  <v:imagedata r:id="rId239" o:title=""/>
                </v:shape>
                <o:OLEObject Type="Embed" ProgID="" ShapeID="ole_rId238" DrawAspect="Content" ObjectID="_23144490" r:id="rId238"/>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fr-FR"/>
              </w:rPr>
            </w:pPr>
            <w:r>
              <w:rPr>
                <w:sz w:val="24"/>
                <w:szCs w:val="24"/>
                <w:lang w:val="fr-FR"/>
              </w:rPr>
            </w:r>
          </w:p>
        </w:tc>
      </w:tr>
    </w:tbl>
    <w:p>
      <w:pPr>
        <w:pStyle w:val="Normal"/>
        <w:rPr/>
      </w:pPr>
      <w:r>
        <w:rPr>
          <w:b/>
          <w:sz w:val="24"/>
          <w:szCs w:val="24"/>
          <w:lang w:val="fr-FR"/>
        </w:rPr>
        <w:t>H</w:t>
      </w:r>
      <w:r>
        <w:rPr>
          <w:b/>
          <w:sz w:val="24"/>
          <w:szCs w:val="24"/>
          <w:lang w:val="fr-FR"/>
        </w:rPr>
        <w:t>Đ</w:t>
      </w:r>
      <w:r>
        <w:rPr>
          <w:b/>
          <w:sz w:val="24"/>
          <w:szCs w:val="24"/>
          <w:lang w:val="fr-FR"/>
        </w:rPr>
        <w:t>3 Củng cố</w:t>
      </w:r>
    </w:p>
    <w:p>
      <w:pPr>
        <w:pStyle w:val="Normal"/>
        <w:rPr/>
      </w:pPr>
      <w:r>
        <w:rPr>
          <w:sz w:val="24"/>
          <w:szCs w:val="24"/>
          <w:lang w:val="fr-FR"/>
        </w:rPr>
        <w:t xml:space="preserve">-Nắm vững và vẽ thành thạo các </w:t>
      </w:r>
      <w:r>
        <w:rPr>
          <w:sz w:val="24"/>
          <w:szCs w:val="24"/>
          <w:lang w:val="fr-FR"/>
        </w:rPr>
        <w:t>Đ</w:t>
      </w:r>
      <w:r>
        <w:rPr>
          <w:sz w:val="24"/>
          <w:szCs w:val="24"/>
          <w:lang w:val="fr-FR"/>
        </w:rPr>
        <w:t>THS</w:t>
      </w:r>
    </w:p>
    <w:p>
      <w:pPr>
        <w:pStyle w:val="Normal"/>
        <w:jc w:val="center"/>
        <w:rPr>
          <w:b/>
          <w:sz w:val="24"/>
          <w:szCs w:val="24"/>
          <w:lang w:val="fr-FR"/>
        </w:rPr>
      </w:pPr>
      <w:r>
        <w:rPr>
          <w:b/>
          <w:sz w:val="24"/>
          <w:szCs w:val="24"/>
          <w:lang w:val="fr-FR"/>
        </w:rPr>
        <w:t>TRẮC NGHIỆM</w:t>
      </w:r>
    </w:p>
    <w:p>
      <w:pPr>
        <w:pStyle w:val="Normal"/>
        <w:tabs>
          <w:tab w:val="clear" w:pos="720"/>
          <w:tab w:val="left" w:pos="392" w:leader="none"/>
          <w:tab w:val="left" w:pos="2520" w:leader="none"/>
          <w:tab w:val="left" w:pos="4816" w:leader="none"/>
          <w:tab w:val="left" w:pos="7097" w:leader="none"/>
        </w:tabs>
        <w:spacing w:lineRule="auto" w:line="276" w:before="80" w:after="0"/>
        <w:jc w:val="both"/>
        <w:rPr/>
      </w:pPr>
      <w:r>
        <w:rPr>
          <w:b/>
          <w:color w:val="000000"/>
          <w:sz w:val="24"/>
          <w:szCs w:val="24"/>
          <w:lang w:val="pt-BR"/>
        </w:rPr>
        <w:t xml:space="preserve">Câu 1. </w:t>
      </w:r>
      <w:r>
        <w:rPr>
          <w:sz w:val="24"/>
          <w:szCs w:val="24"/>
          <w:lang w:val="fr-FR"/>
        </w:rPr>
        <w:t>Chu kỳ của hàm số  y = tanx là:</w:t>
      </w:r>
    </w:p>
    <w:p>
      <w:pPr>
        <w:pStyle w:val="Normal"/>
        <w:tabs>
          <w:tab w:val="clear" w:pos="720"/>
          <w:tab w:val="left" w:pos="392" w:leader="none"/>
          <w:tab w:val="left" w:pos="2520" w:leader="none"/>
          <w:tab w:val="left" w:pos="4816" w:leader="none"/>
          <w:tab w:val="left" w:pos="7083" w:leader="none"/>
        </w:tabs>
        <w:spacing w:lineRule="auto" w:line="276"/>
        <w:jc w:val="both"/>
        <w:rPr>
          <w:sz w:val="24"/>
          <w:szCs w:val="24"/>
          <w:lang w:val="fr-FR"/>
        </w:rPr>
      </w:pPr>
      <w:r>
        <w:rPr>
          <w:sz w:val="24"/>
          <w:szCs w:val="24"/>
          <w:lang w:val="fr-FR"/>
        </w:rPr>
        <w:tab/>
      </w:r>
      <w:r>
        <w:rPr>
          <w:b/>
          <w:sz w:val="24"/>
          <w:szCs w:val="24"/>
          <w:lang w:val="fr-FR"/>
        </w:rPr>
        <w:t xml:space="preserve">A. </w:t>
      </w:r>
      <w:r>
        <w:rPr>
          <w:sz w:val="24"/>
          <w:szCs w:val="24"/>
        </w:rPr>
        <w:drawing>
          <wp:inline distT="0" distB="0" distL="0" distR="0">
            <wp:extent cx="219075" cy="164465"/>
            <wp:effectExtent l="0" t="0" r="0" b="0"/>
            <wp:docPr id="4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 descr=""/>
                    <pic:cNvPicPr>
                      <a:picLocks noChangeAspect="1" noChangeArrowheads="1"/>
                    </pic:cNvPicPr>
                  </pic:nvPicPr>
                  <pic:blipFill>
                    <a:blip r:embed="rId240"/>
                    <a:srcRect l="-13" t="-13" r="-13" b="-13"/>
                    <a:stretch>
                      <a:fillRect/>
                    </a:stretch>
                  </pic:blipFill>
                  <pic:spPr bwMode="auto">
                    <a:xfrm>
                      <a:off x="0" y="0"/>
                      <a:ext cx="219075" cy="164465"/>
                    </a:xfrm>
                    <a:prstGeom prst="rect">
                      <a:avLst/>
                    </a:prstGeom>
                  </pic:spPr>
                </pic:pic>
              </a:graphicData>
            </a:graphic>
          </wp:inline>
        </w:drawing>
      </w:r>
      <w:r>
        <w:rPr>
          <w:sz w:val="24"/>
          <w:szCs w:val="24"/>
          <w:lang w:val="fr-FR"/>
        </w:rPr>
        <w:tab/>
      </w:r>
      <w:r>
        <w:rPr>
          <w:b/>
          <w:sz w:val="24"/>
          <w:szCs w:val="24"/>
          <w:lang w:val="fr-FR"/>
        </w:rPr>
        <w:t xml:space="preserve">B. </w:t>
      </w:r>
      <w:r>
        <w:rPr>
          <w:sz w:val="24"/>
          <w:szCs w:val="24"/>
        </w:rPr>
        <w:drawing>
          <wp:inline distT="0" distB="0" distL="0" distR="0">
            <wp:extent cx="164465" cy="383540"/>
            <wp:effectExtent l="0" t="0" r="0" b="0"/>
            <wp:docPr id="4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 descr=""/>
                    <pic:cNvPicPr>
                      <a:picLocks noChangeAspect="1" noChangeArrowheads="1"/>
                    </pic:cNvPicPr>
                  </pic:nvPicPr>
                  <pic:blipFill>
                    <a:blip r:embed="rId241"/>
                    <a:srcRect l="-13" t="-13" r="-13" b="-13"/>
                    <a:stretch>
                      <a:fillRect/>
                    </a:stretch>
                  </pic:blipFill>
                  <pic:spPr bwMode="auto">
                    <a:xfrm>
                      <a:off x="0" y="0"/>
                      <a:ext cx="164465" cy="383540"/>
                    </a:xfrm>
                    <a:prstGeom prst="rect">
                      <a:avLst/>
                    </a:prstGeom>
                  </pic:spPr>
                </pic:pic>
              </a:graphicData>
            </a:graphic>
          </wp:inline>
        </w:drawing>
      </w:r>
      <w:r>
        <w:rPr>
          <w:sz w:val="24"/>
          <w:szCs w:val="24"/>
          <w:lang w:val="fr-FR"/>
        </w:rPr>
        <w:tab/>
      </w:r>
      <w:r>
        <w:rPr>
          <w:b/>
          <w:sz w:val="24"/>
          <w:szCs w:val="24"/>
          <w:lang w:val="fr-FR"/>
        </w:rPr>
        <w:t xml:space="preserve">C. </w:t>
      </w:r>
      <w:r>
        <w:rPr>
          <w:sz w:val="24"/>
          <w:szCs w:val="24"/>
        </w:rPr>
        <w:drawing>
          <wp:inline distT="0" distB="0" distL="0" distR="0">
            <wp:extent cx="219075" cy="164465"/>
            <wp:effectExtent l="0" t="0" r="0" b="0"/>
            <wp:docPr id="4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 descr=""/>
                    <pic:cNvPicPr>
                      <a:picLocks noChangeAspect="1" noChangeArrowheads="1"/>
                    </pic:cNvPicPr>
                  </pic:nvPicPr>
                  <pic:blipFill>
                    <a:blip r:embed="rId242"/>
                    <a:srcRect l="-13" t="-13" r="-13" b="-13"/>
                    <a:stretch>
                      <a:fillRect/>
                    </a:stretch>
                  </pic:blipFill>
                  <pic:spPr bwMode="auto">
                    <a:xfrm>
                      <a:off x="0" y="0"/>
                      <a:ext cx="219075" cy="164465"/>
                    </a:xfrm>
                    <a:prstGeom prst="rect">
                      <a:avLst/>
                    </a:prstGeom>
                  </pic:spPr>
                </pic:pic>
              </a:graphicData>
            </a:graphic>
          </wp:inline>
        </w:drawing>
      </w:r>
      <w:r>
        <w:rPr>
          <w:sz w:val="24"/>
          <w:szCs w:val="24"/>
          <w:lang w:val="fr-FR"/>
        </w:rPr>
        <w:t>, k</w:t>
      </w:r>
      <w:r>
        <w:rPr>
          <w:sz w:val="24"/>
          <w:szCs w:val="24"/>
        </w:rPr>
        <w:drawing>
          <wp:inline distT="0" distB="0" distL="0" distR="0">
            <wp:extent cx="109220" cy="109220"/>
            <wp:effectExtent l="0" t="0" r="0" b="0"/>
            <wp:docPr id="4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 descr=""/>
                    <pic:cNvPicPr>
                      <a:picLocks noChangeAspect="1" noChangeArrowheads="1"/>
                    </pic:cNvPicPr>
                  </pic:nvPicPr>
                  <pic:blipFill>
                    <a:blip r:embed="rId243"/>
                    <a:srcRect l="-13" t="-13" r="-13" b="-13"/>
                    <a:stretch>
                      <a:fillRect/>
                    </a:stretch>
                  </pic:blipFill>
                  <pic:spPr bwMode="auto">
                    <a:xfrm>
                      <a:off x="0" y="0"/>
                      <a:ext cx="109220" cy="109220"/>
                    </a:xfrm>
                    <a:prstGeom prst="rect">
                      <a:avLst/>
                    </a:prstGeom>
                  </pic:spPr>
                </pic:pic>
              </a:graphicData>
            </a:graphic>
          </wp:inline>
        </w:drawing>
      </w:r>
      <w:r>
        <w:rPr>
          <w:sz w:val="24"/>
          <w:szCs w:val="24"/>
          <w:lang w:val="fr-FR"/>
        </w:rPr>
        <w:t>Z</w:t>
        <w:tab/>
      </w:r>
      <w:r>
        <w:rPr>
          <w:b/>
          <w:sz w:val="24"/>
          <w:szCs w:val="24"/>
          <w:lang w:val="fr-FR"/>
        </w:rPr>
        <w:t xml:space="preserve">D. </w:t>
      </w:r>
      <w:r>
        <w:rPr>
          <w:sz w:val="24"/>
          <w:szCs w:val="24"/>
        </w:rPr>
        <w:drawing>
          <wp:inline distT="0" distB="0" distL="0" distR="0">
            <wp:extent cx="137160" cy="137160"/>
            <wp:effectExtent l="0" t="0" r="0" b="0"/>
            <wp:docPr id="4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 descr=""/>
                    <pic:cNvPicPr>
                      <a:picLocks noChangeAspect="1" noChangeArrowheads="1"/>
                    </pic:cNvPicPr>
                  </pic:nvPicPr>
                  <pic:blipFill>
                    <a:blip r:embed="rId244"/>
                    <a:srcRect l="-13" t="-13" r="-13" b="-13"/>
                    <a:stretch>
                      <a:fillRect/>
                    </a:stretch>
                  </pic:blipFill>
                  <pic:spPr bwMode="auto">
                    <a:xfrm>
                      <a:off x="0" y="0"/>
                      <a:ext cx="137160" cy="137160"/>
                    </a:xfrm>
                    <a:prstGeom prst="rect">
                      <a:avLst/>
                    </a:prstGeom>
                  </pic:spPr>
                </pic:pic>
              </a:graphicData>
            </a:graphic>
          </wp:inline>
        </w:drawing>
      </w:r>
    </w:p>
    <w:p>
      <w:pPr>
        <w:pStyle w:val="Normal"/>
        <w:spacing w:before="60" w:after="0"/>
        <w:jc w:val="both"/>
        <w:rPr/>
      </w:pPr>
      <w:r>
        <w:rPr>
          <w:b/>
          <w:color w:val="FF0000"/>
          <w:sz w:val="24"/>
          <w:szCs w:val="24"/>
          <w:lang w:val="fr-FR"/>
        </w:rPr>
        <w:t>Câu 2:</w:t>
      </w:r>
      <w:r>
        <w:rPr>
          <w:sz w:val="24"/>
          <w:szCs w:val="24"/>
          <w:lang w:val="fr-FR"/>
        </w:rPr>
        <w:t xml:space="preserve"> Điều kiện xác định của hàm số </w:t>
      </w:r>
      <w:r>
        <w:rPr>
          <w:sz w:val="24"/>
          <w:szCs w:val="24"/>
        </w:rPr>
        <w:object w:dxaOrig="1219" w:dyaOrig="620">
          <v:shapetype id="_x0000_tole_rId245" coordsize="21600,21600" o:spt="ole_rId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 type="_x0000_tole_rId245" style="width:60.95pt;height:31pt" filled="f" o:ole="">
            <v:imagedata r:id="rId246" o:title=""/>
          </v:shape>
          <o:OLEObject Type="Embed" ProgID="" ShapeID="ole_rId245" DrawAspect="Content" ObjectID="_2098743401" r:id="rId245"/>
        </w:object>
      </w:r>
      <w:r>
        <w:rPr>
          <w:sz w:val="24"/>
          <w:szCs w:val="24"/>
          <w:lang w:val="fr-FR"/>
        </w:rPr>
        <w:t xml:space="preserve"> là</w:t>
      </w:r>
    </w:p>
    <w:p>
      <w:pPr>
        <w:pStyle w:val="Normal"/>
        <w:spacing w:before="60" w:after="0"/>
        <w:jc w:val="both"/>
        <w:rPr>
          <w:position w:val="-6"/>
          <w:sz w:val="24"/>
          <w:szCs w:val="24"/>
          <w:lang w:val="fr-FR"/>
        </w:rPr>
      </w:pPr>
      <w:r>
        <w:rPr>
          <w:b/>
          <w:color w:val="0000CC"/>
          <w:sz w:val="24"/>
          <w:szCs w:val="24"/>
          <w:lang w:val="fr-FR"/>
        </w:rPr>
        <w:t xml:space="preserve">    </w:t>
      </w:r>
      <w:r>
        <w:rPr>
          <w:b/>
          <w:color w:val="0000CC"/>
          <w:sz w:val="24"/>
          <w:szCs w:val="24"/>
          <w:lang w:val="fr-FR"/>
        </w:rPr>
        <w:t>A</w:t>
      </w:r>
      <w:r>
        <w:rPr>
          <w:b/>
          <w:sz w:val="24"/>
          <w:szCs w:val="24"/>
          <w:lang w:val="fr-FR"/>
        </w:rPr>
        <w:t xml:space="preserve">. </w:t>
      </w:r>
      <w:r>
        <w:rPr>
          <w:sz w:val="24"/>
          <w:szCs w:val="24"/>
        </w:rPr>
        <w:object w:dxaOrig="1260" w:dyaOrig="615">
          <v:shapetype id="_x0000_tole_rId247" coordsize="21600,21600" o:spt="ole_rId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 type="_x0000_tole_rId247" style="width:63pt;height:30.75pt" filled="f" o:ole="">
            <v:imagedata r:id="rId248" o:title=""/>
          </v:shape>
          <o:OLEObject Type="Embed" ProgID="" ShapeID="ole_rId247" DrawAspect="Content" ObjectID="_233793278" r:id="rId247"/>
        </w:object>
      </w:r>
      <w:r>
        <w:rPr>
          <w:position w:val="-24"/>
          <w:sz w:val="24"/>
          <w:szCs w:val="24"/>
          <w:lang w:val="fr-FR"/>
        </w:rPr>
        <w:t xml:space="preserve">       </w:t>
      </w:r>
      <w:r>
        <w:rPr>
          <w:sz w:val="24"/>
          <w:szCs w:val="24"/>
          <w:lang w:val="fr-FR"/>
        </w:rPr>
        <w:t xml:space="preserve">       </w:t>
      </w:r>
      <w:r>
        <w:rPr>
          <w:b/>
          <w:color w:val="0000CC"/>
          <w:sz w:val="24"/>
          <w:szCs w:val="24"/>
          <w:lang w:val="fr-FR"/>
        </w:rPr>
        <w:t>B.</w:t>
      </w:r>
      <w:r>
        <w:rPr>
          <w:b/>
          <w:sz w:val="24"/>
          <w:szCs w:val="24"/>
          <w:lang w:val="fr-FR"/>
        </w:rPr>
        <w:t xml:space="preserve"> </w:t>
      </w:r>
      <w:r>
        <w:rPr>
          <w:sz w:val="24"/>
          <w:szCs w:val="24"/>
        </w:rPr>
        <w:object w:dxaOrig="1125" w:dyaOrig="615">
          <v:shapetype id="_x0000_tole_rId249" coordsize="21600,21600" o:spt="ole_rId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 type="_x0000_tole_rId249" style="width:56.25pt;height:30.75pt" filled="f" o:ole="">
            <v:imagedata r:id="rId250" o:title=""/>
          </v:shape>
          <o:OLEObject Type="Embed" ProgID="" ShapeID="ole_rId249" DrawAspect="Content" ObjectID="_1964400539" r:id="rId249"/>
        </w:object>
      </w:r>
      <w:r>
        <w:rPr>
          <w:sz w:val="24"/>
          <w:szCs w:val="24"/>
          <w:lang w:val="fr-FR"/>
        </w:rPr>
        <w:tab/>
        <w:t xml:space="preserve">           </w:t>
      </w:r>
      <w:r>
        <w:rPr>
          <w:b/>
          <w:color w:val="0000CC"/>
          <w:sz w:val="24"/>
          <w:szCs w:val="24"/>
          <w:lang w:val="fr-FR"/>
        </w:rPr>
        <w:t>C.</w:t>
      </w:r>
      <w:r>
        <w:rPr>
          <w:b/>
          <w:sz w:val="24"/>
          <w:szCs w:val="24"/>
          <w:lang w:val="fr-FR"/>
        </w:rPr>
        <w:t xml:space="preserve"> </w:t>
      </w:r>
      <w:r>
        <w:rPr>
          <w:sz w:val="24"/>
          <w:szCs w:val="24"/>
        </w:rPr>
        <w:object w:dxaOrig="1425" w:dyaOrig="615">
          <v:shapetype id="_x0000_tole_rId251" coordsize="21600,21600" o:spt="ole_rId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 type="_x0000_tole_rId251" style="width:71.25pt;height:30.75pt" filled="f" o:ole="">
            <v:imagedata r:id="rId252" o:title=""/>
          </v:shape>
          <o:OLEObject Type="Embed" ProgID="" ShapeID="ole_rId251" DrawAspect="Content" ObjectID="_2134480789" r:id="rId251"/>
        </w:object>
      </w:r>
      <w:r>
        <w:rPr>
          <w:sz w:val="24"/>
          <w:szCs w:val="24"/>
          <w:lang w:val="fr-FR"/>
        </w:rPr>
        <w:tab/>
      </w:r>
      <w:r>
        <w:rPr>
          <w:b/>
          <w:color w:val="0000CC"/>
          <w:sz w:val="24"/>
          <w:szCs w:val="24"/>
          <w:lang w:val="fr-FR"/>
        </w:rPr>
        <w:t xml:space="preserve">D. </w:t>
      </w:r>
      <w:r>
        <w:rPr>
          <w:sz w:val="24"/>
          <w:szCs w:val="24"/>
        </w:rPr>
        <w:object w:dxaOrig="720" w:dyaOrig="285">
          <v:shapetype id="_x0000_tole_rId253" coordsize="21600,21600" o:spt="ole_rId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 type="_x0000_tole_rId253" style="width:36pt;height:14.25pt" filled="f" o:ole="">
            <v:imagedata r:id="rId254" o:title=""/>
          </v:shape>
          <o:OLEObject Type="Embed" ProgID="" ShapeID="ole_rId253" DrawAspect="Content" ObjectID="_1496432943" r:id="rId253"/>
        </w:object>
      </w:r>
    </w:p>
    <w:p>
      <w:pPr>
        <w:pStyle w:val="Normal"/>
        <w:spacing w:before="60" w:after="0"/>
        <w:jc w:val="both"/>
        <w:rPr/>
      </w:pPr>
      <w:r>
        <w:rPr>
          <w:b/>
          <w:color w:val="FF0000"/>
          <w:sz w:val="24"/>
          <w:szCs w:val="24"/>
          <w:lang w:val="fr-FR"/>
        </w:rPr>
        <w:t>Câu 3:</w:t>
      </w:r>
      <w:r>
        <w:rPr>
          <w:sz w:val="24"/>
          <w:szCs w:val="24"/>
          <w:lang w:val="fr-FR"/>
        </w:rPr>
        <w:t xml:space="preserve"> Tập xác định của hàm số </w:t>
      </w:r>
      <w:r>
        <w:rPr>
          <w:sz w:val="24"/>
          <w:szCs w:val="24"/>
        </w:rPr>
        <w:object w:dxaOrig="1380" w:dyaOrig="615">
          <v:shapetype id="_x0000_tole_rId255" coordsize="21600,21600" o:spt="ole_rId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 type="_x0000_tole_rId255" style="width:69pt;height:30.75pt" filled="f" o:ole="">
            <v:imagedata r:id="rId256" o:title=""/>
          </v:shape>
          <o:OLEObject Type="Embed" ProgID="" ShapeID="ole_rId255" DrawAspect="Content" ObjectID="_803443499" r:id="rId255"/>
        </w:object>
      </w:r>
      <w:r>
        <w:rPr>
          <w:sz w:val="24"/>
          <w:szCs w:val="24"/>
          <w:lang w:val="fr-FR"/>
        </w:rPr>
        <w:t xml:space="preserve"> là</w:t>
      </w:r>
    </w:p>
    <w:p>
      <w:pPr>
        <w:pStyle w:val="Normal"/>
        <w:tabs>
          <w:tab w:val="clear" w:pos="720"/>
          <w:tab w:val="left" w:pos="2633" w:leader="none"/>
          <w:tab w:val="left" w:pos="4992" w:leader="none"/>
          <w:tab w:val="left" w:pos="7351" w:leader="none"/>
        </w:tabs>
        <w:ind w:firstLine="283" w:right="0"/>
        <w:rPr>
          <w:sz w:val="24"/>
          <w:szCs w:val="24"/>
          <w:lang w:val="fr-FR"/>
        </w:rPr>
      </w:pPr>
      <w:r>
        <w:rPr>
          <w:b/>
          <w:color w:val="0000CC"/>
          <w:sz w:val="24"/>
          <w:szCs w:val="24"/>
          <w:lang w:val="fr-FR"/>
        </w:rPr>
        <w:t>A.</w:t>
      </w:r>
      <w:r>
        <w:rPr>
          <w:b/>
          <w:sz w:val="24"/>
          <w:szCs w:val="24"/>
          <w:lang w:val="fr-FR"/>
        </w:rPr>
        <w:t xml:space="preserve"> </w:t>
      </w:r>
      <w:r>
        <w:rPr>
          <w:b/>
          <w:sz w:val="24"/>
          <w:szCs w:val="24"/>
        </w:rPr>
      </w:r>
      <m:oMath xmlns:m="http://schemas.openxmlformats.org/officeDocument/2006/math">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x</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r>
              <w:rPr>
                <w:rFonts w:ascii="Cambria Math" w:hAnsi="Cambria Math"/>
              </w:rPr>
              <m:t xml:space="preserve">kπ</m:t>
            </m:r>
          </m:e>
        </m:d>
      </m:oMath>
      <w:r>
        <w:rPr>
          <w:sz w:val="24"/>
          <w:szCs w:val="24"/>
          <w:lang w:val="fr-FR"/>
        </w:rPr>
        <w:tab/>
        <w:t xml:space="preserve">         </w:t>
      </w:r>
      <w:r>
        <w:rPr>
          <w:b/>
          <w:color w:val="0000CC"/>
          <w:sz w:val="24"/>
          <w:szCs w:val="24"/>
          <w:lang w:val="fr-FR"/>
        </w:rPr>
        <w:t>B.</w:t>
      </w:r>
      <w:r>
        <w:rPr>
          <w:b/>
          <w:sz w:val="24"/>
          <w:szCs w:val="24"/>
          <w:lang w:val="fr-FR"/>
        </w:rPr>
        <w:t xml:space="preserve"> </w:t>
      </w:r>
      <w:r>
        <w:rPr>
          <w:b/>
          <w:sz w:val="24"/>
          <w:szCs w:val="24"/>
        </w:rPr>
      </w:r>
      <m:oMath xmlns:m="http://schemas.openxmlformats.org/officeDocument/2006/math">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x</m:t>
            </m:r>
            <m:r>
              <w:rPr>
                <w:rFonts w:ascii="Cambria Math" w:hAnsi="Cambria Math"/>
              </w:rPr>
              <m:t xml:space="preserve">≠</m:t>
            </m:r>
            <m:f>
              <m:num>
                <m:r>
                  <w:rPr>
                    <w:rFonts w:ascii="Cambria Math" w:hAnsi="Cambria Math"/>
                  </w:rPr>
                  <m:t xml:space="preserve">kπ</m:t>
                </m:r>
              </m:num>
              <m:den>
                <m:r>
                  <w:rPr>
                    <w:rFonts w:ascii="Cambria Math" w:hAnsi="Cambria Math"/>
                  </w:rPr>
                  <m:t xml:space="preserve">2</m:t>
                </m:r>
              </m:den>
            </m:f>
          </m:e>
        </m:d>
      </m:oMath>
      <w:r>
        <w:rPr>
          <w:sz w:val="24"/>
          <w:szCs w:val="24"/>
          <w:lang w:val="fr-FR"/>
        </w:rPr>
        <w:t xml:space="preserve">        </w:t>
      </w:r>
      <w:r>
        <w:rPr>
          <w:b/>
          <w:color w:val="0000CC"/>
          <w:sz w:val="24"/>
          <w:szCs w:val="24"/>
          <w:lang w:val="fr-FR"/>
        </w:rPr>
        <w:t>C.</w:t>
      </w:r>
      <w:r>
        <w:rPr>
          <w:b/>
          <w:sz w:val="24"/>
          <w:szCs w:val="24"/>
          <w:lang w:val="fr-FR"/>
        </w:rPr>
        <w:t xml:space="preserve"> </w:t>
      </w:r>
      <w:r>
        <w:rPr>
          <w:b/>
          <w:sz w:val="24"/>
          <w:szCs w:val="24"/>
        </w:rPr>
      </w:r>
      <m:oMath xmlns:m="http://schemas.openxmlformats.org/officeDocument/2006/math">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e>
        </m:d>
      </m:oMath>
      <w:r>
        <w:rPr>
          <w:sz w:val="24"/>
          <w:szCs w:val="24"/>
          <w:lang w:val="fr-FR"/>
        </w:rPr>
        <w:tab/>
      </w:r>
      <w:r>
        <w:rPr>
          <w:b/>
          <w:color w:val="0000CC"/>
          <w:sz w:val="24"/>
          <w:szCs w:val="24"/>
          <w:lang w:val="fr-FR"/>
        </w:rPr>
        <w:t>D.</w:t>
      </w:r>
      <w:r>
        <w:rPr>
          <w:b/>
          <w:sz w:val="24"/>
          <w:szCs w:val="24"/>
          <w:lang w:val="fr-FR"/>
        </w:rPr>
        <w:t xml:space="preserve"> </w:t>
      </w:r>
      <w:r>
        <w:rPr>
          <w:b/>
          <w:sz w:val="24"/>
          <w:szCs w:val="24"/>
        </w:rPr>
      </w:r>
      <m:oMath xmlns:m="http://schemas.openxmlformats.org/officeDocument/2006/math">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R</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kπ</m:t>
            </m:r>
          </m:e>
        </m:d>
      </m:oMath>
    </w:p>
    <w:p>
      <w:pPr>
        <w:pStyle w:val="Normal"/>
        <w:spacing w:before="60" w:after="0"/>
        <w:jc w:val="both"/>
        <w:rPr/>
      </w:pPr>
      <w:r>
        <w:rPr>
          <w:b/>
          <w:color w:val="000000"/>
          <w:sz w:val="24"/>
          <w:szCs w:val="24"/>
          <w:lang w:val="nl-NL"/>
        </w:rPr>
        <w:t>Câu 4:</w:t>
      </w:r>
      <w:r>
        <w:rPr>
          <w:color w:val="000000"/>
          <w:sz w:val="24"/>
          <w:szCs w:val="24"/>
          <w:lang w:val="nl-NL"/>
        </w:rPr>
        <w:t xml:space="preserve"> Chọn phát biểu sai</w:t>
      </w:r>
    </w:p>
    <w:p>
      <w:pPr>
        <w:pStyle w:val="Normal"/>
        <w:ind w:firstLine="283" w:right="0"/>
        <w:rPr>
          <w:sz w:val="24"/>
          <w:szCs w:val="24"/>
          <w:lang w:val="nl-NL"/>
        </w:rPr>
      </w:pPr>
      <w:r>
        <w:rPr>
          <w:b/>
          <w:color w:val="000000"/>
          <w:sz w:val="24"/>
          <w:szCs w:val="24"/>
          <w:lang w:val="nl-NL"/>
        </w:rPr>
        <w:t xml:space="preserve">A. </w:t>
      </w:r>
      <w:r>
        <w:rPr>
          <w:color w:val="000000"/>
          <w:sz w:val="24"/>
          <w:szCs w:val="24"/>
          <w:lang w:val="nl-NL"/>
        </w:rPr>
        <w:t xml:space="preserve">Hàm số </w:t>
      </w:r>
      <w:r>
        <w:rPr>
          <w:sz w:val="24"/>
          <w:szCs w:val="24"/>
          <w:lang w:val="vi-VN" w:eastAsia="vi-VN"/>
        </w:rPr>
        <w:object w:dxaOrig="900" w:dyaOrig="320">
          <v:shapetype id="_x0000_tole_rId257" coordsize="21600,21600" o:spt="ole_rId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 type="_x0000_tole_rId257" style="width:45pt;height:15.65pt" filled="f" o:ole="">
            <v:imagedata r:id="rId258" o:title=""/>
          </v:shape>
          <o:OLEObject Type="Embed" ProgID="" ShapeID="ole_rId257" DrawAspect="Content" ObjectID="_1639614060" r:id="rId257"/>
        </w:object>
      </w:r>
      <w:r>
        <w:rPr>
          <w:sz w:val="24"/>
          <w:szCs w:val="24"/>
          <w:lang w:val="nl-NL"/>
        </w:rPr>
        <w:t>,</w:t>
      </w:r>
      <w:r>
        <w:rPr>
          <w:sz w:val="24"/>
          <w:szCs w:val="24"/>
          <w:lang w:val="vi-VN" w:eastAsia="vi-VN"/>
        </w:rPr>
        <w:object w:dxaOrig="880" w:dyaOrig="260">
          <v:shapetype id="_x0000_tole_rId259" coordsize="21600,21600" o:spt="ole_rId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 type="_x0000_tole_rId259" style="width:44pt;height:12.75pt" filled="f" o:ole="">
            <v:imagedata r:id="rId260" o:title=""/>
          </v:shape>
          <o:OLEObject Type="Embed" ProgID="" ShapeID="ole_rId259" DrawAspect="Content" ObjectID="_1575814758" r:id="rId259"/>
        </w:object>
      </w:r>
      <w:r>
        <w:rPr>
          <w:sz w:val="24"/>
          <w:szCs w:val="24"/>
          <w:lang w:val="nl-NL"/>
        </w:rPr>
        <w:t>,</w:t>
      </w:r>
      <w:r>
        <w:rPr>
          <w:sz w:val="24"/>
          <w:szCs w:val="24"/>
          <w:lang w:val="vi-VN" w:eastAsia="vi-VN"/>
        </w:rPr>
        <w:object w:dxaOrig="920" w:dyaOrig="300">
          <v:shapetype id="_x0000_tole_rId261" coordsize="21600,21600" o:spt="ole_rId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 type="_x0000_tole_rId261" style="width:45.5pt;height:15pt" filled="f" o:ole="">
            <v:imagedata r:id="rId262" o:title=""/>
          </v:shape>
          <o:OLEObject Type="Embed" ProgID="" ShapeID="ole_rId261" DrawAspect="Content" ObjectID="_1988077996" r:id="rId261"/>
        </w:object>
      </w:r>
      <w:r>
        <w:rPr>
          <w:sz w:val="24"/>
          <w:szCs w:val="24"/>
          <w:lang w:val="nl-NL"/>
        </w:rPr>
        <w:t>,</w:t>
      </w:r>
      <w:r>
        <w:rPr>
          <w:sz w:val="24"/>
          <w:szCs w:val="24"/>
          <w:lang w:val="vi-VN" w:eastAsia="vi-VN"/>
        </w:rPr>
        <w:object w:dxaOrig="860" w:dyaOrig="300">
          <v:shapetype id="_x0000_tole_rId263" coordsize="21600,21600" o:spt="ole_rId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 type="_x0000_tole_rId263" style="width:42.55pt;height:15pt" filled="f" o:ole="">
            <v:imagedata r:id="rId264" o:title=""/>
          </v:shape>
          <o:OLEObject Type="Embed" ProgID="" ShapeID="ole_rId263" DrawAspect="Content" ObjectID="_1080448133" r:id="rId263"/>
        </w:object>
      </w:r>
      <w:r>
        <w:rPr>
          <w:color w:val="000000"/>
          <w:sz w:val="24"/>
          <w:szCs w:val="24"/>
          <w:lang w:val="nl-NL"/>
        </w:rPr>
        <w:t xml:space="preserve"> là hàm số lẻ</w:t>
      </w:r>
    </w:p>
    <w:p>
      <w:pPr>
        <w:pStyle w:val="Normal"/>
        <w:ind w:firstLine="283" w:right="0"/>
        <w:rPr>
          <w:sz w:val="24"/>
          <w:szCs w:val="24"/>
          <w:lang w:val="nl-NL"/>
        </w:rPr>
      </w:pPr>
      <w:r>
        <w:rPr>
          <w:b/>
          <w:sz w:val="24"/>
          <w:szCs w:val="24"/>
          <w:lang w:val="nl-NL"/>
        </w:rPr>
        <w:t xml:space="preserve">B. </w:t>
      </w:r>
      <w:r>
        <w:rPr>
          <w:sz w:val="24"/>
          <w:szCs w:val="24"/>
          <w:lang w:val="nl-NL"/>
        </w:rPr>
        <w:t xml:space="preserve">Hàm số </w:t>
      </w:r>
      <w:r>
        <w:rPr>
          <w:sz w:val="24"/>
          <w:szCs w:val="24"/>
          <w:lang w:val="vi-VN" w:eastAsia="vi-VN"/>
        </w:rPr>
        <w:object w:dxaOrig="900" w:dyaOrig="320">
          <v:shapetype id="_x0000_tole_rId265" coordsize="21600,21600" o:spt="ole_rId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 type="_x0000_tole_rId265" style="width:45pt;height:15.65pt" filled="f" o:ole="">
            <v:imagedata r:id="rId266" o:title=""/>
          </v:shape>
          <o:OLEObject Type="Embed" ProgID="" ShapeID="ole_rId265" DrawAspect="Content" ObjectID="_522623496" r:id="rId265"/>
        </w:object>
      </w:r>
      <w:r>
        <w:rPr>
          <w:sz w:val="24"/>
          <w:szCs w:val="24"/>
          <w:lang w:val="nl-NL"/>
        </w:rPr>
        <w:t>,</w:t>
      </w:r>
      <w:r>
        <w:rPr>
          <w:sz w:val="24"/>
          <w:szCs w:val="24"/>
          <w:lang w:val="vi-VN" w:eastAsia="vi-VN"/>
        </w:rPr>
        <w:object w:dxaOrig="880" w:dyaOrig="260">
          <v:shapetype id="_x0000_tole_rId267" coordsize="21600,21600" o:spt="ole_rId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 type="_x0000_tole_rId267" style="width:44pt;height:12.75pt" filled="f" o:ole="">
            <v:imagedata r:id="rId268" o:title=""/>
          </v:shape>
          <o:OLEObject Type="Embed" ProgID="" ShapeID="ole_rId267" DrawAspect="Content" ObjectID="_1401143493" r:id="rId267"/>
        </w:object>
      </w:r>
      <w:r>
        <w:rPr>
          <w:sz w:val="24"/>
          <w:szCs w:val="24"/>
          <w:lang w:val="nl-NL"/>
        </w:rPr>
        <w:t xml:space="preserve"> tuần hoàn với chu kì </w:t>
      </w:r>
      <w:r>
        <w:rPr>
          <w:sz w:val="24"/>
          <w:szCs w:val="24"/>
          <w:lang w:val="vi-VN" w:eastAsia="vi-VN"/>
        </w:rPr>
        <w:object w:dxaOrig="360" w:dyaOrig="280">
          <v:shapetype id="_x0000_tole_rId269" coordsize="21600,21600" o:spt="ole_rId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 type="_x0000_tole_rId269" style="width:18pt;height:14.15pt" filled="f" o:ole="">
            <v:imagedata r:id="rId270" o:title=""/>
          </v:shape>
          <o:OLEObject Type="Embed" ProgID="" ShapeID="ole_rId269" DrawAspect="Content" ObjectID="_458574623" r:id="rId269"/>
        </w:object>
      </w:r>
    </w:p>
    <w:p>
      <w:pPr>
        <w:pStyle w:val="Normal"/>
        <w:ind w:firstLine="283" w:right="0"/>
        <w:rPr>
          <w:sz w:val="24"/>
          <w:szCs w:val="24"/>
          <w:lang w:val="nl-NL"/>
        </w:rPr>
      </w:pPr>
      <w:r>
        <w:rPr>
          <w:b/>
          <w:sz w:val="24"/>
          <w:szCs w:val="24"/>
          <w:lang w:val="nl-NL"/>
        </w:rPr>
        <w:t xml:space="preserve">C. </w:t>
      </w:r>
      <w:r>
        <w:rPr>
          <w:sz w:val="24"/>
          <w:szCs w:val="24"/>
          <w:lang w:val="nl-NL"/>
        </w:rPr>
        <w:t>Hàm số</w:t>
      </w:r>
      <w:r>
        <w:rPr>
          <w:sz w:val="24"/>
          <w:szCs w:val="24"/>
          <w:lang w:val="vi-VN" w:eastAsia="vi-VN"/>
        </w:rPr>
        <w:object w:dxaOrig="920" w:dyaOrig="300">
          <v:shapetype id="_x0000_tole_rId271" coordsize="21600,21600" o:spt="ole_rId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 type="_x0000_tole_rId271" style="width:45.5pt;height:15pt" filled="f" o:ole="">
            <v:imagedata r:id="rId272" o:title=""/>
          </v:shape>
          <o:OLEObject Type="Embed" ProgID="" ShapeID="ole_rId271" DrawAspect="Content" ObjectID="_1763570858" r:id="rId271"/>
        </w:object>
      </w:r>
      <w:r>
        <w:rPr>
          <w:sz w:val="24"/>
          <w:szCs w:val="24"/>
          <w:lang w:val="nl-NL"/>
        </w:rPr>
        <w:t>,</w:t>
      </w:r>
      <w:r>
        <w:rPr>
          <w:sz w:val="24"/>
          <w:szCs w:val="24"/>
          <w:lang w:val="vi-VN" w:eastAsia="vi-VN"/>
        </w:rPr>
        <w:object w:dxaOrig="860" w:dyaOrig="300">
          <v:shapetype id="_x0000_tole_rId273" coordsize="21600,21600" o:spt="ole_rId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 type="_x0000_tole_rId273" style="width:42.55pt;height:15pt" filled="f" o:ole="">
            <v:imagedata r:id="rId274" o:title=""/>
          </v:shape>
          <o:OLEObject Type="Embed" ProgID="" ShapeID="ole_rId273" DrawAspect="Content" ObjectID="_400875527" r:id="rId273"/>
        </w:object>
      </w:r>
      <w:r>
        <w:rPr>
          <w:sz w:val="24"/>
          <w:szCs w:val="24"/>
          <w:lang w:val="nl-NL"/>
        </w:rPr>
        <w:t xml:space="preserve">tuần hoàn với chu kì </w:t>
      </w:r>
      <w:r>
        <w:rPr>
          <w:sz w:val="24"/>
          <w:szCs w:val="24"/>
          <w:lang w:val="vi-VN" w:eastAsia="vi-VN"/>
        </w:rPr>
        <w:object w:dxaOrig="220" w:dyaOrig="220">
          <v:shapetype id="_x0000_tole_rId275" coordsize="21600,21600" o:spt="ole_rId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 type="_x0000_tole_rId275" style="width:11.15pt;height:11.15pt" filled="f" o:ole="">
            <v:imagedata r:id="rId276" o:title=""/>
          </v:shape>
          <o:OLEObject Type="Embed" ProgID="" ShapeID="ole_rId275" DrawAspect="Content" ObjectID="_1590114385" r:id="rId275"/>
        </w:object>
      </w:r>
    </w:p>
    <w:p>
      <w:pPr>
        <w:pStyle w:val="Normal"/>
        <w:ind w:firstLine="283" w:right="0"/>
        <w:rPr>
          <w:color w:val="000000"/>
          <w:sz w:val="24"/>
          <w:szCs w:val="24"/>
          <w:vertAlign w:val="subscript"/>
          <w:lang w:eastAsia="vi-VN"/>
        </w:rPr>
      </w:pPr>
      <w:r>
        <w:rPr>
          <w:b/>
          <w:color w:val="000000"/>
          <w:sz w:val="24"/>
          <w:szCs w:val="24"/>
          <w:lang w:val="nl-NL"/>
        </w:rPr>
        <w:t xml:space="preserve">D. </w:t>
      </w:r>
      <w:r>
        <w:rPr>
          <w:color w:val="000000"/>
          <w:sz w:val="24"/>
          <w:szCs w:val="24"/>
          <w:lang w:val="nl-NL"/>
        </w:rPr>
        <w:t xml:space="preserve">Hàm số </w:t>
      </w:r>
      <w:r>
        <w:rPr>
          <w:sz w:val="24"/>
          <w:szCs w:val="24"/>
          <w:lang w:val="vi-VN" w:eastAsia="vi-VN"/>
        </w:rPr>
        <w:object w:dxaOrig="900" w:dyaOrig="320">
          <v:shapetype id="_x0000_tole_rId277" coordsize="21600,21600" o:spt="ole_rId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 type="_x0000_tole_rId277" style="width:45pt;height:15.65pt" filled="f" o:ole="">
            <v:imagedata r:id="rId278" o:title=""/>
          </v:shape>
          <o:OLEObject Type="Embed" ProgID="" ShapeID="ole_rId277" DrawAspect="Content" ObjectID="_1672269469" r:id="rId277"/>
        </w:object>
      </w:r>
      <w:r>
        <w:rPr>
          <w:sz w:val="24"/>
          <w:szCs w:val="24"/>
          <w:lang w:val="vi-VN"/>
        </w:rPr>
        <w:t>,</w:t>
      </w:r>
      <w:r>
        <w:rPr>
          <w:color w:val="000000"/>
          <w:sz w:val="24"/>
          <w:szCs w:val="24"/>
          <w:lang w:val="vi-VN" w:eastAsia="vi-VN"/>
        </w:rPr>
        <w:object w:dxaOrig="880" w:dyaOrig="260">
          <v:shapetype id="_x0000_tole_rId279" coordsize="21600,21600" o:spt="ole_rId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 type="_x0000_tole_rId279" style="width:44pt;height:12.75pt" filled="f" o:ole="">
            <v:imagedata r:id="rId280" o:title=""/>
          </v:shape>
          <o:OLEObject Type="Embed" ProgID="" ShapeID="ole_rId279" DrawAspect="Content" ObjectID="_38913315" r:id="rId279"/>
        </w:object>
      </w:r>
      <w:r>
        <w:rPr>
          <w:color w:val="000000"/>
          <w:sz w:val="24"/>
          <w:szCs w:val="24"/>
          <w:lang w:val="nl-NL"/>
        </w:rPr>
        <w:t xml:space="preserve"> có tập giá trị là </w:t>
      </w:r>
      <w:r>
        <w:rPr>
          <w:color w:val="000000"/>
          <w:sz w:val="24"/>
          <w:szCs w:val="24"/>
          <w:vertAlign w:val="subscript"/>
          <w:lang w:val="vi-VN" w:eastAsia="vi-VN"/>
        </w:rPr>
        <w:object w:dxaOrig="620" w:dyaOrig="400">
          <v:shapetype id="_x0000_tole_rId281" coordsize="21600,21600" o:spt="ole_rId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 type="_x0000_tole_rId281" style="width:31.3pt;height:20.2pt" filled="f" o:ole="">
            <v:imagedata r:id="rId282" o:title=""/>
          </v:shape>
          <o:OLEObject Type="Embed" ProgID="" ShapeID="ole_rId281" DrawAspect="Content" ObjectID="_2064888999" r:id="rId281"/>
        </w:object>
      </w:r>
    </w:p>
    <w:p>
      <w:pPr>
        <w:pStyle w:val="Normal"/>
        <w:ind w:firstLine="283" w:right="0"/>
        <w:rPr>
          <w:color w:val="000000"/>
          <w:sz w:val="24"/>
          <w:szCs w:val="24"/>
          <w:vertAlign w:val="subscript"/>
          <w:lang w:eastAsia="vi-VN"/>
        </w:rPr>
      </w:pPr>
      <w:r>
        <w:rPr>
          <w:color w:val="000000"/>
          <w:sz w:val="24"/>
          <w:szCs w:val="24"/>
          <w:vertAlign w:val="subscript"/>
          <w:lang w:eastAsia="vi-VN"/>
        </w:rPr>
      </w:r>
    </w:p>
    <w:p>
      <w:pPr>
        <w:pStyle w:val="Normal"/>
        <w:ind w:right="-567"/>
        <w:rPr>
          <w:b/>
          <w:sz w:val="24"/>
          <w:szCs w:val="24"/>
          <w:lang w:val="nl-NL"/>
        </w:rPr>
      </w:pPr>
      <w:r>
        <w:rPr>
          <w:b/>
          <w:sz w:val="24"/>
          <w:szCs w:val="24"/>
          <w:lang w:val="nl-NL"/>
        </w:rPr>
      </w:r>
    </w:p>
    <w:p>
      <w:pPr>
        <w:pStyle w:val="Normal"/>
        <w:ind w:right="-567"/>
        <w:rPr/>
      </w:pPr>
      <w:r>
        <w:rPr>
          <w:b/>
          <w:sz w:val="24"/>
          <w:szCs w:val="24"/>
          <w:lang w:val="nl-NL"/>
        </w:rPr>
        <w:t>Tiết 6,7,8                  BÀI 2. PH</w:t>
      </w:r>
      <w:r>
        <w:rPr>
          <w:b/>
          <w:sz w:val="24"/>
          <w:szCs w:val="24"/>
          <w:lang w:val="nl-NL"/>
        </w:rPr>
        <w:t>ƯƠ</w:t>
      </w:r>
      <w:r>
        <w:rPr>
          <w:b/>
          <w:sz w:val="24"/>
          <w:szCs w:val="24"/>
          <w:lang w:val="nl-NL"/>
        </w:rPr>
        <w:t>NG TRÌNH L</w:t>
      </w:r>
      <w:r>
        <w:rPr>
          <w:b/>
          <w:sz w:val="24"/>
          <w:szCs w:val="24"/>
          <w:lang w:val="nl-NL"/>
        </w:rPr>
        <w:t>Ư</w:t>
      </w:r>
      <w:r>
        <w:rPr>
          <w:b/>
          <w:sz w:val="24"/>
          <w:szCs w:val="24"/>
          <w:lang w:val="nl-NL"/>
        </w:rPr>
        <w:t>ỢNG GIÁC C</w:t>
      </w:r>
      <w:r>
        <w:rPr>
          <w:b/>
          <w:sz w:val="24"/>
          <w:szCs w:val="24"/>
          <w:lang w:val="nl-NL"/>
        </w:rPr>
        <w:t>Ơ</w:t>
      </w:r>
      <w:r>
        <w:rPr>
          <w:b/>
          <w:sz w:val="24"/>
          <w:szCs w:val="24"/>
          <w:lang w:val="nl-NL"/>
        </w:rPr>
        <w:t xml:space="preserve"> BẢN</w:t>
      </w:r>
    </w:p>
    <w:p>
      <w:pPr>
        <w:pStyle w:val="Normal"/>
        <w:rPr>
          <w:b/>
          <w:sz w:val="24"/>
          <w:szCs w:val="24"/>
          <w:lang w:val="nl-NL"/>
        </w:rPr>
      </w:pPr>
      <w:r>
        <w:rPr>
          <w:b/>
          <w:sz w:val="24"/>
          <w:szCs w:val="24"/>
          <w:lang w:val="nl-NL"/>
        </w:rPr>
        <w:t>I. Mục têu</w:t>
      </w:r>
    </w:p>
    <w:p>
      <w:pPr>
        <w:pStyle w:val="Normal"/>
        <w:jc w:val="both"/>
        <w:rPr/>
      </w:pPr>
      <w:r>
        <w:rPr>
          <w:sz w:val="24"/>
          <w:szCs w:val="24"/>
          <w:lang w:val="nl-NL"/>
        </w:rPr>
        <w:t xml:space="preserve">- KT : +Nắm </w:t>
      </w:r>
      <w:r>
        <w:rPr>
          <w:sz w:val="24"/>
          <w:szCs w:val="24"/>
          <w:lang w:val="nl-NL"/>
        </w:rPr>
        <w:t>đư</w:t>
      </w:r>
      <w:r>
        <w:rPr>
          <w:sz w:val="24"/>
          <w:szCs w:val="24"/>
          <w:lang w:val="nl-NL"/>
        </w:rPr>
        <w:t xml:space="preserve">ợc </w:t>
      </w:r>
      <w:r>
        <w:rPr>
          <w:sz w:val="24"/>
          <w:szCs w:val="24"/>
          <w:lang w:val="nl-NL"/>
        </w:rPr>
        <w:t>đ</w:t>
      </w:r>
      <w:r>
        <w:rPr>
          <w:sz w:val="24"/>
          <w:szCs w:val="24"/>
          <w:lang w:val="nl-NL"/>
        </w:rPr>
        <w:t xml:space="preserve">iều kiện của a </w:t>
      </w:r>
      <w:r>
        <w:rPr>
          <w:sz w:val="24"/>
          <w:szCs w:val="24"/>
          <w:lang w:val="nl-NL"/>
        </w:rPr>
        <w:t>đ</w:t>
      </w:r>
      <w:r>
        <w:rPr>
          <w:sz w:val="24"/>
          <w:szCs w:val="24"/>
          <w:lang w:val="nl-NL"/>
        </w:rPr>
        <w:t>ể các ph</w:t>
      </w:r>
      <w:r>
        <w:rPr>
          <w:sz w:val="24"/>
          <w:szCs w:val="24"/>
          <w:lang w:val="nl-NL"/>
        </w:rPr>
        <w:t>ươ</w:t>
      </w:r>
      <w:r>
        <w:rPr>
          <w:sz w:val="24"/>
          <w:szCs w:val="24"/>
          <w:lang w:val="nl-NL"/>
        </w:rPr>
        <w:t>ng trình sinx=a, cosx=a, tanx=a, cotx=a có nghiệm</w:t>
      </w:r>
    </w:p>
    <w:p>
      <w:pPr>
        <w:pStyle w:val="Normal"/>
        <w:jc w:val="both"/>
        <w:rPr/>
      </w:pPr>
      <w:r>
        <w:rPr>
          <w:sz w:val="24"/>
          <w:szCs w:val="24"/>
          <w:lang w:val="nl-NL"/>
        </w:rPr>
        <w:t xml:space="preserve">       </w:t>
      </w:r>
      <w:r>
        <w:rPr>
          <w:sz w:val="24"/>
          <w:szCs w:val="24"/>
          <w:lang w:val="nl-NL"/>
        </w:rPr>
        <w:t>+Biết cách viết công thức nghiệm của các PTLG c</w:t>
      </w:r>
      <w:r>
        <w:rPr>
          <w:sz w:val="24"/>
          <w:szCs w:val="24"/>
          <w:lang w:val="nl-NL"/>
        </w:rPr>
        <w:t>ơ</w:t>
      </w:r>
      <w:r>
        <w:rPr>
          <w:sz w:val="24"/>
          <w:szCs w:val="24"/>
          <w:lang w:val="nl-NL"/>
        </w:rPr>
        <w:t xml:space="preserve"> bản</w:t>
      </w:r>
    </w:p>
    <w:p>
      <w:pPr>
        <w:pStyle w:val="Normal"/>
        <w:jc w:val="both"/>
        <w:rPr>
          <w:sz w:val="24"/>
          <w:szCs w:val="24"/>
          <w:lang w:val="nl-NL"/>
        </w:rPr>
      </w:pPr>
      <w:r>
        <w:rPr>
          <w:sz w:val="24"/>
          <w:szCs w:val="24"/>
          <w:lang w:val="nl-NL"/>
        </w:rPr>
        <w:t xml:space="preserve">        </w:t>
      </w:r>
      <w:r>
        <w:rPr>
          <w:sz w:val="24"/>
          <w:szCs w:val="24"/>
          <w:lang w:val="nl-NL"/>
        </w:rPr>
        <w:t>+Biết cách sử dụng các kí hiệu arcsin, arccos, arctan, arccot</w:t>
      </w:r>
    </w:p>
    <w:p>
      <w:pPr>
        <w:pStyle w:val="Normal"/>
        <w:rPr/>
      </w:pPr>
      <w:r>
        <w:rPr>
          <w:sz w:val="24"/>
          <w:szCs w:val="24"/>
          <w:lang w:val="nl-NL"/>
        </w:rPr>
        <w:t>- KN : Giải PTLG c</w:t>
      </w:r>
      <w:r>
        <w:rPr>
          <w:sz w:val="24"/>
          <w:szCs w:val="24"/>
          <w:lang w:val="nl-NL"/>
        </w:rPr>
        <w:t>ơ</w:t>
      </w:r>
      <w:r>
        <w:rPr>
          <w:sz w:val="24"/>
          <w:szCs w:val="24"/>
          <w:lang w:val="nl-NL"/>
        </w:rPr>
        <w:t xml:space="preserve"> bản</w:t>
      </w:r>
    </w:p>
    <w:p>
      <w:pPr>
        <w:pStyle w:val="Normal"/>
        <w:rPr/>
      </w:pPr>
      <w:r>
        <w:rPr>
          <w:b/>
          <w:sz w:val="24"/>
          <w:szCs w:val="24"/>
          <w:lang w:val="nl-NL"/>
        </w:rPr>
        <w:t>II. Ph</w:t>
      </w:r>
      <w:r>
        <w:rPr>
          <w:b/>
          <w:sz w:val="24"/>
          <w:szCs w:val="24"/>
          <w:lang w:val="nl-NL"/>
        </w:rPr>
        <w:t>ươ</w:t>
      </w:r>
      <w:r>
        <w:rPr>
          <w:b/>
          <w:sz w:val="24"/>
          <w:szCs w:val="24"/>
          <w:lang w:val="nl-NL"/>
        </w:rPr>
        <w:t xml:space="preserve">ng pháp: Gởi mở-Vấn </w:t>
      </w:r>
      <w:r>
        <w:rPr>
          <w:b/>
          <w:sz w:val="24"/>
          <w:szCs w:val="24"/>
          <w:lang w:val="nl-NL"/>
        </w:rPr>
        <w:t>đ</w:t>
      </w:r>
      <w:r>
        <w:rPr>
          <w:b/>
          <w:sz w:val="24"/>
          <w:szCs w:val="24"/>
          <w:lang w:val="nl-NL"/>
        </w:rPr>
        <w:t>áp , thảo luận nhóm</w:t>
      </w:r>
    </w:p>
    <w:p>
      <w:pPr>
        <w:pStyle w:val="Normal"/>
        <w:rPr>
          <w:b/>
          <w:sz w:val="24"/>
          <w:szCs w:val="24"/>
          <w:lang w:val="nl-NL"/>
        </w:rPr>
      </w:pPr>
      <w:r>
        <w:rPr>
          <w:b/>
          <w:sz w:val="24"/>
          <w:szCs w:val="24"/>
          <w:lang w:val="nl-NL"/>
        </w:rPr>
        <w:t>III.Các bước tiến hành</w:t>
      </w:r>
    </w:p>
    <w:p>
      <w:pPr>
        <w:pStyle w:val="Normal"/>
        <w:ind w:left="360" w:right="0"/>
        <w:rPr>
          <w:sz w:val="24"/>
          <w:szCs w:val="24"/>
          <w:lang w:val="nl-NL"/>
        </w:rPr>
      </w:pPr>
      <w:r>
        <w:rPr>
          <w:sz w:val="24"/>
          <w:szCs w:val="24"/>
          <w:lang w:val="nl-NL"/>
        </w:rPr>
        <w:t>Tiết 1: PT sinx =a; Tiết 2: PT cosx = a; Tiết 3: còn lại</w:t>
      </w:r>
    </w:p>
    <w:p>
      <w:pPr>
        <w:pStyle w:val="Normal"/>
        <w:ind w:left="360" w:right="0"/>
        <w:rPr/>
      </w:pPr>
      <w:r>
        <w:rPr>
          <w:sz w:val="24"/>
          <w:szCs w:val="24"/>
          <w:lang w:val="nl-NL"/>
        </w:rPr>
        <w:t xml:space="preserve">1.Ổn </w:t>
      </w:r>
      <w:r>
        <w:rPr>
          <w:sz w:val="24"/>
          <w:szCs w:val="24"/>
          <w:lang w:val="nl-NL"/>
        </w:rPr>
        <w:t>đ</w:t>
      </w:r>
      <w:r>
        <w:rPr>
          <w:sz w:val="24"/>
          <w:szCs w:val="24"/>
          <w:lang w:val="nl-NL"/>
        </w:rPr>
        <w:t>ịnh lớp</w:t>
      </w:r>
    </w:p>
    <w:p>
      <w:pPr>
        <w:pStyle w:val="Normal"/>
        <w:ind w:left="360" w:right="0"/>
        <w:rPr>
          <w:sz w:val="24"/>
          <w:szCs w:val="24"/>
          <w:lang w:val="nl-NL"/>
        </w:rPr>
      </w:pPr>
      <w:r>
        <w:rPr>
          <w:sz w:val="24"/>
          <w:szCs w:val="24"/>
          <w:lang w:val="nl-NL"/>
        </w:rPr>
        <w:t>2. Kiểm tra bài cũ</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pPr>
      <w:r>
        <w:rPr>
          <w:sz w:val="24"/>
          <w:szCs w:val="24"/>
        </w:rPr>
        <w:t>H</w:t>
      </w:r>
      <w:r>
        <w:rPr>
          <w:sz w:val="24"/>
          <w:szCs w:val="24"/>
        </w:rPr>
        <w:t>đ</w:t>
      </w:r>
      <w:r>
        <w:rPr>
          <w:sz w:val="24"/>
          <w:szCs w:val="24"/>
        </w:rPr>
        <w:t>1: Tìm x thoả : a. sinx - 2 =0</w:t>
      </w:r>
    </w:p>
    <w:p>
      <w:pPr>
        <w:pStyle w:val="Normal"/>
        <w:tabs>
          <w:tab w:val="clear" w:pos="720"/>
          <w:tab w:val="left" w:pos="2880" w:leader="none"/>
        </w:tabs>
        <w:ind w:left="360" w:right="0"/>
        <w:rPr/>
      </w:pPr>
      <w:r>
        <w:rPr>
          <w:sz w:val="24"/>
          <w:szCs w:val="24"/>
        </w:rPr>
        <w:t xml:space="preserve">                              </w:t>
      </w:r>
      <w:r>
        <w:rPr>
          <w:sz w:val="24"/>
          <w:szCs w:val="24"/>
        </w:rPr>
        <w:t>b. 2sinx =1</w:t>
      </w:r>
    </w:p>
    <w:tbl>
      <w:tblPr>
        <w:tblW w:w="9325" w:type="dxa"/>
        <w:jc w:val="center"/>
        <w:tblInd w:w="0" w:type="dxa"/>
        <w:tblLayout w:type="fixed"/>
        <w:tblCellMar>
          <w:top w:w="0" w:type="dxa"/>
          <w:left w:w="108" w:type="dxa"/>
          <w:bottom w:w="0" w:type="dxa"/>
          <w:right w:w="108" w:type="dxa"/>
        </w:tblCellMar>
      </w:tblPr>
      <w:tblGrid>
        <w:gridCol w:w="583"/>
        <w:gridCol w:w="2511"/>
        <w:gridCol w:w="2651"/>
        <w:gridCol w:w="3580"/>
      </w:tblGrid>
      <w:tr>
        <w:trPr/>
        <w:tc>
          <w:tcPr>
            <w:tcW w:w="58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TG</w:t>
            </w:r>
          </w:p>
        </w:tc>
        <w:tc>
          <w:tcPr>
            <w:tcW w:w="251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Hoạt </w:t>
            </w:r>
            <w:r>
              <w:rPr>
                <w:sz w:val="24"/>
                <w:szCs w:val="24"/>
              </w:rPr>
              <w:t>đ</w:t>
            </w:r>
            <w:r>
              <w:rPr>
                <w:sz w:val="24"/>
                <w:szCs w:val="24"/>
              </w:rPr>
              <w:t>ộng của HS</w:t>
            </w:r>
          </w:p>
        </w:tc>
        <w:tc>
          <w:tcPr>
            <w:tcW w:w="265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Hoạt </w:t>
            </w:r>
            <w:r>
              <w:rPr>
                <w:sz w:val="24"/>
                <w:szCs w:val="24"/>
              </w:rPr>
              <w:t>đ</w:t>
            </w:r>
            <w:r>
              <w:rPr>
                <w:sz w:val="24"/>
                <w:szCs w:val="24"/>
              </w:rPr>
              <w:t>ộng của GV</w:t>
            </w:r>
          </w:p>
        </w:tc>
        <w:tc>
          <w:tcPr>
            <w:tcW w:w="358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Nội dung ghi bảng</w:t>
            </w:r>
          </w:p>
        </w:tc>
      </w:tr>
      <w:tr>
        <w:trPr/>
        <w:tc>
          <w:tcPr>
            <w:tcW w:w="58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snapToGrid w:val="false"/>
              <w:rPr>
                <w:sz w:val="24"/>
                <w:szCs w:val="24"/>
              </w:rPr>
            </w:pPr>
            <w:r>
              <w:rPr>
                <w:sz w:val="24"/>
                <w:szCs w:val="24"/>
              </w:rPr>
            </w:r>
          </w:p>
        </w:tc>
        <w:tc>
          <w:tcPr>
            <w:tcW w:w="251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 sinx=2 dự vào </w:t>
            </w:r>
            <w:r>
              <w:rPr>
                <w:sz w:val="24"/>
                <w:szCs w:val="24"/>
              </w:rPr>
              <w:t>đ</w:t>
            </w:r>
            <w:r>
              <w:rPr>
                <w:sz w:val="24"/>
                <w:szCs w:val="24"/>
              </w:rPr>
              <w:t>ồ thị KL : PTVN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+sinx=1/2 dựa vào </w:t>
            </w:r>
            <w:r>
              <w:rPr>
                <w:sz w:val="24"/>
                <w:szCs w:val="24"/>
              </w:rPr>
              <w:t>đ</w:t>
            </w:r>
            <w:r>
              <w:rPr>
                <w:sz w:val="24"/>
                <w:szCs w:val="24"/>
              </w:rPr>
              <w:t>ồ thị KL : x=</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tc>
        <w:tc>
          <w:tcPr>
            <w:tcW w:w="265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gọi học sinh lên bảng trình bày,theo dõi và chỉnh sửa kết quả.</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tc>
        <w:tc>
          <w:tcPr>
            <w:tcW w:w="358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pPr>
            <w:r>
              <w:rPr>
                <w:sz w:val="24"/>
                <w:szCs w:val="24"/>
              </w:rPr>
              <w:t>a. ph</w:t>
            </w:r>
            <w:r>
              <w:rPr>
                <w:sz w:val="24"/>
                <w:szCs w:val="24"/>
              </w:rPr>
              <w:t>ươ</w:t>
            </w:r>
            <w:r>
              <w:rPr>
                <w:sz w:val="24"/>
                <w:szCs w:val="24"/>
              </w:rPr>
              <w:t>ng trình vô nghiệm</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b. sinx=1/2</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object w:dxaOrig="1980" w:dyaOrig="1600">
                <v:shapetype id="_x0000_tole_rId283" coordsize="21600,21600" o:spt="ole_rId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 type="_x0000_tole_rId283" style="width:99pt;height:66.45pt" filled="f" o:ole="">
                  <v:imagedata r:id="rId284" o:title=""/>
                </v:shape>
                <o:OLEObject Type="Embed" ProgID="" ShapeID="ole_rId283" DrawAspect="Content" ObjectID="_2121588206" r:id="rId283"/>
              </w:object>
            </w:r>
          </w:p>
        </w:tc>
      </w:tr>
    </w:tbl>
    <w:p>
      <w:pPr>
        <w:pStyle w:val="Normal"/>
        <w:rPr>
          <w:sz w:val="24"/>
          <w:szCs w:val="24"/>
        </w:rPr>
      </w:pPr>
      <w:r>
        <w:rPr>
          <w:sz w:val="24"/>
          <w:szCs w:val="24"/>
        </w:rPr>
        <w:t>3. Bài mới</w:t>
      </w:r>
    </w:p>
    <w:p>
      <w:pPr>
        <w:pStyle w:val="Normal"/>
        <w:rPr/>
      </w:pPr>
      <w:r>
        <w:rPr>
          <w:sz w:val="24"/>
          <w:szCs w:val="24"/>
        </w:rPr>
        <w:t>H</w:t>
      </w:r>
      <w:r>
        <w:rPr>
          <w:sz w:val="24"/>
          <w:szCs w:val="24"/>
        </w:rPr>
        <w:t>Đ</w:t>
      </w:r>
      <w:r>
        <w:rPr>
          <w:sz w:val="24"/>
          <w:szCs w:val="24"/>
        </w:rPr>
        <w:t>2 : Từ H</w:t>
      </w:r>
      <w:r>
        <w:rPr>
          <w:sz w:val="24"/>
          <w:szCs w:val="24"/>
        </w:rPr>
        <w:t>Đ</w:t>
      </w:r>
      <w:r>
        <w:rPr>
          <w:sz w:val="24"/>
          <w:szCs w:val="24"/>
        </w:rPr>
        <w:t xml:space="preserve">1 và cách biểu diễn trên </w:t>
      </w:r>
      <w:r>
        <w:rPr>
          <w:sz w:val="24"/>
          <w:szCs w:val="24"/>
        </w:rPr>
        <w:t>Đ</w:t>
      </w:r>
      <w:r>
        <w:rPr>
          <w:sz w:val="24"/>
          <w:szCs w:val="24"/>
        </w:rPr>
        <w:t>TLG tìm nghiệm cho ph</w:t>
      </w:r>
      <w:r>
        <w:rPr>
          <w:sz w:val="24"/>
          <w:szCs w:val="24"/>
        </w:rPr>
        <w:t>ươ</w:t>
      </w:r>
      <w:r>
        <w:rPr>
          <w:sz w:val="24"/>
          <w:szCs w:val="24"/>
        </w:rPr>
        <w:t>ng trình sinx=a.</w:t>
      </w:r>
    </w:p>
    <w:tbl>
      <w:tblPr>
        <w:tblW w:w="10345" w:type="dxa"/>
        <w:jc w:val="left"/>
        <w:tblInd w:w="360" w:type="dxa"/>
        <w:tblLayout w:type="fixed"/>
        <w:tblCellMar>
          <w:top w:w="0" w:type="dxa"/>
          <w:left w:w="108" w:type="dxa"/>
          <w:bottom w:w="0" w:type="dxa"/>
          <w:right w:w="108" w:type="dxa"/>
        </w:tblCellMar>
      </w:tblPr>
      <w:tblGrid>
        <w:gridCol w:w="634"/>
        <w:gridCol w:w="2466"/>
        <w:gridCol w:w="2533"/>
        <w:gridCol w:w="4712"/>
      </w:tblGrid>
      <w:tr>
        <w:trPr/>
        <w:tc>
          <w:tcPr>
            <w:tcW w:w="63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TG</w:t>
            </w:r>
          </w:p>
        </w:tc>
        <w:tc>
          <w:tcPr>
            <w:tcW w:w="246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Hoạt </w:t>
            </w:r>
            <w:r>
              <w:rPr>
                <w:sz w:val="24"/>
                <w:szCs w:val="24"/>
              </w:rPr>
              <w:t>đ</w:t>
            </w:r>
            <w:r>
              <w:rPr>
                <w:sz w:val="24"/>
                <w:szCs w:val="24"/>
              </w:rPr>
              <w:t>ộng của HS</w:t>
            </w:r>
          </w:p>
        </w:tc>
        <w:tc>
          <w:tcPr>
            <w:tcW w:w="253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HĐ của GV</w:t>
            </w:r>
          </w:p>
        </w:tc>
        <w:tc>
          <w:tcPr>
            <w:tcW w:w="47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Nội dung ghi bảng</w:t>
            </w:r>
          </w:p>
        </w:tc>
      </w:tr>
      <w:tr>
        <w:trPr/>
        <w:tc>
          <w:tcPr>
            <w:tcW w:w="63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snapToGrid w:val="false"/>
              <w:rPr>
                <w:sz w:val="24"/>
                <w:szCs w:val="24"/>
              </w:rPr>
            </w:pPr>
            <w:r>
              <w:rPr>
                <w:sz w:val="24"/>
                <w:szCs w:val="24"/>
              </w:rPr>
            </w:r>
          </w:p>
        </w:tc>
        <w:tc>
          <w:tcPr>
            <w:tcW w:w="246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Sử dụng H</w:t>
            </w:r>
            <w:r>
              <w:rPr>
                <w:sz w:val="24"/>
                <w:szCs w:val="24"/>
              </w:rPr>
              <w:t>Đ</w:t>
            </w:r>
            <w:r>
              <w:rPr>
                <w:sz w:val="24"/>
                <w:szCs w:val="24"/>
              </w:rPr>
              <w:t xml:space="preserve">1 hình dung </w:t>
            </w:r>
            <w:r>
              <w:rPr>
                <w:sz w:val="24"/>
                <w:szCs w:val="24"/>
              </w:rPr>
              <w:t>đư</w:t>
            </w:r>
            <w:r>
              <w:rPr>
                <w:sz w:val="24"/>
                <w:szCs w:val="24"/>
              </w:rPr>
              <w:t>ợc công thức nghiệm</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 Kiểm tra công thức tổng quát dựa vào </w:t>
            </w:r>
            <w:r>
              <w:rPr>
                <w:sz w:val="24"/>
                <w:szCs w:val="24"/>
              </w:rPr>
              <w:t>Đ</w:t>
            </w:r>
            <w:r>
              <w:rPr>
                <w:sz w:val="24"/>
                <w:szCs w:val="24"/>
              </w:rPr>
              <w:t>TLG.</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Thảo luận nhóm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w:t>
            </w:r>
            <w:r>
              <w:rPr>
                <w:sz w:val="24"/>
                <w:szCs w:val="24"/>
              </w:rPr>
            </w:r>
            <m:oMath xmlns:m="http://schemas.openxmlformats.org/officeDocument/2006/math">
              <m:f>
                <m:num>
                  <m:rad>
                    <m:radPr>
                      <m:degHide m:val="1"/>
                    </m:radPr>
                    <m:deg/>
                    <m:e>
                      <m:r>
                        <w:rPr>
                          <w:rFonts w:ascii="Cambria Math" w:hAnsi="Cambria Math"/>
                        </w:rPr>
                        <m:t xml:space="preserve">3</m:t>
                      </m:r>
                    </m:e>
                  </m:rad>
                </m:num>
                <m:den>
                  <m:r>
                    <w:rPr>
                      <w:rFonts w:ascii="Cambria Math" w:hAnsi="Cambria Math"/>
                    </w:rPr>
                    <m:t xml:space="preserve">2</m:t>
                  </m:r>
                </m:den>
              </m:f>
              <m:r>
                <w:rPr>
                  <w:rFonts w:ascii="Cambria Math" w:hAnsi="Cambria Math"/>
                </w:rPr>
                <m:t xml:space="preserve">=</m:t>
              </m:r>
              <m:r>
                <m:rPr>
                  <m:lit/>
                  <m:nor/>
                </m:rPr>
                <w:rPr>
                  <w:rFonts w:ascii="Cambria Math" w:hAnsi="Cambria Math"/>
                </w:rPr>
                <m:t xml:space="preserve">sin</m:t>
              </m:r>
              <m:f>
                <m:num>
                  <m:r>
                    <w:rPr>
                      <w:rFonts w:ascii="Cambria Math" w:hAnsi="Cambria Math"/>
                    </w:rPr>
                    <m:t xml:space="preserve">π</m:t>
                  </m:r>
                </m:num>
                <m:den>
                  <m:r>
                    <w:rPr>
                      <w:rFonts w:ascii="Cambria Math" w:hAnsi="Cambria Math"/>
                    </w:rPr>
                    <m:t xml:space="preserve">3</m:t>
                  </m:r>
                </m:den>
              </m:f>
            </m:oMath>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+sin3x=1/2=sin</w:t>
            </w:r>
            <w:r>
              <w:rPr>
                <w:sz w:val="24"/>
                <w:szCs w:val="24"/>
              </w:rPr>
              <w:object w:dxaOrig="260" w:dyaOrig="620">
                <v:shapetype id="_x0000_tole_rId285" coordsize="21600,21600" o:spt="ole_rId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 type="_x0000_tole_rId285" style="width:13pt;height:31pt" filled="f" o:ole="">
                  <v:imagedata r:id="rId286" o:title=""/>
                </v:shape>
                <o:OLEObject Type="Embed" ProgID="" ShapeID="ole_rId285" DrawAspect="Content" ObjectID="_1962779712" r:id="rId285"/>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lang w:val="pt-BR"/>
              </w:rPr>
              <w:t>+Ghi d</w:t>
            </w:r>
            <w:r>
              <w:rPr>
                <w:sz w:val="24"/>
                <w:szCs w:val="24"/>
                <w:lang w:val="pt-BR"/>
              </w:rPr>
              <w:t>ư</w:t>
            </w:r>
            <w:r>
              <w:rPr>
                <w:sz w:val="24"/>
                <w:szCs w:val="24"/>
                <w:lang w:val="pt-BR"/>
              </w:rPr>
              <w:t>ới dạng arcsin.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t>+sin(x+15</w:t>
            </w:r>
            <w:r>
              <w:rPr>
                <w:sz w:val="24"/>
                <w:szCs w:val="24"/>
                <w:vertAlign w:val="superscript"/>
                <w:lang w:val="pt-BR"/>
              </w:rPr>
              <w:t>o</w:t>
            </w:r>
            <w:r>
              <w:rPr>
                <w:sz w:val="24"/>
                <w:szCs w:val="24"/>
                <w:lang w:val="pt-BR"/>
              </w:rPr>
              <w:t>)=sin45</w:t>
            </w:r>
            <w:r>
              <w:rPr>
                <w:sz w:val="24"/>
                <w:szCs w:val="24"/>
                <w:vertAlign w:val="superscript"/>
                <w:lang w:val="pt-BR"/>
              </w:rPr>
              <w:t>o</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t>+ sử dụng tổng quát từ Pt sinx=sinb</w:t>
            </w:r>
            <w:r>
              <w:rPr>
                <w:sz w:val="24"/>
                <w:szCs w:val="24"/>
                <w:vertAlign w:val="superscript"/>
                <w:lang w:val="pt-BR"/>
              </w:rPr>
              <w:t>o</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lang w:val="pt-BR"/>
              </w:rPr>
              <w:t>+</w:t>
            </w:r>
            <w:r>
              <w:rPr>
                <w:sz w:val="24"/>
                <w:szCs w:val="24"/>
                <w:lang w:val="pt-BR"/>
              </w:rPr>
              <w:t>Đ</w:t>
            </w:r>
            <w:r>
              <w:rPr>
                <w:sz w:val="24"/>
                <w:szCs w:val="24"/>
                <w:lang w:val="pt-BR"/>
              </w:rPr>
              <w:t xml:space="preserve">ổi ra </w:t>
            </w:r>
            <w:r>
              <w:rPr>
                <w:sz w:val="24"/>
                <w:szCs w:val="24"/>
                <w:lang w:val="pt-BR"/>
              </w:rPr>
              <w:t>đơ</w:t>
            </w:r>
            <w:r>
              <w:rPr>
                <w:sz w:val="24"/>
                <w:szCs w:val="24"/>
                <w:lang w:val="pt-BR"/>
              </w:rPr>
              <w:t xml:space="preserve">n vị </w:t>
            </w:r>
            <w:r>
              <w:rPr>
                <w:sz w:val="24"/>
                <w:szCs w:val="24"/>
                <w:lang w:val="pt-BR"/>
              </w:rPr>
              <w:t>đ</w:t>
            </w:r>
            <w:r>
              <w:rPr>
                <w:sz w:val="24"/>
                <w:szCs w:val="24"/>
                <w:lang w:val="pt-BR"/>
              </w:rPr>
              <w:t>ộ</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lang w:val="pt-BR"/>
              </w:rPr>
              <w:t xml:space="preserve">+Từ vd(d) học sinh ghi </w:t>
            </w:r>
            <w:r>
              <w:rPr>
                <w:sz w:val="24"/>
                <w:szCs w:val="24"/>
                <w:lang w:val="pt-BR"/>
              </w:rPr>
              <w:t>đư</w:t>
            </w:r>
            <w:r>
              <w:rPr>
                <w:sz w:val="24"/>
                <w:szCs w:val="24"/>
                <w:lang w:val="pt-BR"/>
              </w:rPr>
              <w:t>ợc công thức nghiệm.</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lang w:val="pt-BR"/>
              </w:rPr>
              <w:t xml:space="preserve">+ Chú ý các </w:t>
            </w:r>
            <w:r>
              <w:rPr>
                <w:sz w:val="24"/>
                <w:szCs w:val="24"/>
                <w:lang w:val="pt-BR"/>
              </w:rPr>
              <w:t>đ</w:t>
            </w:r>
            <w:r>
              <w:rPr>
                <w:sz w:val="24"/>
                <w:szCs w:val="24"/>
                <w:lang w:val="pt-BR"/>
              </w:rPr>
              <w:t xml:space="preserve">ầu cung trùng nhau </w:t>
            </w:r>
            <w:r>
              <w:rPr>
                <w:sz w:val="24"/>
                <w:szCs w:val="24"/>
                <w:lang w:val="pt-BR"/>
              </w:rPr>
              <w:t>đ</w:t>
            </w:r>
            <w:r>
              <w:rPr>
                <w:sz w:val="24"/>
                <w:szCs w:val="24"/>
                <w:lang w:val="pt-BR"/>
              </w:rPr>
              <w:t>ể ghi công thức nghiệm.</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tc>
        <w:tc>
          <w:tcPr>
            <w:tcW w:w="253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t>+ Nêu cách tìm nghiệm cho Pt?</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lang w:val="pt-BR"/>
              </w:rPr>
              <w:t>+</w:t>
            </w:r>
            <w:r>
              <w:rPr>
                <w:sz w:val="24"/>
                <w:szCs w:val="24"/>
              </w:rPr>
              <w:object w:dxaOrig="600" w:dyaOrig="400">
                <v:shapetype id="_x0000_tole_rId287" coordsize="21600,21600" o:spt="ole_rId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 type="_x0000_tole_rId287" style="width:30pt;height:20pt" filled="f" o:ole="">
                  <v:imagedata r:id="rId288" o:title=""/>
                </v:shape>
                <o:OLEObject Type="Embed" ProgID="" ShapeID="ole_rId287" DrawAspect="Content" ObjectID="_277084205" r:id="rId287"/>
              </w:object>
            </w:r>
            <w:r>
              <w:rPr>
                <w:sz w:val="24"/>
                <w:szCs w:val="24"/>
                <w:lang w:val="pt-BR"/>
              </w:rPr>
              <w:t xml:space="preserve"> :Pt nh</w:t>
            </w:r>
            <w:r>
              <w:rPr>
                <w:sz w:val="24"/>
                <w:szCs w:val="24"/>
                <w:lang w:val="pt-BR"/>
              </w:rPr>
              <w:t>ư</w:t>
            </w:r>
            <w:r>
              <w:rPr>
                <w:sz w:val="24"/>
                <w:szCs w:val="24"/>
                <w:lang w:val="pt-BR"/>
              </w:rPr>
              <w:t xml:space="preserve"> thế nào?</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lang w:val="pt-BR"/>
              </w:rPr>
              <w:t xml:space="preserve">+ </w:t>
            </w:r>
            <w:r>
              <w:rPr>
                <w:sz w:val="24"/>
                <w:szCs w:val="24"/>
              </w:rPr>
              <w:object w:dxaOrig="600" w:dyaOrig="400">
                <v:shapetype id="_x0000_tole_rId289" coordsize="21600,21600" o:spt="ole_rId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 type="_x0000_tole_rId289" style="width:30pt;height:20pt" filled="f" o:ole="">
                  <v:imagedata r:id="rId290" o:title=""/>
                </v:shape>
                <o:OLEObject Type="Embed" ProgID="" ShapeID="ole_rId289" DrawAspect="Content" ObjectID="_1375552799" r:id="rId289"/>
              </w:object>
            </w:r>
            <w:r>
              <w:rPr>
                <w:sz w:val="24"/>
                <w:szCs w:val="24"/>
                <w:lang w:val="pt-BR"/>
              </w:rPr>
              <w:t xml:space="preserve"> : nêu công thức nghiệm tổng quát?</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t>+Giới thiệu cách viết trong tr</w:t>
            </w:r>
            <w:r>
              <w:rPr>
                <w:sz w:val="24"/>
                <w:szCs w:val="24"/>
                <w:lang w:val="pt-BR"/>
              </w:rPr>
              <w:t>ư</w:t>
            </w:r>
            <w:r>
              <w:rPr>
                <w:sz w:val="24"/>
                <w:szCs w:val="24"/>
                <w:lang w:val="pt-BR"/>
              </w:rPr>
              <w:t xml:space="preserve">ờng hợp </w:t>
            </w:r>
            <w:r>
              <w:rPr>
                <w:sz w:val="24"/>
                <w:szCs w:val="24"/>
              </w:rPr>
              <w:object w:dxaOrig="1420" w:dyaOrig="1040">
                <v:shapetype id="_x0000_tole_rId291" coordsize="21600,21600" o:spt="ole_rId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 type="_x0000_tole_rId291" style="width:71pt;height:52pt" filled="f" o:ole="">
                  <v:imagedata r:id="rId292" o:title=""/>
                </v:shape>
                <o:OLEObject Type="Embed" ProgID="" ShapeID="ole_rId291" DrawAspect="Content" ObjectID="_1853917933" r:id="rId291"/>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t>+Hãy giải các Pt?</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lang w:val="pt-BR"/>
              </w:rPr>
              <w:t xml:space="preserve">+theo dõi kết quả hoạt </w:t>
            </w:r>
            <w:r>
              <w:rPr>
                <w:sz w:val="24"/>
                <w:szCs w:val="24"/>
                <w:lang w:val="pt-BR"/>
              </w:rPr>
              <w:t>đ</w:t>
            </w:r>
            <w:r>
              <w:rPr>
                <w:sz w:val="24"/>
                <w:szCs w:val="24"/>
                <w:lang w:val="pt-BR"/>
              </w:rPr>
              <w:t>ộng nhóm của học sinh.</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t>+Họi học sinh lên bảng trình bày, chỉnh sửa kết quả</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t>+PT sinf(x)=sing(x) có nghiệm ntn?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lang w:val="pt-BR"/>
              </w:rPr>
              <w:t>+sinx=sin</w:t>
            </w:r>
            <w:r>
              <w:rPr>
                <w:sz w:val="24"/>
                <w:szCs w:val="24"/>
              </w:rPr>
              <w:object w:dxaOrig="320" w:dyaOrig="360">
                <v:shapetype id="_x0000_tole_rId293" coordsize="21600,21600" o:spt="ole_rId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 type="_x0000_tole_rId293" style="width:16pt;height:18pt" filled="f" o:ole="">
                  <v:imagedata r:id="rId294" o:title=""/>
                </v:shape>
                <o:OLEObject Type="Embed" ProgID="" ShapeID="ole_rId293" DrawAspect="Content" ObjectID="_409370039" r:id="rId293"/>
              </w:object>
            </w:r>
            <w:r>
              <w:rPr>
                <w:sz w:val="24"/>
                <w:szCs w:val="24"/>
                <w:lang w:val="pt-BR"/>
              </w:rPr>
              <w:t xml:space="preserve"> công thức nghiệm </w:t>
            </w:r>
            <w:r>
              <w:rPr>
                <w:sz w:val="24"/>
                <w:szCs w:val="24"/>
                <w:lang w:val="pt-BR"/>
              </w:rPr>
              <w:t>đư</w:t>
            </w:r>
            <w:r>
              <w:rPr>
                <w:sz w:val="24"/>
                <w:szCs w:val="24"/>
                <w:lang w:val="pt-BR"/>
              </w:rPr>
              <w:t>ợc ghi ntn?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lang w:val="pt-BR"/>
              </w:rPr>
              <w:t xml:space="preserve">+ Trong cùng một pt có cho phép dùng </w:t>
            </w:r>
            <w:r>
              <w:rPr>
                <w:sz w:val="24"/>
                <w:szCs w:val="24"/>
                <w:lang w:val="pt-BR"/>
              </w:rPr>
              <w:t>đ</w:t>
            </w:r>
            <w:r>
              <w:rPr>
                <w:sz w:val="24"/>
                <w:szCs w:val="24"/>
                <w:lang w:val="pt-BR"/>
              </w:rPr>
              <w:t xml:space="preserve">ồng thời hai </w:t>
            </w:r>
            <w:r>
              <w:rPr>
                <w:sz w:val="24"/>
                <w:szCs w:val="24"/>
                <w:lang w:val="pt-BR"/>
              </w:rPr>
              <w:t>đ</w:t>
            </w:r>
            <w:r>
              <w:rPr>
                <w:sz w:val="24"/>
                <w:szCs w:val="24"/>
                <w:lang w:val="pt-BR"/>
              </w:rPr>
              <w:t>ơn vị không?</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lang w:val="pt-BR"/>
              </w:rPr>
              <w:t>+Viết công thức nghiệm cho các tr</w:t>
            </w:r>
            <w:r>
              <w:rPr>
                <w:sz w:val="24"/>
                <w:szCs w:val="24"/>
                <w:lang w:val="pt-BR"/>
              </w:rPr>
              <w:t>ư</w:t>
            </w:r>
            <w:r>
              <w:rPr>
                <w:sz w:val="24"/>
                <w:szCs w:val="24"/>
                <w:lang w:val="pt-BR"/>
              </w:rPr>
              <w:t xml:space="preserve">ờng hợp </w:t>
            </w:r>
            <w:r>
              <w:rPr>
                <w:sz w:val="24"/>
                <w:szCs w:val="24"/>
                <w:lang w:val="pt-BR"/>
              </w:rPr>
              <w:t>đ</w:t>
            </w:r>
            <w:r>
              <w:rPr>
                <w:sz w:val="24"/>
                <w:szCs w:val="24"/>
                <w:lang w:val="pt-BR"/>
              </w:rPr>
              <w:t>ặc biệt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pt-BR"/>
              </w:rPr>
            </w:pPr>
            <w:r>
              <w:rPr>
                <w:sz w:val="24"/>
                <w:szCs w:val="24"/>
                <w:lang w:val="pt-BR"/>
              </w:rPr>
            </w:r>
          </w:p>
        </w:tc>
        <w:tc>
          <w:tcPr>
            <w:tcW w:w="47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b/>
                <w:sz w:val="24"/>
                <w:szCs w:val="24"/>
                <w:u w:val="single"/>
                <w:lang w:val="pt-BR"/>
              </w:rPr>
              <w:t>1.Ph</w:t>
            </w:r>
            <w:r>
              <w:rPr>
                <w:b/>
                <w:sz w:val="24"/>
                <w:szCs w:val="24"/>
                <w:u w:val="single"/>
                <w:lang w:val="pt-BR"/>
              </w:rPr>
              <w:t>ươ</w:t>
            </w:r>
            <w:r>
              <w:rPr>
                <w:b/>
                <w:sz w:val="24"/>
                <w:szCs w:val="24"/>
                <w:u w:val="single"/>
                <w:lang w:val="pt-BR"/>
              </w:rPr>
              <w:t>ng trình sinx=a:</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lang w:val="pt-BR"/>
              </w:rPr>
            </w:pPr>
            <w:r>
              <w:rPr>
                <w:sz w:val="24"/>
                <w:szCs w:val="24"/>
                <w:lang w:val="pt-BR"/>
              </w:rPr>
              <w:t>Cách giải:</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pPr>
            <w:r>
              <w:rPr>
                <w:sz w:val="24"/>
                <w:szCs w:val="24"/>
              </w:rPr>
              <w:t>+TH1:</w:t>
            </w:r>
            <w:r>
              <w:rPr>
                <w:sz w:val="24"/>
                <w:szCs w:val="24"/>
              </w:rPr>
              <w:object w:dxaOrig="600" w:dyaOrig="400">
                <v:shapetype id="_x0000_tole_rId295" coordsize="21600,21600" o:spt="ole_rId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 type="_x0000_tole_rId295" style="width:30pt;height:20pt" filled="f" o:ole="">
                  <v:imagedata r:id="rId296" o:title=""/>
                </v:shape>
                <o:OLEObject Type="Embed" ProgID="" ShapeID="ole_rId295" DrawAspect="Content" ObjectID="_254405788" r:id="rId295"/>
              </w:object>
            </w:r>
            <w:r>
              <w:rPr>
                <w:sz w:val="24"/>
                <w:szCs w:val="24"/>
              </w:rPr>
              <w:t xml:space="preserve"> : PTVN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+TH2 :</w:t>
            </w:r>
            <w:r>
              <w:rPr>
                <w:sz w:val="24"/>
                <w:szCs w:val="24"/>
              </w:rPr>
              <w:object w:dxaOrig="600" w:dyaOrig="400">
                <v:shapetype id="_x0000_tole_rId297" coordsize="21600,21600" o:spt="ole_rId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 type="_x0000_tole_rId297" style="width:30pt;height:20pt" filled="f" o:ole="">
                  <v:imagedata r:id="rId298" o:title=""/>
                </v:shape>
                <o:OLEObject Type="Embed" ProgID="" ShapeID="ole_rId297" DrawAspect="Content" ObjectID="_1613390639" r:id="rId297"/>
              </w:object>
            </w:r>
            <w:r>
              <w:rPr>
                <w:sz w:val="24"/>
                <w:szCs w:val="24"/>
              </w:rPr>
              <w:t xml:space="preserve"> PT có nghiệm dạng </w:t>
            </w:r>
            <w:r>
              <w:rPr>
                <w:sz w:val="24"/>
                <w:szCs w:val="24"/>
              </w:rPr>
              <w:object w:dxaOrig="2700" w:dyaOrig="1040">
                <v:shapetype id="_x0000_tole_rId299" coordsize="21600,21600" o:spt="ole_rId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 type="_x0000_tole_rId299" style="width:135pt;height:52pt" filled="f" o:ole="">
                  <v:imagedata r:id="rId300" o:title=""/>
                </v:shape>
                <o:OLEObject Type="Embed" ProgID="" ShapeID="ole_rId299" DrawAspect="Content" ObjectID="_1648560988" r:id="rId299"/>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 xml:space="preserve">Trong </w:t>
            </w:r>
            <w:r>
              <w:rPr>
                <w:sz w:val="24"/>
                <w:szCs w:val="24"/>
              </w:rPr>
              <w:t>đ</w:t>
            </w:r>
            <w:r>
              <w:rPr>
                <w:sz w:val="24"/>
                <w:szCs w:val="24"/>
              </w:rPr>
              <w:t xml:space="preserve">ó </w:t>
            </w:r>
            <w:r>
              <w:rPr>
                <w:sz w:val="24"/>
                <w:szCs w:val="24"/>
              </w:rPr>
              <w:object w:dxaOrig="1200" w:dyaOrig="720">
                <v:shapetype id="_x0000_tole_rId301" coordsize="21600,21600" o:spt="ole_rId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 type="_x0000_tole_rId301" style="width:60pt;height:36pt" filled="f" o:ole="">
                  <v:imagedata r:id="rId302" o:title=""/>
                </v:shape>
                <o:OLEObject Type="Embed" ProgID="" ShapeID="ole_rId301" DrawAspect="Content" ObjectID="_1955205345" r:id="rId301"/>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 xml:space="preserve">-Nếu </w:t>
            </w:r>
            <w:r>
              <w:rPr>
                <w:sz w:val="24"/>
                <w:szCs w:val="24"/>
              </w:rPr>
              <w:object w:dxaOrig="1420" w:dyaOrig="1040">
                <v:shapetype id="_x0000_tole_rId303" coordsize="21600,21600" o:spt="ole_rId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 type="_x0000_tole_rId303" style="width:71pt;height:52pt" filled="f" o:ole="">
                  <v:imagedata r:id="rId304" o:title=""/>
                </v:shape>
                <o:OLEObject Type="Embed" ProgID="" ShapeID="ole_rId303" DrawAspect="Content" ObjectID="_491063115" r:id="rId303"/>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pPr>
            <w:r>
              <w:rPr>
                <w:sz w:val="24"/>
                <w:szCs w:val="24"/>
              </w:rPr>
              <w:t xml:space="preserve">thì ta viết </w:t>
            </w:r>
            <w:r>
              <w:rPr>
                <w:sz w:val="24"/>
                <w:szCs w:val="24"/>
              </w:rPr>
            </w:r>
            <m:oMath xmlns:m="http://schemas.openxmlformats.org/officeDocument/2006/math">
              <m:r>
                <w:rPr>
                  <w:rFonts w:ascii="Cambria Math" w:hAnsi="Cambria Math"/>
                </w:rPr>
                <m:t xml:space="preserve">α</m:t>
              </m:r>
              <m:r>
                <w:rPr>
                  <w:rFonts w:ascii="Cambria Math" w:hAnsi="Cambria Math"/>
                </w:rPr>
                <m:t xml:space="preserve">=</m:t>
              </m:r>
              <m:r>
                <m:rPr>
                  <m:lit/>
                  <m:nor/>
                </m:rPr>
                <w:rPr>
                  <w:rFonts w:ascii="Cambria Math" w:hAnsi="Cambria Math"/>
                </w:rPr>
                <m:t xml:space="preserve">arcsin</m:t>
              </m:r>
              <m:r>
                <w:rPr>
                  <w:rFonts w:ascii="Cambria Math" w:hAnsi="Cambria Math"/>
                </w:rPr>
                <m:t xml:space="preserve">a</m:t>
              </m:r>
            </m:oMath>
            <w:r>
              <w:rPr>
                <w:sz w:val="24"/>
                <w:szCs w:val="24"/>
              </w:rPr>
              <w:t xml:space="preserve"> lúc </w:t>
            </w:r>
            <w:r>
              <w:rPr>
                <w:sz w:val="24"/>
                <w:szCs w:val="24"/>
              </w:rPr>
              <w:t>đ</w:t>
            </w:r>
            <w:r>
              <w:rPr>
                <w:sz w:val="24"/>
                <w:szCs w:val="24"/>
              </w:rPr>
              <w:t xml:space="preserve">ó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pPr>
            <w:r>
              <w:rPr>
                <w:sz w:val="24"/>
                <w:szCs w:val="24"/>
              </w:rPr>
              <w:t xml:space="preserve">sinx = a </w:t>
            </w:r>
            <w:r>
              <w:rPr>
                <w:sz w:val="24"/>
                <w:szCs w:val="24"/>
              </w:rPr>
              <w:object w:dxaOrig="3159" w:dyaOrig="720">
                <v:shapetype id="_x0000_tole_rId305" coordsize="21600,21600" o:spt="ole_rId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 type="_x0000_tole_rId305" style="width:157.95pt;height:36pt" filled="f" o:ole="">
                  <v:imagedata r:id="rId306" o:title=""/>
                </v:shape>
                <o:OLEObject Type="Embed" ProgID="" ShapeID="ole_rId305" DrawAspect="Content" ObjectID="_1507894888" r:id="rId305"/>
              </w:object>
            </w:r>
            <w:r>
              <w:rPr>
                <w:sz w:val="24"/>
                <w:szCs w:val="24"/>
              </w:rPr>
              <w:t xml:space="preserve">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pPr>
            <w:r>
              <w:rPr>
                <w:sz w:val="24"/>
                <w:szCs w:val="24"/>
              </w:rPr>
              <w:t>Ví dụ: giải các ph</w:t>
            </w:r>
            <w:r>
              <w:rPr>
                <w:sz w:val="24"/>
                <w:szCs w:val="24"/>
              </w:rPr>
              <w:t>ươ</w:t>
            </w:r>
            <w:r>
              <w:rPr>
                <w:sz w:val="24"/>
                <w:szCs w:val="24"/>
              </w:rPr>
              <w:t>ng trình:</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 xml:space="preserve"> </w:t>
            </w:r>
            <w:r>
              <w:rPr>
                <w:sz w:val="24"/>
                <w:szCs w:val="24"/>
              </w:rPr>
              <w:object w:dxaOrig="1900" w:dyaOrig="2079">
                <v:shapetype id="_x0000_tole_rId307" coordsize="21600,21600" o:spt="ole_rId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 type="_x0000_tole_rId307" style="width:95pt;height:103.95pt" filled="f" o:ole="">
                  <v:imagedata r:id="rId308" o:title=""/>
                </v:shape>
                <o:OLEObject Type="Embed" ProgID="" ShapeID="ole_rId307" DrawAspect="Content" ObjectID="_1702665415" r:id="rId307"/>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*chú ý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a.PT sinf(x)=sing(x)</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object w:dxaOrig="3320" w:dyaOrig="1040">
                <v:shapetype id="_x0000_tole_rId309" coordsize="21600,21600" o:spt="ole_rId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 type="_x0000_tole_rId309" style="width:166pt;height:52pt" filled="f" o:ole="">
                  <v:imagedata r:id="rId310" o:title=""/>
                </v:shape>
                <o:OLEObject Type="Embed" ProgID="" ShapeID="ole_rId309" DrawAspect="Content" ObjectID="_1484112370" r:id="rId309"/>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b. sinx=sin</w:t>
            </w:r>
            <w:r>
              <w:rPr>
                <w:sz w:val="24"/>
                <w:szCs w:val="24"/>
              </w:rPr>
              <w:object w:dxaOrig="320" w:dyaOrig="360">
                <v:shapetype id="_x0000_tole_rId311" coordsize="21600,21600" o:spt="ole_rId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 type="_x0000_tole_rId311" style="width:16pt;height:18pt" filled="f" o:ole="">
                  <v:imagedata r:id="rId312" o:title=""/>
                </v:shape>
                <o:OLEObject Type="Embed" ProgID="" ShapeID="ole_rId311" DrawAspect="Content" ObjectID="_1144428311" r:id="rId311"/>
              </w:object>
            </w:r>
            <w:r>
              <w:rPr>
                <w:sz w:val="24"/>
                <w:szCs w:val="24"/>
              </w:rPr>
              <w:object w:dxaOrig="3000" w:dyaOrig="800">
                <v:shapetype id="_x0000_tole_rId313" coordsize="21600,21600" o:spt="ole_rId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 type="_x0000_tole_rId313" style="width:150pt;height:40pt" filled="f" o:ole="">
                  <v:imagedata r:id="rId314" o:title=""/>
                </v:shape>
                <o:OLEObject Type="Embed" ProgID="" ShapeID="ole_rId313" DrawAspect="Content" ObjectID="_736377741" r:id="rId313"/>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pPr>
            <w:r>
              <w:rPr>
                <w:sz w:val="24"/>
                <w:szCs w:val="24"/>
              </w:rPr>
              <w:t xml:space="preserve">c. Trong cùng một công thức nghiệm không dùng </w:t>
            </w:r>
            <w:r>
              <w:rPr>
                <w:sz w:val="24"/>
                <w:szCs w:val="24"/>
              </w:rPr>
              <w:t>đ</w:t>
            </w:r>
            <w:r>
              <w:rPr>
                <w:sz w:val="24"/>
                <w:szCs w:val="24"/>
              </w:rPr>
              <w:t xml:space="preserve">ồng thời hai </w:t>
            </w:r>
            <w:r>
              <w:rPr>
                <w:sz w:val="24"/>
                <w:szCs w:val="24"/>
              </w:rPr>
              <w:t>đơ</w:t>
            </w:r>
            <w:r>
              <w:rPr>
                <w:sz w:val="24"/>
                <w:szCs w:val="24"/>
              </w:rPr>
              <w:t xml:space="preserve">n vị </w:t>
            </w:r>
            <w:r>
              <w:rPr>
                <w:sz w:val="24"/>
                <w:szCs w:val="24"/>
              </w:rPr>
              <w:t>đ</w:t>
            </w:r>
            <w:r>
              <w:rPr>
                <w:sz w:val="24"/>
                <w:szCs w:val="24"/>
              </w:rPr>
              <w:t>ộ và radian.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pPr>
            <w:r>
              <w:rPr>
                <w:sz w:val="24"/>
                <w:szCs w:val="24"/>
              </w:rPr>
              <w:t>d.Các tr</w:t>
            </w:r>
            <w:r>
              <w:rPr>
                <w:sz w:val="24"/>
                <w:szCs w:val="24"/>
              </w:rPr>
              <w:t>ư</w:t>
            </w:r>
            <w:r>
              <w:rPr>
                <w:sz w:val="24"/>
                <w:szCs w:val="24"/>
              </w:rPr>
              <w:t xml:space="preserve">ờng hợp </w:t>
            </w:r>
            <w:r>
              <w:rPr>
                <w:sz w:val="24"/>
                <w:szCs w:val="24"/>
              </w:rPr>
              <w:t>đ</w:t>
            </w:r>
            <w:r>
              <w:rPr>
                <w:sz w:val="24"/>
                <w:szCs w:val="24"/>
              </w:rPr>
              <w:t>ặc biệt</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 sinx=1</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 sinx=-1</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 sinx=0</w:t>
            </w:r>
          </w:p>
        </w:tc>
      </w:tr>
    </w:tbl>
    <w:p>
      <w:pPr>
        <w:pStyle w:val="Normal"/>
        <w:rPr/>
      </w:pPr>
      <w:r>
        <w:rPr>
          <w:sz w:val="24"/>
          <w:szCs w:val="24"/>
          <w:lang w:val="pt-BR"/>
        </w:rPr>
        <w:t>H</w:t>
      </w:r>
      <w:r>
        <w:rPr>
          <w:sz w:val="24"/>
          <w:szCs w:val="24"/>
          <w:lang w:val="pt-BR"/>
        </w:rPr>
        <w:t>Đ</w:t>
      </w:r>
      <w:r>
        <w:rPr/>
        <w:t>3 : Tìm x : cosx-1/2=0 ; cosx+2 =0 . Tìm công thức nghiệm cho Pt cosx=a</w:t>
      </w:r>
    </w:p>
    <w:tbl>
      <w:tblPr>
        <w:tblW w:w="10006" w:type="dxa"/>
        <w:jc w:val="left"/>
        <w:tblInd w:w="360" w:type="dxa"/>
        <w:tblLayout w:type="fixed"/>
        <w:tblCellMar>
          <w:top w:w="0" w:type="dxa"/>
          <w:left w:w="108" w:type="dxa"/>
          <w:bottom w:w="0" w:type="dxa"/>
          <w:right w:w="108" w:type="dxa"/>
        </w:tblCellMar>
      </w:tblPr>
      <w:tblGrid>
        <w:gridCol w:w="700"/>
        <w:gridCol w:w="2306"/>
        <w:gridCol w:w="2268"/>
        <w:gridCol w:w="4732"/>
      </w:tblGrid>
      <w:tr>
        <w:trPr/>
        <w:tc>
          <w:tcPr>
            <w:tcW w:w="70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Tg</w:t>
            </w:r>
          </w:p>
        </w:tc>
        <w:tc>
          <w:tcPr>
            <w:tcW w:w="230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Hoạt </w:t>
            </w:r>
            <w:r>
              <w:rPr>
                <w:sz w:val="24"/>
                <w:szCs w:val="24"/>
              </w:rPr>
              <w:t>đ</w:t>
            </w:r>
            <w:r>
              <w:rPr>
                <w:sz w:val="24"/>
                <w:szCs w:val="24"/>
              </w:rPr>
              <w:t>ộng của HS</w:t>
            </w:r>
          </w:p>
        </w:tc>
        <w:tc>
          <w:tcPr>
            <w:tcW w:w="2268"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Hoạt </w:t>
            </w:r>
            <w:r>
              <w:rPr>
                <w:sz w:val="24"/>
                <w:szCs w:val="24"/>
              </w:rPr>
              <w:t>đ</w:t>
            </w:r>
            <w:r>
              <w:rPr>
                <w:sz w:val="24"/>
                <w:szCs w:val="24"/>
              </w:rPr>
              <w:t>ộng của GV</w:t>
            </w:r>
          </w:p>
        </w:tc>
        <w:tc>
          <w:tcPr>
            <w:tcW w:w="473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Nội dung ghi bảng</w:t>
            </w:r>
          </w:p>
        </w:tc>
      </w:tr>
      <w:tr>
        <w:trPr/>
        <w:tc>
          <w:tcPr>
            <w:tcW w:w="70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snapToGrid w:val="false"/>
              <w:rPr>
                <w:sz w:val="24"/>
                <w:szCs w:val="24"/>
              </w:rPr>
            </w:pPr>
            <w:r>
              <w:rPr>
                <w:sz w:val="24"/>
                <w:szCs w:val="24"/>
              </w:rPr>
            </w:r>
          </w:p>
        </w:tc>
        <w:tc>
          <w:tcPr>
            <w:tcW w:w="230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 Hoạt </w:t>
            </w:r>
            <w:r>
              <w:rPr>
                <w:sz w:val="24"/>
                <w:szCs w:val="24"/>
              </w:rPr>
              <w:t>đ</w:t>
            </w:r>
            <w:r>
              <w:rPr>
                <w:sz w:val="24"/>
                <w:szCs w:val="24"/>
              </w:rPr>
              <w:t>ộng t</w:t>
            </w:r>
            <w:r>
              <w:rPr>
                <w:sz w:val="24"/>
                <w:szCs w:val="24"/>
              </w:rPr>
              <w:t>ươ</w:t>
            </w:r>
            <w:r>
              <w:rPr>
                <w:sz w:val="24"/>
                <w:szCs w:val="24"/>
              </w:rPr>
              <w:t>ng tự nh</w:t>
            </w:r>
            <w:r>
              <w:rPr>
                <w:sz w:val="24"/>
                <w:szCs w:val="24"/>
              </w:rPr>
              <w:t>ư</w:t>
            </w:r>
            <w:r>
              <w:rPr>
                <w:sz w:val="24"/>
                <w:szCs w:val="24"/>
              </w:rPr>
              <w:t xml:space="preserve"> trên.</w:t>
            </w:r>
          </w:p>
        </w:tc>
        <w:tc>
          <w:tcPr>
            <w:tcW w:w="2268"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 Hoạt </w:t>
            </w:r>
            <w:r>
              <w:rPr>
                <w:sz w:val="24"/>
                <w:szCs w:val="24"/>
              </w:rPr>
              <w:t>đ</w:t>
            </w:r>
            <w:r>
              <w:rPr>
                <w:sz w:val="24"/>
                <w:szCs w:val="24"/>
              </w:rPr>
              <w:t>ộng t</w:t>
            </w:r>
            <w:r>
              <w:rPr>
                <w:sz w:val="24"/>
                <w:szCs w:val="24"/>
              </w:rPr>
              <w:t>ươ</w:t>
            </w:r>
            <w:r>
              <w:rPr>
                <w:sz w:val="24"/>
                <w:szCs w:val="24"/>
              </w:rPr>
              <w:t>ng tự nh</w:t>
            </w:r>
            <w:r>
              <w:rPr>
                <w:sz w:val="24"/>
                <w:szCs w:val="24"/>
              </w:rPr>
              <w:t>ư</w:t>
            </w:r>
            <w:r>
              <w:rPr>
                <w:sz w:val="24"/>
                <w:szCs w:val="24"/>
              </w:rPr>
              <w:t xml:space="preserve"> trên.</w:t>
            </w:r>
          </w:p>
        </w:tc>
        <w:tc>
          <w:tcPr>
            <w:tcW w:w="473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b/>
                <w:sz w:val="24"/>
                <w:szCs w:val="24"/>
                <w:u w:val="single"/>
              </w:rPr>
              <w:t>2.Ph</w:t>
            </w:r>
            <w:r>
              <w:rPr>
                <w:b/>
                <w:sz w:val="24"/>
                <w:szCs w:val="24"/>
                <w:u w:val="single"/>
              </w:rPr>
              <w:t>ươ</w:t>
            </w:r>
            <w:r>
              <w:rPr>
                <w:b/>
                <w:sz w:val="24"/>
                <w:szCs w:val="24"/>
                <w:u w:val="single"/>
              </w:rPr>
              <w:t>ng trình cosx=a:</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Cách giải :</w:t>
            </w:r>
          </w:p>
          <w:p>
            <w:pPr>
              <w:pStyle w:val="Normal"/>
              <w:tabs>
                <w:tab w:val="left" w:pos="720" w:leader="none"/>
                <w:tab w:val="left" w:pos="1440" w:leader="none"/>
                <w:tab w:val="left" w:pos="2160" w:leader="none"/>
              </w:tabs>
              <w:ind w:left="360" w:right="0"/>
              <w:rPr>
                <w:sz w:val="24"/>
                <w:szCs w:val="24"/>
              </w:rPr>
            </w:pPr>
            <w:r>
              <w:rPr>
                <w:sz w:val="24"/>
                <w:szCs w:val="24"/>
              </w:rPr>
              <w:t>+TH1:</w:t>
            </w:r>
            <w:r>
              <w:rPr>
                <w:sz w:val="24"/>
                <w:szCs w:val="24"/>
              </w:rPr>
              <w:object w:dxaOrig="600" w:dyaOrig="400">
                <v:shapetype id="_x0000_tole_rId315" coordsize="21600,21600" o:spt="ole_rId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 type="_x0000_tole_rId315" style="width:30pt;height:20pt" filled="f" o:ole="">
                  <v:imagedata r:id="rId316" o:title=""/>
                </v:shape>
                <o:OLEObject Type="Embed" ProgID="" ShapeID="ole_rId315" DrawAspect="Content" ObjectID="_85981143" r:id="rId315"/>
              </w:object>
            </w:r>
            <w:r>
              <w:rPr>
                <w:sz w:val="24"/>
                <w:szCs w:val="24"/>
              </w:rPr>
              <w:t xml:space="preserve"> : PTVN</w:t>
              <w:tab/>
              <w:tab/>
              <w:tab/>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+TH2 :</w:t>
            </w:r>
            <w:r>
              <w:rPr>
                <w:sz w:val="24"/>
                <w:szCs w:val="24"/>
              </w:rPr>
              <w:object w:dxaOrig="600" w:dyaOrig="400">
                <v:shapetype id="_x0000_tole_rId317" coordsize="21600,21600" o:spt="ole_rId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 type="_x0000_tole_rId317" style="width:30pt;height:20pt" filled="f" o:ole="">
                  <v:imagedata r:id="rId318" o:title=""/>
                </v:shape>
                <o:OLEObject Type="Embed" ProgID="" ShapeID="ole_rId317" DrawAspect="Content" ObjectID="_802487009" r:id="rId317"/>
              </w:object>
            </w:r>
            <w:r>
              <w:rPr>
                <w:sz w:val="24"/>
                <w:szCs w:val="24"/>
              </w:rPr>
              <w:t xml:space="preserve"> PT có nghiệm dạng </w:t>
            </w:r>
            <w:r>
              <w:rPr>
                <w:sz w:val="24"/>
                <w:szCs w:val="24"/>
              </w:rPr>
              <w:object w:dxaOrig="2460" w:dyaOrig="720">
                <v:shapetype id="_x0000_tole_rId319" coordsize="21600,21600" o:spt="ole_rId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 type="_x0000_tole_rId319" style="width:123pt;height:36pt" filled="f" o:ole="">
                  <v:imagedata r:id="rId320" o:title=""/>
                </v:shape>
                <o:OLEObject Type="Embed" ProgID="" ShapeID="ole_rId319" DrawAspect="Content" ObjectID="_2010899614" r:id="rId319"/>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 xml:space="preserve">Trong </w:t>
            </w:r>
            <w:r>
              <w:rPr>
                <w:sz w:val="24"/>
                <w:szCs w:val="24"/>
              </w:rPr>
              <w:t>đ</w:t>
            </w:r>
            <w:r>
              <w:rPr>
                <w:sz w:val="24"/>
                <w:szCs w:val="24"/>
              </w:rPr>
              <w:t xml:space="preserve">ó </w:t>
            </w:r>
            <w:r>
              <w:rPr>
                <w:sz w:val="24"/>
                <w:szCs w:val="24"/>
              </w:rPr>
              <w:object w:dxaOrig="1100" w:dyaOrig="639">
                <v:shapetype id="_x0000_tole_rId321" coordsize="21600,21600" o:spt="ole_rId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 type="_x0000_tole_rId321" style="width:55pt;height:31.95pt" filled="f" o:ole="">
                  <v:imagedata r:id="rId322" o:title=""/>
                </v:shape>
                <o:OLEObject Type="Embed" ProgID="" ShapeID="ole_rId321" DrawAspect="Content" ObjectID="_488514995" r:id="rId321"/>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 xml:space="preserve">-Nếu </w:t>
            </w:r>
            <w:r>
              <w:rPr>
                <w:sz w:val="24"/>
                <w:szCs w:val="24"/>
              </w:rPr>
              <w:object w:dxaOrig="1100" w:dyaOrig="720">
                <v:shapetype id="_x0000_tole_rId323" coordsize="21600,21600" o:spt="ole_rId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 type="_x0000_tole_rId323" style="width:55pt;height:36pt" filled="f" o:ole="">
                  <v:imagedata r:id="rId324" o:title=""/>
                </v:shape>
                <o:OLEObject Type="Embed" ProgID="" ShapeID="ole_rId323" DrawAspect="Content" ObjectID="_2097092656" r:id="rId323"/>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pPr>
            <w:r>
              <w:rPr>
                <w:sz w:val="24"/>
                <w:szCs w:val="24"/>
              </w:rPr>
              <w:t xml:space="preserve">thì ta viết </w:t>
            </w:r>
            <w:r>
              <w:rPr>
                <w:sz w:val="24"/>
                <w:szCs w:val="24"/>
              </w:rPr>
              <w:object w:dxaOrig="1200" w:dyaOrig="220">
                <v:shapetype id="_x0000_tole_rId325" coordsize="21600,21600" o:spt="ole_rId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 type="_x0000_tole_rId325" style="width:60pt;height:11pt" filled="f" o:ole="">
                  <v:imagedata r:id="rId326" o:title=""/>
                </v:shape>
                <o:OLEObject Type="Embed" ProgID="" ShapeID="ole_rId325" DrawAspect="Content" ObjectID="_1673252011" r:id="rId325"/>
              </w:object>
            </w:r>
            <w:r>
              <w:rPr>
                <w:sz w:val="24"/>
                <w:szCs w:val="24"/>
              </w:rPr>
              <w:t xml:space="preserve"> lúc </w:t>
            </w:r>
            <w:r>
              <w:rPr>
                <w:sz w:val="24"/>
                <w:szCs w:val="24"/>
              </w:rPr>
              <w:t>đ</w:t>
            </w:r>
            <w:r>
              <w:rPr>
                <w:sz w:val="24"/>
                <w:szCs w:val="24"/>
              </w:rPr>
              <w:t xml:space="preserve">ó cosx= a </w:t>
            </w:r>
            <w:r>
              <w:rPr>
                <w:sz w:val="24"/>
                <w:szCs w:val="24"/>
              </w:rPr>
              <w:object w:dxaOrig="2980" w:dyaOrig="720">
                <v:shapetype id="_x0000_tole_rId327" coordsize="21600,21600" o:spt="ole_rId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 type="_x0000_tole_rId327" style="width:149pt;height:36pt" filled="f" o:ole="">
                  <v:imagedata r:id="rId328" o:title=""/>
                </v:shape>
                <o:OLEObject Type="Embed" ProgID="" ShapeID="ole_rId327" DrawAspect="Content" ObjectID="_1556412464" r:id="rId327"/>
              </w:object>
            </w:r>
            <w:r>
              <w:rPr>
                <w:sz w:val="24"/>
                <w:szCs w:val="24"/>
              </w:rPr>
              <w:t xml:space="preserve">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pPr>
            <w:r>
              <w:rPr>
                <w:sz w:val="24"/>
                <w:szCs w:val="24"/>
              </w:rPr>
              <w:t>Ví dụ :giải các ph</w:t>
            </w:r>
            <w:r>
              <w:rPr>
                <w:sz w:val="24"/>
                <w:szCs w:val="24"/>
              </w:rPr>
              <w:t>ươ</w:t>
            </w:r>
            <w:r>
              <w:rPr>
                <w:sz w:val="24"/>
                <w:szCs w:val="24"/>
              </w:rPr>
              <w:t>ng trình:</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 xml:space="preserve"> </w:t>
            </w:r>
            <w:r>
              <w:rPr>
                <w:sz w:val="24"/>
                <w:szCs w:val="24"/>
              </w:rPr>
              <w:object w:dxaOrig="1920" w:dyaOrig="2079">
                <v:shapetype id="_x0000_tole_rId329" coordsize="21600,21600" o:spt="ole_rId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 type="_x0000_tole_rId329" style="width:96pt;height:103.95pt" filled="f" o:ole="">
                  <v:imagedata r:id="rId330" o:title=""/>
                </v:shape>
                <o:OLEObject Type="Embed" ProgID="" ShapeID="ole_rId329" DrawAspect="Content" ObjectID="_610186236" r:id="rId329"/>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pPr>
            <w:r>
              <w:rPr>
                <w:sz w:val="24"/>
                <w:szCs w:val="24"/>
              </w:rPr>
              <w:t>*chú ý :   a.PT cosf(x)=cosg(x)</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object w:dxaOrig="3080" w:dyaOrig="720">
                <v:shapetype id="_x0000_tole_rId331" coordsize="21600,21600" o:spt="ole_rId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 type="_x0000_tole_rId331" style="width:154pt;height:36pt" filled="f" o:ole="">
                  <v:imagedata r:id="rId332" o:title=""/>
                </v:shape>
                <o:OLEObject Type="Embed" ProgID="" ShapeID="ole_rId331" DrawAspect="Content" ObjectID="_1855325751" r:id="rId331"/>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jc w:val="both"/>
              <w:rPr>
                <w:sz w:val="24"/>
                <w:szCs w:val="24"/>
              </w:rPr>
            </w:pPr>
            <w:r>
              <w:rPr>
                <w:sz w:val="24"/>
                <w:szCs w:val="24"/>
              </w:rPr>
              <w:t>b.cosx=cos</w:t>
            </w:r>
            <w:r>
              <w:rPr>
                <w:sz w:val="24"/>
                <w:szCs w:val="24"/>
              </w:rPr>
              <w:object w:dxaOrig="320" w:dyaOrig="360">
                <v:shapetype id="_x0000_tole_rId333" coordsize="21600,21600" o:spt="ole_rId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 type="_x0000_tole_rId333" style="width:16pt;height:18pt" filled="f" o:ole="">
                  <v:imagedata r:id="rId334" o:title=""/>
                </v:shape>
                <o:OLEObject Type="Embed" ProgID="" ShapeID="ole_rId333" DrawAspect="Content" ObjectID="_1275023083" r:id="rId333"/>
              </w:object>
            </w:r>
            <w:r>
              <w:rPr>
                <w:sz w:val="24"/>
                <w:szCs w:val="24"/>
              </w:rPr>
              <w:object w:dxaOrig="2760" w:dyaOrig="800">
                <v:shapetype id="_x0000_tole_rId335" coordsize="21600,21600" o:spt="ole_rId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 type="_x0000_tole_rId335" style="width:138pt;height:40pt" filled="f" o:ole="">
                  <v:imagedata r:id="rId336" o:title=""/>
                </v:shape>
                <o:OLEObject Type="Embed" ProgID="" ShapeID="ole_rId335" DrawAspect="Content" ObjectID="_1124511011" r:id="rId335"/>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pPr>
            <w:r>
              <w:rPr>
                <w:sz w:val="24"/>
                <w:szCs w:val="24"/>
              </w:rPr>
              <w:t xml:space="preserve">c. Trong cùng một công thức nghiệm không dùng </w:t>
            </w:r>
            <w:r>
              <w:rPr>
                <w:sz w:val="24"/>
                <w:szCs w:val="24"/>
              </w:rPr>
              <w:t>đ</w:t>
            </w:r>
            <w:r>
              <w:rPr>
                <w:sz w:val="24"/>
                <w:szCs w:val="24"/>
              </w:rPr>
              <w:t xml:space="preserve">ồng thời hai </w:t>
            </w:r>
            <w:r>
              <w:rPr>
                <w:sz w:val="24"/>
                <w:szCs w:val="24"/>
              </w:rPr>
              <w:t>đơ</w:t>
            </w:r>
            <w:r>
              <w:rPr>
                <w:sz w:val="24"/>
                <w:szCs w:val="24"/>
              </w:rPr>
              <w:t xml:space="preserve">n vị </w:t>
            </w:r>
            <w:r>
              <w:rPr>
                <w:sz w:val="24"/>
                <w:szCs w:val="24"/>
              </w:rPr>
              <w:t>đ</w:t>
            </w:r>
            <w:r>
              <w:rPr>
                <w:sz w:val="24"/>
                <w:szCs w:val="24"/>
              </w:rPr>
              <w:t>ộ và radian.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pPr>
            <w:r>
              <w:rPr>
                <w:sz w:val="24"/>
                <w:szCs w:val="24"/>
              </w:rPr>
              <w:t>d.Các tr</w:t>
            </w:r>
            <w:r>
              <w:rPr>
                <w:sz w:val="24"/>
                <w:szCs w:val="24"/>
              </w:rPr>
              <w:t>ư</w:t>
            </w:r>
            <w:r>
              <w:rPr>
                <w:sz w:val="24"/>
                <w:szCs w:val="24"/>
              </w:rPr>
              <w:t xml:space="preserve">ờng hợp </w:t>
            </w:r>
            <w:r>
              <w:rPr>
                <w:sz w:val="24"/>
                <w:szCs w:val="24"/>
              </w:rPr>
              <w:t>đ</w:t>
            </w:r>
            <w:r>
              <w:rPr>
                <w:sz w:val="24"/>
                <w:szCs w:val="24"/>
              </w:rPr>
              <w:t>ặc biệt</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+cosx=1</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+cosx=-1</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+cosx=0</w:t>
            </w:r>
          </w:p>
        </w:tc>
      </w:tr>
    </w:tbl>
    <w:p>
      <w:pPr>
        <w:pStyle w:val="Normal"/>
        <w:rPr/>
      </w:pPr>
      <w:r>
        <w:rPr>
          <w:sz w:val="24"/>
          <w:szCs w:val="24"/>
        </w:rPr>
        <w:t>H</w:t>
      </w:r>
      <w:r>
        <w:rPr>
          <w:sz w:val="24"/>
          <w:szCs w:val="24"/>
        </w:rPr>
        <w:t>Đ</w:t>
      </w:r>
      <w:r>
        <w:rPr>
          <w:sz w:val="24"/>
          <w:szCs w:val="24"/>
        </w:rPr>
        <w:t>4 : Tìm công thức nghiệm cho PT tanx=a</w:t>
      </w:r>
    </w:p>
    <w:tbl>
      <w:tblPr>
        <w:tblW w:w="10008" w:type="dxa"/>
        <w:jc w:val="left"/>
        <w:tblInd w:w="360" w:type="dxa"/>
        <w:tblLayout w:type="fixed"/>
        <w:tblCellMar>
          <w:top w:w="0" w:type="dxa"/>
          <w:left w:w="108" w:type="dxa"/>
          <w:bottom w:w="0" w:type="dxa"/>
          <w:right w:w="108" w:type="dxa"/>
        </w:tblCellMar>
      </w:tblPr>
      <w:tblGrid>
        <w:gridCol w:w="753"/>
        <w:gridCol w:w="2513"/>
        <w:gridCol w:w="2653"/>
        <w:gridCol w:w="4089"/>
      </w:tblGrid>
      <w:tr>
        <w:trPr/>
        <w:tc>
          <w:tcPr>
            <w:tcW w:w="75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Thời gian</w:t>
            </w:r>
          </w:p>
        </w:tc>
        <w:tc>
          <w:tcPr>
            <w:tcW w:w="251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Hoạt </w:t>
            </w:r>
            <w:r>
              <w:rPr>
                <w:sz w:val="24"/>
                <w:szCs w:val="24"/>
              </w:rPr>
              <w:t>đ</w:t>
            </w:r>
            <w:r>
              <w:rPr>
                <w:sz w:val="24"/>
                <w:szCs w:val="24"/>
              </w:rPr>
              <w:t>ộng của HS</w:t>
            </w:r>
          </w:p>
        </w:tc>
        <w:tc>
          <w:tcPr>
            <w:tcW w:w="265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Hoạt </w:t>
            </w:r>
            <w:r>
              <w:rPr>
                <w:sz w:val="24"/>
                <w:szCs w:val="24"/>
              </w:rPr>
              <w:t>đ</w:t>
            </w:r>
            <w:r>
              <w:rPr>
                <w:sz w:val="24"/>
                <w:szCs w:val="24"/>
              </w:rPr>
              <w:t>ộng của GV</w:t>
            </w:r>
          </w:p>
        </w:tc>
        <w:tc>
          <w:tcPr>
            <w:tcW w:w="408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Nội dung ghi bảng</w:t>
            </w:r>
          </w:p>
        </w:tc>
      </w:tr>
      <w:tr>
        <w:trPr/>
        <w:tc>
          <w:tcPr>
            <w:tcW w:w="75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snapToGrid w:val="false"/>
              <w:rPr>
                <w:sz w:val="24"/>
                <w:szCs w:val="24"/>
              </w:rPr>
            </w:pPr>
            <w:r>
              <w:rPr>
                <w:sz w:val="24"/>
                <w:szCs w:val="24"/>
              </w:rPr>
            </w:r>
          </w:p>
        </w:tc>
        <w:tc>
          <w:tcPr>
            <w:tcW w:w="251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lang w:val="fr-FR"/>
              </w:rPr>
              <w:t xml:space="preserve">+ Vẽ </w:t>
            </w:r>
            <w:r>
              <w:rPr>
                <w:sz w:val="24"/>
                <w:szCs w:val="24"/>
                <w:lang w:val="fr-FR"/>
              </w:rPr>
              <w:t>đ</w:t>
            </w:r>
            <w:r>
              <w:rPr>
                <w:sz w:val="24"/>
                <w:szCs w:val="24"/>
                <w:lang w:val="fr-FR"/>
              </w:rPr>
              <w:t>ồ thị y=a và y= tana</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lang w:val="fr-FR"/>
              </w:rPr>
              <w:t xml:space="preserve">+ Tìm hoành </w:t>
            </w:r>
            <w:r>
              <w:rPr>
                <w:sz w:val="24"/>
                <w:szCs w:val="24"/>
                <w:lang w:val="fr-FR"/>
              </w:rPr>
              <w:t>đ</w:t>
            </w:r>
            <w:r>
              <w:rPr>
                <w:sz w:val="24"/>
                <w:szCs w:val="24"/>
                <w:lang w:val="fr-FR"/>
              </w:rPr>
              <w:t xml:space="preserve">ộ giao </w:t>
            </w:r>
            <w:r>
              <w:rPr>
                <w:sz w:val="24"/>
                <w:szCs w:val="24"/>
                <w:lang w:val="fr-FR"/>
              </w:rPr>
              <w:t>đ</w:t>
            </w:r>
            <w:r>
              <w:rPr>
                <w:sz w:val="24"/>
                <w:szCs w:val="24"/>
                <w:lang w:val="fr-FR"/>
              </w:rPr>
              <w:t>iểm</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fr-FR"/>
              </w:rPr>
            </w:pPr>
            <w:r>
              <w:rPr>
                <w:sz w:val="24"/>
                <w:szCs w:val="24"/>
                <w:lang w:val="fr-FR"/>
              </w:rPr>
              <w:t>+ Ghi công thức nghiệm tổng quát</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fr-FR"/>
              </w:rPr>
            </w:pPr>
            <w:r>
              <w:rPr>
                <w:sz w:val="24"/>
                <w:szCs w:val="24"/>
                <w:lang w:val="fr-F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fr-FR"/>
              </w:rPr>
            </w:pPr>
            <w:r>
              <w:rPr>
                <w:sz w:val="24"/>
                <w:szCs w:val="24"/>
                <w:lang w:val="fr-F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fr-FR"/>
              </w:rPr>
            </w:pPr>
            <w:r>
              <w:rPr>
                <w:sz w:val="24"/>
                <w:szCs w:val="24"/>
                <w:lang w:val="fr-F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fr-FR"/>
              </w:rPr>
            </w:pPr>
            <w:r>
              <w:rPr>
                <w:sz w:val="24"/>
                <w:szCs w:val="24"/>
                <w:lang w:val="fr-F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fr-FR"/>
              </w:rPr>
            </w:pPr>
            <w:r>
              <w:rPr>
                <w:sz w:val="24"/>
                <w:szCs w:val="24"/>
                <w:lang w:val="fr-F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fr-FR"/>
              </w:rPr>
            </w:pPr>
            <w:r>
              <w:rPr>
                <w:sz w:val="24"/>
                <w:szCs w:val="24"/>
                <w:lang w:val="fr-F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fr-FR"/>
              </w:rPr>
            </w:pPr>
            <w:r>
              <w:rPr>
                <w:sz w:val="24"/>
                <w:szCs w:val="24"/>
                <w:lang w:val="fr-FR"/>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Thảo luận nhóm</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+tan2x=tan3x</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+tan3x=5/4</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w:t>
            </w:r>
            <w:r>
              <w:rPr>
                <w:sz w:val="24"/>
                <w:szCs w:val="24"/>
              </w:rPr>
              <w:object w:dxaOrig="2120" w:dyaOrig="360">
                <v:shapetype id="_x0000_tole_rId337" coordsize="21600,21600" o:spt="ole_rId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 type="_x0000_tole_rId337" style="width:106pt;height:18pt" filled="f" o:ole="">
                  <v:imagedata r:id="rId338" o:title=""/>
                </v:shape>
                <o:OLEObject Type="Embed" ProgID="" ShapeID="ole_rId337" DrawAspect="Content" ObjectID="_537828019" r:id="rId337"/>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tc>
        <w:tc>
          <w:tcPr>
            <w:tcW w:w="265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Nêu công thức nghiệm cho pt tanx=a?</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GV h</w:t>
            </w:r>
            <w:r>
              <w:rPr>
                <w:sz w:val="24"/>
                <w:szCs w:val="24"/>
              </w:rPr>
              <w:t>ư</w:t>
            </w:r>
            <w:r>
              <w:rPr>
                <w:sz w:val="24"/>
                <w:szCs w:val="24"/>
              </w:rPr>
              <w:t>ớng dẫn cách ghi công thức nhgiệm dạng arctan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+Hãy giải các pt?</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+theo dỏi kết quả hoạt </w:t>
            </w:r>
            <w:r>
              <w:rPr>
                <w:sz w:val="24"/>
                <w:szCs w:val="24"/>
              </w:rPr>
              <w:t>đ</w:t>
            </w:r>
            <w:r>
              <w:rPr>
                <w:sz w:val="24"/>
                <w:szCs w:val="24"/>
              </w:rPr>
              <w:t>ộng nhòm của học sinh</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+Họi học sinh lên bảng trình bày, chỉnh sửa kết quả</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+PT tanf(x)=tang(x) có nghiệm ntn?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+tanx=tan</w:t>
            </w:r>
            <w:r>
              <w:rPr>
                <w:sz w:val="24"/>
                <w:szCs w:val="24"/>
              </w:rPr>
              <w:object w:dxaOrig="320" w:dyaOrig="360">
                <v:shapetype id="_x0000_tole_rId339" coordsize="21600,21600" o:spt="ole_rId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 type="_x0000_tole_rId339" style="width:16pt;height:18pt" filled="f" o:ole="">
                  <v:imagedata r:id="rId340" o:title=""/>
                </v:shape>
                <o:OLEObject Type="Embed" ProgID="" ShapeID="ole_rId339" DrawAspect="Content" ObjectID="_1178081931" r:id="rId339"/>
              </w:object>
            </w:r>
            <w:r>
              <w:rPr>
                <w:sz w:val="24"/>
                <w:szCs w:val="24"/>
              </w:rPr>
              <w:t xml:space="preserve"> công thức nhiệm </w:t>
            </w:r>
            <w:r>
              <w:rPr>
                <w:sz w:val="24"/>
                <w:szCs w:val="24"/>
              </w:rPr>
              <w:t>đư</w:t>
            </w:r>
            <w:r>
              <w:rPr>
                <w:sz w:val="24"/>
                <w:szCs w:val="24"/>
              </w:rPr>
              <w:t>ợc ghi ntn?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 Trong cùng một pt có cho phép dùng </w:t>
            </w:r>
            <w:r>
              <w:rPr>
                <w:sz w:val="24"/>
                <w:szCs w:val="24"/>
              </w:rPr>
              <w:t>đ</w:t>
            </w:r>
            <w:r>
              <w:rPr>
                <w:sz w:val="24"/>
                <w:szCs w:val="24"/>
              </w:rPr>
              <w:t>ồng thời hai đơn vị không?</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tc>
        <w:tc>
          <w:tcPr>
            <w:tcW w:w="408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u w:val="single"/>
              </w:rPr>
              <w:t>3.Ph</w:t>
            </w:r>
            <w:r>
              <w:rPr>
                <w:sz w:val="24"/>
                <w:szCs w:val="24"/>
                <w:u w:val="single"/>
              </w:rPr>
              <w:t>ươ</w:t>
            </w:r>
            <w:r>
              <w:rPr>
                <w:sz w:val="24"/>
                <w:szCs w:val="24"/>
                <w:u w:val="single"/>
              </w:rPr>
              <w:t>ng trình tanx=a:</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Cách giải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 xml:space="preserve">PT có nghiệm dạng </w:t>
            </w:r>
            <w:r>
              <w:rPr>
                <w:sz w:val="24"/>
                <w:szCs w:val="24"/>
              </w:rPr>
              <w:object w:dxaOrig="2060" w:dyaOrig="320">
                <v:shapetype id="_x0000_tole_rId341" coordsize="21600,21600" o:spt="ole_rId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 type="_x0000_tole_rId341" style="width:103pt;height:16pt" filled="f" o:ole="">
                  <v:imagedata r:id="rId342" o:title=""/>
                </v:shape>
                <o:OLEObject Type="Embed" ProgID="" ShapeID="ole_rId341" DrawAspect="Content" ObjectID="_1973656913" r:id="rId341"/>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 xml:space="preserve">Trong </w:t>
            </w:r>
            <w:r>
              <w:rPr>
                <w:sz w:val="24"/>
                <w:szCs w:val="24"/>
              </w:rPr>
              <w:t>đ</w:t>
            </w:r>
            <w:r>
              <w:rPr>
                <w:sz w:val="24"/>
                <w:szCs w:val="24"/>
              </w:rPr>
              <w:t xml:space="preserve">ó </w:t>
            </w:r>
            <w:r>
              <w:rPr>
                <w:sz w:val="24"/>
                <w:szCs w:val="24"/>
              </w:rPr>
              <w:object w:dxaOrig="1100" w:dyaOrig="639">
                <v:shapetype id="_x0000_tole_rId343" coordsize="21600,21600" o:spt="ole_rId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 type="_x0000_tole_rId343" style="width:55pt;height:31.95pt" filled="f" o:ole="">
                  <v:imagedata r:id="rId344" o:title=""/>
                </v:shape>
                <o:OLEObject Type="Embed" ProgID="" ShapeID="ole_rId343" DrawAspect="Content" ObjectID="_1410307111" r:id="rId343"/>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 xml:space="preserve">-Nếu </w:t>
            </w:r>
            <w:r>
              <w:rPr>
                <w:sz w:val="24"/>
                <w:szCs w:val="24"/>
              </w:rPr>
              <w:object w:dxaOrig="1380" w:dyaOrig="1040">
                <v:shapetype id="_x0000_tole_rId345" coordsize="21600,21600" o:spt="ole_rId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 type="_x0000_tole_rId345" style="width:69pt;height:52pt" filled="f" o:ole="">
                  <v:imagedata r:id="rId346" o:title=""/>
                </v:shape>
                <o:OLEObject Type="Embed" ProgID="" ShapeID="ole_rId345" DrawAspect="Content" ObjectID="_1069939277" r:id="rId345"/>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pPr>
            <w:r>
              <w:rPr>
                <w:sz w:val="24"/>
                <w:szCs w:val="24"/>
              </w:rPr>
              <w:t xml:space="preserve">thì ta viết </w:t>
            </w:r>
            <w:r>
              <w:rPr>
                <w:sz w:val="24"/>
                <w:szCs w:val="24"/>
              </w:rPr>
              <w:object w:dxaOrig="1180" w:dyaOrig="260">
                <v:shapetype id="_x0000_tole_rId347" coordsize="21600,21600" o:spt="ole_rId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 type="_x0000_tole_rId347" style="width:59pt;height:13pt" filled="f" o:ole="">
                  <v:imagedata r:id="rId348" o:title=""/>
                </v:shape>
                <o:OLEObject Type="Embed" ProgID="" ShapeID="ole_rId347" DrawAspect="Content" ObjectID="_881538680" r:id="rId347"/>
              </w:object>
            </w:r>
            <w:r>
              <w:rPr>
                <w:sz w:val="24"/>
                <w:szCs w:val="24"/>
              </w:rPr>
              <w:t xml:space="preserve"> lúc </w:t>
            </w:r>
            <w:r>
              <w:rPr>
                <w:sz w:val="24"/>
                <w:szCs w:val="24"/>
              </w:rPr>
              <w:t>đ</w:t>
            </w:r>
            <w:r>
              <w:rPr>
                <w:sz w:val="24"/>
                <w:szCs w:val="24"/>
              </w:rPr>
              <w:t xml:space="preserve">ó tanx = a </w:t>
            </w:r>
            <w:r>
              <w:rPr>
                <w:sz w:val="24"/>
                <w:szCs w:val="24"/>
              </w:rPr>
              <w:object w:dxaOrig="1820" w:dyaOrig="279">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91pt;height:13.95pt" filled="f" o:ole="">
                  <v:imagedata r:id="rId350" o:title=""/>
                </v:shape>
                <o:OLEObject Type="Embed" ProgID="" ShapeID="ole_rId349" DrawAspect="Content" ObjectID="_1069010732" r:id="rId349"/>
              </w:object>
            </w:r>
            <w:r>
              <w:rPr>
                <w:sz w:val="24"/>
                <w:szCs w:val="24"/>
              </w:rPr>
              <w:t xml:space="preserve">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pPr>
            <w:r>
              <w:rPr>
                <w:sz w:val="24"/>
                <w:szCs w:val="24"/>
              </w:rPr>
              <w:t>Ví dụ : Giải các ph</w:t>
            </w:r>
            <w:r>
              <w:rPr>
                <w:sz w:val="24"/>
                <w:szCs w:val="24"/>
              </w:rPr>
              <w:t>ươ</w:t>
            </w:r>
            <w:r>
              <w:rPr>
                <w:sz w:val="24"/>
                <w:szCs w:val="24"/>
              </w:rPr>
              <w:t>ng trình:</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 xml:space="preserve"> </w:t>
            </w:r>
            <w:r>
              <w:rPr>
                <w:sz w:val="24"/>
                <w:szCs w:val="24"/>
              </w:rPr>
              <w:object w:dxaOrig="1880" w:dyaOrig="1719">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94pt;height:85.95pt" filled="f" o:ole="">
                  <v:imagedata r:id="rId352" o:title=""/>
                </v:shape>
                <o:OLEObject Type="Embed" ProgID="" ShapeID="ole_rId351" DrawAspect="Content" ObjectID="_23666269" r:id="rId351"/>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*chú ý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a.PT tanf(x)=tang(x)</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object w:dxaOrig="2659" w:dyaOrig="320">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132.95pt;height:16pt" filled="f" o:ole="">
                  <v:imagedata r:id="rId354" o:title=""/>
                </v:shape>
                <o:OLEObject Type="Embed" ProgID="" ShapeID="ole_rId353" DrawAspect="Content" ObjectID="_195091604" r:id="rId353"/>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b. tanx=tan</w:t>
            </w:r>
            <w:r>
              <w:rPr>
                <w:sz w:val="24"/>
                <w:szCs w:val="24"/>
              </w:rPr>
              <w:object w:dxaOrig="320" w:dyaOrig="360">
                <v:shapetype id="_x0000_tole_rId355" coordsize="21600,21600" o:spt="ole_rId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 type="_x0000_tole_rId355" style="width:16pt;height:18pt" filled="f" o:ole="">
                  <v:imagedata r:id="rId356" o:title=""/>
                </v:shape>
                <o:OLEObject Type="Embed" ProgID="" ShapeID="ole_rId355" DrawAspect="Content" ObjectID="_1480787234" r:id="rId355"/>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object w:dxaOrig="300" w:dyaOrig="240">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15pt;height:12pt" filled="f" o:ole="">
                  <v:imagedata r:id="rId358" o:title=""/>
                </v:shape>
                <o:OLEObject Type="Embed" ProgID="" ShapeID="ole_rId357" DrawAspect="Content" ObjectID="_1321144200" r:id="rId357"/>
              </w:object>
            </w:r>
            <w:r>
              <w:rPr>
                <w:sz w:val="24"/>
                <w:szCs w:val="24"/>
              </w:rPr>
              <w:object w:dxaOrig="2160" w:dyaOrig="360">
                <v:shapetype id="_x0000_tole_rId359" coordsize="21600,21600" o:spt="ole_rId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 type="_x0000_tole_rId359" style="width:108pt;height:18pt" filled="f" o:ole="">
                  <v:imagedata r:id="rId360" o:title=""/>
                </v:shape>
                <o:OLEObject Type="Embed" ProgID="" ShapeID="ole_rId359" DrawAspect="Content" ObjectID="_390520481" r:id="rId359"/>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jc w:val="both"/>
              <w:rPr/>
            </w:pPr>
            <w:r>
              <w:rPr>
                <w:sz w:val="24"/>
                <w:szCs w:val="24"/>
              </w:rPr>
              <w:t xml:space="preserve">c. Trong cùng một công thức nghiệm không dùng </w:t>
            </w:r>
            <w:r>
              <w:rPr>
                <w:sz w:val="24"/>
                <w:szCs w:val="24"/>
              </w:rPr>
              <w:t>đ</w:t>
            </w:r>
            <w:r>
              <w:rPr>
                <w:sz w:val="24"/>
                <w:szCs w:val="24"/>
              </w:rPr>
              <w:t xml:space="preserve">ồng thời hai </w:t>
            </w:r>
            <w:r>
              <w:rPr>
                <w:sz w:val="24"/>
                <w:szCs w:val="24"/>
              </w:rPr>
              <w:t>đơ</w:t>
            </w:r>
            <w:r>
              <w:rPr>
                <w:sz w:val="24"/>
                <w:szCs w:val="24"/>
              </w:rPr>
              <w:t xml:space="preserve">n vị </w:t>
            </w:r>
            <w:r>
              <w:rPr>
                <w:sz w:val="24"/>
                <w:szCs w:val="24"/>
              </w:rPr>
              <w:t>đ</w:t>
            </w:r>
            <w:r>
              <w:rPr>
                <w:sz w:val="24"/>
                <w:szCs w:val="24"/>
              </w:rPr>
              <w:t>ộ và radian.</w:t>
            </w:r>
          </w:p>
        </w:tc>
      </w:tr>
    </w:tbl>
    <w:p>
      <w:pPr>
        <w:pStyle w:val="Normal"/>
        <w:rPr/>
      </w:pPr>
      <w:r>
        <w:rPr>
          <w:sz w:val="24"/>
          <w:szCs w:val="24"/>
          <w:lang w:val="nl-NL"/>
        </w:rPr>
        <w:t>H</w:t>
      </w:r>
      <w:r>
        <w:rPr>
          <w:sz w:val="24"/>
          <w:szCs w:val="24"/>
          <w:lang w:val="nl-NL"/>
        </w:rPr>
        <w:t>Đ</w:t>
      </w:r>
      <w:r>
        <w:rPr>
          <w:sz w:val="24"/>
          <w:szCs w:val="24"/>
          <w:lang w:val="nl-NL"/>
        </w:rPr>
        <w:t>4 : Tìm công thức nghiệm cho PT cotx=a</w:t>
      </w:r>
    </w:p>
    <w:tbl>
      <w:tblPr>
        <w:tblW w:w="10126" w:type="dxa"/>
        <w:jc w:val="left"/>
        <w:tblInd w:w="242" w:type="dxa"/>
        <w:tblLayout w:type="fixed"/>
        <w:tblCellMar>
          <w:top w:w="0" w:type="dxa"/>
          <w:left w:w="108" w:type="dxa"/>
          <w:bottom w:w="0" w:type="dxa"/>
          <w:right w:w="108" w:type="dxa"/>
        </w:tblCellMar>
      </w:tblPr>
      <w:tblGrid>
        <w:gridCol w:w="501"/>
        <w:gridCol w:w="2604"/>
        <w:gridCol w:w="2937"/>
        <w:gridCol w:w="4084"/>
      </w:tblGrid>
      <w:tr>
        <w:trPr/>
        <w:tc>
          <w:tcPr>
            <w:tcW w:w="50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t>Tg</w:t>
            </w:r>
          </w:p>
        </w:tc>
        <w:tc>
          <w:tcPr>
            <w:tcW w:w="260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jc w:val="center"/>
              <w:rPr/>
            </w:pPr>
            <w:r>
              <w:rPr>
                <w:sz w:val="24"/>
                <w:szCs w:val="24"/>
                <w:lang w:val="nl-NL"/>
              </w:rPr>
              <w:t xml:space="preserve">Hoạt </w:t>
            </w:r>
            <w:r>
              <w:rPr>
                <w:sz w:val="24"/>
                <w:szCs w:val="24"/>
                <w:lang w:val="nl-NL"/>
              </w:rPr>
              <w:t>đ</w:t>
            </w:r>
            <w:r>
              <w:rPr>
                <w:sz w:val="24"/>
                <w:szCs w:val="24"/>
                <w:lang w:val="nl-NL"/>
              </w:rPr>
              <w:t>ộng của GV</w:t>
            </w:r>
          </w:p>
        </w:tc>
        <w:tc>
          <w:tcPr>
            <w:tcW w:w="293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jc w:val="center"/>
              <w:rPr/>
            </w:pPr>
            <w:r>
              <w:rPr>
                <w:sz w:val="24"/>
                <w:szCs w:val="24"/>
                <w:lang w:val="nl-NL"/>
              </w:rPr>
              <w:t xml:space="preserve">Hoạt </w:t>
            </w:r>
            <w:r>
              <w:rPr>
                <w:sz w:val="24"/>
                <w:szCs w:val="24"/>
                <w:lang w:val="nl-NL"/>
              </w:rPr>
              <w:t>đ</w:t>
            </w:r>
            <w:r>
              <w:rPr>
                <w:sz w:val="24"/>
                <w:szCs w:val="24"/>
                <w:lang w:val="nl-NL"/>
              </w:rPr>
              <w:t>ộng của HS</w:t>
            </w:r>
          </w:p>
        </w:tc>
        <w:tc>
          <w:tcPr>
            <w:tcW w:w="408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jc w:val="center"/>
              <w:rPr>
                <w:sz w:val="24"/>
                <w:szCs w:val="24"/>
                <w:lang w:val="nl-NL"/>
              </w:rPr>
            </w:pPr>
            <w:r>
              <w:rPr>
                <w:sz w:val="24"/>
                <w:szCs w:val="24"/>
                <w:lang w:val="nl-NL"/>
              </w:rPr>
              <w:t>Nội dung ghi bảng</w:t>
            </w:r>
          </w:p>
        </w:tc>
      </w:tr>
      <w:tr>
        <w:trPr/>
        <w:tc>
          <w:tcPr>
            <w:tcW w:w="50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t>10</w:t>
            </w:r>
            <w:r>
              <w:rPr>
                <w:sz w:val="24"/>
                <w:szCs w:val="24"/>
                <w:vertAlign w:val="superscript"/>
                <w:lang w:val="nl-NL"/>
              </w:rPr>
              <w:t>/</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t>10</w:t>
            </w:r>
            <w:r>
              <w:rPr>
                <w:sz w:val="24"/>
                <w:szCs w:val="24"/>
                <w:vertAlign w:val="superscript"/>
                <w:lang w:val="nl-NL"/>
              </w:rPr>
              <w:t>/</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tc>
        <w:tc>
          <w:tcPr>
            <w:tcW w:w="260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t>+ Nêu công thức nghiệm cho pt cotx=a?</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lang w:val="nl-NL"/>
              </w:rPr>
              <w:t>+ GV h</w:t>
            </w:r>
            <w:r>
              <w:rPr>
                <w:sz w:val="24"/>
                <w:szCs w:val="24"/>
                <w:lang w:val="nl-NL"/>
              </w:rPr>
              <w:t>ư</w:t>
            </w:r>
            <w:r>
              <w:rPr>
                <w:sz w:val="24"/>
                <w:szCs w:val="24"/>
                <w:lang w:val="nl-NL"/>
              </w:rPr>
              <w:t>ớng dẫn cách ghi công thức nhgiệm dạng arccotan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t>+Hãy giải các pt?</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lang w:val="nl-NL"/>
              </w:rPr>
              <w:t xml:space="preserve">+theo dỏi kết quả hoạt </w:t>
            </w:r>
            <w:r>
              <w:rPr>
                <w:sz w:val="24"/>
                <w:szCs w:val="24"/>
                <w:lang w:val="nl-NL"/>
              </w:rPr>
              <w:t>đ</w:t>
            </w:r>
            <w:r>
              <w:rPr>
                <w:sz w:val="24"/>
                <w:szCs w:val="24"/>
                <w:lang w:val="nl-NL"/>
              </w:rPr>
              <w:t>ộng nhòm của học sinh</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t>+Họi học sinh lên bảng trình bày, chỉnh sửa kết quả</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t>+PT cotf(x)=cot(x) có nghiệm ntn?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lang w:val="nl-NL"/>
              </w:rPr>
              <w:t>+cotx = cot</w:t>
            </w:r>
            <w:r>
              <w:rPr>
                <w:sz w:val="24"/>
                <w:szCs w:val="24"/>
                <w:lang w:val="nl-NL"/>
              </w:rPr>
              <w:object w:dxaOrig="320" w:dyaOrig="360">
                <v:shapetype id="_x0000_tole_rId361" coordsize="21600,21600" o:spt="ole_rId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 type="_x0000_tole_rId361" style="width:16pt;height:18pt" filled="f" o:ole="">
                  <v:imagedata r:id="rId362" o:title=""/>
                </v:shape>
                <o:OLEObject Type="Embed" ProgID="" ShapeID="ole_rId361" DrawAspect="Content" ObjectID="_1662005586" r:id="rId361"/>
              </w:object>
            </w:r>
            <w:r>
              <w:rPr>
                <w:sz w:val="24"/>
                <w:szCs w:val="24"/>
                <w:lang w:val="nl-NL"/>
              </w:rPr>
              <w:t xml:space="preserve"> công thức nhiệm </w:t>
            </w:r>
            <w:r>
              <w:rPr>
                <w:sz w:val="24"/>
                <w:szCs w:val="24"/>
                <w:lang w:val="nl-NL"/>
              </w:rPr>
              <w:t>đư</w:t>
            </w:r>
            <w:r>
              <w:rPr>
                <w:sz w:val="24"/>
                <w:szCs w:val="24"/>
                <w:lang w:val="nl-NL"/>
              </w:rPr>
              <w:t>ợc ghi ntn?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lang w:val="nl-NL"/>
              </w:rPr>
              <w:t xml:space="preserve">+ Trong cùng một pt có cho phép dùng </w:t>
            </w:r>
            <w:r>
              <w:rPr>
                <w:sz w:val="24"/>
                <w:szCs w:val="24"/>
                <w:lang w:val="nl-NL"/>
              </w:rPr>
              <w:t>đ</w:t>
            </w:r>
            <w:r>
              <w:rPr>
                <w:sz w:val="24"/>
                <w:szCs w:val="24"/>
                <w:lang w:val="nl-NL"/>
              </w:rPr>
              <w:t>ồng thời hai đơn vị không?</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tc>
        <w:tc>
          <w:tcPr>
            <w:tcW w:w="293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lang w:val="nl-NL"/>
              </w:rPr>
              <w:t xml:space="preserve">+ Vẽ </w:t>
            </w:r>
            <w:r>
              <w:rPr>
                <w:sz w:val="24"/>
                <w:szCs w:val="24"/>
                <w:lang w:val="nl-NL"/>
              </w:rPr>
              <w:t>đ</w:t>
            </w:r>
            <w:r>
              <w:rPr>
                <w:sz w:val="24"/>
                <w:szCs w:val="24"/>
                <w:lang w:val="nl-NL"/>
              </w:rPr>
              <w:t>ồ thị y=a và y=cotx</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lang w:val="nl-NL"/>
              </w:rPr>
              <w:t xml:space="preserve">+ Tìm hoành </w:t>
            </w:r>
            <w:r>
              <w:rPr>
                <w:sz w:val="24"/>
                <w:szCs w:val="24"/>
                <w:lang w:val="nl-NL"/>
              </w:rPr>
              <w:t>đ</w:t>
            </w:r>
            <w:r>
              <w:rPr>
                <w:sz w:val="24"/>
                <w:szCs w:val="24"/>
                <w:lang w:val="nl-NL"/>
              </w:rPr>
              <w:t xml:space="preserve">ộ giao </w:t>
            </w:r>
            <w:r>
              <w:rPr>
                <w:sz w:val="24"/>
                <w:szCs w:val="24"/>
                <w:lang w:val="nl-NL"/>
              </w:rPr>
              <w:t>đ</w:t>
            </w:r>
            <w:r>
              <w:rPr>
                <w:sz w:val="24"/>
                <w:szCs w:val="24"/>
                <w:lang w:val="nl-NL"/>
              </w:rPr>
              <w:t>iểm</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t>+ Ghi công thức nghiệm tổng quát</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t>* Thảo luận nhóm</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tc>
        <w:tc>
          <w:tcPr>
            <w:tcW w:w="408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b/>
                <w:sz w:val="24"/>
                <w:szCs w:val="24"/>
                <w:lang w:val="nl-NL"/>
              </w:rPr>
              <w:t>4.Ph</w:t>
            </w:r>
            <w:r>
              <w:rPr>
                <w:b/>
                <w:sz w:val="24"/>
                <w:szCs w:val="24"/>
                <w:lang w:val="nl-NL"/>
              </w:rPr>
              <w:t>ươ</w:t>
            </w:r>
            <w:r>
              <w:rPr>
                <w:b/>
                <w:sz w:val="24"/>
                <w:szCs w:val="24"/>
                <w:lang w:val="nl-NL"/>
              </w:rPr>
              <w:t>ng trình cotx=a</w:t>
            </w:r>
            <w:r>
              <w:rPr>
                <w:i/>
                <w:sz w:val="24"/>
                <w:szCs w:val="24"/>
                <w:lang w:val="nl-NL"/>
              </w:rPr>
              <w:t>:</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lang w:val="nl-NL"/>
              </w:rPr>
            </w:pPr>
            <w:r>
              <w:rPr>
                <w:sz w:val="24"/>
                <w:szCs w:val="24"/>
                <w:lang w:val="nl-NL"/>
              </w:rPr>
              <w:t>Cách giải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t>PT có nghiệm dạng: pt</w:t>
            </w:r>
            <w:r>
              <w:rPr>
                <w:sz w:val="24"/>
                <w:szCs w:val="24"/>
                <w:lang w:val="nl-NL"/>
              </w:rPr>
              <w:object w:dxaOrig="2060" w:dyaOrig="320">
                <v:shapetype id="_x0000_tole_rId363" coordsize="21600,21600" o:spt="ole_rId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 type="_x0000_tole_rId363" style="width:103pt;height:16pt" filled="f" o:ole="">
                  <v:imagedata r:id="rId364" o:title=""/>
                </v:shape>
                <o:OLEObject Type="Embed" ProgID="" ShapeID="ole_rId363" DrawAspect="Content" ObjectID="_1594251141" r:id="rId363"/>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28" w:right="0"/>
              <w:rPr>
                <w:sz w:val="24"/>
                <w:szCs w:val="24"/>
                <w:lang w:val="nl-NL"/>
              </w:rPr>
            </w:pPr>
            <w:r>
              <w:rPr>
                <w:sz w:val="24"/>
                <w:szCs w:val="24"/>
                <w:lang w:val="nl-NL"/>
              </w:rPr>
              <w:t xml:space="preserve">Trong </w:t>
            </w:r>
            <w:r>
              <w:rPr>
                <w:sz w:val="24"/>
                <w:szCs w:val="24"/>
                <w:lang w:val="nl-NL"/>
              </w:rPr>
              <w:t>đ</w:t>
            </w:r>
            <w:r>
              <w:rPr>
                <w:sz w:val="24"/>
                <w:szCs w:val="24"/>
                <w:lang w:val="nl-NL"/>
              </w:rPr>
              <w:t xml:space="preserve">ó </w:t>
            </w:r>
            <w:r>
              <w:rPr>
                <w:sz w:val="24"/>
                <w:szCs w:val="24"/>
                <w:lang w:val="nl-NL"/>
              </w:rPr>
              <w:object w:dxaOrig="1100" w:dyaOrig="639">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55pt;height:31.95pt" filled="f" o:ole="">
                  <v:imagedata r:id="rId366" o:title=""/>
                </v:shape>
                <o:OLEObject Type="Embed" ProgID="" ShapeID="ole_rId365" DrawAspect="Content" ObjectID="_456399366" r:id="rId365"/>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28" w:right="0"/>
              <w:rPr>
                <w:sz w:val="24"/>
                <w:szCs w:val="24"/>
                <w:lang w:val="nl-NL"/>
              </w:rPr>
            </w:pPr>
            <w:r>
              <w:rPr>
                <w:sz w:val="24"/>
                <w:szCs w:val="24"/>
                <w:lang w:val="nl-NL"/>
              </w:rPr>
              <w:t xml:space="preserve">-Nếu </w:t>
            </w:r>
            <w:r>
              <w:rPr>
                <w:sz w:val="24"/>
                <w:szCs w:val="24"/>
                <w:lang w:val="nl-NL"/>
              </w:rPr>
              <w:object w:dxaOrig="1100" w:dyaOrig="720">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55pt;height:36pt" filled="f" o:ole="">
                  <v:imagedata r:id="rId368" o:title=""/>
                </v:shape>
                <o:OLEObject Type="Embed" ProgID="" ShapeID="ole_rId367" DrawAspect="Content" ObjectID="_830308999" r:id="rId367"/>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pPr>
            <w:r>
              <w:rPr>
                <w:sz w:val="24"/>
                <w:szCs w:val="24"/>
                <w:lang w:val="nl-NL"/>
              </w:rPr>
              <w:t xml:space="preserve">thì ta viết </w:t>
            </w:r>
            <w:r>
              <w:rPr>
                <w:sz w:val="24"/>
                <w:szCs w:val="24"/>
                <w:lang w:val="nl-NL"/>
              </w:rPr>
              <w:object w:dxaOrig="1180" w:dyaOrig="260">
                <v:shapetype id="_x0000_tole_rId369" coordsize="21600,21600" o:spt="ole_rId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 type="_x0000_tole_rId369" style="width:59pt;height:13pt" filled="f" o:ole="">
                  <v:imagedata r:id="rId370" o:title=""/>
                </v:shape>
                <o:OLEObject Type="Embed" ProgID="" ShapeID="ole_rId369" DrawAspect="Content" ObjectID="_151149385" r:id="rId369"/>
              </w:object>
            </w:r>
            <w:r>
              <w:rPr>
                <w:sz w:val="24"/>
                <w:szCs w:val="24"/>
                <w:lang w:val="nl-NL"/>
              </w:rPr>
              <w:t xml:space="preserve"> lúc </w:t>
            </w:r>
            <w:r>
              <w:rPr>
                <w:sz w:val="24"/>
                <w:szCs w:val="24"/>
                <w:lang w:val="nl-NL"/>
              </w:rPr>
              <w:t>đ</w:t>
            </w:r>
            <w:r>
              <w:rPr>
                <w:sz w:val="24"/>
                <w:szCs w:val="24"/>
                <w:lang w:val="nl-NL"/>
              </w:rPr>
              <w:t xml:space="preserve">ó cotx = a </w:t>
            </w:r>
            <w:r>
              <w:rPr>
                <w:sz w:val="24"/>
                <w:szCs w:val="24"/>
                <w:lang w:val="nl-NL"/>
              </w:rPr>
              <w:object w:dxaOrig="1820" w:dyaOrig="279">
                <v:shapetype id="_x0000_tole_rId371" coordsize="21600,21600" o:spt="ole_rId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 type="_x0000_tole_rId371" style="width:91pt;height:13.95pt" filled="f" o:ole="">
                  <v:imagedata r:id="rId372" o:title=""/>
                </v:shape>
                <o:OLEObject Type="Embed" ProgID="" ShapeID="ole_rId371" DrawAspect="Content" ObjectID="_1766851185" r:id="rId371"/>
              </w:object>
            </w:r>
            <w:r>
              <w:rPr>
                <w:sz w:val="24"/>
                <w:szCs w:val="24"/>
                <w:lang w:val="nl-NL"/>
              </w:rPr>
              <w:t xml:space="preserve">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28" w:right="0"/>
              <w:rPr/>
            </w:pPr>
            <w:r>
              <w:rPr>
                <w:sz w:val="24"/>
                <w:szCs w:val="24"/>
                <w:lang w:val="nl-NL"/>
              </w:rPr>
              <w:t>Ví dụ : Giải các ph</w:t>
            </w:r>
            <w:r>
              <w:rPr>
                <w:sz w:val="24"/>
                <w:szCs w:val="24"/>
                <w:lang w:val="nl-NL"/>
              </w:rPr>
              <w:t>ươ</w:t>
            </w:r>
            <w:r>
              <w:rPr>
                <w:sz w:val="24"/>
                <w:szCs w:val="24"/>
                <w:lang w:val="nl-NL"/>
              </w:rPr>
              <w:t>ng trình:</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28" w:right="0"/>
              <w:rPr>
                <w:sz w:val="24"/>
                <w:szCs w:val="24"/>
                <w:lang w:val="nl-NL"/>
              </w:rPr>
            </w:pPr>
            <w:r>
              <w:rPr>
                <w:sz w:val="24"/>
                <w:szCs w:val="24"/>
                <w:lang w:val="nl-NL"/>
              </w:rPr>
              <w:t xml:space="preserve"> </w:t>
            </w:r>
            <w:r>
              <w:rPr>
                <w:sz w:val="24"/>
                <w:szCs w:val="24"/>
                <w:lang w:val="nl-NL"/>
              </w:rPr>
              <w:object w:dxaOrig="1880" w:dyaOrig="1719">
                <v:shapetype id="_x0000_tole_rId373" coordsize="21600,21600" o:spt="ole_rId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 type="_x0000_tole_rId373" style="width:94pt;height:85.95pt" filled="f" o:ole="">
                  <v:imagedata r:id="rId374" o:title=""/>
                </v:shape>
                <o:OLEObject Type="Embed" ProgID="" ShapeID="ole_rId373" DrawAspect="Content" ObjectID="_2064861631" r:id="rId373"/>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28" w:right="0"/>
              <w:jc w:val="both"/>
              <w:rPr>
                <w:sz w:val="24"/>
                <w:szCs w:val="24"/>
                <w:lang w:val="nl-NL"/>
              </w:rPr>
            </w:pPr>
            <w:r>
              <w:rPr>
                <w:sz w:val="24"/>
                <w:szCs w:val="24"/>
                <w:lang w:val="nl-NL"/>
              </w:rPr>
              <w:t>*Chú ý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28" w:right="0"/>
              <w:jc w:val="both"/>
              <w:rPr>
                <w:sz w:val="24"/>
                <w:szCs w:val="24"/>
                <w:lang w:val="nl-NL"/>
              </w:rPr>
            </w:pPr>
            <w:r>
              <w:rPr>
                <w:sz w:val="24"/>
                <w:szCs w:val="24"/>
                <w:lang w:val="nl-NL"/>
              </w:rPr>
              <w:t>a.PT cot(x)=cot(x)</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28" w:right="0"/>
              <w:jc w:val="both"/>
              <w:rPr>
                <w:sz w:val="24"/>
                <w:szCs w:val="24"/>
                <w:lang w:val="nl-NL"/>
              </w:rPr>
            </w:pPr>
            <w:r>
              <w:rPr>
                <w:sz w:val="24"/>
                <w:szCs w:val="24"/>
                <w:lang w:val="nl-NL"/>
              </w:rPr>
              <w:object w:dxaOrig="2659" w:dyaOrig="320">
                <v:shapetype id="_x0000_tole_rId375" coordsize="21600,21600" o:spt="ole_rId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 type="_x0000_tole_rId375" style="width:132.95pt;height:16pt" filled="f" o:ole="">
                  <v:imagedata r:id="rId376" o:title=""/>
                </v:shape>
                <o:OLEObject Type="Embed" ProgID="" ShapeID="ole_rId375" DrawAspect="Content" ObjectID="_828878586" r:id="rId375"/>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28" w:right="0"/>
              <w:jc w:val="both"/>
              <w:rPr>
                <w:sz w:val="24"/>
                <w:szCs w:val="24"/>
                <w:lang w:val="nl-NL"/>
              </w:rPr>
            </w:pPr>
            <w:r>
              <w:rPr>
                <w:sz w:val="24"/>
                <w:szCs w:val="24"/>
                <w:lang w:val="nl-NL"/>
              </w:rPr>
              <w:t>b. cotx = cot</w:t>
            </w:r>
            <w:r>
              <w:rPr>
                <w:sz w:val="24"/>
                <w:szCs w:val="24"/>
                <w:lang w:val="nl-NL"/>
              </w:rPr>
              <w:object w:dxaOrig="320" w:dyaOrig="360">
                <v:shapetype id="_x0000_tole_rId377" coordsize="21600,21600" o:spt="ole_rId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 type="_x0000_tole_rId377" style="width:16pt;height:18pt" filled="f" o:ole="">
                  <v:imagedata r:id="rId378" o:title=""/>
                </v:shape>
                <o:OLEObject Type="Embed" ProgID="" ShapeID="ole_rId377" DrawAspect="Content" ObjectID="_652851713" r:id="rId377"/>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28" w:right="0"/>
              <w:jc w:val="both"/>
              <w:rPr>
                <w:sz w:val="24"/>
                <w:szCs w:val="24"/>
                <w:lang w:val="nl-NL"/>
              </w:rPr>
            </w:pPr>
            <w:r>
              <w:rPr>
                <w:sz w:val="24"/>
                <w:szCs w:val="24"/>
                <w:lang w:val="nl-NL"/>
              </w:rPr>
              <w:object w:dxaOrig="300" w:dyaOrig="240">
                <v:shapetype id="_x0000_tole_rId379" coordsize="21600,21600" o:spt="ole_rId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 type="_x0000_tole_rId379" style="width:15pt;height:12pt" filled="f" o:ole="">
                  <v:imagedata r:id="rId380" o:title=""/>
                </v:shape>
                <o:OLEObject Type="Embed" ProgID="" ShapeID="ole_rId379" DrawAspect="Content" ObjectID="_1124829007" r:id="rId379"/>
              </w:object>
            </w:r>
            <w:r>
              <w:rPr>
                <w:sz w:val="24"/>
                <w:szCs w:val="24"/>
                <w:lang w:val="nl-NL"/>
              </w:rPr>
              <w:object w:dxaOrig="2160" w:dyaOrig="360">
                <v:shapetype id="_x0000_tole_rId381" coordsize="21600,21600" o:spt="ole_rId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 type="_x0000_tole_rId381" style="width:108pt;height:18pt" filled="f" o:ole="">
                  <v:imagedata r:id="rId382" o:title=""/>
                </v:shape>
                <o:OLEObject Type="Embed" ProgID="" ShapeID="ole_rId381" DrawAspect="Content" ObjectID="_2009558912" r:id="rId381"/>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28" w:right="0"/>
              <w:jc w:val="both"/>
              <w:rPr/>
            </w:pPr>
            <w:r>
              <w:rPr>
                <w:sz w:val="24"/>
                <w:szCs w:val="24"/>
                <w:lang w:val="nl-NL"/>
              </w:rPr>
              <w:t xml:space="preserve">c. Trong cùng một công thức nghiệm không dùng </w:t>
            </w:r>
            <w:r>
              <w:rPr>
                <w:sz w:val="24"/>
                <w:szCs w:val="24"/>
                <w:lang w:val="nl-NL"/>
              </w:rPr>
              <w:t>đ</w:t>
            </w:r>
            <w:r>
              <w:rPr>
                <w:sz w:val="24"/>
                <w:szCs w:val="24"/>
                <w:lang w:val="nl-NL"/>
              </w:rPr>
              <w:t xml:space="preserve">ồng thời hai </w:t>
            </w:r>
            <w:r>
              <w:rPr>
                <w:sz w:val="24"/>
                <w:szCs w:val="24"/>
                <w:lang w:val="nl-NL"/>
              </w:rPr>
              <w:t>đơ</w:t>
            </w:r>
            <w:r>
              <w:rPr>
                <w:sz w:val="24"/>
                <w:szCs w:val="24"/>
                <w:lang w:val="nl-NL"/>
              </w:rPr>
              <w:t xml:space="preserve">n vị </w:t>
            </w:r>
            <w:r>
              <w:rPr>
                <w:sz w:val="24"/>
                <w:szCs w:val="24"/>
                <w:lang w:val="nl-NL"/>
              </w:rPr>
              <w:t>đ</w:t>
            </w:r>
            <w:r>
              <w:rPr>
                <w:sz w:val="24"/>
                <w:szCs w:val="24"/>
                <w:lang w:val="nl-NL"/>
              </w:rPr>
              <w:t>ộ và radian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nl-NL"/>
              </w:rPr>
            </w:pPr>
            <w:r>
              <w:rPr>
                <w:sz w:val="24"/>
                <w:szCs w:val="24"/>
                <w:lang w:val="nl-NL"/>
              </w:rPr>
            </w:r>
          </w:p>
        </w:tc>
      </w:tr>
    </w:tbl>
    <w:p>
      <w:pPr>
        <w:pStyle w:val="Normal"/>
        <w:rPr>
          <w:sz w:val="24"/>
          <w:szCs w:val="24"/>
          <w:lang w:val="nl-NL"/>
        </w:rPr>
      </w:pPr>
      <w:r>
        <w:rPr>
          <w:sz w:val="24"/>
          <w:szCs w:val="24"/>
          <w:lang w:val="nl-NL"/>
        </w:rPr>
        <w:t>4. Củng cố</w:t>
      </w:r>
    </w:p>
    <w:p>
      <w:pPr>
        <w:pStyle w:val="Normal"/>
        <w:jc w:val="both"/>
        <w:rPr>
          <w:sz w:val="24"/>
          <w:szCs w:val="24"/>
          <w:lang w:val="nl-NL"/>
        </w:rPr>
      </w:pPr>
      <w:r>
        <w:rPr>
          <w:sz w:val="24"/>
          <w:szCs w:val="24"/>
          <w:lang w:val="nl-NL"/>
        </w:rPr>
        <w:t>- Nắm vững công thức nghiệm</w:t>
      </w:r>
    </w:p>
    <w:p>
      <w:pPr>
        <w:pStyle w:val="Normal"/>
        <w:jc w:val="both"/>
        <w:rPr/>
      </w:pPr>
      <w:r>
        <w:rPr>
          <w:sz w:val="24"/>
          <w:szCs w:val="24"/>
          <w:lang w:val="nl-NL"/>
        </w:rPr>
        <w:t xml:space="preserve">- Chú ý </w:t>
      </w:r>
      <w:r>
        <w:rPr>
          <w:sz w:val="24"/>
          <w:szCs w:val="24"/>
          <w:lang w:val="nl-NL"/>
        </w:rPr>
        <w:t>đơ</w:t>
      </w:r>
      <w:r>
        <w:rPr>
          <w:sz w:val="24"/>
          <w:szCs w:val="24"/>
          <w:lang w:val="nl-NL"/>
        </w:rPr>
        <w:t>n vị trong công thức nghiệm</w:t>
      </w:r>
    </w:p>
    <w:p>
      <w:pPr>
        <w:pStyle w:val="Normal"/>
        <w:jc w:val="both"/>
        <w:rPr/>
      </w:pPr>
      <w:r>
        <w:rPr>
          <w:sz w:val="24"/>
          <w:szCs w:val="24"/>
          <w:lang w:val="nl-NL"/>
        </w:rPr>
        <w:t xml:space="preserve">- </w:t>
      </w:r>
      <w:r>
        <w:rPr>
          <w:sz w:val="24"/>
          <w:szCs w:val="24"/>
          <w:lang w:val="nl-NL"/>
        </w:rPr>
        <w:t>Đ</w:t>
      </w:r>
      <w:r>
        <w:rPr>
          <w:sz w:val="24"/>
          <w:szCs w:val="24"/>
          <w:lang w:val="nl-NL"/>
        </w:rPr>
        <w:t>ối với các giá trị của a có trong bảng gia trị l</w:t>
      </w:r>
      <w:r>
        <w:rPr>
          <w:sz w:val="24"/>
          <w:szCs w:val="24"/>
          <w:lang w:val="nl-NL"/>
        </w:rPr>
        <w:t>ư</w:t>
      </w:r>
      <w:r>
        <w:rPr>
          <w:sz w:val="24"/>
          <w:szCs w:val="24"/>
          <w:lang w:val="nl-NL"/>
        </w:rPr>
        <w:t xml:space="preserve">ợng giác của các cung </w:t>
      </w:r>
      <w:r>
        <w:rPr>
          <w:sz w:val="24"/>
          <w:szCs w:val="24"/>
          <w:lang w:val="nl-NL"/>
        </w:rPr>
        <w:t>đ</w:t>
      </w:r>
      <w:r>
        <w:rPr>
          <w:sz w:val="24"/>
          <w:szCs w:val="24"/>
          <w:lang w:val="nl-NL"/>
        </w:rPr>
        <w:t>ặc biệt thì không ghi d</w:t>
      </w:r>
      <w:r>
        <w:rPr>
          <w:sz w:val="24"/>
          <w:szCs w:val="24"/>
          <w:lang w:val="nl-NL"/>
        </w:rPr>
        <w:t>ư</w:t>
      </w:r>
      <w:r>
        <w:rPr>
          <w:sz w:val="24"/>
          <w:szCs w:val="24"/>
          <w:lang w:val="nl-NL"/>
        </w:rPr>
        <w:t>ới dạng arcsin, arccos ...</w:t>
      </w:r>
    </w:p>
    <w:p>
      <w:pPr>
        <w:pStyle w:val="Normal"/>
        <w:rPr>
          <w:sz w:val="24"/>
          <w:szCs w:val="24"/>
          <w:lang w:val="nl-NL"/>
        </w:rPr>
      </w:pPr>
      <w:r>
        <w:rPr>
          <w:sz w:val="24"/>
          <w:szCs w:val="24"/>
          <w:lang w:val="nl-NL"/>
        </w:rPr>
        <w:t xml:space="preserve">                                                    </w:t>
      </w:r>
      <w:r>
        <w:rPr>
          <w:sz w:val="24"/>
          <w:szCs w:val="24"/>
          <w:lang w:val="nl-NL"/>
        </w:rPr>
        <w:t>TRẮC NGHIỆM</w:t>
      </w:r>
    </w:p>
    <w:p>
      <w:pPr>
        <w:pStyle w:val="Normal"/>
        <w:tabs>
          <w:tab w:val="clear" w:pos="720"/>
          <w:tab w:val="left" w:pos="270" w:leader="none"/>
          <w:tab w:val="left" w:pos="5490" w:leader="none"/>
        </w:tabs>
        <w:rPr/>
      </w:pPr>
      <w:r>
        <w:rPr>
          <w:b/>
          <w:lang w:val="nl-NL"/>
        </w:rPr>
        <w:t>Câu 1:</w:t>
      </w:r>
      <w:r>
        <w:rPr>
          <w:lang w:val="nl-NL"/>
        </w:rPr>
        <w:t xml:space="preserve"> </w:t>
      </w:r>
      <w:r>
        <w:rPr>
          <w:sz w:val="22"/>
          <w:szCs w:val="22"/>
          <w:lang w:val="nl-NL"/>
        </w:rPr>
        <w:t xml:space="preserve"> Chọn đáp án đúng trong các câu sau:</w:t>
      </w:r>
    </w:p>
    <w:p>
      <w:pPr>
        <w:pStyle w:val="Normal"/>
        <w:tabs>
          <w:tab w:val="clear" w:pos="720"/>
          <w:tab w:val="left" w:pos="270" w:leader="none"/>
        </w:tabs>
        <w:rPr>
          <w:b/>
          <w:sz w:val="22"/>
          <w:szCs w:val="22"/>
          <w:lang w:val="nl-NL"/>
        </w:rPr>
      </w:pPr>
      <w:r>
        <w:rPr>
          <w:sz w:val="22"/>
          <w:szCs w:val="22"/>
          <w:lang w:val="nl-NL"/>
        </w:rPr>
        <w:tab/>
      </w:r>
      <w:r>
        <w:rPr>
          <w:b/>
          <w:sz w:val="22"/>
          <w:szCs w:val="22"/>
          <w:lang w:val="nl-NL"/>
        </w:rPr>
        <w:t xml:space="preserve">A. </w:t>
      </w:r>
      <w:r>
        <w:fldChar w:fldCharType="begin"/>
      </w:r>
      <w:r>
        <w:rPr>
          <w:position w:val="-17"/>
          <w:b/>
        </w:rPr>
        <w:instrText xml:space="preserve"> QUOTE _x0001_ </w:instrText>
      </w:r>
      <w:r>
        <w:rPr>
          <w:b/>
          <w:position w:val="-17"/>
        </w:rPr>
      </w:r>
      <w:r>
        <w:rPr>
          <w:position w:val="-17"/>
          <w:b/>
        </w:rPr>
        <w:fldChar w:fldCharType="separate"/>
      </w:r>
      <w:r>
        <w:rPr>
          <w:b/>
          <w:position w:val="-17"/>
        </w:rPr>
      </w:r>
      <w:r>
        <w:rPr>
          <w:b/>
          <w:position w:val="-17"/>
        </w:rPr>
        <w:drawing>
          <wp:inline distT="0" distB="0" distL="0" distR="0">
            <wp:extent cx="1771650" cy="247650"/>
            <wp:effectExtent l="0" t="0" r="0" b="0"/>
            <wp:docPr id="4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 descr=""/>
                    <pic:cNvPicPr>
                      <a:picLocks noChangeAspect="1" noChangeArrowheads="1"/>
                    </pic:cNvPicPr>
                  </pic:nvPicPr>
                  <pic:blipFill>
                    <a:blip r:embed="rId383"/>
                    <a:srcRect l="-20" t="-146" r="-20" b="-146"/>
                    <a:stretch>
                      <a:fillRect/>
                    </a:stretch>
                  </pic:blipFill>
                  <pic:spPr bwMode="auto">
                    <a:xfrm>
                      <a:off x="0" y="0"/>
                      <a:ext cx="1771650" cy="247650"/>
                    </a:xfrm>
                    <a:prstGeom prst="rect">
                      <a:avLst/>
                    </a:prstGeom>
                  </pic:spPr>
                </pic:pic>
              </a:graphicData>
            </a:graphic>
          </wp:inline>
        </w:drawing>
      </w:r>
      <w:r>
        <w:rPr>
          <w:b/>
          <w:position w:val="-17"/>
        </w:rPr>
      </w:r>
      <w:r>
        <w:rPr>
          <w:position w:val="-17"/>
          <w:b/>
        </w:rPr>
        <w:fldChar w:fldCharType="end"/>
      </w:r>
      <w:r>
        <w:rPr>
          <w:b/>
          <w:sz w:val="22"/>
          <w:szCs w:val="22"/>
          <w:lang w:val="nl-NL"/>
        </w:rPr>
        <w:tab/>
        <w:t xml:space="preserve">      B. </w:t>
      </w:r>
      <w:r>
        <w:fldChar w:fldCharType="begin"/>
      </w:r>
      <w:r>
        <w:rPr>
          <w:position w:val="-9"/>
          <w:b/>
        </w:rPr>
        <w:instrText xml:space="preserve"> QUOTE _x0001_ </w:instrText>
      </w:r>
      <w:r>
        <w:rPr>
          <w:b/>
          <w:position w:val="-9"/>
        </w:rPr>
      </w:r>
      <w:r>
        <w:rPr>
          <w:position w:val="-9"/>
          <w:b/>
        </w:rPr>
        <w:fldChar w:fldCharType="separate"/>
      </w:r>
      <w:r>
        <w:rPr>
          <w:b/>
          <w:position w:val="-9"/>
        </w:rPr>
      </w:r>
      <w:r>
        <w:rPr>
          <w:b/>
          <w:position w:val="-9"/>
        </w:rPr>
        <w:drawing>
          <wp:inline distT="0" distB="0" distL="0" distR="0">
            <wp:extent cx="1790700" cy="190500"/>
            <wp:effectExtent l="0" t="0" r="0" b="0"/>
            <wp:docPr id="4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7" descr=""/>
                    <pic:cNvPicPr>
                      <a:picLocks noChangeAspect="1" noChangeArrowheads="1"/>
                    </pic:cNvPicPr>
                  </pic:nvPicPr>
                  <pic:blipFill>
                    <a:blip r:embed="rId384"/>
                    <a:srcRect l="-20" t="-189" r="-20" b="-189"/>
                    <a:stretch>
                      <a:fillRect/>
                    </a:stretch>
                  </pic:blipFill>
                  <pic:spPr bwMode="auto">
                    <a:xfrm>
                      <a:off x="0" y="0"/>
                      <a:ext cx="1790700" cy="190500"/>
                    </a:xfrm>
                    <a:prstGeom prst="rect">
                      <a:avLst/>
                    </a:prstGeom>
                  </pic:spPr>
                </pic:pic>
              </a:graphicData>
            </a:graphic>
          </wp:inline>
        </w:drawing>
      </w:r>
      <w:r/>
      <w:r>
        <w:rPr>
          <w:position w:val="-9"/>
          <w:b/>
        </w:rPr>
        <w:fldChar w:fldCharType="end"/>
      </w:r>
      <w:r>
        <w:rPr>
          <w:b/>
          <w:position w:val="-9"/>
        </w:rPr>
      </w:r>
    </w:p>
    <w:p>
      <w:pPr>
        <w:pStyle w:val="Normal"/>
        <w:tabs>
          <w:tab w:val="clear" w:pos="720"/>
          <w:tab w:val="left" w:pos="270" w:leader="none"/>
        </w:tabs>
        <w:rPr>
          <w:b/>
          <w:sz w:val="22"/>
          <w:szCs w:val="22"/>
          <w:lang w:val="nl-NL"/>
        </w:rPr>
      </w:pPr>
      <w:r>
        <w:rPr>
          <w:b/>
          <w:sz w:val="22"/>
          <w:szCs w:val="22"/>
          <w:lang w:val="nl-NL"/>
        </w:rPr>
        <w:tab/>
        <w:t xml:space="preserve">C. </w:t>
      </w:r>
      <w:r>
        <w:fldChar w:fldCharType="begin"/>
      </w:r>
      <w:r>
        <w:rPr>
          <w:position w:val="-9"/>
          <w:b/>
        </w:rPr>
        <w:instrText xml:space="preserve"> QUOTE _x0001_ </w:instrText>
      </w:r>
      <w:r>
        <w:rPr>
          <w:b/>
          <w:position w:val="-9"/>
        </w:rPr>
      </w:r>
      <w:r>
        <w:rPr>
          <w:position w:val="-9"/>
          <w:b/>
        </w:rPr>
        <w:fldChar w:fldCharType="separate"/>
      </w:r>
      <w:r>
        <w:rPr>
          <w:b/>
          <w:position w:val="-9"/>
        </w:rPr>
      </w:r>
      <w:r>
        <w:rPr>
          <w:b/>
          <w:position w:val="-9"/>
        </w:rPr>
        <w:drawing>
          <wp:inline distT="0" distB="0" distL="0" distR="0">
            <wp:extent cx="1543050" cy="190500"/>
            <wp:effectExtent l="0" t="0" r="0" b="0"/>
            <wp:docPr id="4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 descr=""/>
                    <pic:cNvPicPr>
                      <a:picLocks noChangeAspect="1" noChangeArrowheads="1"/>
                    </pic:cNvPicPr>
                  </pic:nvPicPr>
                  <pic:blipFill>
                    <a:blip r:embed="rId385"/>
                    <a:srcRect l="-23" t="-189" r="-23" b="-189"/>
                    <a:stretch>
                      <a:fillRect/>
                    </a:stretch>
                  </pic:blipFill>
                  <pic:spPr bwMode="auto">
                    <a:xfrm>
                      <a:off x="0" y="0"/>
                      <a:ext cx="1543050" cy="190500"/>
                    </a:xfrm>
                    <a:prstGeom prst="rect">
                      <a:avLst/>
                    </a:prstGeom>
                  </pic:spPr>
                </pic:pic>
              </a:graphicData>
            </a:graphic>
          </wp:inline>
        </w:drawing>
      </w:r>
      <w:r>
        <w:rPr>
          <w:b/>
          <w:position w:val="-9"/>
        </w:rPr>
      </w:r>
      <w:r>
        <w:rPr>
          <w:position w:val="-9"/>
          <w:b/>
        </w:rPr>
        <w:fldChar w:fldCharType="end"/>
      </w:r>
      <w:r>
        <w:rPr>
          <w:b/>
          <w:sz w:val="22"/>
          <w:szCs w:val="22"/>
          <w:lang w:val="nl-NL"/>
        </w:rPr>
        <w:tab/>
        <w:t xml:space="preserve">      D. </w:t>
      </w:r>
      <w:r>
        <w:fldChar w:fldCharType="begin"/>
      </w:r>
      <w:r>
        <w:rPr>
          <w:position w:val="-17"/>
          <w:b/>
        </w:rPr>
        <w:instrText xml:space="preserve"> QUOTE _x0001_ </w:instrText>
      </w:r>
      <w:r>
        <w:rPr>
          <w:b/>
          <w:position w:val="-17"/>
        </w:rPr>
      </w:r>
      <w:r>
        <w:rPr>
          <w:position w:val="-17"/>
          <w:b/>
        </w:rPr>
        <w:fldChar w:fldCharType="separate"/>
      </w:r>
      <w:r>
        <w:rPr>
          <w:b/>
          <w:position w:val="-17"/>
        </w:rPr>
      </w:r>
      <w:r>
        <w:rPr>
          <w:b/>
          <w:position w:val="-17"/>
        </w:rPr>
        <w:drawing>
          <wp:inline distT="0" distB="0" distL="0" distR="0">
            <wp:extent cx="1695450" cy="247650"/>
            <wp:effectExtent l="0" t="0" r="0" b="0"/>
            <wp:docPr id="4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9" descr=""/>
                    <pic:cNvPicPr>
                      <a:picLocks noChangeAspect="1" noChangeArrowheads="1"/>
                    </pic:cNvPicPr>
                  </pic:nvPicPr>
                  <pic:blipFill>
                    <a:blip r:embed="rId386"/>
                    <a:srcRect l="-21" t="-146" r="-21" b="-146"/>
                    <a:stretch>
                      <a:fillRect/>
                    </a:stretch>
                  </pic:blipFill>
                  <pic:spPr bwMode="auto">
                    <a:xfrm>
                      <a:off x="0" y="0"/>
                      <a:ext cx="1695450" cy="247650"/>
                    </a:xfrm>
                    <a:prstGeom prst="rect">
                      <a:avLst/>
                    </a:prstGeom>
                  </pic:spPr>
                </pic:pic>
              </a:graphicData>
            </a:graphic>
          </wp:inline>
        </w:drawing>
      </w:r>
      <w:r/>
      <w:r>
        <w:rPr>
          <w:position w:val="-17"/>
          <w:b/>
        </w:rPr>
        <w:fldChar w:fldCharType="end"/>
      </w:r>
      <w:r>
        <w:rPr>
          <w:b/>
          <w:position w:val="-17"/>
        </w:rPr>
      </w:r>
    </w:p>
    <w:p>
      <w:pPr>
        <w:pStyle w:val="Normal"/>
        <w:tabs>
          <w:tab w:val="clear" w:pos="720"/>
          <w:tab w:val="left" w:pos="270" w:leader="none"/>
        </w:tabs>
        <w:rPr>
          <w:b/>
          <w:sz w:val="22"/>
          <w:szCs w:val="22"/>
          <w:lang w:val="nl-NL"/>
        </w:rPr>
      </w:pPr>
      <w:r>
        <w:rPr>
          <w:b/>
          <w:lang w:val="nl-NL"/>
        </w:rPr>
        <w:t>Câu 2:</w:t>
      </w:r>
      <w:r>
        <w:rPr>
          <w:lang w:val="nl-NL"/>
        </w:rPr>
        <w:t xml:space="preserve"> </w:t>
      </w:r>
      <w:r>
        <w:rPr>
          <w:sz w:val="22"/>
          <w:szCs w:val="22"/>
          <w:lang w:val="nl-NL"/>
        </w:rPr>
        <w:t>Chọn đáp án đúng trong các câu sau:</w:t>
      </w:r>
    </w:p>
    <w:p>
      <w:pPr>
        <w:pStyle w:val="Normal"/>
        <w:tabs>
          <w:tab w:val="clear" w:pos="720"/>
          <w:tab w:val="left" w:pos="270" w:leader="none"/>
        </w:tabs>
        <w:rPr>
          <w:b/>
          <w:sz w:val="22"/>
          <w:szCs w:val="22"/>
          <w:lang w:val="nl-NL"/>
        </w:rPr>
      </w:pPr>
      <w:r>
        <w:rPr>
          <w:sz w:val="22"/>
          <w:szCs w:val="22"/>
          <w:lang w:val="nl-NL"/>
        </w:rPr>
        <w:tab/>
      </w:r>
      <w:r>
        <w:rPr>
          <w:b/>
          <w:sz w:val="22"/>
          <w:szCs w:val="22"/>
          <w:lang w:val="nl-NL"/>
        </w:rPr>
        <w:t xml:space="preserve">A. </w:t>
      </w:r>
      <w:r>
        <w:fldChar w:fldCharType="begin"/>
      </w:r>
      <w:r>
        <w:rPr>
          <w:position w:val="-17"/>
          <w:b/>
        </w:rPr>
        <w:instrText xml:space="preserve"> QUOTE _x0001_ </w:instrText>
      </w:r>
      <w:r>
        <w:rPr>
          <w:b/>
          <w:position w:val="-17"/>
        </w:rPr>
      </w:r>
      <w:r>
        <w:rPr>
          <w:position w:val="-17"/>
          <w:b/>
        </w:rPr>
        <w:fldChar w:fldCharType="separate"/>
      </w:r>
      <w:r>
        <w:rPr>
          <w:b/>
          <w:position w:val="-17"/>
        </w:rPr>
      </w:r>
      <w:r>
        <w:rPr>
          <w:b/>
          <w:position w:val="-17"/>
        </w:rPr>
        <w:drawing>
          <wp:inline distT="0" distB="0" distL="0" distR="0">
            <wp:extent cx="1714500" cy="247650"/>
            <wp:effectExtent l="0" t="0" r="0" b="0"/>
            <wp:docPr id="5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 descr=""/>
                    <pic:cNvPicPr>
                      <a:picLocks noChangeAspect="1" noChangeArrowheads="1"/>
                    </pic:cNvPicPr>
                  </pic:nvPicPr>
                  <pic:blipFill>
                    <a:blip r:embed="rId387"/>
                    <a:srcRect l="-21" t="-146" r="-21" b="-146"/>
                    <a:stretch>
                      <a:fillRect/>
                    </a:stretch>
                  </pic:blipFill>
                  <pic:spPr bwMode="auto">
                    <a:xfrm>
                      <a:off x="0" y="0"/>
                      <a:ext cx="1714500" cy="247650"/>
                    </a:xfrm>
                    <a:prstGeom prst="rect">
                      <a:avLst/>
                    </a:prstGeom>
                  </pic:spPr>
                </pic:pic>
              </a:graphicData>
            </a:graphic>
          </wp:inline>
        </w:drawing>
      </w:r>
      <w:r>
        <w:rPr>
          <w:b/>
          <w:position w:val="-17"/>
        </w:rPr>
      </w:r>
      <w:r>
        <w:rPr>
          <w:position w:val="-17"/>
          <w:b/>
        </w:rPr>
        <w:fldChar w:fldCharType="end"/>
      </w:r>
      <w:r>
        <w:rPr>
          <w:b/>
          <w:sz w:val="22"/>
          <w:szCs w:val="22"/>
          <w:lang w:val="nl-NL"/>
        </w:rPr>
        <w:tab/>
        <w:t xml:space="preserve">      B. </w:t>
      </w:r>
      <w:r>
        <w:fldChar w:fldCharType="begin"/>
      </w:r>
      <w:r>
        <w:rPr>
          <w:position w:val="-9"/>
          <w:b/>
        </w:rPr>
        <w:instrText xml:space="preserve"> QUOTE _x0001_ </w:instrText>
      </w:r>
      <w:r>
        <w:rPr>
          <w:b/>
          <w:position w:val="-9"/>
        </w:rPr>
      </w:r>
      <w:r>
        <w:rPr>
          <w:position w:val="-9"/>
          <w:b/>
        </w:rPr>
        <w:fldChar w:fldCharType="separate"/>
      </w:r>
      <w:r>
        <w:rPr>
          <w:b/>
          <w:position w:val="-9"/>
        </w:rPr>
      </w:r>
      <w:r>
        <w:rPr>
          <w:b/>
          <w:position w:val="-9"/>
        </w:rPr>
        <w:drawing>
          <wp:inline distT="0" distB="0" distL="0" distR="0">
            <wp:extent cx="1809750" cy="190500"/>
            <wp:effectExtent l="0" t="0" r="0" b="0"/>
            <wp:docPr id="5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1" descr=""/>
                    <pic:cNvPicPr>
                      <a:picLocks noChangeAspect="1" noChangeArrowheads="1"/>
                    </pic:cNvPicPr>
                  </pic:nvPicPr>
                  <pic:blipFill>
                    <a:blip r:embed="rId388"/>
                    <a:srcRect l="-20" t="-189" r="-20" b="-189"/>
                    <a:stretch>
                      <a:fillRect/>
                    </a:stretch>
                  </pic:blipFill>
                  <pic:spPr bwMode="auto">
                    <a:xfrm>
                      <a:off x="0" y="0"/>
                      <a:ext cx="1809750" cy="190500"/>
                    </a:xfrm>
                    <a:prstGeom prst="rect">
                      <a:avLst/>
                    </a:prstGeom>
                  </pic:spPr>
                </pic:pic>
              </a:graphicData>
            </a:graphic>
          </wp:inline>
        </w:drawing>
      </w:r>
      <w:r/>
      <w:r>
        <w:rPr>
          <w:position w:val="-9"/>
          <w:b/>
        </w:rPr>
        <w:fldChar w:fldCharType="end"/>
      </w:r>
      <w:r>
        <w:rPr>
          <w:b/>
          <w:position w:val="-9"/>
        </w:rPr>
      </w:r>
    </w:p>
    <w:p>
      <w:pPr>
        <w:pStyle w:val="Normal"/>
        <w:tabs>
          <w:tab w:val="clear" w:pos="720"/>
          <w:tab w:val="left" w:pos="270" w:leader="none"/>
        </w:tabs>
        <w:rPr>
          <w:b/>
          <w:sz w:val="22"/>
          <w:szCs w:val="22"/>
          <w:lang w:val="nl-NL"/>
        </w:rPr>
      </w:pPr>
      <w:r>
        <w:rPr>
          <w:b/>
          <w:sz w:val="22"/>
          <w:szCs w:val="22"/>
          <w:lang w:val="nl-NL"/>
        </w:rPr>
        <w:tab/>
        <w:t xml:space="preserve">C. </w:t>
      </w:r>
      <w:r>
        <w:fldChar w:fldCharType="begin"/>
      </w:r>
      <w:r>
        <w:rPr>
          <w:position w:val="-9"/>
          <w:b/>
        </w:rPr>
        <w:instrText xml:space="preserve"> QUOTE _x0001_ </w:instrText>
      </w:r>
      <w:r>
        <w:rPr>
          <w:b/>
          <w:position w:val="-9"/>
        </w:rPr>
      </w:r>
      <w:r>
        <w:rPr>
          <w:position w:val="-9"/>
          <w:b/>
        </w:rPr>
        <w:fldChar w:fldCharType="separate"/>
      </w:r>
      <w:r>
        <w:rPr>
          <w:b/>
          <w:position w:val="-9"/>
        </w:rPr>
      </w:r>
      <w:r>
        <w:rPr>
          <w:b/>
          <w:position w:val="-9"/>
        </w:rPr>
        <w:drawing>
          <wp:inline distT="0" distB="0" distL="0" distR="0">
            <wp:extent cx="1562100" cy="190500"/>
            <wp:effectExtent l="0" t="0" r="0" b="0"/>
            <wp:docPr id="5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2" descr=""/>
                    <pic:cNvPicPr>
                      <a:picLocks noChangeAspect="1" noChangeArrowheads="1"/>
                    </pic:cNvPicPr>
                  </pic:nvPicPr>
                  <pic:blipFill>
                    <a:blip r:embed="rId389"/>
                    <a:srcRect l="-23" t="-189" r="-23" b="-189"/>
                    <a:stretch>
                      <a:fillRect/>
                    </a:stretch>
                  </pic:blipFill>
                  <pic:spPr bwMode="auto">
                    <a:xfrm>
                      <a:off x="0" y="0"/>
                      <a:ext cx="1562100" cy="190500"/>
                    </a:xfrm>
                    <a:prstGeom prst="rect">
                      <a:avLst/>
                    </a:prstGeom>
                  </pic:spPr>
                </pic:pic>
              </a:graphicData>
            </a:graphic>
          </wp:inline>
        </w:drawing>
      </w:r>
      <w:r>
        <w:rPr>
          <w:b/>
          <w:position w:val="-9"/>
        </w:rPr>
      </w:r>
      <w:r>
        <w:rPr>
          <w:position w:val="-9"/>
          <w:b/>
        </w:rPr>
        <w:fldChar w:fldCharType="end"/>
      </w:r>
      <w:r>
        <w:rPr>
          <w:b/>
          <w:sz w:val="22"/>
          <w:szCs w:val="22"/>
          <w:lang w:val="nl-NL"/>
        </w:rPr>
        <w:tab/>
        <w:t xml:space="preserve">     D. </w:t>
      </w:r>
      <w:r>
        <w:fldChar w:fldCharType="begin"/>
      </w:r>
      <w:r>
        <w:rPr>
          <w:position w:val="-9"/>
          <w:b/>
        </w:rPr>
        <w:instrText xml:space="preserve"> QUOTE _x0001_ </w:instrText>
      </w:r>
      <w:r>
        <w:rPr>
          <w:b/>
          <w:position w:val="-9"/>
        </w:rPr>
      </w:r>
      <w:r>
        <w:rPr>
          <w:position w:val="-9"/>
          <w:b/>
        </w:rPr>
        <w:fldChar w:fldCharType="separate"/>
      </w:r>
      <w:r>
        <w:rPr>
          <w:b/>
          <w:position w:val="-9"/>
        </w:rPr>
      </w:r>
      <w:r>
        <w:rPr>
          <w:b/>
          <w:position w:val="-9"/>
        </w:rPr>
        <w:drawing>
          <wp:inline distT="0" distB="0" distL="0" distR="0">
            <wp:extent cx="1476375" cy="190500"/>
            <wp:effectExtent l="0" t="0" r="0" b="0"/>
            <wp:docPr id="5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3" descr=""/>
                    <pic:cNvPicPr>
                      <a:picLocks noChangeAspect="1" noChangeArrowheads="1"/>
                    </pic:cNvPicPr>
                  </pic:nvPicPr>
                  <pic:blipFill>
                    <a:blip r:embed="rId390"/>
                    <a:srcRect l="-24" t="-189" r="-24" b="-189"/>
                    <a:stretch>
                      <a:fillRect/>
                    </a:stretch>
                  </pic:blipFill>
                  <pic:spPr bwMode="auto">
                    <a:xfrm>
                      <a:off x="0" y="0"/>
                      <a:ext cx="1476375" cy="190500"/>
                    </a:xfrm>
                    <a:prstGeom prst="rect">
                      <a:avLst/>
                    </a:prstGeom>
                  </pic:spPr>
                </pic:pic>
              </a:graphicData>
            </a:graphic>
          </wp:inline>
        </w:drawing>
      </w:r>
      <w:r/>
      <w:r>
        <w:rPr>
          <w:position w:val="-9"/>
          <w:b/>
        </w:rPr>
        <w:fldChar w:fldCharType="end"/>
      </w:r>
      <w:r>
        <w:rPr>
          <w:b/>
          <w:position w:val="-9"/>
        </w:rPr>
      </w:r>
    </w:p>
    <w:p>
      <w:pPr>
        <w:pStyle w:val="Normal"/>
        <w:tabs>
          <w:tab w:val="clear" w:pos="720"/>
          <w:tab w:val="left" w:pos="270" w:leader="none"/>
          <w:tab w:val="left" w:pos="5490" w:leader="none"/>
        </w:tabs>
        <w:rPr/>
      </w:pPr>
      <w:r>
        <w:rPr>
          <w:b/>
          <w:lang w:val="nl-NL"/>
        </w:rPr>
        <w:t>Câu 3:</w:t>
      </w:r>
      <w:r>
        <w:rPr>
          <w:lang w:val="nl-NL"/>
        </w:rPr>
        <w:t xml:space="preserve"> </w:t>
      </w:r>
      <w:r>
        <w:rPr>
          <w:sz w:val="22"/>
          <w:szCs w:val="22"/>
          <w:lang w:val="nl-NL"/>
        </w:rPr>
        <w:t xml:space="preserve"> Chọn đáp án đúng trong các câu sau:</w:t>
      </w:r>
    </w:p>
    <w:p>
      <w:pPr>
        <w:pStyle w:val="Normal"/>
        <w:rPr>
          <w:b/>
          <w:sz w:val="22"/>
          <w:szCs w:val="22"/>
          <w:lang w:val="nl-NL"/>
        </w:rPr>
      </w:pPr>
      <w:r>
        <w:rPr>
          <w:sz w:val="22"/>
          <w:szCs w:val="22"/>
          <w:lang w:val="nl-NL"/>
        </w:rPr>
        <w:t xml:space="preserve">    </w:t>
      </w:r>
      <w:r>
        <w:rPr>
          <w:b/>
          <w:sz w:val="22"/>
          <w:szCs w:val="22"/>
          <w:lang w:val="nl-NL"/>
        </w:rPr>
        <w:t xml:space="preserve">A. </w:t>
      </w:r>
      <w:r>
        <w:fldChar w:fldCharType="begin"/>
      </w:r>
      <w:r>
        <w:rPr>
          <w:position w:val="-23"/>
          <w:b/>
        </w:rPr>
        <w:instrText xml:space="preserve"> QUOTE _x0001_ </w:instrText>
      </w:r>
      <w:r>
        <w:rPr>
          <w:b/>
          <w:position w:val="-23"/>
        </w:rPr>
      </w:r>
      <w:r>
        <w:rPr>
          <w:position w:val="-23"/>
          <w:b/>
        </w:rPr>
        <w:fldChar w:fldCharType="separate"/>
      </w:r>
      <w:r>
        <w:rPr>
          <w:b/>
          <w:position w:val="-23"/>
        </w:rPr>
      </w:r>
      <w:r>
        <w:rPr>
          <w:b/>
          <w:position w:val="-23"/>
        </w:rPr>
        <w:drawing>
          <wp:inline distT="0" distB="0" distL="0" distR="0">
            <wp:extent cx="1943100" cy="342900"/>
            <wp:effectExtent l="0" t="0" r="0" b="0"/>
            <wp:docPr id="5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4" descr=""/>
                    <pic:cNvPicPr>
                      <a:picLocks noChangeAspect="1" noChangeArrowheads="1"/>
                    </pic:cNvPicPr>
                  </pic:nvPicPr>
                  <pic:blipFill>
                    <a:blip r:embed="rId391"/>
                    <a:srcRect l="-19" t="-105" r="-19" b="-105"/>
                    <a:stretch>
                      <a:fillRect/>
                    </a:stretch>
                  </pic:blipFill>
                  <pic:spPr bwMode="auto">
                    <a:xfrm>
                      <a:off x="0" y="0"/>
                      <a:ext cx="1943100" cy="342900"/>
                    </a:xfrm>
                    <a:prstGeom prst="rect">
                      <a:avLst/>
                    </a:prstGeom>
                  </pic:spPr>
                </pic:pic>
              </a:graphicData>
            </a:graphic>
          </wp:inline>
        </w:drawing>
      </w:r>
      <w:r>
        <w:rPr>
          <w:b/>
          <w:position w:val="-23"/>
        </w:rPr>
      </w:r>
      <w:r>
        <w:rPr>
          <w:position w:val="-23"/>
          <w:b/>
        </w:rPr>
        <w:fldChar w:fldCharType="end"/>
      </w:r>
      <w:r>
        <w:fldChar w:fldCharType="begin"/>
      </w:r>
      <w:r>
        <w:rPr>
          <w:position w:val="-9"/>
          <w:b/>
        </w:rPr>
        <w:instrText xml:space="preserve"> QUOTE _x0001_ </w:instrText>
      </w:r>
      <w:r>
        <w:rPr>
          <w:b/>
          <w:position w:val="-9"/>
        </w:rPr>
      </w:r>
      <w:r>
        <w:rPr>
          <w:position w:val="-9"/>
          <w:b/>
        </w:rPr>
        <w:fldChar w:fldCharType="separate"/>
      </w:r>
      <w:r>
        <w:rPr>
          <w:b/>
          <w:position w:val="-9"/>
        </w:rPr>
      </w:r>
      <w:r>
        <w:rPr>
          <w:b/>
          <w:position w:val="-9"/>
        </w:rPr>
        <w:drawing>
          <wp:inline distT="0" distB="0" distL="0" distR="0">
            <wp:extent cx="276225" cy="190500"/>
            <wp:effectExtent l="0" t="0" r="0" b="0"/>
            <wp:docPr id="5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5" descr=""/>
                    <pic:cNvPicPr>
                      <a:picLocks noChangeAspect="1" noChangeArrowheads="1"/>
                    </pic:cNvPicPr>
                  </pic:nvPicPr>
                  <pic:blipFill>
                    <a:blip r:embed="rId392"/>
                    <a:srcRect l="-130" t="-189" r="-130" b="-189"/>
                    <a:stretch>
                      <a:fillRect/>
                    </a:stretch>
                  </pic:blipFill>
                  <pic:spPr bwMode="auto">
                    <a:xfrm>
                      <a:off x="0" y="0"/>
                      <a:ext cx="276225" cy="190500"/>
                    </a:xfrm>
                    <a:prstGeom prst="rect">
                      <a:avLst/>
                    </a:prstGeom>
                  </pic:spPr>
                </pic:pic>
              </a:graphicData>
            </a:graphic>
          </wp:inline>
        </w:drawing>
      </w:r>
      <w:r>
        <w:rPr>
          <w:b/>
          <w:position w:val="-9"/>
        </w:rPr>
      </w:r>
      <w:r>
        <w:rPr>
          <w:position w:val="-9"/>
          <w:b/>
        </w:rPr>
        <w:fldChar w:fldCharType="end"/>
      </w:r>
      <w:r>
        <w:rPr>
          <w:b/>
          <w:sz w:val="22"/>
          <w:szCs w:val="22"/>
          <w:lang w:val="nl-NL"/>
        </w:rPr>
        <w:t xml:space="preserve">           B. </w:t>
      </w:r>
      <w:r>
        <w:fldChar w:fldCharType="begin"/>
      </w:r>
      <w:r>
        <w:rPr>
          <w:position w:val="-23"/>
          <w:b/>
        </w:rPr>
        <w:instrText xml:space="preserve"> QUOTE _x0001_ </w:instrText>
      </w:r>
      <w:r>
        <w:rPr>
          <w:b/>
          <w:position w:val="-23"/>
        </w:rPr>
      </w:r>
      <w:r>
        <w:rPr>
          <w:position w:val="-23"/>
          <w:b/>
        </w:rPr>
        <w:fldChar w:fldCharType="separate"/>
      </w:r>
      <w:r>
        <w:rPr>
          <w:b/>
          <w:position w:val="-23"/>
        </w:rPr>
      </w:r>
      <w:r>
        <w:rPr>
          <w:b/>
          <w:position w:val="-23"/>
        </w:rPr>
        <w:drawing>
          <wp:inline distT="0" distB="0" distL="0" distR="0">
            <wp:extent cx="2314575" cy="342900"/>
            <wp:effectExtent l="0" t="0" r="0" b="0"/>
            <wp:docPr id="5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 descr=""/>
                    <pic:cNvPicPr>
                      <a:picLocks noChangeAspect="1" noChangeArrowheads="1"/>
                    </pic:cNvPicPr>
                  </pic:nvPicPr>
                  <pic:blipFill>
                    <a:blip r:embed="rId393"/>
                    <a:srcRect l="-16" t="-105" r="-16" b="-105"/>
                    <a:stretch>
                      <a:fillRect/>
                    </a:stretch>
                  </pic:blipFill>
                  <pic:spPr bwMode="auto">
                    <a:xfrm>
                      <a:off x="0" y="0"/>
                      <a:ext cx="2314575" cy="342900"/>
                    </a:xfrm>
                    <a:prstGeom prst="rect">
                      <a:avLst/>
                    </a:prstGeom>
                  </pic:spPr>
                </pic:pic>
              </a:graphicData>
            </a:graphic>
          </wp:inline>
        </w:drawing>
      </w:r>
      <w:r/>
      <w:r>
        <w:rPr>
          <w:position w:val="-23"/>
          <w:b/>
        </w:rPr>
        <w:fldChar w:fldCharType="end"/>
      </w:r>
      <w:r>
        <w:rPr>
          <w:b/>
          <w:position w:val="-23"/>
        </w:rPr>
      </w:r>
    </w:p>
    <w:p>
      <w:pPr>
        <w:pStyle w:val="Normal"/>
        <w:tabs>
          <w:tab w:val="clear" w:pos="720"/>
          <w:tab w:val="left" w:pos="270" w:leader="none"/>
        </w:tabs>
        <w:rPr>
          <w:b/>
          <w:sz w:val="22"/>
          <w:szCs w:val="22"/>
          <w:lang w:val="nl-NL"/>
        </w:rPr>
      </w:pPr>
      <w:r>
        <w:rPr>
          <w:b/>
          <w:sz w:val="22"/>
          <w:szCs w:val="22"/>
          <w:lang w:val="nl-NL"/>
        </w:rPr>
        <w:tab/>
        <w:t xml:space="preserve">C. </w:t>
      </w:r>
      <w:r>
        <w:fldChar w:fldCharType="begin"/>
      </w:r>
      <w:r>
        <w:rPr>
          <w:position w:val="-23"/>
          <w:b/>
        </w:rPr>
        <w:instrText xml:space="preserve"> QUOTE _x0001_ </w:instrText>
      </w:r>
      <w:r>
        <w:rPr>
          <w:b/>
          <w:position w:val="-23"/>
        </w:rPr>
      </w:r>
      <w:r>
        <w:rPr>
          <w:position w:val="-23"/>
          <w:b/>
        </w:rPr>
        <w:fldChar w:fldCharType="separate"/>
      </w:r>
      <w:r>
        <w:rPr>
          <w:b/>
          <w:position w:val="-23"/>
        </w:rPr>
      </w:r>
      <w:r>
        <w:rPr>
          <w:b/>
          <w:position w:val="-23"/>
        </w:rPr>
        <w:drawing>
          <wp:inline distT="0" distB="0" distL="0" distR="0">
            <wp:extent cx="2171700" cy="342900"/>
            <wp:effectExtent l="0" t="0" r="0" b="0"/>
            <wp:docPr id="5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7" descr=""/>
                    <pic:cNvPicPr>
                      <a:picLocks noChangeAspect="1" noChangeArrowheads="1"/>
                    </pic:cNvPicPr>
                  </pic:nvPicPr>
                  <pic:blipFill>
                    <a:blip r:embed="rId394"/>
                    <a:srcRect l="-17" t="-105" r="-17" b="-105"/>
                    <a:stretch>
                      <a:fillRect/>
                    </a:stretch>
                  </pic:blipFill>
                  <pic:spPr bwMode="auto">
                    <a:xfrm>
                      <a:off x="0" y="0"/>
                      <a:ext cx="2171700" cy="342900"/>
                    </a:xfrm>
                    <a:prstGeom prst="rect">
                      <a:avLst/>
                    </a:prstGeom>
                  </pic:spPr>
                </pic:pic>
              </a:graphicData>
            </a:graphic>
          </wp:inline>
        </w:drawing>
      </w:r>
      <w:r>
        <w:rPr>
          <w:b/>
          <w:position w:val="-23"/>
        </w:rPr>
      </w:r>
      <w:r>
        <w:rPr>
          <w:position w:val="-23"/>
          <w:b/>
        </w:rPr>
        <w:fldChar w:fldCharType="end"/>
      </w:r>
      <w:r>
        <w:rPr>
          <w:b/>
          <w:sz w:val="22"/>
          <w:szCs w:val="22"/>
          <w:lang w:val="nl-NL"/>
        </w:rPr>
        <w:t xml:space="preserve">            D. </w:t>
      </w:r>
      <w:r>
        <w:fldChar w:fldCharType="begin"/>
      </w:r>
      <w:r>
        <w:rPr>
          <w:position w:val="-23"/>
          <w:b/>
        </w:rPr>
        <w:instrText xml:space="preserve"> QUOTE _x0001_ </w:instrText>
      </w:r>
      <w:r>
        <w:rPr>
          <w:b/>
          <w:position w:val="-23"/>
        </w:rPr>
      </w:r>
      <w:r>
        <w:rPr>
          <w:position w:val="-23"/>
          <w:b/>
        </w:rPr>
        <w:fldChar w:fldCharType="separate"/>
      </w:r>
      <w:r>
        <w:rPr>
          <w:b/>
          <w:position w:val="-23"/>
        </w:rPr>
      </w:r>
      <w:r>
        <w:rPr>
          <w:b/>
          <w:position w:val="-23"/>
        </w:rPr>
        <w:drawing>
          <wp:inline distT="0" distB="0" distL="0" distR="0">
            <wp:extent cx="2095500" cy="342900"/>
            <wp:effectExtent l="0" t="0" r="0" b="0"/>
            <wp:docPr id="5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 descr=""/>
                    <pic:cNvPicPr>
                      <a:picLocks noChangeAspect="1" noChangeArrowheads="1"/>
                    </pic:cNvPicPr>
                  </pic:nvPicPr>
                  <pic:blipFill>
                    <a:blip r:embed="rId395"/>
                    <a:srcRect l="-17" t="-105" r="-17" b="-105"/>
                    <a:stretch>
                      <a:fillRect/>
                    </a:stretch>
                  </pic:blipFill>
                  <pic:spPr bwMode="auto">
                    <a:xfrm>
                      <a:off x="0" y="0"/>
                      <a:ext cx="2095500" cy="342900"/>
                    </a:xfrm>
                    <a:prstGeom prst="rect">
                      <a:avLst/>
                    </a:prstGeom>
                  </pic:spPr>
                </pic:pic>
              </a:graphicData>
            </a:graphic>
          </wp:inline>
        </w:drawing>
      </w:r>
      <w:r/>
      <w:r>
        <w:rPr>
          <w:position w:val="-23"/>
          <w:b/>
        </w:rPr>
        <w:fldChar w:fldCharType="end"/>
      </w:r>
      <w:r>
        <w:rPr>
          <w:b/>
          <w:position w:val="-23"/>
        </w:rPr>
      </w:r>
    </w:p>
    <w:p>
      <w:pPr>
        <w:pStyle w:val="Normal"/>
        <w:spacing w:before="60" w:after="0"/>
        <w:jc w:val="both"/>
        <w:rPr/>
      </w:pPr>
      <w:r>
        <w:rPr>
          <w:b/>
          <w:lang w:val="nl-NL"/>
        </w:rPr>
        <w:t>Câu 4:</w:t>
      </w:r>
      <w:r>
        <w:rPr>
          <w:lang w:val="nl-NL"/>
        </w:rPr>
        <w:t xml:space="preserve"> Phương trình  tanx  =  1 có nghiệm là</w:t>
      </w:r>
    </w:p>
    <w:p>
      <w:pPr>
        <w:pStyle w:val="Normal"/>
        <w:tabs>
          <w:tab w:val="clear" w:pos="720"/>
          <w:tab w:val="left" w:pos="2708" w:leader="none"/>
          <w:tab w:val="left" w:pos="5138" w:leader="none"/>
          <w:tab w:val="left" w:pos="7569" w:leader="none"/>
        </w:tabs>
        <w:ind w:firstLine="283" w:right="0"/>
        <w:rPr>
          <w:lang w:val="nl-NL"/>
        </w:rPr>
      </w:pPr>
      <w:r>
        <w:rPr>
          <w:b/>
          <w:bCs/>
          <w:szCs w:val="2"/>
          <w:lang w:val="nl-NL"/>
        </w:rPr>
        <w:t xml:space="preserve">A. </w:t>
      </w:r>
      <w:r>
        <w:rPr>
          <w:lang w:val="nl-NL"/>
        </w:rPr>
        <w:object w:dxaOrig="720" w:dyaOrig="28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36pt;height:13.45pt" filled="f" o:ole="">
            <v:imagedata r:id="rId397" o:title=""/>
          </v:shape>
          <o:OLEObject Type="Embed" ProgID="" ShapeID="ole_rId396" DrawAspect="Content" ObjectID="_46332585" r:id="rId396"/>
        </w:object>
      </w:r>
      <w:r>
        <w:rPr>
          <w:lang w:val="nl-NL"/>
        </w:rPr>
        <w:tab/>
      </w:r>
      <w:r>
        <w:rPr>
          <w:b/>
          <w:bCs/>
          <w:szCs w:val="2"/>
          <w:lang w:val="nl-NL"/>
        </w:rPr>
        <w:t xml:space="preserve">B. </w:t>
      </w:r>
      <w:r>
        <w:rPr>
          <w:lang w:val="nl-NL"/>
        </w:rPr>
        <w:object w:dxaOrig="1120" w:dyaOrig="62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55.4pt;height:30.65pt" filled="f" o:ole="">
            <v:imagedata r:id="rId399" o:title=""/>
          </v:shape>
          <o:OLEObject Type="Embed" ProgID="" ShapeID="ole_rId398" DrawAspect="Content" ObjectID="_595728477" r:id="rId398"/>
        </w:object>
      </w:r>
      <w:r>
        <w:rPr>
          <w:lang w:val="nl-NL"/>
        </w:rPr>
        <w:tab/>
      </w:r>
      <w:r>
        <w:rPr>
          <w:b/>
          <w:bCs/>
          <w:szCs w:val="2"/>
          <w:lang w:val="nl-NL"/>
        </w:rPr>
        <w:t xml:space="preserve">C. </w:t>
      </w:r>
      <w:r>
        <w:rPr>
          <w:lang w:val="nl-NL"/>
        </w:rPr>
        <w:object w:dxaOrig="1259" w:dyaOrig="62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62.95pt;height:30.65pt" filled="f" o:ole="">
            <v:imagedata r:id="rId401" o:title=""/>
          </v:shape>
          <o:OLEObject Type="Embed" ProgID="" ShapeID="ole_rId400" DrawAspect="Content" ObjectID="_714181497" r:id="rId400"/>
        </w:object>
      </w:r>
      <w:r>
        <w:rPr>
          <w:lang w:val="nl-NL"/>
        </w:rPr>
        <w:tab/>
      </w:r>
      <w:r>
        <w:rPr>
          <w:b/>
          <w:bCs/>
          <w:szCs w:val="2"/>
          <w:lang w:val="nl-NL"/>
        </w:rPr>
        <w:t xml:space="preserve">D. </w:t>
      </w:r>
      <w:r>
        <w:rPr>
          <w:lang w:val="nl-NL"/>
        </w:rPr>
        <w:object w:dxaOrig="1120" w:dyaOrig="62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56pt;height:30.65pt" filled="f" o:ole="">
            <v:imagedata r:id="rId403" o:title=""/>
          </v:shape>
          <o:OLEObject Type="Embed" ProgID="" ShapeID="ole_rId402" DrawAspect="Content" ObjectID="_789647241" r:id="rId402"/>
        </w:object>
      </w:r>
    </w:p>
    <w:p>
      <w:pPr>
        <w:pStyle w:val="Normal"/>
        <w:spacing w:before="60" w:after="0"/>
        <w:jc w:val="both"/>
        <w:rPr/>
      </w:pPr>
      <w:r>
        <w:rPr>
          <w:b/>
          <w:color w:val="FF0000"/>
          <w:sz w:val="24"/>
          <w:szCs w:val="24"/>
          <w:lang w:val="nl-NL"/>
        </w:rPr>
        <w:t>Câu 5:</w:t>
      </w:r>
      <w:r>
        <w:rPr>
          <w:sz w:val="24"/>
          <w:szCs w:val="24"/>
          <w:lang w:val="nl-NL"/>
        </w:rPr>
        <w:t xml:space="preserve"> Phương trình  </w:t>
      </w:r>
      <w:r>
        <w:rPr>
          <w:sz w:val="24"/>
          <w:szCs w:val="24"/>
        </w:rPr>
        <w:object w:dxaOrig="1020" w:dyaOrig="279">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51pt;height:13.95pt" filled="f" o:ole="">
            <v:imagedata r:id="rId405" o:title=""/>
          </v:shape>
          <o:OLEObject Type="Embed" ProgID="" ShapeID="ole_rId404" DrawAspect="Content" ObjectID="_399276101" r:id="rId404"/>
        </w:object>
      </w:r>
      <w:r>
        <w:rPr>
          <w:sz w:val="24"/>
          <w:szCs w:val="24"/>
          <w:lang w:val="nl-NL"/>
        </w:rPr>
        <w:t xml:space="preserve"> có nghiệm là :</w:t>
      </w:r>
    </w:p>
    <w:p>
      <w:pPr>
        <w:pStyle w:val="Normal"/>
        <w:tabs>
          <w:tab w:val="clear" w:pos="720"/>
          <w:tab w:val="left" w:pos="2633" w:leader="none"/>
          <w:tab w:val="left" w:pos="4992" w:leader="none"/>
          <w:tab w:val="left" w:pos="7351" w:leader="none"/>
        </w:tabs>
        <w:ind w:firstLine="283" w:right="0"/>
        <w:rPr>
          <w:position w:val="-24"/>
          <w:sz w:val="24"/>
          <w:szCs w:val="24"/>
        </w:rPr>
      </w:pPr>
      <w:r>
        <w:rPr>
          <w:b/>
          <w:color w:val="0000CC"/>
          <w:sz w:val="24"/>
          <w:szCs w:val="24"/>
        </w:rPr>
        <w:t>A</w:t>
      </w:r>
      <w:r>
        <w:rPr>
          <w:b/>
          <w:sz w:val="24"/>
          <w:szCs w:val="24"/>
        </w:rPr>
        <w:t xml:space="preserve">. </w:t>
      </w:r>
      <w:r>
        <w:rPr>
          <w:sz w:val="24"/>
          <w:szCs w:val="24"/>
        </w:rPr>
        <w:object w:dxaOrig="840" w:dyaOrig="285">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42pt;height:14.25pt" filled="f" o:ole="">
            <v:imagedata r:id="rId407" o:title=""/>
          </v:shape>
          <o:OLEObject Type="Embed" ProgID="" ShapeID="ole_rId406" DrawAspect="Content" ObjectID="_1057806987" r:id="rId406"/>
        </w:object>
      </w:r>
      <w:r>
        <w:rPr>
          <w:sz w:val="24"/>
          <w:szCs w:val="24"/>
        </w:rPr>
        <w:tab/>
      </w:r>
      <w:r>
        <w:rPr>
          <w:b/>
          <w:color w:val="0000CC"/>
          <w:sz w:val="24"/>
          <w:szCs w:val="24"/>
        </w:rPr>
        <w:t xml:space="preserve">B. </w:t>
      </w:r>
      <w:r>
        <w:rPr>
          <w:sz w:val="24"/>
          <w:szCs w:val="24"/>
        </w:rPr>
        <w:object w:dxaOrig="720" w:dyaOrig="285">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36pt;height:14.25pt" filled="f" o:ole="">
            <v:imagedata r:id="rId409" o:title=""/>
          </v:shape>
          <o:OLEObject Type="Embed" ProgID="" ShapeID="ole_rId408" DrawAspect="Content" ObjectID="_1470807642" r:id="rId408"/>
        </w:object>
      </w:r>
      <w:r>
        <w:rPr>
          <w:sz w:val="24"/>
          <w:szCs w:val="24"/>
        </w:rPr>
        <w:tab/>
      </w:r>
      <w:r>
        <w:rPr>
          <w:b/>
          <w:color w:val="0000CC"/>
          <w:sz w:val="24"/>
          <w:szCs w:val="24"/>
        </w:rPr>
        <w:t xml:space="preserve">C. </w:t>
      </w:r>
      <w:r>
        <w:rPr>
          <w:sz w:val="24"/>
          <w:szCs w:val="24"/>
        </w:rPr>
        <w:object w:dxaOrig="1125" w:dyaOrig="615">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56.25pt;height:30.75pt" filled="f" o:ole="">
            <v:imagedata r:id="rId411" o:title=""/>
          </v:shape>
          <o:OLEObject Type="Embed" ProgID="" ShapeID="ole_rId410" DrawAspect="Content" ObjectID="_1672778577" r:id="rId410"/>
        </w:object>
      </w:r>
      <w:r>
        <w:rPr>
          <w:sz w:val="24"/>
          <w:szCs w:val="24"/>
        </w:rPr>
        <w:tab/>
      </w:r>
      <w:r>
        <w:rPr>
          <w:b/>
          <w:color w:val="0000CC"/>
          <w:sz w:val="24"/>
          <w:szCs w:val="24"/>
        </w:rPr>
        <w:t xml:space="preserve">D. </w:t>
      </w:r>
      <w:r>
        <w:rPr>
          <w:sz w:val="24"/>
          <w:szCs w:val="24"/>
        </w:rPr>
        <w:object w:dxaOrig="1260" w:dyaOrig="615">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63pt;height:30.75pt" filled="f" o:ole="">
            <v:imagedata r:id="rId413" o:title=""/>
          </v:shape>
          <o:OLEObject Type="Embed" ProgID="" ShapeID="ole_rId412" DrawAspect="Content" ObjectID="_1974792071" r:id="rId412"/>
        </w:object>
      </w:r>
    </w:p>
    <w:p>
      <w:pPr>
        <w:pStyle w:val="Normal"/>
        <w:rPr/>
      </w:pPr>
      <w:r>
        <w:rPr>
          <w:sz w:val="24"/>
          <w:szCs w:val="24"/>
          <w:lang w:val="nl-NL"/>
        </w:rPr>
        <w:t xml:space="preserve">Câu 6. Pt 2cosx=m có nghiệm khi </w:t>
      </w:r>
    </w:p>
    <w:p>
      <w:pPr>
        <w:pStyle w:val="Normal"/>
        <w:ind w:left="360" w:right="0"/>
        <w:rPr/>
      </w:pPr>
      <w:r>
        <w:rPr>
          <w:sz w:val="24"/>
          <w:szCs w:val="24"/>
          <w:lang w:val="nl-NL"/>
        </w:rPr>
        <w:t xml:space="preserve"> </w:t>
      </w:r>
      <w:r>
        <w:rPr>
          <w:sz w:val="24"/>
          <w:szCs w:val="24"/>
          <w:lang w:val="nl-NL"/>
        </w:rPr>
        <w:t>a.m&gt;2</w:t>
        <w:tab/>
        <w:tab/>
        <w:t>b.m&lt;-2</w:t>
        <w:tab/>
        <w:tab/>
        <w:t>c.</w:t>
      </w:r>
      <w:r>
        <w:rPr>
          <w:sz w:val="24"/>
          <w:szCs w:val="24"/>
          <w:lang w:val="nl-NL"/>
        </w:rPr>
        <w:object w:dxaOrig="700" w:dyaOrig="40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35pt;height:20pt" filled="f" o:ole="">
            <v:imagedata r:id="rId415" o:title=""/>
          </v:shape>
          <o:OLEObject Type="Embed" ProgID="" ShapeID="ole_rId414" DrawAspect="Content" ObjectID="_961547780" r:id="rId414"/>
        </w:object>
      </w:r>
      <w:r>
        <w:rPr>
          <w:sz w:val="24"/>
          <w:szCs w:val="24"/>
          <w:lang w:val="nl-NL"/>
        </w:rPr>
        <w:tab/>
        <w:tab/>
        <w:t>c.m=-3</w:t>
      </w:r>
      <w:r>
        <w:br w:type="page"/>
      </w:r>
    </w:p>
    <w:p>
      <w:pPr>
        <w:pStyle w:val="Normal"/>
        <w:rPr>
          <w:b/>
          <w:sz w:val="24"/>
          <w:szCs w:val="24"/>
          <w:lang w:val="nl-NL"/>
        </w:rPr>
      </w:pPr>
      <w:r>
        <w:rPr>
          <w:b/>
          <w:sz w:val="24"/>
          <w:szCs w:val="24"/>
          <w:lang w:val="nl-NL"/>
        </w:rPr>
      </w:r>
    </w:p>
    <w:p>
      <w:pPr>
        <w:pStyle w:val="Normal"/>
        <w:rPr/>
      </w:pPr>
      <w:r>
        <w:rPr>
          <w:b/>
          <w:sz w:val="24"/>
          <w:szCs w:val="24"/>
          <w:lang w:val="nl-NL"/>
        </w:rPr>
        <w:t>Tiết 9,10,11                                  BÀI TẬP</w:t>
      </w:r>
    </w:p>
    <w:p>
      <w:pPr>
        <w:pStyle w:val="Normal"/>
        <w:rPr>
          <w:b/>
          <w:sz w:val="24"/>
          <w:szCs w:val="24"/>
          <w:lang w:val="nl-NL"/>
        </w:rPr>
      </w:pPr>
      <w:r>
        <w:rPr>
          <w:b/>
          <w:sz w:val="24"/>
          <w:szCs w:val="24"/>
          <w:lang w:val="nl-NL"/>
        </w:rPr>
        <w:t>I. Mục tiêu</w:t>
      </w:r>
    </w:p>
    <w:p>
      <w:pPr>
        <w:pStyle w:val="Normal"/>
        <w:rPr/>
      </w:pPr>
      <w:r>
        <w:rPr>
          <w:sz w:val="24"/>
          <w:szCs w:val="24"/>
          <w:lang w:val="nl-NL"/>
        </w:rPr>
        <w:t>-KT : Nắm vững cách giải PTLG c</w:t>
      </w:r>
      <w:r>
        <w:rPr>
          <w:sz w:val="24"/>
          <w:szCs w:val="24"/>
          <w:lang w:val="nl-NL"/>
        </w:rPr>
        <w:t>ơ</w:t>
      </w:r>
      <w:r>
        <w:rPr>
          <w:sz w:val="24"/>
          <w:szCs w:val="24"/>
          <w:lang w:val="nl-NL"/>
        </w:rPr>
        <w:t xml:space="preserve"> bản</w:t>
      </w:r>
    </w:p>
    <w:p>
      <w:pPr>
        <w:pStyle w:val="Normal"/>
        <w:rPr/>
      </w:pPr>
      <w:r>
        <w:rPr>
          <w:sz w:val="24"/>
          <w:szCs w:val="24"/>
          <w:lang w:val="nl-NL"/>
        </w:rPr>
        <w:t xml:space="preserve">-KN : Biến </w:t>
      </w:r>
      <w:r>
        <w:rPr>
          <w:sz w:val="24"/>
          <w:szCs w:val="24"/>
          <w:lang w:val="nl-NL"/>
        </w:rPr>
        <w:t>đ</w:t>
      </w:r>
      <w:r>
        <w:rPr>
          <w:sz w:val="24"/>
          <w:szCs w:val="24"/>
          <w:lang w:val="nl-NL"/>
        </w:rPr>
        <w:t>ổi Ptlg, giải thành thạo PTLG c</w:t>
      </w:r>
      <w:r>
        <w:rPr>
          <w:sz w:val="24"/>
          <w:szCs w:val="24"/>
          <w:lang w:val="nl-NL"/>
        </w:rPr>
        <w:t>ơ</w:t>
      </w:r>
      <w:r>
        <w:rPr>
          <w:sz w:val="24"/>
          <w:szCs w:val="24"/>
          <w:lang w:val="nl-NL"/>
        </w:rPr>
        <w:t xml:space="preserve"> bản</w:t>
      </w:r>
    </w:p>
    <w:p>
      <w:pPr>
        <w:pStyle w:val="Normal"/>
        <w:rPr/>
      </w:pPr>
      <w:r>
        <w:rPr>
          <w:b/>
          <w:sz w:val="24"/>
          <w:szCs w:val="24"/>
          <w:lang w:val="nl-NL"/>
        </w:rPr>
        <w:t>II. Ph</w:t>
      </w:r>
      <w:r>
        <w:rPr>
          <w:b/>
          <w:sz w:val="24"/>
          <w:szCs w:val="24"/>
          <w:lang w:val="nl-NL"/>
        </w:rPr>
        <w:t>ươ</w:t>
      </w:r>
      <w:r>
        <w:rPr>
          <w:b/>
          <w:sz w:val="24"/>
          <w:szCs w:val="24"/>
          <w:lang w:val="nl-NL"/>
        </w:rPr>
        <w:t>ng pháp:</w:t>
      </w:r>
      <w:r>
        <w:rPr>
          <w:sz w:val="24"/>
          <w:szCs w:val="24"/>
          <w:lang w:val="nl-NL"/>
        </w:rPr>
        <w:t xml:space="preserve"> Vấn </w:t>
      </w:r>
      <w:r>
        <w:rPr>
          <w:sz w:val="24"/>
          <w:szCs w:val="24"/>
          <w:lang w:val="nl-NL"/>
        </w:rPr>
        <w:t>đ</w:t>
      </w:r>
      <w:r>
        <w:rPr>
          <w:sz w:val="24"/>
          <w:szCs w:val="24"/>
          <w:lang w:val="nl-NL"/>
        </w:rPr>
        <w:t>áp , thảo luận nhóm</w:t>
      </w:r>
    </w:p>
    <w:p>
      <w:pPr>
        <w:pStyle w:val="Normal"/>
        <w:rPr/>
      </w:pPr>
      <w:r>
        <w:rPr>
          <w:b/>
          <w:sz w:val="24"/>
          <w:szCs w:val="24"/>
          <w:lang w:val="nl-NL"/>
        </w:rPr>
        <w:t>III.Các b</w:t>
      </w:r>
      <w:r>
        <w:rPr>
          <w:b/>
          <w:sz w:val="24"/>
          <w:szCs w:val="24"/>
          <w:lang w:val="nl-NL"/>
        </w:rPr>
        <w:t>ư</w:t>
      </w:r>
      <w:r>
        <w:rPr>
          <w:b/>
          <w:sz w:val="24"/>
          <w:szCs w:val="24"/>
          <w:lang w:val="nl-NL"/>
        </w:rPr>
        <w:t>ờc tiến hành</w:t>
      </w:r>
    </w:p>
    <w:p>
      <w:pPr>
        <w:pStyle w:val="Normal"/>
        <w:ind w:firstLine="280" w:right="0"/>
        <w:rPr>
          <w:b/>
          <w:i/>
          <w:i/>
          <w:sz w:val="24"/>
          <w:szCs w:val="24"/>
          <w:lang w:val="nl-NL"/>
        </w:rPr>
      </w:pPr>
      <w:r>
        <w:rPr>
          <w:b/>
          <w:i/>
          <w:sz w:val="24"/>
          <w:szCs w:val="24"/>
          <w:lang w:val="nl-NL"/>
        </w:rPr>
        <w:t xml:space="preserve">Tiết 1: Bài 1 </w:t>
      </w:r>
      <w:r>
        <w:rPr>
          <w:rFonts w:eastAsia="Wingdings" w:cs="Wingdings" w:ascii="Wingdings" w:hAnsi="Wingdings"/>
          <w:b/>
          <w:i/>
          <w:sz w:val="24"/>
          <w:szCs w:val="24"/>
        </w:rPr>
        <w:sym w:font="Wingdings" w:char="f0e0"/>
      </w:r>
      <w:r>
        <w:rPr>
          <w:b/>
          <w:i/>
          <w:sz w:val="24"/>
          <w:szCs w:val="24"/>
          <w:lang w:val="nl-NL"/>
        </w:rPr>
        <w:t xml:space="preserve"> 3; Tiết 2: Bài 4 </w:t>
      </w:r>
      <w:r>
        <w:rPr>
          <w:rFonts w:eastAsia="Wingdings" w:cs="Wingdings" w:ascii="Wingdings" w:hAnsi="Wingdings"/>
          <w:b/>
          <w:i/>
          <w:sz w:val="24"/>
          <w:szCs w:val="24"/>
        </w:rPr>
        <w:sym w:font="Wingdings" w:char="f0e0"/>
      </w:r>
      <w:r>
        <w:rPr>
          <w:b/>
          <w:i/>
          <w:sz w:val="24"/>
          <w:szCs w:val="24"/>
          <w:lang w:val="nl-NL"/>
        </w:rPr>
        <w:t xml:space="preserve">5; Tiết 3: Bài 6 </w:t>
      </w:r>
      <w:r>
        <w:rPr>
          <w:rFonts w:eastAsia="Wingdings" w:cs="Wingdings" w:ascii="Wingdings" w:hAnsi="Wingdings"/>
          <w:b/>
          <w:i/>
          <w:sz w:val="24"/>
          <w:szCs w:val="24"/>
        </w:rPr>
        <w:sym w:font="Wingdings" w:char="f0e0"/>
      </w:r>
      <w:r>
        <w:rPr>
          <w:b/>
          <w:i/>
          <w:sz w:val="24"/>
          <w:szCs w:val="24"/>
          <w:lang w:val="nl-NL"/>
        </w:rPr>
        <w:t>7</w:t>
      </w:r>
    </w:p>
    <w:p>
      <w:pPr>
        <w:pStyle w:val="Normal"/>
        <w:ind w:firstLine="280" w:right="0"/>
        <w:rPr/>
      </w:pPr>
      <w:r>
        <w:rPr>
          <w:sz w:val="24"/>
          <w:szCs w:val="24"/>
          <w:lang w:val="nl-NL"/>
        </w:rPr>
        <w:t xml:space="preserve">1.Ổn </w:t>
      </w:r>
      <w:r>
        <w:rPr>
          <w:sz w:val="24"/>
          <w:szCs w:val="24"/>
          <w:lang w:val="nl-NL"/>
        </w:rPr>
        <w:t>đ</w:t>
      </w:r>
      <w:r>
        <w:rPr>
          <w:sz w:val="24"/>
          <w:szCs w:val="24"/>
          <w:lang w:val="nl-NL"/>
        </w:rPr>
        <w:t>ịnh lớp</w:t>
      </w:r>
    </w:p>
    <w:p>
      <w:pPr>
        <w:pStyle w:val="Normal"/>
        <w:ind w:left="360" w:right="0"/>
        <w:rPr>
          <w:sz w:val="24"/>
          <w:szCs w:val="24"/>
          <w:lang w:val="nl-NL"/>
        </w:rPr>
      </w:pPr>
      <w:r>
        <w:rPr>
          <w:sz w:val="24"/>
          <w:szCs w:val="24"/>
          <w:lang w:val="nl-NL"/>
        </w:rPr>
        <w:t>2.Kiểm tra bài cũ</w:t>
      </w:r>
    </w:p>
    <w:p>
      <w:pPr>
        <w:pStyle w:val="Normal"/>
        <w:ind w:left="360" w:right="0"/>
        <w:rPr/>
      </w:pPr>
      <w:r>
        <w:rPr>
          <w:sz w:val="24"/>
          <w:szCs w:val="24"/>
          <w:lang w:val="nl-NL"/>
        </w:rPr>
        <w:t>H</w:t>
      </w:r>
      <w:r>
        <w:rPr>
          <w:sz w:val="24"/>
          <w:szCs w:val="24"/>
          <w:lang w:val="nl-NL"/>
        </w:rPr>
        <w:t>đ</w:t>
      </w:r>
      <w:r>
        <w:rPr>
          <w:sz w:val="24"/>
          <w:szCs w:val="24"/>
          <w:lang w:val="nl-NL"/>
        </w:rPr>
        <w:t>1: Câu 1. Nêu công thức nghiệm của các PTLG c</w:t>
      </w:r>
      <w:r>
        <w:rPr>
          <w:sz w:val="24"/>
          <w:szCs w:val="24"/>
          <w:lang w:val="nl-NL"/>
        </w:rPr>
        <w:t>ơ</w:t>
      </w:r>
      <w:r>
        <w:rPr>
          <w:sz w:val="24"/>
          <w:szCs w:val="24"/>
          <w:lang w:val="nl-NL"/>
        </w:rPr>
        <w:t xml:space="preserve"> bản</w:t>
      </w:r>
    </w:p>
    <w:p>
      <w:pPr>
        <w:pStyle w:val="Normal"/>
        <w:ind w:left="360" w:right="0"/>
        <w:rPr/>
      </w:pPr>
      <w:r>
        <w:rPr>
          <w:sz w:val="24"/>
          <w:szCs w:val="24"/>
          <w:lang w:val="nl-NL"/>
        </w:rPr>
        <w:t xml:space="preserve">         </w:t>
      </w:r>
      <w:r>
        <w:rPr>
          <w:sz w:val="24"/>
          <w:szCs w:val="24"/>
        </w:rPr>
        <w:t>Câu 2. Giải các pt sau</w:t>
      </w:r>
    </w:p>
    <w:p>
      <w:pPr>
        <w:pStyle w:val="Normal"/>
        <w:ind w:left="360" w:right="0"/>
        <w:rPr/>
      </w:pPr>
      <w:r>
        <w:rPr>
          <w:sz w:val="24"/>
          <w:szCs w:val="24"/>
        </w:rPr>
        <w:tab/>
        <w:tab/>
        <w:t xml:space="preserve">a. </w:t>
      </w:r>
      <w:r>
        <w:rPr>
          <w:sz w:val="24"/>
          <w:szCs w:val="24"/>
        </w:rPr>
        <w:object w:dxaOrig="1219" w:dyaOrig="279">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60.95pt;height:13.95pt" filled="f" o:ole="">
            <v:imagedata r:id="rId417" o:title=""/>
          </v:shape>
          <o:OLEObject Type="Embed" ProgID="" ShapeID="ole_rId416" DrawAspect="Content" ObjectID="_248809542" r:id="rId416"/>
        </w:object>
      </w:r>
      <w:r>
        <w:rPr>
          <w:sz w:val="24"/>
          <w:szCs w:val="24"/>
        </w:rPr>
        <w:tab/>
        <w:t>b.</w:t>
      </w:r>
      <w:r>
        <w:rPr>
          <w:sz w:val="24"/>
          <w:szCs w:val="24"/>
        </w:rPr>
        <w:object w:dxaOrig="1359" w:dyaOrig="279">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67.95pt;height:13.95pt" filled="f" o:ole="">
            <v:imagedata r:id="rId419" o:title=""/>
          </v:shape>
          <o:OLEObject Type="Embed" ProgID="" ShapeID="ole_rId418" DrawAspect="Content" ObjectID="_1356302275" r:id="rId418"/>
        </w:object>
      </w:r>
      <w:r>
        <w:rPr>
          <w:sz w:val="24"/>
          <w:szCs w:val="24"/>
        </w:rPr>
        <w:tab/>
      </w:r>
    </w:p>
    <w:tbl>
      <w:tblPr>
        <w:tblW w:w="9828" w:type="dxa"/>
        <w:jc w:val="left"/>
        <w:tblInd w:w="360" w:type="dxa"/>
        <w:tblLayout w:type="fixed"/>
        <w:tblCellMar>
          <w:top w:w="0" w:type="dxa"/>
          <w:left w:w="108" w:type="dxa"/>
          <w:bottom w:w="0" w:type="dxa"/>
          <w:right w:w="108" w:type="dxa"/>
        </w:tblCellMar>
      </w:tblPr>
      <w:tblGrid>
        <w:gridCol w:w="728"/>
        <w:gridCol w:w="2520"/>
        <w:gridCol w:w="2660"/>
        <w:gridCol w:w="3920"/>
      </w:tblGrid>
      <w:tr>
        <w:trPr/>
        <w:tc>
          <w:tcPr>
            <w:tcW w:w="728"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Thời gian</w:t>
            </w:r>
          </w:p>
        </w:tc>
        <w:tc>
          <w:tcPr>
            <w:tcW w:w="252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Hoạt </w:t>
            </w:r>
            <w:r>
              <w:rPr>
                <w:sz w:val="24"/>
                <w:szCs w:val="24"/>
              </w:rPr>
              <w:t>đ</w:t>
            </w:r>
            <w:r>
              <w:rPr>
                <w:sz w:val="24"/>
                <w:szCs w:val="24"/>
              </w:rPr>
              <w:t>ộng của HS</w:t>
            </w:r>
          </w:p>
        </w:tc>
        <w:tc>
          <w:tcPr>
            <w:tcW w:w="266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Hoạt </w:t>
            </w:r>
            <w:r>
              <w:rPr>
                <w:sz w:val="24"/>
                <w:szCs w:val="24"/>
              </w:rPr>
              <w:t>đ</w:t>
            </w:r>
            <w:r>
              <w:rPr>
                <w:sz w:val="24"/>
                <w:szCs w:val="24"/>
              </w:rPr>
              <w:t>ộng của GV</w:t>
            </w:r>
          </w:p>
        </w:tc>
        <w:tc>
          <w:tcPr>
            <w:tcW w:w="392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Nội dung ghi bảng</w:t>
            </w:r>
          </w:p>
        </w:tc>
      </w:tr>
      <w:tr>
        <w:trPr/>
        <w:tc>
          <w:tcPr>
            <w:tcW w:w="728"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snapToGrid w:val="false"/>
              <w:rPr>
                <w:sz w:val="24"/>
                <w:szCs w:val="24"/>
              </w:rPr>
            </w:pPr>
            <w:r>
              <w:rPr>
                <w:sz w:val="24"/>
                <w:szCs w:val="24"/>
              </w:rPr>
            </w:r>
          </w:p>
        </w:tc>
        <w:tc>
          <w:tcPr>
            <w:tcW w:w="252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Nhận xét câu trả lời</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hanging="720" w:left="720" w:right="0"/>
              <w:rPr>
                <w:sz w:val="24"/>
                <w:szCs w:val="24"/>
              </w:rPr>
            </w:pPr>
            <w:r>
              <w:rPr>
                <w:sz w:val="24"/>
                <w:szCs w:val="24"/>
              </w:rPr>
              <w:t>+Giải bài tập ,nhận xét cách trình bày trên bảng</w:t>
            </w:r>
          </w:p>
        </w:tc>
        <w:tc>
          <w:tcPr>
            <w:tcW w:w="266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Câu 1 . Gv chỉnh sửa và nhắc lại chính xác</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Câu 2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Gọi HS lên bảng</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+chỉnh sủa kết quả</w:t>
            </w:r>
          </w:p>
        </w:tc>
        <w:tc>
          <w:tcPr>
            <w:tcW w:w="392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Câu 2 . a. </w:t>
            </w:r>
            <w:r>
              <w:rPr>
                <w:sz w:val="24"/>
                <w:szCs w:val="24"/>
              </w:rPr>
              <w:object w:dxaOrig="1820" w:dyaOrig="279">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91pt;height:13.95pt" filled="f" o:ole="">
                  <v:imagedata r:id="rId421" o:title=""/>
                </v:shape>
                <o:OLEObject Type="Embed" ProgID="" ShapeID="ole_rId420" DrawAspect="Content" ObjectID="_1333029094" r:id="rId420"/>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b.</w:t>
            </w:r>
            <w:r>
              <w:rPr>
                <w:sz w:val="24"/>
                <w:szCs w:val="24"/>
              </w:rPr>
              <w:object w:dxaOrig="3100" w:dyaOrig="62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155pt;height:31pt" filled="f" o:ole="">
                  <v:imagedata r:id="rId423" o:title=""/>
                </v:shape>
                <o:OLEObject Type="Embed" ProgID="" ShapeID="ole_rId422" DrawAspect="Content" ObjectID="_211184594" r:id="rId422"/>
              </w:object>
            </w:r>
          </w:p>
        </w:tc>
      </w:tr>
    </w:tbl>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sz w:val="24"/>
          <w:szCs w:val="24"/>
        </w:rPr>
      </w:pPr>
      <w:r>
        <w:rPr>
          <w:sz w:val="24"/>
          <w:szCs w:val="24"/>
        </w:rPr>
        <w:t>3. Bài tập</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pPr>
      <w:r>
        <w:rPr>
          <w:sz w:val="24"/>
          <w:szCs w:val="24"/>
        </w:rPr>
        <w:t>H</w:t>
      </w:r>
      <w:r>
        <w:rPr>
          <w:sz w:val="24"/>
          <w:szCs w:val="24"/>
        </w:rPr>
        <w:t>Đ</w:t>
      </w:r>
      <w:r>
        <w:rPr>
          <w:sz w:val="24"/>
          <w:szCs w:val="24"/>
        </w:rPr>
        <w:t xml:space="preserve"> 2 : Giải các bài tập SGK</w:t>
      </w:r>
    </w:p>
    <w:tbl>
      <w:tblPr>
        <w:tblW w:w="10008" w:type="dxa"/>
        <w:jc w:val="left"/>
        <w:tblInd w:w="360" w:type="dxa"/>
        <w:tblLayout w:type="fixed"/>
        <w:tblCellMar>
          <w:top w:w="0" w:type="dxa"/>
          <w:left w:w="108" w:type="dxa"/>
          <w:bottom w:w="0" w:type="dxa"/>
          <w:right w:w="108" w:type="dxa"/>
        </w:tblCellMar>
      </w:tblPr>
      <w:tblGrid>
        <w:gridCol w:w="728"/>
        <w:gridCol w:w="2260"/>
        <w:gridCol w:w="2340"/>
        <w:gridCol w:w="4680"/>
      </w:tblGrid>
      <w:tr>
        <w:trPr/>
        <w:tc>
          <w:tcPr>
            <w:tcW w:w="728"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Thời gian</w:t>
            </w:r>
          </w:p>
        </w:tc>
        <w:tc>
          <w:tcPr>
            <w:tcW w:w="226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Hoạt </w:t>
            </w:r>
            <w:r>
              <w:rPr>
                <w:sz w:val="24"/>
                <w:szCs w:val="24"/>
              </w:rPr>
              <w:t>đ</w:t>
            </w:r>
            <w:r>
              <w:rPr>
                <w:sz w:val="24"/>
                <w:szCs w:val="24"/>
              </w:rPr>
              <w:t>ộng của HS</w:t>
            </w:r>
          </w:p>
        </w:tc>
        <w:tc>
          <w:tcPr>
            <w:tcW w:w="234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Hoạt </w:t>
            </w:r>
            <w:r>
              <w:rPr>
                <w:sz w:val="24"/>
                <w:szCs w:val="24"/>
              </w:rPr>
              <w:t>đ</w:t>
            </w:r>
            <w:r>
              <w:rPr>
                <w:sz w:val="24"/>
                <w:szCs w:val="24"/>
              </w:rPr>
              <w:t>ộng của GV</w:t>
            </w:r>
          </w:p>
        </w:tc>
        <w:tc>
          <w:tcPr>
            <w:tcW w:w="468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Nội dung ghi bảng</w:t>
            </w:r>
          </w:p>
        </w:tc>
      </w:tr>
      <w:tr>
        <w:trPr/>
        <w:tc>
          <w:tcPr>
            <w:tcW w:w="728"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snapToGrid w:val="false"/>
              <w:rPr>
                <w:sz w:val="24"/>
                <w:szCs w:val="24"/>
              </w:rPr>
            </w:pPr>
            <w:r>
              <w:rPr>
                <w:sz w:val="24"/>
                <w:szCs w:val="24"/>
              </w:rPr>
            </w:r>
          </w:p>
        </w:tc>
        <w:tc>
          <w:tcPr>
            <w:tcW w:w="226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hanging="720" w:left="720" w:right="0"/>
              <w:rPr>
                <w:sz w:val="24"/>
                <w:szCs w:val="24"/>
              </w:rPr>
            </w:pPr>
            <w:r>
              <w:rPr>
                <w:sz w:val="24"/>
                <w:szCs w:val="24"/>
              </w:rPr>
              <w:t>+ Theo dỏi cách giải, NXkết quả</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hanging="720" w:left="720" w:right="0"/>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hanging="720" w:left="720" w:right="0"/>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hanging="720" w:left="720" w:right="0"/>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hanging="720" w:left="720" w:right="0"/>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hanging="720" w:left="720" w:right="0"/>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hanging="720" w:left="720" w:right="0"/>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hanging="720" w:left="720" w:right="0"/>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hanging="720" w:left="720" w:right="0"/>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hanging="720" w:left="720" w:right="0"/>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hanging="720" w:left="720" w:right="0"/>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hanging="720" w:left="720" w:right="0"/>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hanging="720" w:left="720" w:right="0"/>
              <w:rPr>
                <w:sz w:val="24"/>
                <w:szCs w:val="24"/>
              </w:rPr>
            </w:pPr>
            <w:r>
              <w:rPr>
                <w:sz w:val="24"/>
                <w:szCs w:val="24"/>
              </w:rPr>
            </w:r>
          </w:p>
          <w:p>
            <w:pPr>
              <w:pStyle w:val="Normal"/>
              <w:ind w:hanging="7" w:left="7" w:right="-181"/>
              <w:rPr/>
            </w:pPr>
            <w:r>
              <w:rPr>
                <w:sz w:val="24"/>
                <w:szCs w:val="24"/>
              </w:rPr>
              <w:t xml:space="preserve">+ Dựa vào </w:t>
            </w:r>
            <w:r>
              <w:rPr>
                <w:sz w:val="24"/>
                <w:szCs w:val="24"/>
              </w:rPr>
              <w:t>đ</w:t>
            </w:r>
            <w:r>
              <w:rPr>
                <w:sz w:val="24"/>
                <w:szCs w:val="24"/>
              </w:rPr>
              <w:t>ồ thị giá trị hai hàm số bằng nhau khi : sin3x=sinx</w:t>
            </w:r>
          </w:p>
          <w:p>
            <w:pPr>
              <w:pStyle w:val="Normal"/>
              <w:ind w:hanging="7" w:left="7" w:right="-181"/>
              <w:rPr>
                <w:sz w:val="24"/>
                <w:szCs w:val="24"/>
              </w:rPr>
            </w:pPr>
            <w:r>
              <w:rPr>
                <w:sz w:val="24"/>
                <w:szCs w:val="24"/>
              </w:rPr>
              <w:t>+ Giải pt</w:t>
            </w:r>
          </w:p>
          <w:p>
            <w:pPr>
              <w:pStyle w:val="Normal"/>
              <w:ind w:hanging="7" w:left="7" w:right="-181"/>
              <w:rPr>
                <w:sz w:val="24"/>
                <w:szCs w:val="24"/>
              </w:rPr>
            </w:pPr>
            <w:r>
              <w:rPr>
                <w:sz w:val="24"/>
                <w:szCs w:val="24"/>
              </w:rPr>
              <w:t>+x=......</w:t>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pPr>
            <w:r>
              <w:rPr>
                <w:sz w:val="24"/>
                <w:szCs w:val="24"/>
              </w:rPr>
              <w:t>+ Sử dụng cách ghi nghiệm của PTLG c</w:t>
            </w:r>
            <w:r>
              <w:rPr>
                <w:sz w:val="24"/>
                <w:szCs w:val="24"/>
              </w:rPr>
              <w:t>ơ</w:t>
            </w:r>
            <w:r>
              <w:rPr>
                <w:sz w:val="24"/>
                <w:szCs w:val="24"/>
              </w:rPr>
              <w:t xml:space="preserve"> bản, biến </w:t>
            </w:r>
            <w:r>
              <w:rPr>
                <w:sz w:val="24"/>
                <w:szCs w:val="24"/>
              </w:rPr>
              <w:t>đ</w:t>
            </w:r>
            <w:r>
              <w:rPr>
                <w:sz w:val="24"/>
                <w:szCs w:val="24"/>
              </w:rPr>
              <w:t>ổi tim x=.........</w:t>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t>+sin2x-1 khác không</w:t>
            </w:r>
          </w:p>
          <w:p>
            <w:pPr>
              <w:pStyle w:val="Normal"/>
              <w:ind w:hanging="7" w:left="7" w:right="-181"/>
              <w:rPr>
                <w:sz w:val="24"/>
                <w:szCs w:val="24"/>
              </w:rPr>
            </w:pPr>
            <w:r>
              <w:rPr>
                <w:sz w:val="24"/>
                <w:szCs w:val="24"/>
              </w:rPr>
              <w:t>+giải pt cos2x=0</w:t>
            </w:r>
          </w:p>
          <w:p>
            <w:pPr>
              <w:pStyle w:val="Normal"/>
              <w:rPr/>
            </w:pPr>
            <w:r>
              <w:rPr>
                <w:sz w:val="24"/>
                <w:szCs w:val="24"/>
              </w:rPr>
              <w:t xml:space="preserve">Kiểm tra </w:t>
            </w:r>
            <w:r>
              <w:rPr>
                <w:sz w:val="24"/>
                <w:szCs w:val="24"/>
              </w:rPr>
              <w:t>Đ</w:t>
            </w:r>
            <w:r>
              <w:rPr>
                <w:sz w:val="24"/>
                <w:szCs w:val="24"/>
              </w:rPr>
              <w:t>K và chon x=......</w:t>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*Các hoạt </w:t>
            </w:r>
            <w:r>
              <w:rPr>
                <w:sz w:val="24"/>
                <w:szCs w:val="24"/>
              </w:rPr>
              <w:t>đ</w:t>
            </w:r>
            <w:r>
              <w:rPr>
                <w:sz w:val="24"/>
                <w:szCs w:val="24"/>
              </w:rPr>
              <w:t>ộng nh</w:t>
            </w:r>
            <w:r>
              <w:rPr>
                <w:sz w:val="24"/>
                <w:szCs w:val="24"/>
              </w:rPr>
              <w:t>ư</w:t>
            </w:r>
            <w:r>
              <w:rPr>
                <w:sz w:val="24"/>
                <w:szCs w:val="24"/>
              </w:rPr>
              <w:t xml:space="preserve"> trên</w:t>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ind w:hanging="7" w:left="7" w:right="-181"/>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 Các hoạt </w:t>
            </w:r>
            <w:r>
              <w:rPr>
                <w:sz w:val="24"/>
                <w:szCs w:val="24"/>
              </w:rPr>
              <w:t>đ</w:t>
            </w:r>
            <w:r>
              <w:rPr>
                <w:sz w:val="24"/>
                <w:szCs w:val="24"/>
              </w:rPr>
              <w:t>ộng nh</w:t>
            </w:r>
            <w:r>
              <w:rPr>
                <w:sz w:val="24"/>
                <w:szCs w:val="24"/>
              </w:rPr>
              <w:t>ư</w:t>
            </w:r>
            <w:r>
              <w:rPr>
                <w:sz w:val="24"/>
                <w:szCs w:val="24"/>
              </w:rPr>
              <w:t xml:space="preserve"> trên</w:t>
            </w:r>
          </w:p>
          <w:p>
            <w:pPr>
              <w:pStyle w:val="Normal"/>
              <w:ind w:hanging="7" w:left="7" w:right="-181"/>
              <w:rPr>
                <w:sz w:val="24"/>
                <w:szCs w:val="24"/>
              </w:rPr>
            </w:pPr>
            <w:r>
              <w:rPr>
                <w:sz w:val="24"/>
                <w:szCs w:val="24"/>
              </w:rPr>
            </w:r>
          </w:p>
        </w:tc>
        <w:tc>
          <w:tcPr>
            <w:tcW w:w="234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Gọi học sinh lên bảng giải</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+chỉnh sủa kết quả</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Giá trị của hai hàm số bằng nhau khi nào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 nêu PT lập </w:t>
            </w:r>
            <w:r>
              <w:rPr>
                <w:sz w:val="24"/>
                <w:szCs w:val="24"/>
              </w:rPr>
              <w:t>đư</w:t>
            </w:r>
            <w:r>
              <w:rPr>
                <w:sz w:val="24"/>
                <w:szCs w:val="24"/>
              </w:rPr>
              <w:t>ợc?</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Gọi học sinh lên bảng giải</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+chỉnh sửa  kết quả</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+Sử dụng công thức nào?</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+Nêu cách giải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w:t>
            </w:r>
            <w:r>
              <w:rPr>
                <w:sz w:val="24"/>
                <w:szCs w:val="24"/>
              </w:rPr>
              <w:t>Đ</w:t>
            </w:r>
            <w:r>
              <w:rPr>
                <w:sz w:val="24"/>
                <w:szCs w:val="24"/>
              </w:rPr>
              <w:t>K?</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+giải pt cos2x=0?</w:t>
            </w:r>
          </w:p>
          <w:p>
            <w:pPr>
              <w:pStyle w:val="Normal"/>
              <w:rPr/>
            </w:pPr>
            <w:r>
              <w:rPr>
                <w:sz w:val="24"/>
                <w:szCs w:val="24"/>
              </w:rPr>
              <w:t xml:space="preserve">Kiểm tra </w:t>
            </w:r>
            <w:r>
              <w:rPr>
                <w:sz w:val="24"/>
                <w:szCs w:val="24"/>
              </w:rPr>
              <w:t>Đ</w:t>
            </w:r>
            <w:r>
              <w:rPr>
                <w:sz w:val="24"/>
                <w:szCs w:val="24"/>
              </w:rPr>
              <w:t>K và chon x?</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*Các hoạt </w:t>
            </w:r>
            <w:r>
              <w:rPr>
                <w:sz w:val="24"/>
                <w:szCs w:val="24"/>
              </w:rPr>
              <w:t>đ</w:t>
            </w:r>
            <w:r>
              <w:rPr>
                <w:sz w:val="24"/>
                <w:szCs w:val="24"/>
              </w:rPr>
              <w:t>ộng nh</w:t>
            </w:r>
            <w:r>
              <w:rPr>
                <w:sz w:val="24"/>
                <w:szCs w:val="24"/>
              </w:rPr>
              <w:t>ư</w:t>
            </w:r>
            <w:r>
              <w:rPr>
                <w:sz w:val="24"/>
                <w:szCs w:val="24"/>
              </w:rPr>
              <w:t xml:space="preserve"> trên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+Biến </w:t>
            </w:r>
            <w:r>
              <w:rPr>
                <w:sz w:val="24"/>
                <w:szCs w:val="24"/>
              </w:rPr>
              <w:t>đ</w:t>
            </w:r>
            <w:r>
              <w:rPr>
                <w:sz w:val="24"/>
                <w:szCs w:val="24"/>
              </w:rPr>
              <w:t xml:space="preserve">ổi </w:t>
            </w:r>
            <w:r>
              <w:rPr>
                <w:sz w:val="24"/>
                <w:szCs w:val="24"/>
              </w:rPr>
              <w:t>đ</w:t>
            </w:r>
            <w:r>
              <w:rPr>
                <w:sz w:val="24"/>
                <w:szCs w:val="24"/>
              </w:rPr>
              <w:t xml:space="preserve">ể </w:t>
            </w:r>
            <w:r>
              <w:rPr>
                <w:sz w:val="24"/>
                <w:szCs w:val="24"/>
              </w:rPr>
              <w:t>đư</w:t>
            </w:r>
            <w:r>
              <w:rPr>
                <w:sz w:val="24"/>
                <w:szCs w:val="24"/>
              </w:rPr>
              <w:t xml:space="preserve">a về pt </w:t>
            </w:r>
            <w:r>
              <w:rPr>
                <w:sz w:val="24"/>
                <w:szCs w:val="24"/>
              </w:rPr>
              <w:t>đ</w:t>
            </w:r>
            <w:r>
              <w:rPr>
                <w:sz w:val="24"/>
                <w:szCs w:val="24"/>
              </w:rPr>
              <w:t>ã học?</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+Nêu </w:t>
            </w:r>
            <w:r>
              <w:rPr>
                <w:sz w:val="24"/>
                <w:szCs w:val="24"/>
              </w:rPr>
              <w:t>Đ</w:t>
            </w:r>
            <w:r>
              <w:rPr>
                <w:sz w:val="24"/>
                <w:szCs w:val="24"/>
              </w:rPr>
              <w:t>K?</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+giải pt?</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+Còn cách giải nào khác?</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tc>
        <w:tc>
          <w:tcPr>
            <w:tcW w:w="468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Bài 1 . Giải ph</w:t>
            </w:r>
            <w:r>
              <w:rPr>
                <w:sz w:val="24"/>
                <w:szCs w:val="24"/>
              </w:rPr>
              <w:t>ươ</w:t>
            </w:r>
            <w:r>
              <w:rPr>
                <w:sz w:val="24"/>
                <w:szCs w:val="24"/>
              </w:rPr>
              <w:t>ng trình</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object w:dxaOrig="2840" w:dyaOrig="108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142pt;height:54pt" filled="f" o:ole="">
                  <v:imagedata r:id="rId425" o:title=""/>
                </v:shape>
                <o:OLEObject Type="Embed" ProgID="" ShapeID="ole_rId424" DrawAspect="Content" ObjectID="_2125261519" r:id="rId424"/>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object w:dxaOrig="1740" w:dyaOrig="128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87pt;height:64pt" filled="f" o:ole="">
                  <v:imagedata r:id="rId427" o:title=""/>
                </v:shape>
                <o:OLEObject Type="Embed" ProgID="" ShapeID="ole_rId426" DrawAspect="Content" ObjectID="_2097988061" r:id="rId426"/>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d.</w:t>
            </w:r>
            <w:r>
              <w:rPr>
                <w:sz w:val="24"/>
                <w:szCs w:val="24"/>
              </w:rPr>
              <w:object w:dxaOrig="2840" w:dyaOrig="188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142pt;height:94pt" filled="f" o:ole="">
                  <v:imagedata r:id="rId429" o:title=""/>
                </v:shape>
                <o:OLEObject Type="Embed" ProgID="" ShapeID="ole_rId428" DrawAspect="Content" ObjectID="_1729884266" r:id="rId428"/>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Bài 2 . Tìm x </w:t>
            </w:r>
            <w:r>
              <w:rPr>
                <w:sz w:val="24"/>
                <w:szCs w:val="24"/>
              </w:rPr>
              <w:t>đ</w:t>
            </w:r>
            <w:r>
              <w:rPr>
                <w:sz w:val="24"/>
                <w:szCs w:val="24"/>
              </w:rPr>
              <w:t>ể các giá tri y=sin3x bằng y=sinx</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Ta có : sin3x=sinx</w:t>
            </w:r>
            <w:r>
              <w:rPr>
                <w:sz w:val="24"/>
                <w:szCs w:val="24"/>
              </w:rPr>
              <w:object w:dxaOrig="1800" w:dyaOrig="104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90pt;height:52pt" filled="f" o:ole="">
                  <v:imagedata r:id="rId431" o:title=""/>
                </v:shape>
                <o:OLEObject Type="Embed" ProgID="" ShapeID="ole_rId430" DrawAspect="Content" ObjectID="_977869138" r:id="rId430"/>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Bài 3 .Giải ph</w:t>
            </w:r>
            <w:r>
              <w:rPr>
                <w:sz w:val="24"/>
                <w:szCs w:val="24"/>
              </w:rPr>
              <w:t>ươ</w:t>
            </w:r>
            <w:r>
              <w:rPr>
                <w:sz w:val="24"/>
                <w:szCs w:val="24"/>
              </w:rPr>
              <w:t>ng trình</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a.</w:t>
            </w:r>
            <w:r>
              <w:rPr>
                <w:sz w:val="24"/>
                <w:szCs w:val="24"/>
              </w:rPr>
              <w:object w:dxaOrig="1200" w:dyaOrig="62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60pt;height:31pt" filled="f" o:ole="">
                  <v:imagedata r:id="rId433" o:title=""/>
                </v:shape>
                <o:OLEObject Type="Embed" ProgID="" ShapeID="ole_rId432" DrawAspect="Content" ObjectID="_876470410" r:id="rId432"/>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object w:dxaOrig="2560" w:dyaOrig="72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128pt;height:36pt" filled="f" o:ole="">
                  <v:imagedata r:id="rId435" o:title=""/>
                </v:shape>
                <o:OLEObject Type="Embed" ProgID="" ShapeID="ole_rId434" DrawAspect="Content" ObjectID="_1027671324" r:id="rId434"/>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b. cos3x=cos12</w:t>
            </w:r>
            <w:r>
              <w:rPr>
                <w:sz w:val="24"/>
                <w:szCs w:val="24"/>
                <w:vertAlign w:val="superscript"/>
              </w:rPr>
              <w:t>o</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object w:dxaOrig="2040" w:dyaOrig="80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102pt;height:40pt" filled="f" o:ole="">
                  <v:imagedata r:id="rId437" o:title=""/>
                </v:shape>
                <o:OLEObject Type="Embed" ProgID="" ShapeID="ole_rId436" DrawAspect="Content" ObjectID="_795856541" r:id="rId436"/>
              </w:object>
            </w:r>
          </w:p>
          <w:p>
            <w:pPr>
              <w:pStyle w:val="Normal"/>
              <w:tabs>
                <w:tab w:val="clear" w:pos="720"/>
                <w:tab w:val="left" w:pos="3750" w:leader="none"/>
                <w:tab w:val="left" w:pos="4320" w:leader="none"/>
                <w:tab w:val="left" w:pos="5040" w:leader="none"/>
                <w:tab w:val="left" w:pos="5865" w:leader="none"/>
              </w:tabs>
              <w:rPr>
                <w:sz w:val="24"/>
                <w:szCs w:val="24"/>
              </w:rPr>
            </w:pPr>
            <w:r>
              <w:rPr>
                <w:sz w:val="24"/>
                <w:szCs w:val="24"/>
              </w:rPr>
              <w:t>c.</w:t>
            </w:r>
            <w:r>
              <w:rPr>
                <w:sz w:val="24"/>
                <w:szCs w:val="24"/>
              </w:rPr>
              <w:object w:dxaOrig="2860" w:dyaOrig="196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143pt;height:98pt" filled="f" o:ole="">
                  <v:imagedata r:id="rId439" o:title=""/>
                </v:shape>
                <o:OLEObject Type="Embed" ProgID="" ShapeID="ole_rId438" DrawAspect="Content" ObjectID="_1587295195" r:id="rId438"/>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d.</w:t>
            </w:r>
            <w:r>
              <w:rPr>
                <w:sz w:val="24"/>
                <w:szCs w:val="24"/>
              </w:rPr>
              <w:object w:dxaOrig="1900" w:dyaOrig="234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95pt;height:117pt" filled="f" o:ole="">
                  <v:imagedata r:id="rId441" o:title=""/>
                </v:shape>
                <o:OLEObject Type="Embed" ProgID="" ShapeID="ole_rId440" DrawAspect="Content" ObjectID="_116461595" r:id="rId440"/>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Bài 4 . Giải ph</w:t>
            </w:r>
            <w:r>
              <w:rPr>
                <w:sz w:val="24"/>
                <w:szCs w:val="24"/>
              </w:rPr>
              <w:t>ươ</w:t>
            </w:r>
            <w:r>
              <w:rPr>
                <w:sz w:val="24"/>
                <w:szCs w:val="24"/>
              </w:rPr>
              <w:t>ng trình</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object w:dxaOrig="3540" w:dyaOrig="260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177pt;height:130pt" filled="f" o:ole="">
                  <v:imagedata r:id="rId443" o:title=""/>
                </v:shape>
                <o:OLEObject Type="Embed" ProgID="" ShapeID="ole_rId442" DrawAspect="Content" ObjectID="_700654014" r:id="rId442"/>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Bài 5 . Giải ph</w:t>
            </w:r>
            <w:r>
              <w:rPr>
                <w:sz w:val="24"/>
                <w:szCs w:val="24"/>
              </w:rPr>
              <w:t>ươ</w:t>
            </w:r>
            <w:r>
              <w:rPr>
                <w:sz w:val="24"/>
                <w:szCs w:val="24"/>
              </w:rPr>
              <w:t>ng trình</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a.</w:t>
            </w:r>
            <w:r>
              <w:rPr>
                <w:sz w:val="24"/>
                <w:szCs w:val="24"/>
              </w:rPr>
              <w:object w:dxaOrig="1800" w:dyaOrig="68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90pt;height:34pt" filled="f" o:ole="">
                  <v:imagedata r:id="rId445" o:title=""/>
                </v:shape>
                <o:OLEObject Type="Embed" ProgID="" ShapeID="ole_rId444" DrawAspect="Content" ObjectID="_480035768" r:id="rId444"/>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 </w:t>
            </w:r>
            <w:r>
              <w:rPr>
                <w:sz w:val="24"/>
                <w:szCs w:val="24"/>
              </w:rPr>
              <w:t>Đ</w:t>
            </w:r>
            <w:r>
              <w:rPr>
                <w:sz w:val="24"/>
                <w:szCs w:val="24"/>
              </w:rPr>
              <w:t xml:space="preserve">K : </w:t>
            </w:r>
            <w:r>
              <w:rPr>
                <w:sz w:val="24"/>
                <w:szCs w:val="24"/>
              </w:rPr>
              <w:object w:dxaOrig="2760" w:dyaOrig="116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138pt;height:58pt" filled="f" o:ole="">
                  <v:imagedata r:id="rId447" o:title=""/>
                </v:shape>
                <o:OLEObject Type="Embed" ProgID="" ShapeID="ole_rId446" DrawAspect="Content" ObjectID="_290384593" r:id="rId446"/>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c.cos2x.tanx=0</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Đ</w:t>
            </w:r>
            <w:r>
              <w:rPr>
                <w:sz w:val="24"/>
                <w:szCs w:val="24"/>
              </w:rPr>
              <w:t xml:space="preserve">K : </w:t>
            </w:r>
            <w:r>
              <w:rPr>
                <w:sz w:val="24"/>
                <w:szCs w:val="24"/>
              </w:rPr>
              <w:object w:dxaOrig="3420" w:dyaOrig="168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171pt;height:84pt" filled="f" o:ole="">
                  <v:imagedata r:id="rId449" o:title=""/>
                </v:shape>
                <o:OLEObject Type="Embed" ProgID="" ShapeID="ole_rId448" DrawAspect="Content" ObjectID="_1068142298" r:id="rId448"/>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d.cos3x.cotx=0</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Đ</w:t>
            </w:r>
            <w:r>
              <w:rPr>
                <w:sz w:val="24"/>
                <w:szCs w:val="24"/>
              </w:rPr>
              <w:t xml:space="preserve">K :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object w:dxaOrig="3739" w:dyaOrig="1359">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186.95pt;height:67.95pt" filled="f" o:ole="">
                  <v:imagedata r:id="rId451" o:title=""/>
                </v:shape>
                <o:OLEObject Type="Embed" ProgID="" ShapeID="ole_rId450" DrawAspect="Content" ObjectID="_1735851463" r:id="rId450"/>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Bài 7 . Giải ph</w:t>
            </w:r>
            <w:r>
              <w:rPr>
                <w:sz w:val="24"/>
                <w:szCs w:val="24"/>
              </w:rPr>
              <w:t>ươ</w:t>
            </w:r>
            <w:r>
              <w:rPr>
                <w:sz w:val="24"/>
                <w:szCs w:val="24"/>
              </w:rPr>
              <w:t>ng trình</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a.sin3x=cos5x</w:t>
            </w:r>
            <w:r>
              <w:rPr>
                <w:sz w:val="24"/>
                <w:szCs w:val="24"/>
              </w:rPr>
              <w:object w:dxaOrig="2180" w:dyaOrig="2000">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109pt;height:100pt" filled="f" o:ole="">
                  <v:imagedata r:id="rId453" o:title=""/>
                </v:shape>
                <o:OLEObject Type="Embed" ProgID="" ShapeID="ole_rId452" DrawAspect="Content" ObjectID="_1560418802" r:id="rId452"/>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lang w:val="fr-FR"/>
              </w:rPr>
            </w:pPr>
            <w:r>
              <w:rPr>
                <w:sz w:val="24"/>
                <w:szCs w:val="24"/>
                <w:lang w:val="fr-FR"/>
              </w:rPr>
              <w:t>b. tan3x.tanx=1</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lang w:val="fr-FR"/>
              </w:rPr>
              <w:t>Đ</w:t>
            </w:r>
            <w:r>
              <w:rPr>
                <w:sz w:val="24"/>
                <w:szCs w:val="24"/>
                <w:lang w:val="fr-FR"/>
              </w:rPr>
              <w:t>k :</w:t>
            </w:r>
            <w:r>
              <w:rPr>
                <w:sz w:val="24"/>
                <w:szCs w:val="24"/>
              </w:rPr>
              <w:object w:dxaOrig="1900" w:dyaOrig="32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95pt;height:16pt" filled="f" o:ole="">
                  <v:imagedata r:id="rId455" o:title=""/>
                </v:shape>
                <o:OLEObject Type="Embed" ProgID="" ShapeID="ole_rId454" DrawAspect="Content" ObjectID="_943151441" r:id="rId454"/>
              </w:object>
            </w:r>
            <w:r>
              <w:rPr>
                <w:sz w:val="24"/>
                <w:szCs w:val="24"/>
                <w:lang w:val="fr-FR"/>
              </w:rPr>
              <w:t xml:space="preserve">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lang w:val="fr-FR"/>
              </w:rPr>
              <w:t>C</w:t>
            </w:r>
            <w:r>
              <w:rPr>
                <w:sz w:val="24"/>
                <w:szCs w:val="24"/>
                <w:vertAlign w:val="subscript"/>
                <w:lang w:val="fr-FR"/>
              </w:rPr>
              <w:t>1</w:t>
            </w:r>
            <w:r>
              <w:rPr>
                <w:sz w:val="24"/>
                <w:szCs w:val="24"/>
                <w:lang w:val="fr-FR"/>
              </w:rPr>
              <w:t>. tan3x=cotx</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object w:dxaOrig="2220" w:dyaOrig="128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111pt;height:64pt" filled="f" o:ole="">
                  <v:imagedata r:id="rId457" o:title=""/>
                </v:shape>
                <o:OLEObject Type="Embed" ProgID="" ShapeID="ole_rId456" DrawAspect="Content" ObjectID="_2034890128" r:id="rId456"/>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C</w:t>
            </w:r>
            <w:r>
              <w:rPr>
                <w:sz w:val="24"/>
                <w:szCs w:val="24"/>
                <w:vertAlign w:val="subscript"/>
              </w:rPr>
              <w:t>2</w:t>
            </w:r>
            <w:r>
              <w:rPr>
                <w:sz w:val="24"/>
                <w:szCs w:val="24"/>
              </w:rPr>
              <w:t>. sin3x.sinx=cos3x.cosx</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object w:dxaOrig="340" w:dyaOrig="240">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17pt;height:12pt" filled="f" o:ole="">
                  <v:imagedata r:id="rId459" o:title=""/>
                </v:shape>
                <o:OLEObject Type="Embed" ProgID="" ShapeID="ole_rId458" DrawAspect="Content" ObjectID="_1559056382" r:id="rId458"/>
              </w:object>
            </w:r>
            <w:r>
              <w:rPr>
                <w:sz w:val="24"/>
                <w:szCs w:val="24"/>
              </w:rPr>
              <w:t xml:space="preserve"> </w:t>
            </w:r>
            <w:r>
              <w:rPr>
                <w:sz w:val="24"/>
                <w:szCs w:val="24"/>
              </w:rPr>
              <w:t>cos4x=0.</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tc>
      </w:tr>
    </w:tbl>
    <w:p>
      <w:pPr>
        <w:pStyle w:val="Normal"/>
        <w:ind w:left="360" w:right="0"/>
        <w:rPr/>
      </w:pPr>
      <w:r>
        <w:rPr>
          <w:sz w:val="24"/>
          <w:szCs w:val="24"/>
        </w:rPr>
        <w:t>H</w:t>
      </w:r>
      <w:r>
        <w:rPr>
          <w:sz w:val="24"/>
          <w:szCs w:val="24"/>
        </w:rPr>
        <w:t>Đ</w:t>
      </w:r>
      <w:r>
        <w:rPr>
          <w:sz w:val="24"/>
          <w:szCs w:val="24"/>
        </w:rPr>
        <w:t>3 : Củng cố</w:t>
      </w:r>
    </w:p>
    <w:p>
      <w:pPr>
        <w:pStyle w:val="Normal"/>
        <w:ind w:left="360" w:right="0"/>
        <w:rPr/>
      </w:pPr>
      <w:r>
        <w:rPr>
          <w:sz w:val="24"/>
          <w:szCs w:val="24"/>
        </w:rPr>
        <w:t xml:space="preserve">- Chú ý cách biến </w:t>
      </w:r>
      <w:r>
        <w:rPr>
          <w:sz w:val="24"/>
          <w:szCs w:val="24"/>
        </w:rPr>
        <w:t>đ</w:t>
      </w:r>
      <w:r>
        <w:rPr>
          <w:sz w:val="24"/>
          <w:szCs w:val="24"/>
        </w:rPr>
        <w:t xml:space="preserve">ổi </w:t>
      </w:r>
      <w:r>
        <w:rPr>
          <w:sz w:val="24"/>
          <w:szCs w:val="24"/>
        </w:rPr>
        <w:t>pt đ</w:t>
      </w:r>
      <w:r>
        <w:rPr>
          <w:sz w:val="24"/>
          <w:szCs w:val="24"/>
        </w:rPr>
        <w:t xml:space="preserve">ể </w:t>
      </w:r>
      <w:r>
        <w:rPr>
          <w:sz w:val="24"/>
          <w:szCs w:val="24"/>
        </w:rPr>
        <w:t>đư</w:t>
      </w:r>
      <w:r>
        <w:rPr>
          <w:sz w:val="24"/>
          <w:szCs w:val="24"/>
        </w:rPr>
        <w:t>a về pt c</w:t>
      </w:r>
      <w:r>
        <w:rPr>
          <w:sz w:val="24"/>
          <w:szCs w:val="24"/>
        </w:rPr>
        <w:t>ơ</w:t>
      </w:r>
      <w:r>
        <w:rPr>
          <w:sz w:val="24"/>
          <w:szCs w:val="24"/>
        </w:rPr>
        <w:t xml:space="preserve"> bản</w:t>
      </w:r>
    </w:p>
    <w:p>
      <w:pPr>
        <w:pStyle w:val="Normal"/>
        <w:ind w:left="360" w:right="0"/>
        <w:rPr/>
      </w:pPr>
      <w:r>
        <w:rPr>
          <w:sz w:val="24"/>
          <w:szCs w:val="24"/>
        </w:rPr>
        <w:t xml:space="preserve">- Khi giải pt có </w:t>
      </w:r>
      <w:r>
        <w:rPr>
          <w:sz w:val="24"/>
          <w:szCs w:val="24"/>
        </w:rPr>
        <w:t>đ</w:t>
      </w:r>
      <w:r>
        <w:rPr>
          <w:sz w:val="24"/>
          <w:szCs w:val="24"/>
        </w:rPr>
        <w:t xml:space="preserve">iều kiện cần kiểm tra </w:t>
      </w:r>
      <w:r>
        <w:rPr>
          <w:sz w:val="24"/>
          <w:szCs w:val="24"/>
        </w:rPr>
        <w:t>Đ</w:t>
      </w:r>
      <w:r>
        <w:rPr>
          <w:sz w:val="24"/>
          <w:szCs w:val="24"/>
        </w:rPr>
        <w:t>K</w:t>
      </w:r>
    </w:p>
    <w:p>
      <w:pPr>
        <w:pStyle w:val="Normal"/>
        <w:ind w:left="360" w:right="0"/>
        <w:rPr>
          <w:sz w:val="24"/>
          <w:szCs w:val="24"/>
        </w:rPr>
      </w:pPr>
      <w:r>
        <w:rPr>
          <w:sz w:val="24"/>
          <w:szCs w:val="24"/>
        </w:rPr>
      </w:r>
    </w:p>
    <w:p>
      <w:pPr>
        <w:pStyle w:val="Normal"/>
        <w:ind w:left="360" w:right="0"/>
        <w:rPr>
          <w:b/>
          <w:sz w:val="24"/>
          <w:szCs w:val="24"/>
        </w:rPr>
      </w:pPr>
      <w:r>
        <w:rPr>
          <w:sz w:val="24"/>
          <w:szCs w:val="24"/>
        </w:rPr>
        <w:t xml:space="preserve">                                                         </w:t>
      </w:r>
      <w:r>
        <w:rPr>
          <w:b/>
          <w:sz w:val="24"/>
          <w:szCs w:val="24"/>
        </w:rPr>
        <w:t>TRẮC NGHIỆM</w:t>
      </w:r>
    </w:p>
    <w:p>
      <w:pPr>
        <w:pStyle w:val="Normal"/>
        <w:spacing w:lineRule="auto" w:line="360" w:before="60" w:after="0"/>
        <w:jc w:val="both"/>
        <w:rPr/>
      </w:pPr>
      <w:r>
        <w:rPr>
          <w:b/>
          <w:color w:val="FF0000"/>
          <w:sz w:val="24"/>
          <w:szCs w:val="24"/>
          <w:lang w:val="nl-NL"/>
        </w:rPr>
        <w:t>Câu 1:</w:t>
      </w:r>
      <w:r>
        <w:rPr>
          <w:sz w:val="24"/>
          <w:szCs w:val="24"/>
          <w:lang w:val="nl-NL"/>
        </w:rPr>
        <w:t xml:space="preserve"> Phương trình lượng giác  </w:t>
      </w:r>
      <w:r>
        <w:rPr>
          <w:sz w:val="24"/>
          <w:szCs w:val="24"/>
        </w:rPr>
        <w:object w:dxaOrig="1260" w:dyaOrig="38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63pt;height:19pt" filled="f" o:ole="">
            <v:imagedata r:id="rId461" o:title=""/>
          </v:shape>
          <o:OLEObject Type="Embed" ProgID="" ShapeID="ole_rId460" DrawAspect="Content" ObjectID="_423685160" r:id="rId460"/>
        </w:object>
      </w:r>
      <w:r>
        <w:rPr>
          <w:sz w:val="24"/>
          <w:szCs w:val="24"/>
          <w:lang w:val="nl-NL"/>
        </w:rPr>
        <w:t xml:space="preserve"> có nghiệm là :</w:t>
      </w:r>
    </w:p>
    <w:p>
      <w:pPr>
        <w:pStyle w:val="Normal"/>
        <w:tabs>
          <w:tab w:val="clear" w:pos="720"/>
          <w:tab w:val="left" w:pos="2633" w:leader="none"/>
          <w:tab w:val="left" w:pos="4992" w:leader="none"/>
          <w:tab w:val="left" w:pos="7351" w:leader="none"/>
        </w:tabs>
        <w:spacing w:lineRule="auto" w:line="360"/>
        <w:ind w:firstLine="283" w:right="0"/>
        <w:rPr>
          <w:color w:val="0000CC"/>
          <w:sz w:val="24"/>
          <w:szCs w:val="24"/>
          <w:lang w:val="nl-NL"/>
        </w:rPr>
      </w:pPr>
      <w:r>
        <w:rPr>
          <w:b/>
          <w:color w:val="0000CC"/>
          <w:sz w:val="24"/>
          <w:szCs w:val="24"/>
          <w:lang w:val="nl-NL"/>
        </w:rPr>
        <w:t xml:space="preserve">A. </w:t>
      </w:r>
      <w:r>
        <w:rPr>
          <w:color w:val="0000CC"/>
          <w:sz w:val="24"/>
          <w:szCs w:val="24"/>
        </w:rPr>
        <w:object w:dxaOrig="1140" w:dyaOrig="615">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57pt;height:30.75pt" filled="f" o:ole="">
            <v:imagedata r:id="rId463" o:title=""/>
          </v:shape>
          <o:OLEObject Type="Embed" ProgID="" ShapeID="ole_rId462" DrawAspect="Content" ObjectID="_1077626902" r:id="rId462"/>
        </w:object>
      </w:r>
      <w:r>
        <w:rPr>
          <w:color w:val="0000CC"/>
          <w:sz w:val="24"/>
          <w:szCs w:val="24"/>
          <w:lang w:val="nl-NL"/>
        </w:rPr>
        <w:tab/>
      </w:r>
      <w:r>
        <w:rPr>
          <w:b/>
          <w:color w:val="0000CC"/>
          <w:sz w:val="24"/>
          <w:szCs w:val="24"/>
          <w:lang w:val="nl-NL"/>
        </w:rPr>
        <w:t xml:space="preserve">B. </w:t>
      </w:r>
      <w:r>
        <w:rPr>
          <w:color w:val="0000CC"/>
          <w:sz w:val="24"/>
          <w:szCs w:val="24"/>
        </w:rPr>
        <w:object w:dxaOrig="1425" w:dyaOrig="615">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71.25pt;height:30.75pt" filled="f" o:ole="">
            <v:imagedata r:id="rId465" o:title=""/>
          </v:shape>
          <o:OLEObject Type="Embed" ProgID="" ShapeID="ole_rId464" DrawAspect="Content" ObjectID="_1550426789" r:id="rId464"/>
        </w:object>
      </w:r>
      <w:r>
        <w:rPr>
          <w:color w:val="0000CC"/>
          <w:sz w:val="24"/>
          <w:szCs w:val="24"/>
          <w:lang w:val="nl-NL"/>
        </w:rPr>
        <w:tab/>
      </w:r>
      <w:r>
        <w:rPr>
          <w:b/>
          <w:color w:val="0000CC"/>
          <w:sz w:val="24"/>
          <w:szCs w:val="24"/>
          <w:lang w:val="nl-NL"/>
        </w:rPr>
        <w:t xml:space="preserve">C. </w:t>
      </w:r>
      <w:r>
        <w:rPr>
          <w:color w:val="0000CC"/>
          <w:sz w:val="24"/>
          <w:szCs w:val="24"/>
        </w:rPr>
        <w:object w:dxaOrig="1140" w:dyaOrig="615">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57pt;height:30.75pt" filled="f" o:ole="">
            <v:imagedata r:id="rId467" o:title=""/>
          </v:shape>
          <o:OLEObject Type="Embed" ProgID="" ShapeID="ole_rId466" DrawAspect="Content" ObjectID="_690543301" r:id="rId466"/>
        </w:object>
      </w:r>
      <w:r>
        <w:rPr>
          <w:color w:val="0000CC"/>
          <w:sz w:val="24"/>
          <w:szCs w:val="24"/>
          <w:lang w:val="nl-NL"/>
        </w:rPr>
        <w:tab/>
      </w:r>
      <w:r>
        <w:rPr>
          <w:b/>
          <w:color w:val="0000CC"/>
          <w:sz w:val="24"/>
          <w:szCs w:val="24"/>
          <w:lang w:val="nl-NL"/>
        </w:rPr>
        <w:t xml:space="preserve">D. </w:t>
      </w:r>
      <w:r>
        <w:rPr>
          <w:color w:val="0000CC"/>
          <w:sz w:val="24"/>
          <w:szCs w:val="24"/>
        </w:rPr>
        <w:object w:dxaOrig="1305" w:dyaOrig="615">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65.25pt;height:30.75pt" filled="f" o:ole="">
            <v:imagedata r:id="rId469" o:title=""/>
          </v:shape>
          <o:OLEObject Type="Embed" ProgID="" ShapeID="ole_rId468" DrawAspect="Content" ObjectID="_1769968218" r:id="rId468"/>
        </w:object>
      </w:r>
    </w:p>
    <w:p>
      <w:pPr>
        <w:pStyle w:val="Normal"/>
        <w:spacing w:before="60" w:after="0"/>
        <w:jc w:val="both"/>
        <w:rPr/>
      </w:pPr>
      <w:r>
        <w:rPr>
          <w:b/>
          <w:color w:val="FF0000"/>
          <w:sz w:val="24"/>
          <w:szCs w:val="24"/>
          <w:lang w:val="nl-NL"/>
        </w:rPr>
        <w:t>Câu 2:</w:t>
      </w:r>
      <w:r>
        <w:rPr>
          <w:sz w:val="24"/>
          <w:szCs w:val="24"/>
          <w:lang w:val="nl-NL"/>
        </w:rPr>
        <w:t xml:space="preserve"> Giải phương trình lượng giác : </w:t>
      </w:r>
      <w:r>
        <w:rPr>
          <w:sz w:val="24"/>
          <w:szCs w:val="24"/>
        </w:rPr>
        <w:object w:dxaOrig="1320" w:dyaOrig="68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66pt;height:34pt" filled="f" o:ole="">
            <v:imagedata r:id="rId471" o:title=""/>
          </v:shape>
          <o:OLEObject Type="Embed" ProgID="" ShapeID="ole_rId470" DrawAspect="Content" ObjectID="_2064821438" r:id="rId470"/>
        </w:object>
      </w:r>
      <w:r>
        <w:rPr>
          <w:sz w:val="24"/>
          <w:szCs w:val="24"/>
          <w:lang w:val="nl-NL"/>
        </w:rPr>
        <w:t xml:space="preserve"> có nghiệm là</w:t>
      </w:r>
    </w:p>
    <w:p>
      <w:pPr>
        <w:pStyle w:val="Normal"/>
        <w:spacing w:before="60" w:after="0"/>
        <w:jc w:val="both"/>
        <w:rPr>
          <w:color w:val="0000CC"/>
          <w:position w:val="-24"/>
          <w:sz w:val="24"/>
          <w:szCs w:val="24"/>
          <w:lang w:val="nl-NL"/>
        </w:rPr>
      </w:pPr>
      <w:r>
        <w:rPr>
          <w:b/>
          <w:color w:val="0000CC"/>
          <w:sz w:val="24"/>
          <w:szCs w:val="24"/>
          <w:lang w:val="nl-NL"/>
        </w:rPr>
        <w:t xml:space="preserve">    </w:t>
      </w:r>
      <w:r>
        <w:rPr>
          <w:b/>
          <w:color w:val="0000CC"/>
          <w:sz w:val="24"/>
          <w:szCs w:val="24"/>
          <w:lang w:val="nl-NL"/>
        </w:rPr>
        <w:t xml:space="preserve">A. </w:t>
      </w:r>
      <w:r>
        <w:rPr>
          <w:color w:val="0000CC"/>
          <w:sz w:val="24"/>
          <w:szCs w:val="24"/>
        </w:rPr>
        <w:object w:dxaOrig="1545" w:dyaOrig="615">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77.25pt;height:30.75pt" filled="f" o:ole="">
            <v:imagedata r:id="rId473" o:title=""/>
          </v:shape>
          <o:OLEObject Type="Embed" ProgID="" ShapeID="ole_rId472" DrawAspect="Content" ObjectID="_632352032" r:id="rId472"/>
        </w:object>
      </w:r>
      <w:r>
        <w:rPr>
          <w:color w:val="0000CC"/>
          <w:sz w:val="24"/>
          <w:szCs w:val="24"/>
          <w:lang w:val="nl-NL"/>
        </w:rPr>
        <w:tab/>
        <w:t xml:space="preserve">        </w:t>
      </w:r>
      <w:r>
        <w:rPr>
          <w:b/>
          <w:color w:val="0000CC"/>
          <w:sz w:val="24"/>
          <w:szCs w:val="24"/>
          <w:lang w:val="nl-NL"/>
        </w:rPr>
        <w:t xml:space="preserve">B. </w:t>
      </w:r>
      <w:r>
        <w:rPr>
          <w:color w:val="0000CC"/>
          <w:sz w:val="24"/>
          <w:szCs w:val="24"/>
        </w:rPr>
        <w:object w:dxaOrig="1545" w:dyaOrig="615">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77.25pt;height:30.75pt" filled="f" o:ole="">
            <v:imagedata r:id="rId475" o:title=""/>
          </v:shape>
          <o:OLEObject Type="Embed" ProgID="" ShapeID="ole_rId474" DrawAspect="Content" ObjectID="_270354743" r:id="rId474"/>
        </w:object>
      </w:r>
      <w:r>
        <w:rPr>
          <w:color w:val="0000CC"/>
          <w:sz w:val="24"/>
          <w:szCs w:val="24"/>
          <w:lang w:val="nl-NL"/>
        </w:rPr>
        <w:tab/>
      </w:r>
      <w:r>
        <w:rPr>
          <w:b/>
          <w:color w:val="0000CC"/>
          <w:sz w:val="24"/>
          <w:szCs w:val="24"/>
          <w:lang w:val="nl-NL"/>
        </w:rPr>
        <w:t xml:space="preserve">C. </w:t>
      </w:r>
      <w:r>
        <w:rPr>
          <w:color w:val="0000CC"/>
          <w:sz w:val="24"/>
          <w:szCs w:val="24"/>
        </w:rPr>
        <w:object w:dxaOrig="1545" w:dyaOrig="615">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77.25pt;height:30.75pt" filled="f" o:ole="">
            <v:imagedata r:id="rId477" o:title=""/>
          </v:shape>
          <o:OLEObject Type="Embed" ProgID="" ShapeID="ole_rId476" DrawAspect="Content" ObjectID="_1932528970" r:id="rId476"/>
        </w:object>
      </w:r>
      <w:r>
        <w:rPr>
          <w:color w:val="0000CC"/>
          <w:sz w:val="24"/>
          <w:szCs w:val="24"/>
          <w:lang w:val="nl-NL"/>
        </w:rPr>
        <w:tab/>
      </w:r>
      <w:r>
        <w:rPr>
          <w:b/>
          <w:color w:val="0000CC"/>
          <w:sz w:val="24"/>
          <w:szCs w:val="24"/>
          <w:lang w:val="nl-NL"/>
        </w:rPr>
        <w:t xml:space="preserve">D. </w:t>
      </w:r>
      <w:r>
        <w:rPr>
          <w:color w:val="0000CC"/>
          <w:sz w:val="24"/>
          <w:szCs w:val="24"/>
        </w:rPr>
        <w:object w:dxaOrig="1545" w:dyaOrig="615">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77.25pt;height:30.75pt" filled="f" o:ole="">
            <v:imagedata r:id="rId479" o:title=""/>
          </v:shape>
          <o:OLEObject Type="Embed" ProgID="" ShapeID="ole_rId478" DrawAspect="Content" ObjectID="_1080307341" r:id="rId478"/>
        </w:object>
      </w:r>
    </w:p>
    <w:p>
      <w:pPr>
        <w:pStyle w:val="Normal"/>
        <w:spacing w:before="60" w:after="0"/>
        <w:jc w:val="both"/>
        <w:rPr/>
      </w:pPr>
      <w:r>
        <w:rPr>
          <w:b/>
          <w:color w:val="FF0000"/>
          <w:sz w:val="24"/>
          <w:szCs w:val="24"/>
          <w:lang w:val="nl-NL"/>
        </w:rPr>
        <w:t>Câu 3:</w:t>
      </w:r>
      <w:r>
        <w:rPr>
          <w:sz w:val="24"/>
          <w:szCs w:val="24"/>
          <w:lang w:val="nl-NL"/>
        </w:rPr>
        <w:t xml:space="preserve"> Phương trình : </w:t>
      </w:r>
      <w:r>
        <w:rPr>
          <w:sz w:val="24"/>
          <w:szCs w:val="24"/>
        </w:rPr>
        <w:object w:dxaOrig="1680" w:dyaOrig="68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84pt;height:34pt" filled="f" o:ole="">
            <v:imagedata r:id="rId481" o:title=""/>
          </v:shape>
          <o:OLEObject Type="Embed" ProgID="" ShapeID="ole_rId480" DrawAspect="Content" ObjectID="_463673400" r:id="rId480"/>
        </w:object>
      </w:r>
      <w:r>
        <w:rPr>
          <w:sz w:val="24"/>
          <w:szCs w:val="24"/>
          <w:lang w:val="nl-NL"/>
        </w:rPr>
        <w:t xml:space="preserve"> có nhghiệm là :</w:t>
      </w:r>
    </w:p>
    <w:p>
      <w:pPr>
        <w:pStyle w:val="Normal"/>
        <w:tabs>
          <w:tab w:val="clear" w:pos="720"/>
          <w:tab w:val="left" w:pos="2633" w:leader="none"/>
          <w:tab w:val="left" w:pos="4992" w:leader="none"/>
          <w:tab w:val="left" w:pos="7351" w:leader="none"/>
        </w:tabs>
        <w:ind w:firstLine="283" w:right="0"/>
        <w:rPr>
          <w:color w:val="0000CC"/>
          <w:position w:val="-24"/>
          <w:sz w:val="24"/>
          <w:szCs w:val="24"/>
          <w:lang w:val="nl-NL"/>
        </w:rPr>
      </w:pPr>
      <w:r>
        <w:rPr>
          <w:b/>
          <w:color w:val="0000CC"/>
          <w:sz w:val="24"/>
          <w:szCs w:val="24"/>
          <w:lang w:val="nl-NL"/>
        </w:rPr>
        <w:t xml:space="preserve">A. </w:t>
      </w:r>
      <w:r>
        <w:rPr>
          <w:color w:val="0000CC"/>
          <w:sz w:val="24"/>
          <w:szCs w:val="24"/>
        </w:rPr>
        <w:object w:dxaOrig="1560" w:dyaOrig="615">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78pt;height:30.75pt" filled="f" o:ole="">
            <v:imagedata r:id="rId483" o:title=""/>
          </v:shape>
          <o:OLEObject Type="Embed" ProgID="" ShapeID="ole_rId482" DrawAspect="Content" ObjectID="_2012272345" r:id="rId482"/>
        </w:object>
      </w:r>
      <w:r>
        <w:rPr>
          <w:color w:val="0000CC"/>
          <w:sz w:val="24"/>
          <w:szCs w:val="24"/>
          <w:lang w:val="nl-NL"/>
        </w:rPr>
        <w:tab/>
      </w:r>
      <w:r>
        <w:rPr>
          <w:b/>
          <w:color w:val="0000CC"/>
          <w:sz w:val="24"/>
          <w:szCs w:val="24"/>
          <w:lang w:val="nl-NL"/>
        </w:rPr>
        <w:t xml:space="preserve">B. </w:t>
      </w:r>
      <w:r>
        <w:rPr>
          <w:color w:val="0000CC"/>
          <w:sz w:val="24"/>
          <w:szCs w:val="24"/>
        </w:rPr>
        <w:object w:dxaOrig="720" w:dyaOrig="285">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36pt;height:14.25pt" filled="f" o:ole="">
            <v:imagedata r:id="rId485" o:title=""/>
          </v:shape>
          <o:OLEObject Type="Embed" ProgID="" ShapeID="ole_rId484" DrawAspect="Content" ObjectID="_192301689" r:id="rId484"/>
        </w:object>
      </w:r>
      <w:r>
        <w:rPr>
          <w:color w:val="0000CC"/>
          <w:sz w:val="24"/>
          <w:szCs w:val="24"/>
          <w:lang w:val="nl-NL"/>
        </w:rPr>
        <w:tab/>
      </w:r>
      <w:r>
        <w:rPr>
          <w:b/>
          <w:color w:val="0000CC"/>
          <w:sz w:val="24"/>
          <w:szCs w:val="24"/>
          <w:lang w:val="nl-NL"/>
        </w:rPr>
        <w:t xml:space="preserve">C. </w:t>
      </w:r>
      <w:r>
        <w:rPr>
          <w:color w:val="0000CC"/>
          <w:sz w:val="24"/>
          <w:szCs w:val="24"/>
        </w:rPr>
        <w:object w:dxaOrig="1125" w:dyaOrig="615">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56.25pt;height:30.75pt" filled="f" o:ole="">
            <v:imagedata r:id="rId487" o:title=""/>
          </v:shape>
          <o:OLEObject Type="Embed" ProgID="" ShapeID="ole_rId486" DrawAspect="Content" ObjectID="_70850758" r:id="rId486"/>
        </w:object>
      </w:r>
      <w:r>
        <w:rPr>
          <w:color w:val="0000CC"/>
          <w:sz w:val="24"/>
          <w:szCs w:val="24"/>
          <w:lang w:val="nl-NL"/>
        </w:rPr>
        <w:tab/>
      </w:r>
      <w:r>
        <w:rPr>
          <w:b/>
          <w:color w:val="0000CC"/>
          <w:sz w:val="24"/>
          <w:szCs w:val="24"/>
          <w:lang w:val="nl-NL"/>
        </w:rPr>
        <w:t xml:space="preserve">D. </w:t>
      </w:r>
      <w:r>
        <w:rPr>
          <w:color w:val="0000CC"/>
          <w:sz w:val="24"/>
          <w:szCs w:val="24"/>
        </w:rPr>
        <w:object w:dxaOrig="1275" w:dyaOrig="615">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63.75pt;height:30.75pt" filled="f" o:ole="">
            <v:imagedata r:id="rId489" o:title=""/>
          </v:shape>
          <o:OLEObject Type="Embed" ProgID="" ShapeID="ole_rId488" DrawAspect="Content" ObjectID="_1783076547" r:id="rId488"/>
        </w:object>
      </w:r>
    </w:p>
    <w:p>
      <w:pPr>
        <w:pStyle w:val="Normal"/>
        <w:spacing w:lineRule="auto" w:line="360" w:before="60" w:after="0"/>
        <w:jc w:val="both"/>
        <w:rPr/>
      </w:pPr>
      <w:r>
        <w:rPr>
          <w:b/>
          <w:color w:val="FF0000"/>
          <w:sz w:val="24"/>
          <w:szCs w:val="24"/>
          <w:lang w:val="nl-NL"/>
        </w:rPr>
        <w:t>Câu 4:</w:t>
      </w:r>
      <w:r>
        <w:rPr>
          <w:sz w:val="24"/>
          <w:szCs w:val="24"/>
          <w:lang w:val="nl-NL"/>
        </w:rPr>
        <w:t xml:space="preserve"> Phương trình lượng giác: </w:t>
      </w:r>
      <w:r>
        <w:rPr>
          <w:sz w:val="24"/>
          <w:szCs w:val="24"/>
        </w:rPr>
        <w:object w:dxaOrig="1100" w:dyaOrig="66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54.8pt;height:32.5pt" filled="f" o:ole="">
            <v:imagedata r:id="rId491" o:title=""/>
          </v:shape>
          <o:OLEObject Type="Embed" ProgID="" ShapeID="ole_rId490" DrawAspect="Content" ObjectID="_208775461" r:id="rId490"/>
        </w:object>
      </w:r>
      <w:r>
        <w:rPr>
          <w:sz w:val="24"/>
          <w:szCs w:val="24"/>
          <w:lang w:val="nl-NL"/>
        </w:rPr>
        <w:t xml:space="preserve"> có nghiệm là:</w:t>
      </w:r>
    </w:p>
    <w:p>
      <w:pPr>
        <w:pStyle w:val="Normal"/>
        <w:tabs>
          <w:tab w:val="clear" w:pos="720"/>
          <w:tab w:val="left" w:pos="2633" w:leader="none"/>
          <w:tab w:val="left" w:pos="4992" w:leader="none"/>
          <w:tab w:val="left" w:pos="7351" w:leader="none"/>
        </w:tabs>
        <w:spacing w:lineRule="auto" w:line="360"/>
        <w:ind w:firstLine="283" w:right="0"/>
        <w:rPr/>
      </w:pPr>
      <w:r>
        <w:rPr>
          <w:b/>
          <w:color w:val="0000CC"/>
          <w:sz w:val="24"/>
          <w:szCs w:val="24"/>
        </w:rPr>
        <w:t xml:space="preserve">A. </w:t>
      </w:r>
      <w:r>
        <w:rPr>
          <w:color w:val="0000CC"/>
          <w:sz w:val="24"/>
          <w:szCs w:val="24"/>
        </w:rPr>
        <w:object w:dxaOrig="1139" w:dyaOrig="62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57pt;height:30.75pt" filled="f" o:ole="">
            <v:imagedata r:id="rId493" o:title=""/>
          </v:shape>
          <o:OLEObject Type="Embed" ProgID="" ShapeID="ole_rId492" DrawAspect="Content" ObjectID="_1400625743" r:id="rId492"/>
        </w:object>
      </w:r>
      <w:r>
        <w:rPr>
          <w:color w:val="0000CC"/>
          <w:sz w:val="24"/>
          <w:szCs w:val="24"/>
        </w:rPr>
        <w:tab/>
      </w:r>
      <w:r>
        <w:rPr>
          <w:b/>
          <w:color w:val="0000CC"/>
          <w:sz w:val="24"/>
          <w:szCs w:val="24"/>
        </w:rPr>
        <w:t>B.</w:t>
      </w:r>
      <w:r>
        <w:rPr>
          <w:color w:val="0000CC"/>
          <w:sz w:val="24"/>
          <w:szCs w:val="24"/>
        </w:rPr>
        <w:object w:dxaOrig="1139" w:dyaOrig="62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57pt;height:30.75pt" filled="f" o:ole="">
            <v:imagedata r:id="rId495" o:title=""/>
          </v:shape>
          <o:OLEObject Type="Embed" ProgID="" ShapeID="ole_rId494" DrawAspect="Content" ObjectID="_1254354409" r:id="rId494"/>
        </w:object>
      </w:r>
      <w:r>
        <w:rPr>
          <w:color w:val="0000CC"/>
          <w:sz w:val="24"/>
          <w:szCs w:val="24"/>
        </w:rPr>
        <w:tab/>
      </w:r>
      <w:r>
        <w:rPr>
          <w:b/>
          <w:color w:val="0000CC"/>
          <w:sz w:val="24"/>
          <w:szCs w:val="24"/>
        </w:rPr>
        <w:t xml:space="preserve">C. </w:t>
      </w:r>
      <w:r>
        <w:rPr>
          <w:color w:val="0000CC"/>
          <w:sz w:val="24"/>
          <w:szCs w:val="24"/>
        </w:rPr>
        <w:object w:dxaOrig="1259" w:dyaOrig="62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63pt;height:30.75pt" filled="f" o:ole="">
            <v:imagedata r:id="rId497" o:title=""/>
          </v:shape>
          <o:OLEObject Type="Embed" ProgID="" ShapeID="ole_rId496" DrawAspect="Content" ObjectID="_558108234" r:id="rId496"/>
        </w:object>
      </w:r>
      <w:r>
        <w:rPr>
          <w:color w:val="0000CC"/>
          <w:sz w:val="24"/>
          <w:szCs w:val="24"/>
        </w:rPr>
        <w:tab/>
      </w:r>
      <w:r>
        <w:rPr>
          <w:b/>
          <w:color w:val="0000CC"/>
          <w:sz w:val="24"/>
          <w:szCs w:val="24"/>
        </w:rPr>
        <w:t>D</w:t>
      </w:r>
      <w:r>
        <w:rPr>
          <w:b/>
          <w:sz w:val="24"/>
          <w:szCs w:val="24"/>
        </w:rPr>
        <w:t>.</w:t>
      </w:r>
      <w:r>
        <w:rPr>
          <w:sz w:val="24"/>
          <w:szCs w:val="24"/>
        </w:rPr>
        <w:t>Vô nghiệm</w:t>
      </w:r>
    </w:p>
    <w:p>
      <w:pPr>
        <w:pStyle w:val="Normal"/>
        <w:rPr/>
      </w:pPr>
      <w:r>
        <w:rPr>
          <w:sz w:val="24"/>
          <w:szCs w:val="24"/>
          <w:lang w:val="nl-NL"/>
        </w:rPr>
        <w:t xml:space="preserve">Câu 5 :Số nghiệm Pt sinx=1/2 trong </w:t>
      </w:r>
      <w:r>
        <w:rPr>
          <w:sz w:val="24"/>
          <w:szCs w:val="24"/>
          <w:lang w:val="nl-NL"/>
        </w:rPr>
        <w:object w:dxaOrig="760" w:dyaOrig="40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38pt;height:20pt" filled="f" o:ole="">
            <v:imagedata r:id="rId499" o:title=""/>
          </v:shape>
          <o:OLEObject Type="Embed" ProgID="" ShapeID="ole_rId498" DrawAspect="Content" ObjectID="_1518302727" r:id="rId498"/>
        </w:object>
      </w:r>
      <w:r>
        <w:rPr>
          <w:sz w:val="24"/>
          <w:szCs w:val="24"/>
          <w:lang w:val="nl-NL"/>
        </w:rPr>
        <w:t xml:space="preserve"> là </w:t>
      </w:r>
    </w:p>
    <w:p>
      <w:pPr>
        <w:pStyle w:val="Normal"/>
        <w:ind w:firstLine="360" w:left="360" w:right="0"/>
        <w:rPr>
          <w:sz w:val="24"/>
          <w:szCs w:val="24"/>
          <w:lang w:val="nl-NL"/>
        </w:rPr>
      </w:pPr>
      <w:r>
        <w:rPr>
          <w:sz w:val="24"/>
          <w:szCs w:val="24"/>
          <w:lang w:val="nl-NL"/>
        </w:rPr>
        <w:t>A. 0</w:t>
        <w:tab/>
        <w:tab/>
        <w:t xml:space="preserve">       B. 1</w:t>
        <w:tab/>
        <w:tab/>
        <w:t>C .2</w:t>
        <w:tab/>
        <w:tab/>
        <w:t>D. 3</w:t>
      </w:r>
    </w:p>
    <w:p>
      <w:pPr>
        <w:pStyle w:val="Normal"/>
        <w:rPr/>
      </w:pPr>
      <w:r>
        <w:rPr>
          <w:b/>
          <w:sz w:val="22"/>
          <w:szCs w:val="22"/>
          <w:lang w:val="nl-NL"/>
        </w:rPr>
        <w:t xml:space="preserve">Câu 6: </w:t>
      </w:r>
      <w:r>
        <w:rPr>
          <w:sz w:val="22"/>
          <w:szCs w:val="22"/>
          <w:lang w:val="nl-NL"/>
        </w:rPr>
        <w:t xml:space="preserve">Cho phương trình: </w:t>
      </w:r>
      <w:r>
        <w:rPr>
          <w:sz w:val="22"/>
          <w:szCs w:val="22"/>
        </w:rPr>
        <w:object w:dxaOrig="1400" w:dyaOrig="70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70pt;height:35pt" filled="f" o:ole="">
            <v:imagedata r:id="rId501" o:title=""/>
          </v:shape>
          <o:OLEObject Type="Embed" ProgID="" ShapeID="ole_rId500" DrawAspect="Content" ObjectID="_201677227" r:id="rId500"/>
        </w:object>
      </w:r>
      <w:r>
        <w:rPr>
          <w:sz w:val="22"/>
          <w:szCs w:val="22"/>
          <w:lang w:val="nl-NL"/>
        </w:rPr>
        <w:t xml:space="preserve">, số nghiệm của pt thuộc khoảng </w:t>
      </w:r>
      <w:r>
        <w:rPr>
          <w:sz w:val="22"/>
          <w:szCs w:val="22"/>
        </w:rPr>
      </w:r>
      <m:oMath xmlns:m="http://schemas.openxmlformats.org/officeDocument/2006/math">
        <m:d>
          <m:dPr>
            <m:begChr m:val="("/>
            <m:endChr m:val=")"/>
          </m:dPr>
          <m:e>
            <m:r>
              <w:rPr>
                <w:rFonts w:ascii="Cambria Math" w:hAnsi="Cambria Math"/>
              </w:rPr>
              <m:t xml:space="preserve">o</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oMath>
      <w:r>
        <w:rPr>
          <w:sz w:val="22"/>
          <w:szCs w:val="22"/>
          <w:lang w:val="nl-NL"/>
        </w:rPr>
        <w:t>là:</w:t>
      </w:r>
    </w:p>
    <w:p>
      <w:pPr>
        <w:pStyle w:val="Normal"/>
        <w:rPr/>
      </w:pPr>
      <w:r>
        <w:rPr>
          <w:sz w:val="22"/>
          <w:szCs w:val="22"/>
          <w:lang w:val="nl-NL"/>
        </w:rPr>
        <w:t xml:space="preserve">     </w:t>
      </w:r>
      <w:r>
        <w:rPr>
          <w:sz w:val="22"/>
          <w:szCs w:val="22"/>
          <w:lang w:val="nl-NL"/>
        </w:rPr>
        <w:t>A. 1                                              B. 2                                     C. 3                                            D. 4</w:t>
      </w:r>
    </w:p>
    <w:p>
      <w:pPr>
        <w:pStyle w:val="Normal"/>
        <w:rPr>
          <w:sz w:val="22"/>
          <w:szCs w:val="22"/>
          <w:lang w:val="nl-NL"/>
        </w:rPr>
      </w:pPr>
      <w:r>
        <w:rPr>
          <w:sz w:val="22"/>
          <w:szCs w:val="22"/>
          <w:lang w:val="nl-NL"/>
        </w:rPr>
      </w:r>
    </w:p>
    <w:p>
      <w:pPr>
        <w:pStyle w:val="Normal"/>
        <w:spacing w:lineRule="auto" w:line="360" w:before="80" w:after="0"/>
        <w:jc w:val="both"/>
        <w:rPr>
          <w:lang w:val="nl-NL"/>
        </w:rPr>
      </w:pPr>
      <w:r>
        <w:rPr>
          <w:b/>
          <w:sz w:val="22"/>
          <w:szCs w:val="22"/>
          <w:lang w:val="nl-NL"/>
        </w:rPr>
        <w:t xml:space="preserve">Câu 7: </w:t>
      </w:r>
      <w:r>
        <w:rPr>
          <w:lang w:val="nl-NL"/>
        </w:rPr>
        <w:t xml:space="preserve">Nghiệm của phương trình   sinx = 1  thỏa điều kiện: 0 &lt; x &lt; </w:t>
      </w:r>
      <w:r>
        <w:rPr/>
        <w:drawing>
          <wp:inline distT="0" distB="0" distL="0" distR="0">
            <wp:extent cx="137160" cy="137160"/>
            <wp:effectExtent l="0" t="0" r="0" b="0"/>
            <wp:docPr id="5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9" descr=""/>
                    <pic:cNvPicPr>
                      <a:picLocks noChangeAspect="1" noChangeArrowheads="1"/>
                    </pic:cNvPicPr>
                  </pic:nvPicPr>
                  <pic:blipFill>
                    <a:blip r:embed="rId502"/>
                    <a:srcRect l="-13" t="-13" r="-13" b="-13"/>
                    <a:stretch>
                      <a:fillRect/>
                    </a:stretch>
                  </pic:blipFill>
                  <pic:spPr bwMode="auto">
                    <a:xfrm>
                      <a:off x="0" y="0"/>
                      <a:ext cx="137160" cy="137160"/>
                    </a:xfrm>
                    <a:prstGeom prst="rect">
                      <a:avLst/>
                    </a:prstGeom>
                  </pic:spPr>
                </pic:pic>
              </a:graphicData>
            </a:graphic>
          </wp:inline>
        </w:drawing>
      </w:r>
    </w:p>
    <w:p>
      <w:pPr>
        <w:pStyle w:val="Normal"/>
        <w:tabs>
          <w:tab w:val="clear" w:pos="720"/>
          <w:tab w:val="left" w:pos="360" w:leader="none"/>
          <w:tab w:val="left" w:pos="2880" w:leader="none"/>
          <w:tab w:val="left" w:pos="5400" w:leader="none"/>
          <w:tab w:val="left" w:pos="7920" w:leader="none"/>
        </w:tabs>
        <w:spacing w:lineRule="auto" w:line="360"/>
        <w:jc w:val="both"/>
        <w:rPr>
          <w:lang w:val="nl-NL"/>
        </w:rPr>
      </w:pPr>
      <w:r>
        <w:rPr>
          <w:lang w:val="nl-NL"/>
        </w:rPr>
        <w:tab/>
      </w:r>
      <w:r>
        <w:rPr>
          <w:b/>
          <w:lang w:val="nl-NL"/>
        </w:rPr>
        <w:t xml:space="preserve">A.  </w:t>
      </w:r>
      <w:r>
        <w:rPr/>
        <w:drawing>
          <wp:inline distT="0" distB="0" distL="0" distR="0">
            <wp:extent cx="383540" cy="383540"/>
            <wp:effectExtent l="0" t="0" r="0" b="0"/>
            <wp:docPr id="6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0" descr=""/>
                    <pic:cNvPicPr>
                      <a:picLocks noChangeAspect="1" noChangeArrowheads="1"/>
                    </pic:cNvPicPr>
                  </pic:nvPicPr>
                  <pic:blipFill>
                    <a:blip r:embed="rId503"/>
                    <a:srcRect l="-13" t="-13" r="-13" b="-13"/>
                    <a:stretch>
                      <a:fillRect/>
                    </a:stretch>
                  </pic:blipFill>
                  <pic:spPr bwMode="auto">
                    <a:xfrm>
                      <a:off x="0" y="0"/>
                      <a:ext cx="383540" cy="383540"/>
                    </a:xfrm>
                    <a:prstGeom prst="rect">
                      <a:avLst/>
                    </a:prstGeom>
                  </pic:spPr>
                </pic:pic>
              </a:graphicData>
            </a:graphic>
          </wp:inline>
        </w:drawing>
      </w:r>
      <w:r>
        <w:rPr>
          <w:lang w:val="nl-NL"/>
        </w:rPr>
        <w:tab/>
      </w:r>
      <w:r>
        <w:rPr>
          <w:b/>
          <w:lang w:val="nl-NL"/>
        </w:rPr>
        <w:t xml:space="preserve">B.  </w:t>
      </w:r>
      <w:r>
        <w:rPr/>
        <w:drawing>
          <wp:inline distT="0" distB="0" distL="0" distR="0">
            <wp:extent cx="383540" cy="137160"/>
            <wp:effectExtent l="0" t="0" r="0" b="0"/>
            <wp:docPr id="6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1" descr=""/>
                    <pic:cNvPicPr>
                      <a:picLocks noChangeAspect="1" noChangeArrowheads="1"/>
                    </pic:cNvPicPr>
                  </pic:nvPicPr>
                  <pic:blipFill>
                    <a:blip r:embed="rId504"/>
                    <a:srcRect l="-13" t="-13" r="-13" b="-13"/>
                    <a:stretch>
                      <a:fillRect/>
                    </a:stretch>
                  </pic:blipFill>
                  <pic:spPr bwMode="auto">
                    <a:xfrm>
                      <a:off x="0" y="0"/>
                      <a:ext cx="383540" cy="137160"/>
                    </a:xfrm>
                    <a:prstGeom prst="rect">
                      <a:avLst/>
                    </a:prstGeom>
                  </pic:spPr>
                </pic:pic>
              </a:graphicData>
            </a:graphic>
          </wp:inline>
        </w:drawing>
      </w:r>
      <w:r>
        <w:rPr>
          <w:lang w:val="nl-NL"/>
        </w:rPr>
        <w:tab/>
      </w:r>
      <w:r>
        <w:rPr>
          <w:b/>
          <w:lang w:val="nl-NL"/>
        </w:rPr>
        <w:t xml:space="preserve">C.  </w:t>
      </w:r>
      <w:r>
        <w:rPr>
          <w:lang w:val="nl-NL"/>
        </w:rPr>
        <w:t>x = 0</w:t>
        <w:tab/>
      </w:r>
      <w:r>
        <w:rPr>
          <w:b/>
          <w:lang w:val="nl-NL"/>
        </w:rPr>
        <w:t xml:space="preserve">D.  </w:t>
      </w:r>
      <w:r>
        <w:rPr/>
        <w:drawing>
          <wp:inline distT="0" distB="0" distL="0" distR="0">
            <wp:extent cx="493395" cy="383540"/>
            <wp:effectExtent l="0" t="0" r="0" b="0"/>
            <wp:docPr id="6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2" descr=""/>
                    <pic:cNvPicPr>
                      <a:picLocks noChangeAspect="1" noChangeArrowheads="1"/>
                    </pic:cNvPicPr>
                  </pic:nvPicPr>
                  <pic:blipFill>
                    <a:blip r:embed="rId505"/>
                    <a:srcRect l="-13" t="-13" r="-13" b="-13"/>
                    <a:stretch>
                      <a:fillRect/>
                    </a:stretch>
                  </pic:blipFill>
                  <pic:spPr bwMode="auto">
                    <a:xfrm>
                      <a:off x="0" y="0"/>
                      <a:ext cx="493395" cy="383540"/>
                    </a:xfrm>
                    <a:prstGeom prst="rect">
                      <a:avLst/>
                    </a:prstGeom>
                  </pic:spPr>
                </pic:pic>
              </a:graphicData>
            </a:graphic>
          </wp:inline>
        </w:drawing>
      </w:r>
    </w:p>
    <w:p>
      <w:pPr>
        <w:pStyle w:val="Normal"/>
        <w:spacing w:before="60" w:after="0"/>
        <w:jc w:val="both"/>
        <w:rPr/>
      </w:pPr>
      <w:r>
        <w:rPr>
          <w:b/>
          <w:color w:val="FF0000"/>
          <w:lang w:val="nl-NL"/>
        </w:rPr>
        <w:t>Câu 8:</w:t>
      </w:r>
      <w:r>
        <w:rPr>
          <w:lang w:val="nl-NL"/>
        </w:rPr>
        <w:t xml:space="preserve"> Giải phương trình : </w:t>
      </w:r>
      <w:r>
        <w:rPr>
          <w:szCs w:val="22"/>
        </w:rPr>
        <w:object w:dxaOrig="975" w:dyaOrig="315">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48.75pt;height:15.75pt" filled="f" o:ole="">
            <v:imagedata r:id="rId507" o:title=""/>
          </v:shape>
          <o:OLEObject Type="Embed" ProgID="" ShapeID="ole_rId506" DrawAspect="Content" ObjectID="_1284119865" r:id="rId506"/>
        </w:object>
      </w:r>
      <w:r>
        <w:rPr>
          <w:lang w:val="nl-NL"/>
        </w:rPr>
        <w:t xml:space="preserve"> có nghiệm là :</w:t>
      </w:r>
    </w:p>
    <w:p>
      <w:pPr>
        <w:pStyle w:val="Normal"/>
        <w:tabs>
          <w:tab w:val="clear" w:pos="720"/>
          <w:tab w:val="left" w:pos="2633" w:leader="none"/>
          <w:tab w:val="left" w:pos="4992" w:leader="none"/>
          <w:tab w:val="left" w:pos="7351" w:leader="none"/>
        </w:tabs>
        <w:ind w:firstLine="283" w:right="0"/>
        <w:rPr>
          <w:szCs w:val="24"/>
        </w:rPr>
      </w:pPr>
      <w:r>
        <w:rPr>
          <w:b/>
          <w:color w:val="0000CC"/>
        </w:rPr>
        <w:t xml:space="preserve">A. </w:t>
      </w:r>
      <w:r>
        <w:rPr>
          <w:color w:val="000000"/>
        </w:rPr>
        <w:t xml:space="preserve">x = </w:t>
      </w:r>
      <w:r>
        <w:rPr>
          <w:color w:val="000000"/>
        </w:rPr>
      </w:r>
      <m:oMath xmlns:m="http://schemas.openxmlformats.org/officeDocument/2006/math">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r>
          <w:rPr>
            <w:rFonts w:ascii="Cambria Math" w:hAnsi="Cambria Math"/>
          </w:rPr>
          <m:t xml:space="preserve">kπ</m:t>
        </m:r>
      </m:oMath>
      <w:r>
        <w:rPr>
          <w:color w:val="0000CC"/>
          <w:szCs w:val="24"/>
        </w:rPr>
        <w:tab/>
      </w:r>
      <w:r>
        <w:rPr>
          <w:b/>
          <w:color w:val="0000CC"/>
        </w:rPr>
        <w:t xml:space="preserve">B. </w:t>
      </w:r>
      <w:r>
        <w:rPr>
          <w:color w:val="0000CC"/>
          <w:szCs w:val="22"/>
        </w:rPr>
        <w:object w:dxaOrig="1305" w:dyaOrig="615">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65.25pt;height:30.75pt" filled="f" o:ole="">
            <v:imagedata r:id="rId509" o:title=""/>
          </v:shape>
          <o:OLEObject Type="Embed" ProgID="" ShapeID="ole_rId508" DrawAspect="Content" ObjectID="_1569013252" r:id="rId508"/>
        </w:object>
      </w:r>
      <w:r>
        <w:rPr>
          <w:color w:val="0000CC"/>
          <w:szCs w:val="24"/>
        </w:rPr>
        <w:tab/>
      </w:r>
      <w:r>
        <w:rPr>
          <w:b/>
          <w:color w:val="0000CC"/>
        </w:rPr>
        <w:t>C</w:t>
      </w:r>
      <w:r>
        <w:rPr>
          <w:b/>
        </w:rPr>
        <w:t xml:space="preserve">. </w:t>
      </w:r>
      <w:r>
        <w:rPr/>
        <w:t>vô nghiệm</w:t>
      </w:r>
      <w:r>
        <w:rPr>
          <w:szCs w:val="24"/>
        </w:rPr>
        <w:tab/>
      </w:r>
      <w:r>
        <w:rPr>
          <w:b/>
          <w:color w:val="0000CC"/>
        </w:rPr>
        <w:t>D</w:t>
      </w:r>
      <w:r>
        <w:rPr>
          <w:b/>
        </w:rPr>
        <w:t xml:space="preserve">. </w:t>
      </w:r>
      <w:r>
        <w:rPr>
          <w:szCs w:val="22"/>
        </w:rPr>
        <w:object w:dxaOrig="1140" w:dyaOrig="615">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57pt;height:30.75pt" filled="f" o:ole="">
            <v:imagedata r:id="rId511" o:title=""/>
          </v:shape>
          <o:OLEObject Type="Embed" ProgID="" ShapeID="ole_rId510" DrawAspect="Content" ObjectID="_1175800129" r:id="rId510"/>
        </w:object>
      </w:r>
    </w:p>
    <w:p>
      <w:pPr>
        <w:pStyle w:val="Normal"/>
        <w:spacing w:before="60" w:after="0"/>
        <w:jc w:val="both"/>
        <w:rPr/>
      </w:pPr>
      <w:r>
        <w:rPr>
          <w:b/>
          <w:color w:val="FF0000"/>
        </w:rPr>
        <w:t>Câu 9</w:t>
      </w:r>
      <w:r>
        <w:rPr>
          <w:b/>
        </w:rPr>
        <w:t>:</w:t>
      </w:r>
      <w:r>
        <w:rPr/>
        <w:t xml:space="preserve"> Phương trình lượng giác : </w:t>
      </w:r>
      <w:r>
        <w:rPr>
          <w:szCs w:val="22"/>
        </w:rPr>
        <w:object w:dxaOrig="1545" w:dyaOrig="315">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77.25pt;height:15.75pt" filled="f" o:ole="">
            <v:imagedata r:id="rId513" o:title=""/>
          </v:shape>
          <o:OLEObject Type="Embed" ProgID="" ShapeID="ole_rId512" DrawAspect="Content" ObjectID="_1065545481" r:id="rId512"/>
        </w:object>
      </w:r>
      <w:r>
        <w:rPr/>
        <w:t xml:space="preserve"> có nghiệm là :</w:t>
      </w:r>
    </w:p>
    <w:p>
      <w:pPr>
        <w:pStyle w:val="Normal"/>
        <w:tabs>
          <w:tab w:val="clear" w:pos="720"/>
          <w:tab w:val="left" w:pos="2633" w:leader="none"/>
          <w:tab w:val="left" w:pos="4992" w:leader="none"/>
          <w:tab w:val="left" w:pos="7351" w:leader="none"/>
        </w:tabs>
        <w:ind w:firstLine="283" w:right="0"/>
        <w:rPr>
          <w:szCs w:val="24"/>
        </w:rPr>
      </w:pPr>
      <w:r>
        <w:rPr>
          <w:b/>
          <w:color w:val="0000CC"/>
        </w:rPr>
        <w:t>A.</w:t>
      </w:r>
      <w:r>
        <w:rPr>
          <w:b/>
        </w:rPr>
        <w:t xml:space="preserve"> </w:t>
      </w:r>
      <w:r>
        <w:rPr>
          <w:szCs w:val="22"/>
        </w:rPr>
        <w:object w:dxaOrig="1485" w:dyaOrig="615">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74.25pt;height:30.75pt" filled="f" o:ole="">
            <v:imagedata r:id="rId515" o:title=""/>
          </v:shape>
          <o:OLEObject Type="Embed" ProgID="" ShapeID="ole_rId514" DrawAspect="Content" ObjectID="_2106893707" r:id="rId514"/>
        </w:object>
      </w:r>
      <w:r>
        <w:rPr>
          <w:szCs w:val="24"/>
        </w:rPr>
        <w:tab/>
      </w:r>
      <w:r>
        <w:rPr>
          <w:b/>
          <w:color w:val="0000CC"/>
        </w:rPr>
        <w:t>B.</w:t>
      </w:r>
      <w:r>
        <w:rPr>
          <w:b/>
        </w:rPr>
        <w:t xml:space="preserve"> </w:t>
      </w:r>
      <w:r>
        <w:rPr>
          <w:szCs w:val="22"/>
        </w:rPr>
        <w:object w:dxaOrig="1560" w:dyaOrig="615">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78pt;height:30.75pt" filled="f" o:ole="">
            <v:imagedata r:id="rId517" o:title=""/>
          </v:shape>
          <o:OLEObject Type="Embed" ProgID="" ShapeID="ole_rId516" DrawAspect="Content" ObjectID="_201438599" r:id="rId516"/>
        </w:object>
      </w:r>
      <w:r>
        <w:rPr>
          <w:szCs w:val="24"/>
        </w:rPr>
        <w:tab/>
      </w:r>
      <w:r>
        <w:rPr>
          <w:b/>
          <w:color w:val="0000CC"/>
        </w:rPr>
        <w:t xml:space="preserve">C. </w:t>
      </w:r>
      <w:r>
        <w:rPr>
          <w:color w:val="0000CC"/>
          <w:szCs w:val="22"/>
        </w:rPr>
        <w:object w:dxaOrig="1440" w:dyaOrig="615">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72pt;height:30.75pt" filled="f" o:ole="">
            <v:imagedata r:id="rId519" o:title=""/>
          </v:shape>
          <o:OLEObject Type="Embed" ProgID="" ShapeID="ole_rId518" DrawAspect="Content" ObjectID="_2009415970" r:id="rId518"/>
        </w:object>
      </w:r>
      <w:r>
        <w:rPr>
          <w:szCs w:val="24"/>
        </w:rPr>
        <w:tab/>
      </w:r>
      <w:r>
        <w:rPr>
          <w:b/>
          <w:color w:val="0000CC"/>
        </w:rPr>
        <w:t xml:space="preserve">D. </w:t>
      </w:r>
      <w:r>
        <w:rPr>
          <w:color w:val="0000CC"/>
          <w:szCs w:val="22"/>
        </w:rPr>
        <w:object w:dxaOrig="1380" w:dyaOrig="615">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69pt;height:30.75pt" filled="f" o:ole="">
            <v:imagedata r:id="rId521" o:title=""/>
          </v:shape>
          <o:OLEObject Type="Embed" ProgID="" ShapeID="ole_rId520" DrawAspect="Content" ObjectID="_1722317396" r:id="rId520"/>
        </w:object>
      </w:r>
    </w:p>
    <w:p>
      <w:pPr>
        <w:pStyle w:val="Normal"/>
        <w:ind w:firstLine="360" w:left="360" w:right="0"/>
        <w:rPr>
          <w:sz w:val="24"/>
          <w:szCs w:val="24"/>
        </w:rPr>
      </w:pPr>
      <w:r>
        <w:rPr>
          <w:sz w:val="24"/>
          <w:szCs w:val="24"/>
        </w:rPr>
      </w:r>
    </w:p>
    <w:p>
      <w:pPr>
        <w:pStyle w:val="Normal"/>
        <w:tabs>
          <w:tab w:val="clear" w:pos="720"/>
          <w:tab w:val="left" w:pos="2633" w:leader="none"/>
          <w:tab w:val="left" w:pos="4992" w:leader="none"/>
          <w:tab w:val="left" w:pos="7351" w:leader="none"/>
        </w:tabs>
        <w:ind w:firstLine="283" w:right="0"/>
        <w:rPr>
          <w:color w:val="0000CC"/>
          <w:position w:val="-24"/>
          <w:sz w:val="24"/>
          <w:szCs w:val="24"/>
          <w:lang w:val="nl-NL"/>
        </w:rPr>
      </w:pPr>
      <w:r>
        <w:rPr>
          <w:color w:val="0000CC"/>
          <w:position w:val="-24"/>
          <w:sz w:val="24"/>
          <w:szCs w:val="24"/>
          <w:lang w:val="nl-NL"/>
        </w:rPr>
      </w:r>
    </w:p>
    <w:p>
      <w:pPr>
        <w:pStyle w:val="Normal"/>
        <w:jc w:val="center"/>
        <w:rPr>
          <w:i/>
          <w:i/>
          <w:color w:val="0000CC"/>
          <w:position w:val="-24"/>
          <w:sz w:val="24"/>
          <w:szCs w:val="24"/>
          <w:lang w:val="nl-NL"/>
        </w:rPr>
      </w:pPr>
      <w:r>
        <w:rPr>
          <w:i/>
          <w:color w:val="0000CC"/>
          <w:position w:val="-24"/>
          <w:sz w:val="24"/>
          <w:szCs w:val="24"/>
          <w:lang w:val="nl-NL"/>
        </w:rPr>
      </w:r>
    </w:p>
    <w:p>
      <w:pPr>
        <w:pStyle w:val="Normal"/>
        <w:jc w:val="both"/>
        <w:rPr>
          <w:i/>
          <w:i/>
          <w:sz w:val="24"/>
          <w:szCs w:val="24"/>
          <w:lang w:val="nl-NL"/>
        </w:rPr>
      </w:pPr>
      <w:r>
        <w:rPr>
          <w:i/>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center"/>
        <w:rPr>
          <w:b/>
          <w:sz w:val="24"/>
          <w:szCs w:val="24"/>
          <w:lang w:val="nl-NL"/>
        </w:rPr>
      </w:pPr>
      <w:r>
        <w:rPr>
          <w:b/>
          <w:sz w:val="24"/>
          <w:szCs w:val="24"/>
          <w:lang w:val="nl-NL"/>
        </w:rPr>
      </w:r>
    </w:p>
    <w:p>
      <w:pPr>
        <w:pStyle w:val="Normal"/>
        <w:jc w:val="both"/>
        <w:rPr>
          <w:b/>
          <w:sz w:val="24"/>
          <w:szCs w:val="24"/>
          <w:lang w:val="nl-NL"/>
        </w:rPr>
      </w:pPr>
      <w:r>
        <w:rPr>
          <w:b/>
          <w:sz w:val="24"/>
          <w:szCs w:val="24"/>
          <w:lang w:val="nl-NL"/>
        </w:rPr>
      </w:r>
    </w:p>
    <w:p>
      <w:pPr>
        <w:pStyle w:val="Normal"/>
        <w:jc w:val="both"/>
        <w:rPr>
          <w:sz w:val="24"/>
          <w:szCs w:val="24"/>
          <w:lang w:val="nl-NL"/>
        </w:rPr>
      </w:pPr>
      <w:r>
        <w:rPr>
          <w:b/>
          <w:sz w:val="24"/>
          <w:szCs w:val="24"/>
          <w:lang w:val="nl-NL"/>
        </w:rPr>
        <w:t>Tiết 12 – 14.</w:t>
      </w:r>
      <w:r>
        <w:rPr>
          <w:sz w:val="24"/>
          <w:szCs w:val="24"/>
          <w:lang w:val="nl-NL"/>
        </w:rPr>
        <w:t xml:space="preserve">       </w:t>
      </w:r>
      <w:r>
        <w:rPr>
          <w:b/>
          <w:sz w:val="24"/>
          <w:szCs w:val="24"/>
          <w:lang w:val="nl-NL"/>
        </w:rPr>
        <w:t>Bài 3. MỘT SỐ PHƯƠNG TRÌNH LƯỢNG  GIÁC THƯỜNG GẶP</w:t>
      </w:r>
    </w:p>
    <w:p>
      <w:pPr>
        <w:pStyle w:val="Normal"/>
        <w:tabs>
          <w:tab w:val="clear" w:pos="720"/>
          <w:tab w:val="center" w:pos="5244" w:leader="none"/>
        </w:tabs>
        <w:jc w:val="both"/>
        <w:rPr>
          <w:b/>
          <w:sz w:val="24"/>
          <w:szCs w:val="24"/>
          <w:u w:val="single"/>
          <w:lang w:val="nl-NL"/>
        </w:rPr>
      </w:pPr>
      <w:r>
        <w:rPr>
          <w:b/>
          <w:sz w:val="24"/>
          <w:szCs w:val="24"/>
          <w:u w:val="single"/>
          <w:lang w:val="nl-NL"/>
        </w:rPr>
      </w:r>
    </w:p>
    <w:p>
      <w:pPr>
        <w:pStyle w:val="Normal"/>
        <w:tabs>
          <w:tab w:val="clear" w:pos="720"/>
          <w:tab w:val="center" w:pos="5244" w:leader="none"/>
        </w:tabs>
        <w:jc w:val="both"/>
        <w:rPr>
          <w:b/>
          <w:sz w:val="24"/>
          <w:szCs w:val="24"/>
          <w:u w:val="single"/>
          <w:lang w:val="nl-NL"/>
        </w:rPr>
      </w:pPr>
      <w:r>
        <w:rPr>
          <w:b/>
          <w:sz w:val="24"/>
          <w:szCs w:val="24"/>
          <w:u w:val="single"/>
          <w:lang w:val="nl-NL"/>
        </w:rPr>
        <w:t xml:space="preserve">I/ MỤC TIÊU: </w:t>
      </w:r>
    </w:p>
    <w:p>
      <w:pPr>
        <w:pStyle w:val="Normal"/>
        <w:jc w:val="both"/>
        <w:rPr/>
      </w:pPr>
      <w:r>
        <w:rPr>
          <w:sz w:val="24"/>
          <w:szCs w:val="24"/>
          <w:lang w:val="nl-NL"/>
        </w:rPr>
        <w:t>*</w:t>
      </w:r>
      <w:r>
        <w:rPr>
          <w:bCs/>
          <w:sz w:val="24"/>
          <w:szCs w:val="24"/>
          <w:lang w:val="nl-NL"/>
        </w:rPr>
        <w:t>Về kiến thức:</w:t>
      </w:r>
      <w:r>
        <w:rPr>
          <w:sz w:val="24"/>
          <w:szCs w:val="24"/>
          <w:lang w:val="nl-NL"/>
        </w:rPr>
        <w:t xml:space="preserve"> Giúp học sinh nắm vững cách giải một phương trình bậc nhất, bậc hai đối với một hàm số lượng giác,phương trình bậc nhất đối với sin và cos.</w:t>
      </w:r>
    </w:p>
    <w:p>
      <w:pPr>
        <w:pStyle w:val="Normal"/>
        <w:jc w:val="both"/>
        <w:rPr/>
      </w:pPr>
      <w:r>
        <w:rPr>
          <w:bCs/>
          <w:sz w:val="24"/>
          <w:szCs w:val="24"/>
          <w:lang w:val="nl-NL"/>
        </w:rPr>
        <w:t>*Về kỹ năng:</w:t>
      </w:r>
      <w:r>
        <w:rPr>
          <w:sz w:val="24"/>
          <w:szCs w:val="24"/>
          <w:lang w:val="nl-NL"/>
        </w:rPr>
        <w:t xml:space="preserve"> + Giúp học sinh nhận biết và giải thành thạo một phương trình bậc nhất, bậc hai đối với một hàm số lượng giác.</w:t>
      </w:r>
    </w:p>
    <w:p>
      <w:pPr>
        <w:pStyle w:val="Normal"/>
        <w:jc w:val="both"/>
        <w:rPr>
          <w:sz w:val="24"/>
          <w:szCs w:val="24"/>
          <w:lang w:val="nl-NL"/>
        </w:rPr>
      </w:pPr>
      <w:r>
        <w:rPr>
          <w:sz w:val="24"/>
          <w:szCs w:val="24"/>
          <w:lang w:val="nl-NL"/>
        </w:rPr>
        <w:t xml:space="preserve">+ Biến đổi phương trình đưa về dạng đã gặp </w:t>
      </w:r>
    </w:p>
    <w:p>
      <w:pPr>
        <w:pStyle w:val="Normal"/>
        <w:jc w:val="both"/>
        <w:rPr/>
      </w:pPr>
      <w:r>
        <w:rPr>
          <w:bCs/>
          <w:sz w:val="24"/>
          <w:szCs w:val="24"/>
          <w:lang w:val="nl-NL"/>
        </w:rPr>
        <w:t>*Về tư duyvà thái độ:</w:t>
      </w:r>
      <w:r>
        <w:rPr>
          <w:sz w:val="24"/>
          <w:szCs w:val="24"/>
          <w:lang w:val="nl-NL"/>
        </w:rPr>
        <w:t xml:space="preserve"> Rèn luyện tư duy logic, tính chính xác , khoa học.</w:t>
      </w:r>
    </w:p>
    <w:p>
      <w:pPr>
        <w:pStyle w:val="Normal"/>
        <w:jc w:val="both"/>
        <w:rPr>
          <w:b/>
          <w:sz w:val="24"/>
          <w:szCs w:val="24"/>
          <w:u w:val="single"/>
          <w:lang w:val="nl-NL"/>
        </w:rPr>
      </w:pPr>
      <w:r>
        <w:rPr>
          <w:b/>
          <w:sz w:val="24"/>
          <w:szCs w:val="24"/>
          <w:u w:val="single"/>
          <w:lang w:val="nl-NL"/>
        </w:rPr>
        <w:t>II/ CHUẨN BỊ CỦA GIÁO VIÊN VÀ HỌC SINH:</w:t>
      </w:r>
    </w:p>
    <w:p>
      <w:pPr>
        <w:pStyle w:val="Normal"/>
        <w:jc w:val="both"/>
        <w:rPr>
          <w:sz w:val="24"/>
          <w:szCs w:val="24"/>
          <w:lang w:val="nl-NL"/>
        </w:rPr>
      </w:pPr>
      <w:r>
        <w:rPr>
          <w:sz w:val="24"/>
          <w:szCs w:val="24"/>
          <w:lang w:val="nl-NL"/>
        </w:rPr>
        <w:t>GV: Phiếu học tập</w:t>
      </w:r>
    </w:p>
    <w:p>
      <w:pPr>
        <w:pStyle w:val="Normal"/>
        <w:jc w:val="both"/>
        <w:rPr>
          <w:sz w:val="24"/>
          <w:szCs w:val="24"/>
          <w:lang w:val="nl-NL"/>
        </w:rPr>
      </w:pPr>
      <w:r>
        <w:rPr>
          <w:sz w:val="24"/>
          <w:szCs w:val="24"/>
          <w:lang w:val="nl-NL"/>
        </w:rPr>
        <w:t>HS: Kiến thức phương trình lượng giác cơ bản, bảng phụ của mỗi nhóm.</w:t>
      </w:r>
    </w:p>
    <w:p>
      <w:pPr>
        <w:pStyle w:val="Normal"/>
        <w:jc w:val="both"/>
        <w:rPr/>
      </w:pPr>
      <w:r>
        <w:rPr>
          <w:b/>
          <w:sz w:val="24"/>
          <w:szCs w:val="24"/>
          <w:u w:val="single"/>
          <w:lang w:val="nl-NL"/>
        </w:rPr>
        <w:t>III/ Phương pháp</w:t>
      </w:r>
      <w:r>
        <w:rPr>
          <w:b/>
          <w:sz w:val="24"/>
          <w:szCs w:val="24"/>
          <w:lang w:val="nl-NL"/>
        </w:rPr>
        <w:t xml:space="preserve">: </w:t>
      </w:r>
    </w:p>
    <w:p>
      <w:pPr>
        <w:pStyle w:val="Normal"/>
        <w:jc w:val="both"/>
        <w:rPr>
          <w:sz w:val="24"/>
          <w:szCs w:val="24"/>
          <w:lang w:val="nl-NL"/>
        </w:rPr>
      </w:pPr>
      <w:r>
        <w:rPr>
          <w:sz w:val="24"/>
          <w:szCs w:val="24"/>
          <w:lang w:val="nl-NL"/>
        </w:rPr>
        <w:t>+Phát vấn, hoạt động nhóm.</w:t>
      </w:r>
    </w:p>
    <w:p>
      <w:pPr>
        <w:pStyle w:val="Normal"/>
        <w:jc w:val="both"/>
        <w:rPr>
          <w:sz w:val="24"/>
          <w:szCs w:val="24"/>
          <w:u w:val="single"/>
          <w:lang w:val="nl-NL"/>
        </w:rPr>
      </w:pPr>
      <w:r>
        <w:rPr>
          <w:sz w:val="24"/>
          <w:szCs w:val="24"/>
          <w:u w:val="single"/>
          <w:lang w:val="nl-NL"/>
        </w:rPr>
        <w:t>IV/ Tiến trình bài dạy:</w:t>
      </w:r>
    </w:p>
    <w:p>
      <w:pPr>
        <w:pStyle w:val="Normal"/>
        <w:ind w:firstLine="540" w:right="0"/>
        <w:rPr>
          <w:b/>
          <w:i/>
          <w:i/>
          <w:sz w:val="24"/>
          <w:szCs w:val="24"/>
        </w:rPr>
      </w:pPr>
      <w:r>
        <w:rPr>
          <w:b/>
          <w:i/>
          <w:sz w:val="24"/>
          <w:szCs w:val="24"/>
        </w:rPr>
        <w:t xml:space="preserve">Tiết 12: Mục I, tiết 13: Mục  II; tiết 14: Mục III </w:t>
      </w:r>
    </w:p>
    <w:p>
      <w:pPr>
        <w:pStyle w:val="Normal"/>
        <w:jc w:val="both"/>
        <w:rPr>
          <w:i/>
          <w:i/>
          <w:sz w:val="24"/>
          <w:szCs w:val="24"/>
        </w:rPr>
      </w:pPr>
      <w:r>
        <w:rPr>
          <w:i/>
          <w:sz w:val="24"/>
          <w:szCs w:val="24"/>
        </w:rPr>
        <w:t>1/ Kiểm tra bài cũ:</w:t>
      </w:r>
    </w:p>
    <w:p>
      <w:pPr>
        <w:pStyle w:val="Normal"/>
        <w:jc w:val="both"/>
        <w:rPr/>
      </w:pPr>
      <w:r>
        <w:rPr/>
        <w:t>*Hoạt động 1:</w:t>
      </w:r>
    </w:p>
    <w:tbl>
      <w:tblPr>
        <w:tblW w:w="10188" w:type="dxa"/>
        <w:jc w:val="left"/>
        <w:tblInd w:w="0" w:type="dxa"/>
        <w:tblLayout w:type="fixed"/>
        <w:tblCellMar>
          <w:top w:w="0" w:type="dxa"/>
          <w:left w:w="108" w:type="dxa"/>
          <w:bottom w:w="0" w:type="dxa"/>
          <w:right w:w="108" w:type="dxa"/>
        </w:tblCellMar>
      </w:tblPr>
      <w:tblGrid>
        <w:gridCol w:w="828"/>
        <w:gridCol w:w="2880"/>
        <w:gridCol w:w="3420"/>
        <w:gridCol w:w="3060"/>
      </w:tblGrid>
      <w:tr>
        <w:trPr/>
        <w:tc>
          <w:tcPr>
            <w:tcW w:w="828" w:type="dxa"/>
            <w:tcBorders>
              <w:top w:val="single" w:sz="12" w:space="0" w:color="808080"/>
              <w:left w:val="single" w:sz="12" w:space="0" w:color="808080"/>
              <w:bottom w:val="single" w:sz="12" w:space="0" w:color="808080"/>
              <w:right w:val="single" w:sz="12" w:space="0" w:color="808080"/>
            </w:tcBorders>
          </w:tcPr>
          <w:p>
            <w:pPr>
              <w:pStyle w:val="Normal"/>
              <w:jc w:val="center"/>
              <w:rPr>
                <w:b/>
                <w:bCs/>
                <w:sz w:val="24"/>
                <w:szCs w:val="24"/>
              </w:rPr>
            </w:pPr>
            <w:r>
              <w:rPr>
                <w:b/>
                <w:bCs/>
                <w:sz w:val="24"/>
                <w:szCs w:val="24"/>
              </w:rPr>
              <w:t>Tgian</w:t>
            </w:r>
          </w:p>
        </w:tc>
        <w:tc>
          <w:tcPr>
            <w:tcW w:w="2880" w:type="dxa"/>
            <w:tcBorders>
              <w:top w:val="single" w:sz="12" w:space="0" w:color="808080"/>
              <w:left w:val="single" w:sz="12" w:space="0" w:color="808080"/>
              <w:bottom w:val="single" w:sz="12" w:space="0" w:color="808080"/>
              <w:right w:val="single" w:sz="12" w:space="0" w:color="808080"/>
            </w:tcBorders>
          </w:tcPr>
          <w:p>
            <w:pPr>
              <w:pStyle w:val="Normal"/>
              <w:jc w:val="center"/>
              <w:rPr>
                <w:b/>
                <w:bCs/>
                <w:sz w:val="24"/>
                <w:szCs w:val="24"/>
              </w:rPr>
            </w:pPr>
            <w:r>
              <w:rPr>
                <w:b/>
                <w:bCs/>
                <w:sz w:val="24"/>
                <w:szCs w:val="24"/>
              </w:rPr>
              <w:t>Hoạt động của Học Sinh</w:t>
            </w:r>
          </w:p>
        </w:tc>
        <w:tc>
          <w:tcPr>
            <w:tcW w:w="3420" w:type="dxa"/>
            <w:tcBorders>
              <w:top w:val="single" w:sz="12" w:space="0" w:color="808080"/>
              <w:left w:val="single" w:sz="12" w:space="0" w:color="808080"/>
              <w:bottom w:val="single" w:sz="12" w:space="0" w:color="808080"/>
              <w:right w:val="single" w:sz="12" w:space="0" w:color="808080"/>
            </w:tcBorders>
          </w:tcPr>
          <w:p>
            <w:pPr>
              <w:pStyle w:val="Normal"/>
              <w:jc w:val="center"/>
              <w:rPr>
                <w:b/>
                <w:bCs/>
                <w:sz w:val="24"/>
                <w:szCs w:val="24"/>
              </w:rPr>
            </w:pPr>
            <w:r>
              <w:rPr>
                <w:b/>
                <w:bCs/>
                <w:sz w:val="24"/>
                <w:szCs w:val="24"/>
              </w:rPr>
              <w:t>Hoạt động của GV</w:t>
            </w:r>
          </w:p>
        </w:tc>
        <w:tc>
          <w:tcPr>
            <w:tcW w:w="3060" w:type="dxa"/>
            <w:tcBorders>
              <w:top w:val="single" w:sz="12" w:space="0" w:color="808080"/>
              <w:left w:val="single" w:sz="12" w:space="0" w:color="808080"/>
              <w:bottom w:val="single" w:sz="12" w:space="0" w:color="808080"/>
              <w:right w:val="single" w:sz="12" w:space="0" w:color="808080"/>
            </w:tcBorders>
          </w:tcPr>
          <w:p>
            <w:pPr>
              <w:pStyle w:val="Normal"/>
              <w:jc w:val="center"/>
              <w:rPr>
                <w:b/>
                <w:bCs/>
                <w:sz w:val="24"/>
                <w:szCs w:val="24"/>
              </w:rPr>
            </w:pPr>
            <w:r>
              <w:rPr>
                <w:b/>
                <w:bCs/>
                <w:sz w:val="24"/>
                <w:szCs w:val="24"/>
              </w:rPr>
              <w:t>Ghi bảng</w:t>
            </w:r>
          </w:p>
        </w:tc>
      </w:tr>
      <w:tr>
        <w:trPr/>
        <w:tc>
          <w:tcPr>
            <w:tcW w:w="828" w:type="dxa"/>
            <w:tcBorders>
              <w:top w:val="single" w:sz="12" w:space="0" w:color="808080"/>
              <w:left w:val="single" w:sz="12" w:space="0" w:color="808080"/>
              <w:bottom w:val="single" w:sz="12" w:space="0" w:color="808080"/>
              <w:right w:val="single" w:sz="12" w:space="0" w:color="808080"/>
            </w:tcBorders>
          </w:tcPr>
          <w:p>
            <w:pPr>
              <w:pStyle w:val="Normal"/>
              <w:snapToGrid w:val="false"/>
              <w:jc w:val="both"/>
              <w:rPr>
                <w:b/>
                <w:bCs/>
                <w:sz w:val="24"/>
                <w:szCs w:val="24"/>
              </w:rPr>
            </w:pPr>
            <w:r>
              <w:rPr>
                <w:b/>
                <w:bCs/>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tc>
        <w:tc>
          <w:tcPr>
            <w:tcW w:w="2880" w:type="dxa"/>
            <w:tcBorders>
              <w:top w:val="single" w:sz="12" w:space="0" w:color="808080"/>
              <w:left w:val="single" w:sz="12" w:space="0" w:color="808080"/>
              <w:bottom w:val="single" w:sz="12" w:space="0" w:color="808080"/>
              <w:right w:val="single" w:sz="12" w:space="0" w:color="80808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3 hs lên bảng giải phương trình</w:t>
            </w:r>
          </w:p>
          <w:p>
            <w:pPr>
              <w:pStyle w:val="Normal"/>
              <w:jc w:val="both"/>
              <w:rPr>
                <w:sz w:val="24"/>
                <w:szCs w:val="24"/>
              </w:rPr>
            </w:pPr>
            <w:r>
              <w:rPr>
                <w:sz w:val="24"/>
                <w:szCs w:val="24"/>
              </w:rPr>
              <w:t>Cả lớp theo dõi nhận xét</w:t>
            </w:r>
          </w:p>
        </w:tc>
        <w:tc>
          <w:tcPr>
            <w:tcW w:w="3420" w:type="dxa"/>
            <w:tcBorders>
              <w:top w:val="single" w:sz="12" w:space="0" w:color="808080"/>
              <w:left w:val="single" w:sz="12" w:space="0" w:color="808080"/>
              <w:bottom w:val="single" w:sz="12" w:space="0" w:color="808080"/>
              <w:right w:val="single" w:sz="12" w:space="0" w:color="808080"/>
            </w:tcBorders>
          </w:tcPr>
          <w:p>
            <w:pPr>
              <w:pStyle w:val="Normal"/>
              <w:jc w:val="both"/>
              <w:rPr>
                <w:sz w:val="24"/>
                <w:szCs w:val="24"/>
              </w:rPr>
            </w:pPr>
            <w:r>
              <w:rPr>
                <w:sz w:val="24"/>
                <w:szCs w:val="24"/>
              </w:rPr>
              <w:t>GV đặt câu hỏi kiểm tra</w:t>
            </w:r>
          </w:p>
          <w:p>
            <w:pPr>
              <w:pStyle w:val="Normal"/>
              <w:jc w:val="both"/>
              <w:rPr>
                <w:sz w:val="24"/>
                <w:szCs w:val="24"/>
              </w:rPr>
            </w:pPr>
            <w:r>
              <w:rPr>
                <w:sz w:val="24"/>
                <w:szCs w:val="24"/>
              </w:rPr>
              <w:t>H1: Gpt sin3x=</w:t>
            </w:r>
            <w:r>
              <w:rPr>
                <w:sz w:val="24"/>
                <w:szCs w:val="24"/>
              </w:rPr>
              <w:object w:dxaOrig="400" w:dyaOrig="62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20pt;height:31pt" filled="f" o:ole="">
                  <v:imagedata r:id="rId523" o:title=""/>
                </v:shape>
                <o:OLEObject Type="Embed" ProgID="" ShapeID="ole_rId522" DrawAspect="Content" ObjectID="_894549383" r:id="rId522"/>
              </w:object>
            </w:r>
          </w:p>
          <w:p>
            <w:pPr>
              <w:pStyle w:val="Normal"/>
              <w:jc w:val="both"/>
              <w:rPr/>
            </w:pPr>
            <w:r>
              <w:rPr>
                <w:sz w:val="24"/>
                <w:szCs w:val="24"/>
              </w:rPr>
              <w:t xml:space="preserve">H2: Gpt 2cosx </w:t>
            </w:r>
            <w:r>
              <w:rPr>
                <w:sz w:val="24"/>
                <w:szCs w:val="24"/>
              </w:rPr>
              <w:object w:dxaOrig="499" w:dyaOrig="36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24.95pt;height:18pt" filled="f" o:ole="">
                  <v:imagedata r:id="rId525" o:title=""/>
                </v:shape>
                <o:OLEObject Type="Embed" ProgID="" ShapeID="ole_rId524" DrawAspect="Content" ObjectID="_1328930446" r:id="rId524"/>
              </w:object>
            </w:r>
            <w:r>
              <w:rPr>
                <w:sz w:val="24"/>
                <w:szCs w:val="24"/>
              </w:rPr>
              <w:t>=0</w:t>
            </w:r>
          </w:p>
          <w:p>
            <w:pPr>
              <w:pStyle w:val="Normal"/>
              <w:jc w:val="both"/>
              <w:rPr>
                <w:sz w:val="24"/>
                <w:szCs w:val="24"/>
              </w:rPr>
            </w:pPr>
            <w:r>
              <w:rPr>
                <w:sz w:val="24"/>
                <w:szCs w:val="24"/>
              </w:rPr>
              <w:t>H3: Gpt (sinx -1)(sinx + 2) =0</w:t>
            </w:r>
          </w:p>
          <w:p>
            <w:pPr>
              <w:pStyle w:val="Normal"/>
              <w:jc w:val="both"/>
              <w:rPr>
                <w:sz w:val="24"/>
                <w:szCs w:val="24"/>
              </w:rPr>
            </w:pPr>
            <w:r>
              <w:rPr>
                <w:sz w:val="24"/>
                <w:szCs w:val="24"/>
              </w:rPr>
              <w:t>Gọi 3 HS trình bày bảng</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Gv hiệu chỉnh và dẫn dắt học sinh vào bài mới</w:t>
            </w:r>
          </w:p>
        </w:tc>
        <w:tc>
          <w:tcPr>
            <w:tcW w:w="3060" w:type="dxa"/>
            <w:tcBorders>
              <w:top w:val="single" w:sz="12" w:space="0" w:color="808080"/>
              <w:left w:val="single" w:sz="12" w:space="0" w:color="808080"/>
              <w:bottom w:val="single" w:sz="12" w:space="0" w:color="808080"/>
              <w:right w:val="single" w:sz="12" w:space="0" w:color="808080"/>
            </w:tcBorders>
          </w:tcPr>
          <w:p>
            <w:pPr>
              <w:pStyle w:val="Normal"/>
              <w:snapToGrid w:val="false"/>
              <w:jc w:val="both"/>
              <w:rPr>
                <w:sz w:val="24"/>
                <w:szCs w:val="24"/>
              </w:rPr>
            </w:pPr>
            <w:r>
              <w:rPr>
                <w:sz w:val="24"/>
                <w:szCs w:val="24"/>
              </w:rPr>
            </w:r>
          </w:p>
        </w:tc>
      </w:tr>
    </w:tbl>
    <w:p>
      <w:pPr>
        <w:pStyle w:val="Normal"/>
        <w:jc w:val="both"/>
        <w:rPr>
          <w:sz w:val="24"/>
          <w:szCs w:val="24"/>
        </w:rPr>
      </w:pPr>
      <w:r>
        <w:rPr>
          <w:sz w:val="24"/>
          <w:szCs w:val="24"/>
        </w:rPr>
        <w:t>2/ Bài mới:</w:t>
      </w:r>
    </w:p>
    <w:p>
      <w:pPr>
        <w:pStyle w:val="Normal"/>
        <w:jc w:val="both"/>
        <w:rPr/>
      </w:pPr>
      <w:r>
        <w:rPr>
          <w:b/>
          <w:bCs/>
          <w:i/>
          <w:sz w:val="24"/>
          <w:szCs w:val="24"/>
        </w:rPr>
        <w:t xml:space="preserve">*Hoạt động 2: </w:t>
      </w:r>
      <w:r>
        <w:rPr/>
        <w:t xml:space="preserve">Hình thành kỹ năng nhận biết và giải phương trình bậc nhất đối với một hàm số lượng giác. </w:t>
      </w:r>
    </w:p>
    <w:tbl>
      <w:tblPr>
        <w:tblW w:w="10080" w:type="dxa"/>
        <w:jc w:val="left"/>
        <w:tblInd w:w="-72" w:type="dxa"/>
        <w:tblLayout w:type="fixed"/>
        <w:tblCellMar>
          <w:top w:w="0" w:type="dxa"/>
          <w:left w:w="108" w:type="dxa"/>
          <w:bottom w:w="0" w:type="dxa"/>
          <w:right w:w="108" w:type="dxa"/>
        </w:tblCellMar>
      </w:tblPr>
      <w:tblGrid>
        <w:gridCol w:w="825"/>
        <w:gridCol w:w="2303"/>
        <w:gridCol w:w="2724"/>
        <w:gridCol w:w="4228"/>
      </w:tblGrid>
      <w:tr>
        <w:trPr/>
        <w:tc>
          <w:tcPr>
            <w:tcW w:w="825" w:type="dxa"/>
            <w:tcBorders>
              <w:top w:val="single" w:sz="12" w:space="0" w:color="808080"/>
              <w:left w:val="single" w:sz="12" w:space="0" w:color="808080"/>
              <w:bottom w:val="single" w:sz="12" w:space="0" w:color="808080"/>
              <w:right w:val="single" w:sz="12" w:space="0" w:color="808080"/>
            </w:tcBorders>
          </w:tcPr>
          <w:p>
            <w:pPr>
              <w:pStyle w:val="Normal"/>
              <w:jc w:val="center"/>
              <w:rPr>
                <w:b/>
                <w:bCs/>
                <w:sz w:val="24"/>
                <w:szCs w:val="24"/>
              </w:rPr>
            </w:pPr>
            <w:r>
              <w:rPr>
                <w:b/>
                <w:bCs/>
                <w:sz w:val="24"/>
                <w:szCs w:val="24"/>
              </w:rPr>
              <w:t>Tgian</w:t>
            </w:r>
          </w:p>
        </w:tc>
        <w:tc>
          <w:tcPr>
            <w:tcW w:w="2303" w:type="dxa"/>
            <w:tcBorders>
              <w:top w:val="single" w:sz="12" w:space="0" w:color="808080"/>
              <w:left w:val="single" w:sz="12" w:space="0" w:color="808080"/>
              <w:bottom w:val="single" w:sz="12" w:space="0" w:color="808080"/>
              <w:right w:val="single" w:sz="12" w:space="0" w:color="808080"/>
            </w:tcBorders>
          </w:tcPr>
          <w:p>
            <w:pPr>
              <w:pStyle w:val="Normal"/>
              <w:jc w:val="center"/>
              <w:rPr>
                <w:b/>
                <w:bCs/>
                <w:sz w:val="24"/>
                <w:szCs w:val="24"/>
              </w:rPr>
            </w:pPr>
            <w:r>
              <w:rPr>
                <w:b/>
                <w:bCs/>
                <w:sz w:val="24"/>
                <w:szCs w:val="24"/>
              </w:rPr>
              <w:t>Hoạt động của Học Sinh</w:t>
            </w:r>
          </w:p>
        </w:tc>
        <w:tc>
          <w:tcPr>
            <w:tcW w:w="2724" w:type="dxa"/>
            <w:tcBorders>
              <w:top w:val="single" w:sz="12" w:space="0" w:color="808080"/>
              <w:left w:val="single" w:sz="12" w:space="0" w:color="808080"/>
              <w:bottom w:val="single" w:sz="12" w:space="0" w:color="808080"/>
              <w:right w:val="single" w:sz="12" w:space="0" w:color="808080"/>
            </w:tcBorders>
          </w:tcPr>
          <w:p>
            <w:pPr>
              <w:pStyle w:val="Normal"/>
              <w:jc w:val="center"/>
              <w:rPr>
                <w:b/>
                <w:bCs/>
                <w:sz w:val="24"/>
                <w:szCs w:val="24"/>
              </w:rPr>
            </w:pPr>
            <w:r>
              <w:rPr>
                <w:b/>
                <w:bCs/>
                <w:sz w:val="24"/>
                <w:szCs w:val="24"/>
              </w:rPr>
              <w:t>Hoạt động của GV</w:t>
            </w:r>
          </w:p>
        </w:tc>
        <w:tc>
          <w:tcPr>
            <w:tcW w:w="4228" w:type="dxa"/>
            <w:tcBorders>
              <w:top w:val="single" w:sz="12" w:space="0" w:color="808080"/>
              <w:left w:val="single" w:sz="12" w:space="0" w:color="808080"/>
              <w:bottom w:val="single" w:sz="12" w:space="0" w:color="808080"/>
              <w:right w:val="single" w:sz="12" w:space="0" w:color="808080"/>
            </w:tcBorders>
          </w:tcPr>
          <w:p>
            <w:pPr>
              <w:pStyle w:val="Normal"/>
              <w:jc w:val="center"/>
              <w:rPr>
                <w:b/>
                <w:bCs/>
                <w:sz w:val="24"/>
                <w:szCs w:val="24"/>
              </w:rPr>
            </w:pPr>
            <w:r>
              <w:rPr>
                <w:b/>
                <w:bCs/>
                <w:sz w:val="24"/>
                <w:szCs w:val="24"/>
              </w:rPr>
              <w:t>Ghi bảng</w:t>
            </w:r>
          </w:p>
        </w:tc>
      </w:tr>
      <w:tr>
        <w:trPr/>
        <w:tc>
          <w:tcPr>
            <w:tcW w:w="825" w:type="dxa"/>
            <w:tcBorders>
              <w:top w:val="single" w:sz="12" w:space="0" w:color="808080"/>
              <w:left w:val="single" w:sz="12" w:space="0" w:color="808080"/>
              <w:bottom w:val="single" w:sz="12" w:space="0" w:color="808080"/>
              <w:right w:val="single" w:sz="12" w:space="0" w:color="808080"/>
            </w:tcBorders>
          </w:tcPr>
          <w:p>
            <w:pPr>
              <w:pStyle w:val="Normal"/>
              <w:snapToGrid w:val="false"/>
              <w:jc w:val="both"/>
              <w:rPr>
                <w:b/>
                <w:bCs/>
                <w:sz w:val="24"/>
                <w:szCs w:val="24"/>
              </w:rPr>
            </w:pPr>
            <w:r>
              <w:rPr>
                <w:b/>
                <w:bCs/>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tc>
        <w:tc>
          <w:tcPr>
            <w:tcW w:w="2303" w:type="dxa"/>
            <w:tcBorders>
              <w:top w:val="single" w:sz="12" w:space="0" w:color="808080"/>
              <w:left w:val="single" w:sz="12" w:space="0" w:color="808080"/>
              <w:bottom w:val="single" w:sz="12" w:space="0" w:color="808080"/>
              <w:right w:val="single" w:sz="12" w:space="0" w:color="80808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 xml:space="preserve">HS cho 2 ví dụ về phương trình bậc nhất đối với một hàm số lượng giác. </w:t>
            </w:r>
          </w:p>
          <w:p>
            <w:pPr>
              <w:pStyle w:val="Normal"/>
              <w:jc w:val="both"/>
              <w:rPr>
                <w:sz w:val="24"/>
                <w:szCs w:val="24"/>
              </w:rPr>
            </w:pPr>
            <w:r>
              <w:rPr>
                <w:sz w:val="24"/>
                <w:szCs w:val="24"/>
              </w:rPr>
              <w:t xml:space="preserve"> </w:t>
            </w:r>
          </w:p>
          <w:p>
            <w:pPr>
              <w:pStyle w:val="Normal"/>
              <w:jc w:val="both"/>
              <w:rPr>
                <w:sz w:val="24"/>
                <w:szCs w:val="24"/>
              </w:rPr>
            </w:pPr>
            <w:r>
              <w:rPr>
                <w:sz w:val="24"/>
                <w:szCs w:val="24"/>
              </w:rPr>
              <w:t>Đưa về ptlg cơ bản</w:t>
            </w:r>
          </w:p>
          <w:p>
            <w:pPr>
              <w:pStyle w:val="Normal"/>
              <w:jc w:val="both"/>
              <w:rPr>
                <w:sz w:val="24"/>
                <w:szCs w:val="24"/>
              </w:rPr>
            </w:pPr>
            <w:r>
              <w:rPr>
                <w:sz w:val="24"/>
                <w:szCs w:val="24"/>
              </w:rPr>
              <w:t>Cả lớp theo dõi và nhận xét</w:t>
            </w:r>
          </w:p>
          <w:p>
            <w:pPr>
              <w:pStyle w:val="Normal"/>
              <w:tabs>
                <w:tab w:val="clear" w:pos="720"/>
                <w:tab w:val="left" w:pos="3060" w:leader="none"/>
              </w:tabs>
              <w:rPr>
                <w:sz w:val="24"/>
                <w:szCs w:val="24"/>
              </w:rPr>
            </w:pPr>
            <w:r>
              <w:rPr>
                <w:sz w:val="24"/>
                <w:szCs w:val="24"/>
              </w:rPr>
              <w:t>-Hs đọc đề và tìm hướng giải</w:t>
            </w:r>
          </w:p>
          <w:p>
            <w:pPr>
              <w:pStyle w:val="Normal"/>
              <w:rPr>
                <w:sz w:val="24"/>
                <w:szCs w:val="24"/>
              </w:rPr>
            </w:pPr>
            <w:r>
              <w:rPr>
                <w:sz w:val="24"/>
                <w:szCs w:val="24"/>
              </w:rPr>
              <w:t>-không có dạng quen thuộc</w:t>
            </w:r>
          </w:p>
          <w:p>
            <w:pPr>
              <w:pStyle w:val="Normal"/>
              <w:rPr>
                <w:sz w:val="24"/>
                <w:szCs w:val="24"/>
              </w:rPr>
            </w:pPr>
            <w:r>
              <w:rPr>
                <w:sz w:val="24"/>
                <w:szCs w:val="24"/>
              </w:rPr>
              <w:t>- Công thức hạ bậc</w:t>
            </w:r>
          </w:p>
          <w:p>
            <w:pPr>
              <w:pStyle w:val="Normal"/>
              <w:rPr>
                <w:sz w:val="24"/>
                <w:szCs w:val="24"/>
              </w:rPr>
            </w:pPr>
            <w:r>
              <w:rPr>
                <w:sz w:val="24"/>
                <w:szCs w:val="24"/>
              </w:rPr>
              <w:t>Hs1: giải</w:t>
            </w:r>
          </w:p>
          <w:p>
            <w:pPr>
              <w:pStyle w:val="Normal"/>
              <w:jc w:val="both"/>
              <w:rPr>
                <w:sz w:val="24"/>
                <w:szCs w:val="24"/>
              </w:rPr>
            </w:pPr>
            <w:r>
              <w:rPr>
                <w:sz w:val="24"/>
                <w:szCs w:val="24"/>
              </w:rPr>
              <w:t>Hs2: nhận xét</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Đọc đề nghiên cứu đề trả lời các câu hỏi của gv</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jc w:val="both"/>
              <w:rPr>
                <w:sz w:val="24"/>
                <w:szCs w:val="24"/>
              </w:rPr>
            </w:pPr>
            <w:r>
              <w:rPr>
                <w:sz w:val="24"/>
                <w:szCs w:val="24"/>
              </w:rPr>
              <w:t>hs1:trình bày cách giải</w:t>
            </w:r>
          </w:p>
        </w:tc>
        <w:tc>
          <w:tcPr>
            <w:tcW w:w="2724" w:type="dxa"/>
            <w:tcBorders>
              <w:top w:val="single" w:sz="12" w:space="0" w:color="808080"/>
              <w:left w:val="single" w:sz="12" w:space="0" w:color="808080"/>
              <w:bottom w:val="single" w:sz="12" w:space="0" w:color="808080"/>
              <w:right w:val="single" w:sz="12" w:space="0" w:color="80808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t xml:space="preserve">H1: Hs cho ví dụ về phương trình bậc nhất đối với một hàm số lượng giác. </w:t>
            </w:r>
          </w:p>
          <w:p>
            <w:pPr>
              <w:pStyle w:val="Normal"/>
              <w:jc w:val="both"/>
              <w:rPr>
                <w:sz w:val="24"/>
                <w:szCs w:val="24"/>
              </w:rPr>
            </w:pPr>
            <w:r>
              <w:rPr>
                <w:sz w:val="24"/>
                <w:szCs w:val="24"/>
              </w:rPr>
            </w:r>
          </w:p>
          <w:p>
            <w:pPr>
              <w:pStyle w:val="Normal"/>
              <w:jc w:val="both"/>
              <w:rPr>
                <w:sz w:val="24"/>
                <w:szCs w:val="24"/>
              </w:rPr>
            </w:pPr>
            <w:r>
              <w:rPr>
                <w:sz w:val="24"/>
                <w:szCs w:val="24"/>
              </w:rPr>
              <w:t>H2: Gọi Hs chỉ ra hướng giải và giải</w:t>
            </w:r>
          </w:p>
          <w:p>
            <w:pPr>
              <w:pStyle w:val="Normal"/>
              <w:jc w:val="both"/>
              <w:rPr>
                <w:sz w:val="24"/>
                <w:szCs w:val="24"/>
              </w:rPr>
            </w:pPr>
            <w:r>
              <w:rPr>
                <w:sz w:val="24"/>
                <w:szCs w:val="24"/>
              </w:rPr>
            </w:r>
          </w:p>
          <w:p>
            <w:pPr>
              <w:pStyle w:val="Normal"/>
              <w:jc w:val="both"/>
              <w:rPr>
                <w:sz w:val="24"/>
                <w:szCs w:val="24"/>
              </w:rPr>
            </w:pPr>
            <w:r>
              <w:rPr>
                <w:sz w:val="24"/>
                <w:szCs w:val="24"/>
              </w:rPr>
              <w:t>GV nhận xét và hiệu chỉnh</w:t>
            </w:r>
          </w:p>
          <w:p>
            <w:pPr>
              <w:pStyle w:val="Normal"/>
              <w:jc w:val="both"/>
              <w:rPr>
                <w:sz w:val="24"/>
                <w:szCs w:val="24"/>
              </w:rPr>
            </w:pPr>
            <w:r>
              <w:rPr>
                <w:sz w:val="24"/>
                <w:szCs w:val="24"/>
              </w:rPr>
            </w:r>
          </w:p>
          <w:p>
            <w:pPr>
              <w:pStyle w:val="Normal"/>
              <w:tabs>
                <w:tab w:val="clear" w:pos="720"/>
                <w:tab w:val="left" w:pos="3060" w:leader="none"/>
              </w:tabs>
              <w:rPr/>
            </w:pPr>
            <w:r>
              <w:rPr>
                <w:rFonts w:cs=".VnArial Narrow" w:ascii=".VnArial Narrow" w:hAnsi=".VnArial Narrow"/>
                <w:sz w:val="24"/>
                <w:szCs w:val="24"/>
              </w:rPr>
              <w:t>HDTP1</w:t>
            </w:r>
            <w:r>
              <mc:AlternateContent>
                <mc:Choice Requires="wps">
                  <w:drawing>
                    <wp:anchor behindDoc="0" distT="0" distB="0" distL="114935" distR="114935" simplePos="0" locked="0" layoutInCell="0" allowOverlap="1" relativeHeight="1792">
                      <wp:simplePos x="0" y="0"/>
                      <wp:positionH relativeFrom="margin">
                        <wp:posOffset>43180</wp:posOffset>
                      </wp:positionH>
                      <wp:positionV relativeFrom="paragraph">
                        <wp:posOffset>1337310</wp:posOffset>
                      </wp:positionV>
                      <wp:extent cx="0" cy="0"/>
                      <wp:effectExtent l="5080" t="5080" r="5080" b="5080"/>
                      <wp:wrapNone/>
                      <wp:docPr id="63"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4pt,105.3pt" to="3.4pt,105.3pt" stroked="t" o:allowincell="f" style="position:absolute;mso-position-horizontal-relative:margin">
                      <v:stroke color="black" weight="9360" joinstyle="miter" endcap="flat"/>
                      <v:fill o:detectmouseclick="t" on="false"/>
                      <w10:wrap type="none"/>
                    </v:line>
                  </w:pict>
                </mc:Fallback>
              </mc:AlternateContent>
            </w:r>
            <w:r>
              <w:rPr>
                <w:rFonts w:cs=".VnArial Narrow" w:ascii=".VnArial Narrow" w:hAnsi=".VnArial Narrow"/>
                <w:sz w:val="24"/>
                <w:szCs w:val="24"/>
              </w:rPr>
              <w:t>:</w:t>
            </w:r>
            <w:r>
              <w:rPr>
                <w:sz w:val="24"/>
                <w:szCs w:val="24"/>
              </w:rPr>
              <w:t>Giới thiệu ví dụ 1</w:t>
            </w:r>
          </w:p>
          <w:p>
            <w:pPr>
              <w:pStyle w:val="Normal"/>
              <w:tabs>
                <w:tab w:val="clear" w:pos="720"/>
                <w:tab w:val="left" w:pos="3060" w:leader="none"/>
              </w:tabs>
              <w:rPr>
                <w:sz w:val="24"/>
                <w:szCs w:val="24"/>
              </w:rPr>
            </w:pPr>
            <w:r>
              <w:rPr>
                <w:sz w:val="24"/>
                <w:szCs w:val="24"/>
              </w:rPr>
              <w:t>Gợi ý</w:t>
            </w:r>
          </w:p>
          <w:p>
            <w:pPr>
              <w:pStyle w:val="BodyText"/>
              <w:rPr/>
            </w:pPr>
            <w:r>
              <mc:AlternateContent>
                <mc:Choice Requires="wps">
                  <w:drawing>
                    <wp:anchor behindDoc="0" distT="0" distB="0" distL="114935" distR="114935" simplePos="0" locked="0" layoutInCell="0" allowOverlap="1" relativeHeight="1793">
                      <wp:simplePos x="0" y="0"/>
                      <wp:positionH relativeFrom="margin">
                        <wp:posOffset>43180</wp:posOffset>
                      </wp:positionH>
                      <wp:positionV relativeFrom="paragraph">
                        <wp:posOffset>168275</wp:posOffset>
                      </wp:positionV>
                      <wp:extent cx="215900" cy="0"/>
                      <wp:effectExtent l="0" t="5080" r="0" b="5080"/>
                      <wp:wrapNone/>
                      <wp:docPr id="64" name=""/>
                      <a:graphic xmlns:a="http://schemas.openxmlformats.org/drawingml/2006/main">
                        <a:graphicData uri="http://schemas.microsoft.com/office/word/2010/wordprocessingShape">
                          <wps:wsp>
                            <wps:cNvSpPr/>
                            <wps:spPr>
                              <a:xfrm flipH="1">
                                <a:off x="0" y="0"/>
                                <a:ext cx="216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4pt,13.25pt" to="20.35pt,13.25pt" stroked="t" o:allowincell="f" style="position:absolute;flip:x;mso-position-horizontal-relative:margin">
                      <v:stroke color="black" weight="9360" joinstyle="miter" endcap="flat"/>
                      <v:fill o:detectmouseclick="t" on="false"/>
                      <w10:wrap type="none"/>
                    </v:line>
                  </w:pict>
                </mc:Fallback>
              </mc:AlternateContent>
            </w:r>
            <w:r>
              <w:rPr/>
              <w:t>CH1 Pt trên thuộc dạng nào?</w:t>
            </w:r>
          </w:p>
          <w:p>
            <w:pPr>
              <w:pStyle w:val="Normal"/>
              <w:tabs>
                <w:tab w:val="clear" w:pos="720"/>
                <w:tab w:val="left" w:pos="3060" w:leader="none"/>
              </w:tabs>
              <w:rPr>
                <w:sz w:val="24"/>
                <w:szCs w:val="24"/>
              </w:rPr>
            </w:pPr>
            <w:r>
              <w:rPr>
                <w:sz w:val="24"/>
                <w:szCs w:val="24"/>
              </w:rPr>
              <w:t>Ch2-Làm thế nào để đưa về dạng quen thuộc</w:t>
            </w:r>
          </w:p>
          <w:p>
            <w:pPr>
              <w:pStyle w:val="Normal"/>
              <w:tabs>
                <w:tab w:val="clear" w:pos="720"/>
                <w:tab w:val="left" w:pos="3060" w:leader="none"/>
              </w:tabs>
              <w:rPr>
                <w:sz w:val="24"/>
                <w:szCs w:val="24"/>
              </w:rPr>
            </w:pPr>
            <w:r>
              <w:rPr>
                <w:sz w:val="24"/>
                <w:szCs w:val="24"/>
              </w:rPr>
              <w:t>Gọi hs1 giải</w:t>
            </w:r>
          </w:p>
          <w:p>
            <w:pPr>
              <w:pStyle w:val="Normal"/>
              <w:tabs>
                <w:tab w:val="clear" w:pos="720"/>
                <w:tab w:val="left" w:pos="3060" w:leader="none"/>
              </w:tabs>
              <w:rPr>
                <w:sz w:val="24"/>
                <w:szCs w:val="24"/>
              </w:rPr>
            </w:pPr>
            <w:r>
              <w:rPr>
                <w:sz w:val="24"/>
                <w:szCs w:val="24"/>
              </w:rPr>
              <w:t>Hs2 nhận xét</w:t>
            </w:r>
          </w:p>
          <w:p>
            <w:pPr>
              <w:pStyle w:val="Normal"/>
              <w:tabs>
                <w:tab w:val="clear" w:pos="720"/>
                <w:tab w:val="left" w:pos="3060" w:leader="none"/>
              </w:tabs>
              <w:rPr>
                <w:sz w:val="24"/>
                <w:szCs w:val="24"/>
              </w:rPr>
            </w:pPr>
            <w:r>
              <mc:AlternateContent>
                <mc:Choice Requires="wps">
                  <w:drawing>
                    <wp:anchor behindDoc="0" distT="0" distB="0" distL="114935" distR="114935" simplePos="0" locked="0" layoutInCell="0" allowOverlap="1" relativeHeight="1794">
                      <wp:simplePos x="0" y="0"/>
                      <wp:positionH relativeFrom="margin">
                        <wp:posOffset>42545</wp:posOffset>
                      </wp:positionH>
                      <wp:positionV relativeFrom="paragraph">
                        <wp:posOffset>2540</wp:posOffset>
                      </wp:positionV>
                      <wp:extent cx="155575" cy="0"/>
                      <wp:effectExtent l="0" t="5080" r="0" b="5080"/>
                      <wp:wrapNone/>
                      <wp:docPr id="65" name=""/>
                      <a:graphic xmlns:a="http://schemas.openxmlformats.org/drawingml/2006/main">
                        <a:graphicData uri="http://schemas.microsoft.com/office/word/2010/wordprocessingShape">
                          <wps:wsp>
                            <wps:cNvSpPr/>
                            <wps:spPr>
                              <a:xfrm flipH="1">
                                <a:off x="0" y="0"/>
                                <a:ext cx="1555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35pt,0.2pt" to="15.55pt,0.2pt" stroked="t" o:allowincell="f" style="position:absolute;flip:x;mso-position-horizontal-relative:margin">
                      <v:stroke color="black" weight="9360" joinstyle="miter" endcap="flat"/>
                      <v:fill o:detectmouseclick="t" on="false"/>
                      <w10:wrap type="none"/>
                    </v:line>
                  </w:pict>
                </mc:Fallback>
              </mc:AlternateContent>
            </w:r>
            <w:r>
              <w:rPr>
                <w:sz w:val="24"/>
                <w:szCs w:val="24"/>
              </w:rPr>
              <w:t>Gv:Kiểm tra ,nhận xét, hoàn chỉnh lời gải</w:t>
            </w:r>
          </w:p>
          <w:p>
            <w:pPr>
              <w:pStyle w:val="Normal"/>
              <w:tabs>
                <w:tab w:val="clear" w:pos="720"/>
                <w:tab w:val="left" w:pos="3060" w:leader="none"/>
              </w:tabs>
              <w:rPr/>
            </w:pPr>
            <w:r>
              <w:rPr>
                <w:rFonts w:cs=".VnArial Narrow" w:ascii=".VnArial Narrow" w:hAnsi=".VnArial Narrow"/>
                <w:sz w:val="24"/>
                <w:szCs w:val="24"/>
              </w:rPr>
              <w:t>HDTP2:</w:t>
            </w:r>
            <w:r>
              <w:rPr>
                <w:sz w:val="24"/>
                <w:szCs w:val="24"/>
              </w:rPr>
              <w:t>Yêu cầu hs     nghiên cứu vdụ2</w:t>
            </w:r>
          </w:p>
          <w:p>
            <w:pPr>
              <w:pStyle w:val="Normal"/>
              <w:tabs>
                <w:tab w:val="clear" w:pos="720"/>
                <w:tab w:val="left" w:pos="3060" w:leader="none"/>
              </w:tabs>
              <w:ind w:left="-1248" w:right="0"/>
              <w:rPr/>
            </w:pPr>
            <w:r>
              <w:rPr>
                <w:b/>
                <w:sz w:val="24"/>
                <w:szCs w:val="24"/>
              </w:rPr>
              <w:t xml:space="preserve">                 </w:t>
            </w:r>
            <w:r>
              <w:rPr>
                <w:b/>
                <w:sz w:val="24"/>
                <w:szCs w:val="24"/>
                <w:u w:val="single"/>
              </w:rPr>
              <w:t>Câu hỏi gợi ý</w:t>
            </w:r>
          </w:p>
          <w:p>
            <w:pPr>
              <w:pStyle w:val="Normal"/>
              <w:tabs>
                <w:tab w:val="clear" w:pos="720"/>
                <w:tab w:val="left" w:pos="3060" w:leader="none"/>
              </w:tabs>
              <w:rPr>
                <w:sz w:val="24"/>
                <w:szCs w:val="24"/>
              </w:rPr>
            </w:pPr>
            <w:r>
              <w:rPr>
                <w:sz w:val="24"/>
                <w:szCs w:val="24"/>
              </w:rPr>
              <w:t>1) có nên khai triển vế trái ?vì sao</w:t>
            </w:r>
          </w:p>
          <w:p>
            <w:pPr>
              <w:pStyle w:val="Normal"/>
              <w:tabs>
                <w:tab w:val="clear" w:pos="720"/>
                <w:tab w:val="left" w:pos="3060" w:leader="none"/>
              </w:tabs>
              <w:rPr>
                <w:sz w:val="24"/>
                <w:szCs w:val="24"/>
              </w:rPr>
            </w:pPr>
            <w:r>
              <w:rPr>
                <w:sz w:val="24"/>
                <w:szCs w:val="24"/>
              </w:rPr>
              <w:t>2) có thể rút gọn 2vế cho 1+sinx không?</w:t>
            </w:r>
          </w:p>
          <w:p>
            <w:pPr>
              <w:pStyle w:val="Normal"/>
              <w:tabs>
                <w:tab w:val="clear" w:pos="720"/>
                <w:tab w:val="left" w:pos="3060" w:leader="none"/>
              </w:tabs>
              <w:rPr>
                <w:sz w:val="24"/>
                <w:szCs w:val="24"/>
              </w:rPr>
            </w:pPr>
            <w:r>
              <w:rPr>
                <w:sz w:val="24"/>
                <w:szCs w:val="24"/>
              </w:rPr>
              <w:t>GV nhận xét các câu trả lời của hs và giải thích</w:t>
            </w:r>
          </w:p>
          <w:p>
            <w:pPr>
              <w:pStyle w:val="Normal"/>
              <w:tabs>
                <w:tab w:val="clear" w:pos="720"/>
                <w:tab w:val="left" w:pos="3060" w:leader="none"/>
              </w:tabs>
              <w:rPr>
                <w:sz w:val="24"/>
                <w:szCs w:val="24"/>
              </w:rPr>
            </w:pPr>
            <w:r>
              <w:rPr>
                <w:sz w:val="24"/>
                <w:szCs w:val="24"/>
              </w:rPr>
              <w:t xml:space="preserve"> </w:t>
            </w:r>
            <w:r>
              <w:rPr>
                <w:sz w:val="24"/>
                <w:szCs w:val="24"/>
              </w:rPr>
              <w:t>Gọi hs1 giải</w:t>
            </w:r>
          </w:p>
          <w:p>
            <w:pPr>
              <w:pStyle w:val="Normal"/>
              <w:tabs>
                <w:tab w:val="clear" w:pos="720"/>
                <w:tab w:val="left" w:pos="3060" w:leader="none"/>
              </w:tabs>
              <w:rPr>
                <w:sz w:val="24"/>
                <w:szCs w:val="24"/>
              </w:rPr>
            </w:pPr>
            <w:r>
              <w:rPr>
                <w:sz w:val="24"/>
                <w:szCs w:val="24"/>
              </w:rPr>
              <w:t xml:space="preserve">        </w:t>
            </w:r>
            <w:r>
              <w:rPr>
                <w:sz w:val="24"/>
                <w:szCs w:val="24"/>
              </w:rPr>
              <w:t>Hs2 nhận xét</w:t>
            </w:r>
          </w:p>
          <w:p>
            <w:pPr>
              <w:pStyle w:val="Normal"/>
              <w:tabs>
                <w:tab w:val="clear" w:pos="720"/>
                <w:tab w:val="left" w:pos="3060" w:leader="none"/>
              </w:tabs>
              <w:rPr>
                <w:sz w:val="24"/>
                <w:szCs w:val="24"/>
              </w:rPr>
            </w:pPr>
            <w:r>
              <w:rPr>
                <w:sz w:val="24"/>
                <w:szCs w:val="24"/>
              </w:rPr>
            </w:r>
          </w:p>
          <w:p>
            <w:pPr>
              <w:pStyle w:val="Normal"/>
              <w:tabs>
                <w:tab w:val="clear" w:pos="720"/>
                <w:tab w:val="left" w:pos="3060" w:leader="none"/>
              </w:tabs>
              <w:rPr>
                <w:sz w:val="24"/>
                <w:szCs w:val="24"/>
              </w:rPr>
            </w:pPr>
            <w:r>
              <w:rPr>
                <w:sz w:val="24"/>
                <w:szCs w:val="24"/>
              </w:rPr>
            </w:r>
          </w:p>
          <w:p>
            <w:pPr>
              <w:pStyle w:val="Normal"/>
              <w:tabs>
                <w:tab w:val="clear" w:pos="720"/>
                <w:tab w:val="left" w:pos="3060" w:leader="none"/>
              </w:tabs>
              <w:rPr>
                <w:sz w:val="24"/>
                <w:szCs w:val="24"/>
              </w:rPr>
            </w:pPr>
            <w:r>
              <w:rPr>
                <w:sz w:val="24"/>
                <w:szCs w:val="24"/>
              </w:rPr>
              <w:t>Gv hoàn chỉnh lời giải</w:t>
            </w:r>
          </w:p>
          <w:p>
            <w:pPr>
              <w:pStyle w:val="Normal"/>
              <w:jc w:val="both"/>
              <w:rPr>
                <w:sz w:val="24"/>
                <w:szCs w:val="24"/>
              </w:rPr>
            </w:pPr>
            <w:r>
              <w:rPr>
                <w:sz w:val="24"/>
                <w:szCs w:val="24"/>
              </w:rPr>
            </w:r>
          </w:p>
        </w:tc>
        <w:tc>
          <w:tcPr>
            <w:tcW w:w="4228" w:type="dxa"/>
            <w:tcBorders>
              <w:top w:val="single" w:sz="12" w:space="0" w:color="808080"/>
              <w:left w:val="single" w:sz="12" w:space="0" w:color="808080"/>
              <w:bottom w:val="single" w:sz="12" w:space="0" w:color="808080"/>
              <w:right w:val="single" w:sz="12" w:space="0" w:color="808080"/>
            </w:tcBorders>
          </w:tcPr>
          <w:p>
            <w:pPr>
              <w:pStyle w:val="Normal"/>
              <w:jc w:val="both"/>
              <w:rPr>
                <w:sz w:val="24"/>
                <w:szCs w:val="24"/>
                <w:u w:val="single"/>
              </w:rPr>
            </w:pPr>
            <w:r>
              <w:rPr>
                <w:sz w:val="24"/>
                <w:szCs w:val="24"/>
                <w:u w:val="single"/>
              </w:rPr>
              <w:t xml:space="preserve">I/ Phương trình bậc nhất, đối với một hàm số lượng giác. </w:t>
            </w:r>
          </w:p>
          <w:p>
            <w:pPr>
              <w:pStyle w:val="Normal"/>
              <w:jc w:val="both"/>
              <w:rPr>
                <w:sz w:val="24"/>
                <w:szCs w:val="24"/>
              </w:rPr>
            </w:pPr>
            <w:r>
              <w:rPr>
                <w:sz w:val="24"/>
                <w:szCs w:val="24"/>
              </w:rPr>
              <w:t>1.ĐN: pt at + b = 0 (1)</w:t>
            </w:r>
          </w:p>
          <w:p>
            <w:pPr>
              <w:pStyle w:val="Normal"/>
              <w:jc w:val="both"/>
              <w:rPr>
                <w:sz w:val="24"/>
                <w:szCs w:val="24"/>
              </w:rPr>
            </w:pPr>
            <w:r>
              <w:rPr>
                <w:sz w:val="24"/>
                <w:szCs w:val="24"/>
              </w:rPr>
              <w:t>t là một hàm số lượng giác</w:t>
            </w:r>
          </w:p>
          <w:p>
            <w:pPr>
              <w:pStyle w:val="Normal"/>
              <w:jc w:val="both"/>
              <w:rPr>
                <w:sz w:val="24"/>
                <w:szCs w:val="24"/>
              </w:rPr>
            </w:pPr>
            <w:r>
              <w:rPr>
                <w:sz w:val="24"/>
                <w:szCs w:val="24"/>
              </w:rPr>
              <w:t xml:space="preserve">2.Cách giải </w:t>
            </w:r>
          </w:p>
          <w:p>
            <w:pPr>
              <w:pStyle w:val="Normal"/>
              <w:jc w:val="both"/>
              <w:rPr/>
            </w:pPr>
            <w:r>
              <w:rPr>
                <w:sz w:val="24"/>
                <w:szCs w:val="24"/>
              </w:rPr>
              <w:t xml:space="preserve">(1) </w:t>
            </w:r>
            <w:r>
              <w:rPr>
                <w:sz w:val="24"/>
                <w:szCs w:val="24"/>
              </w:rPr>
              <w:object w:dxaOrig="340" w:dyaOrig="24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17pt;height:12pt" filled="f" o:ole="">
                  <v:imagedata r:id="rId527" o:title=""/>
                </v:shape>
                <o:OLEObject Type="Embed" ProgID="" ShapeID="ole_rId526" DrawAspect="Content" ObjectID="_873316823" r:id="rId526"/>
              </w:object>
            </w:r>
            <w:r>
              <w:rPr>
                <w:sz w:val="24"/>
                <w:szCs w:val="24"/>
              </w:rPr>
              <w:t xml:space="preserve"> t = -b/a : PTLGCB</w:t>
            </w:r>
          </w:p>
          <w:p>
            <w:pPr>
              <w:pStyle w:val="Normal"/>
              <w:jc w:val="both"/>
              <w:rPr>
                <w:sz w:val="24"/>
                <w:szCs w:val="24"/>
              </w:rPr>
            </w:pPr>
            <w:r>
              <w:rPr>
                <w:sz w:val="24"/>
                <w:szCs w:val="24"/>
              </w:rPr>
              <w:t>VD: Gpt:</w:t>
            </w:r>
          </w:p>
          <w:p>
            <w:pPr>
              <w:pStyle w:val="Normal"/>
              <w:jc w:val="both"/>
              <w:rPr>
                <w:sz w:val="24"/>
                <w:szCs w:val="24"/>
              </w:rPr>
            </w:pPr>
            <w:r>
              <w:rPr>
                <w:sz w:val="24"/>
                <w:szCs w:val="24"/>
              </w:rPr>
              <w:t>a/ 3sinx+5=0</w:t>
            </w:r>
          </w:p>
          <w:p>
            <w:pPr>
              <w:pStyle w:val="Normal"/>
              <w:jc w:val="both"/>
              <w:rPr/>
            </w:pPr>
            <w:r>
              <w:rPr>
                <w:sz w:val="24"/>
                <w:szCs w:val="24"/>
              </w:rPr>
              <w:t>b/ 3cosx-2=0</w:t>
            </w:r>
          </w:p>
          <w:p>
            <w:pPr>
              <w:pStyle w:val="Normal"/>
              <w:jc w:val="both"/>
              <w:rPr>
                <w:sz w:val="24"/>
                <w:szCs w:val="24"/>
              </w:rPr>
            </w:pPr>
            <w:r>
              <w:rPr>
                <w:sz w:val="24"/>
                <w:szCs w:val="24"/>
              </w:rPr>
              <w:t>c/ 2tan3x+2 =0</w:t>
            </w:r>
          </w:p>
          <w:p>
            <w:pPr>
              <w:pStyle w:val="Normal"/>
              <w:jc w:val="both"/>
              <w:rPr/>
            </w:pPr>
            <w:r>
              <w:rPr>
                <w:sz w:val="24"/>
                <w:szCs w:val="24"/>
              </w:rPr>
              <w:t>d.3sin(x+15</w:t>
            </w:r>
            <w:r>
              <w:rPr>
                <w:sz w:val="24"/>
                <w:szCs w:val="24"/>
                <w:vertAlign w:val="superscript"/>
              </w:rPr>
              <w:t>o</w:t>
            </w:r>
            <w:r>
              <w:rPr>
                <w:sz w:val="24"/>
                <w:szCs w:val="24"/>
              </w:rPr>
              <w:t>)+</w:t>
            </w:r>
            <w:r>
              <w:rPr>
                <w:sz w:val="24"/>
                <w:szCs w:val="24"/>
              </w:rPr>
              <w:object w:dxaOrig="360" w:dyaOrig="36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18pt;height:18pt" filled="f" o:ole="">
                  <v:imagedata r:id="rId529" o:title=""/>
                </v:shape>
                <o:OLEObject Type="Embed" ProgID="" ShapeID="ole_rId528" DrawAspect="Content" ObjectID="_141188619" r:id="rId528"/>
              </w:object>
            </w:r>
            <w:r>
              <w:rPr>
                <w:sz w:val="24"/>
                <w:szCs w:val="24"/>
              </w:rPr>
              <w:t xml:space="preserve"> =0</w:t>
            </w:r>
          </w:p>
          <w:p>
            <w:pPr>
              <w:pStyle w:val="Normal"/>
              <w:jc w:val="both"/>
              <w:rPr>
                <w:sz w:val="24"/>
                <w:szCs w:val="24"/>
              </w:rPr>
            </w:pPr>
            <w:r>
              <w:rPr>
                <w:sz w:val="24"/>
                <w:szCs w:val="24"/>
              </w:rPr>
              <w:t>3.Phương trình đưa về phương trình bậc nhất đối với một hàm LG</w:t>
            </w:r>
          </w:p>
          <w:p>
            <w:pPr>
              <w:pStyle w:val="Normal"/>
              <w:tabs>
                <w:tab w:val="clear" w:pos="720"/>
                <w:tab w:val="left" w:pos="3060" w:leader="none"/>
              </w:tabs>
              <w:rPr>
                <w:sz w:val="24"/>
                <w:szCs w:val="24"/>
              </w:rPr>
            </w:pPr>
            <w:r>
              <w:rPr>
                <w:sz w:val="24"/>
                <w:szCs w:val="24"/>
              </w:rPr>
              <w:t>Ví dụ1: Giải pt</w:t>
            </w:r>
          </w:p>
          <w:p>
            <w:pPr>
              <w:pStyle w:val="Normal"/>
              <w:tabs>
                <w:tab w:val="clear" w:pos="720"/>
                <w:tab w:val="left" w:pos="3060" w:leader="none"/>
              </w:tabs>
              <w:rPr/>
            </w:pPr>
            <w:r>
              <w:rPr>
                <w:sz w:val="24"/>
                <w:szCs w:val="24"/>
              </w:rPr>
              <w:object w:dxaOrig="2880" w:dyaOrig="264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144pt;height:132pt" filled="f" o:ole="">
                  <v:imagedata r:id="rId531" o:title=""/>
                </v:shape>
                <o:OLEObject Type="Embed" ProgID="" ShapeID="ole_rId530" DrawAspect="Content" ObjectID="_276587796" r:id="rId530"/>
              </w:object>
            </w:r>
            <w:r>
              <w:rPr>
                <w:sz w:val="24"/>
                <w:szCs w:val="24"/>
              </w:rPr>
              <w:t xml:space="preserve">(1)  </w:t>
            </w:r>
          </w:p>
          <w:p>
            <w:pPr>
              <w:pStyle w:val="Normal"/>
              <w:rPr>
                <w:sz w:val="24"/>
                <w:szCs w:val="24"/>
              </w:rPr>
            </w:pPr>
            <w:r>
              <w:rPr>
                <w:sz w:val="24"/>
                <w:szCs w:val="24"/>
              </w:rPr>
              <w:t xml:space="preserve">               </w:t>
            </w:r>
            <w:r>
              <w:rPr>
                <w:sz w:val="24"/>
                <w:szCs w:val="24"/>
              </w:rPr>
              <w:t>Giải</w:t>
            </w:r>
          </w:p>
          <w:p>
            <w:pPr>
              <w:pStyle w:val="Normal"/>
              <w:jc w:val="both"/>
              <w:rPr>
                <w:sz w:val="24"/>
                <w:szCs w:val="24"/>
              </w:rPr>
            </w:pPr>
            <w:r>
              <w:rPr>
                <w:sz w:val="24"/>
                <w:szCs w:val="24"/>
              </w:rPr>
            </w:r>
            <m:oMathPara xmlns:m="http://schemas.openxmlformats.org/officeDocument/2006/math">
              <m:oMathParaPr>
                <m:jc m:val="left"/>
              </m:oMathParaPr>
              <m:oMath>
                <m:eqArr>
                  <m:e>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m:t>
                    </m:r>
                    <m:f>
                      <m:fPr>
                        <m:type m:val="lin"/>
                      </m:fPr>
                      <m:num>
                        <m:r>
                          <w:rPr>
                            <w:rFonts w:ascii="Cambria Math" w:hAnsi="Cambria Math"/>
                          </w:rPr>
                          <m:t xml:space="preserve">1</m:t>
                        </m:r>
                      </m:num>
                      <m:den>
                        <m:r>
                          <w:rPr>
                            <w:rFonts w:ascii="Cambria Math" w:hAnsi="Cambria Math"/>
                          </w:rPr>
                          <m:t xml:space="preserve">2</m:t>
                        </m:r>
                      </m:den>
                    </m:f>
                    <m:r>
                      <w:rPr>
                        <w:rFonts w:ascii="Cambria Math" w:hAnsi="Cambria Math"/>
                      </w:rPr>
                      <m:t xml:space="preserve">(</m:t>
                    </m:r>
                    <m:r>
                      <m:rPr>
                        <m:lit/>
                        <m:nor/>
                      </m:rPr>
                      <w:rPr>
                        <w:rFonts w:ascii="Cambria Math" w:hAnsi="Cambria Math"/>
                      </w:rPr>
                      <m:t xml:space="preserve">cos</m:t>
                    </m:r>
                    <m:r>
                      <w:rPr>
                        <w:rFonts w:ascii="Cambria Math" w:hAnsi="Cambria Math"/>
                      </w:rPr>
                      <m:t xml:space="preserve">7</m:t>
                    </m:r>
                    <m:r>
                      <w:rPr>
                        <w:rFonts w:ascii="Cambria Math" w:hAnsi="Cambria Math"/>
                      </w:rPr>
                      <m:t xml:space="preserve">x</m:t>
                    </m:r>
                    <m:r>
                      <w:rPr>
                        <w:rFonts w:ascii="Cambria Math" w:hAnsi="Cambria Math"/>
                      </w:rPr>
                      <m:t xml:space="preserve">+</m:t>
                    </m:r>
                    <m:r>
                      <m:rPr>
                        <m:lit/>
                        <m:nor/>
                      </m:rPr>
                      <w:rPr>
                        <w:rFonts w:ascii="Cambria Math" w:hAnsi="Cambria Math"/>
                      </w:rPr>
                      <m:t xml:space="preserve">cos</m:t>
                    </m:r>
                    <m:r>
                      <w:rPr>
                        <w:rFonts w:ascii="Cambria Math" w:hAnsi="Cambria Math"/>
                      </w:rPr>
                      <m:t xml:space="preserve">3</m:t>
                    </m:r>
                    <m:r>
                      <w:rPr>
                        <w:rFonts w:ascii="Cambria Math" w:hAnsi="Cambria Math"/>
                      </w:rPr>
                      <m:t xml:space="preserve">x</m:t>
                    </m:r>
                    <m:r>
                      <w:rPr>
                        <w:rFonts w:ascii="Cambria Math" w:hAnsi="Cambria Math"/>
                      </w:rPr>
                      <m:t xml:space="preserve">)</m:t>
                    </m:r>
                    <m:r>
                      <w:rPr>
                        <w:rFonts w:ascii="Cambria Math" w:hAnsi="Cambria Math"/>
                      </w:rPr>
                      <m:t xml:space="preserve">=</m:t>
                    </m:r>
                  </m:e>
                  <m:e>
                    <m:f>
                      <m:fPr>
                        <m:type m:val="lin"/>
                      </m:fPr>
                      <m:num>
                        <m:r>
                          <w:rPr>
                            <w:rFonts w:ascii="Cambria Math" w:hAnsi="Cambria Math"/>
                          </w:rPr>
                          <m:t xml:space="preserve">1</m:t>
                        </m:r>
                      </m:num>
                      <m:den>
                        <m:r>
                          <w:rPr>
                            <w:rFonts w:ascii="Cambria Math" w:hAnsi="Cambria Math"/>
                          </w:rPr>
                          <m:t xml:space="preserve">2</m:t>
                        </m:r>
                      </m:den>
                    </m:f>
                    <m:r>
                      <w:rPr>
                        <w:rFonts w:ascii="Cambria Math" w:hAnsi="Cambria Math"/>
                      </w:rPr>
                      <m:t xml:space="preserve">(</m:t>
                    </m:r>
                    <m:r>
                      <m:rPr>
                        <m:lit/>
                        <m:nor/>
                      </m:rPr>
                      <w:rPr>
                        <w:rFonts w:ascii="Cambria Math" w:hAnsi="Cambria Math"/>
                      </w:rPr>
                      <m:t xml:space="preserve">cos</m:t>
                    </m:r>
                    <m:r>
                      <w:rPr>
                        <w:rFonts w:ascii="Cambria Math" w:hAnsi="Cambria Math"/>
                      </w:rPr>
                      <m:t xml:space="preserve">7</m:t>
                    </m:r>
                    <m:r>
                      <w:rPr>
                        <w:rFonts w:ascii="Cambria Math" w:hAnsi="Cambria Math"/>
                      </w:rPr>
                      <m:t xml:space="preserve">x</m:t>
                    </m:r>
                    <m:r>
                      <w:rPr>
                        <w:rFonts w:ascii="Cambria Math" w:hAnsi="Cambria Math"/>
                      </w:rPr>
                      <m:t xml:space="preserve">+</m:t>
                    </m:r>
                    <m:r>
                      <m:rPr>
                        <m:lit/>
                        <m:nor/>
                      </m:rPr>
                      <w:rPr>
                        <w:rFonts w:ascii="Cambria Math" w:hAnsi="Cambria Math"/>
                      </w:rPr>
                      <m:t xml:space="preserve">cos</m:t>
                    </m:r>
                    <m:r>
                      <w:rPr>
                        <w:rFonts w:ascii="Cambria Math" w:hAnsi="Cambria Math"/>
                      </w:rPr>
                      <m:t xml:space="preserve">x</m:t>
                    </m:r>
                    <m:r>
                      <w:rPr>
                        <w:rFonts w:ascii="Cambria Math" w:hAnsi="Cambria Math"/>
                      </w:rPr>
                      <m:t xml:space="preserve">)</m:t>
                    </m:r>
                  </m:e>
                  <m:e>
                    <m:r>
                      <w:rPr>
                        <w:rFonts w:ascii="Cambria Math" w:hAnsi="Cambria Math"/>
                      </w:rPr>
                      <m:t xml:space="preserve">⇔</m:t>
                    </m:r>
                    <m:r>
                      <m:rPr>
                        <m:lit/>
                        <m:nor/>
                      </m:rPr>
                      <w:rPr>
                        <w:rFonts w:ascii="Cambria Math" w:hAnsi="Cambria Math"/>
                      </w:rPr>
                      <m:t xml:space="preserve">cos</m:t>
                    </m:r>
                    <m:r>
                      <w:rPr>
                        <w:rFonts w:ascii="Cambria Math" w:hAnsi="Cambria Math"/>
                      </w:rPr>
                      <m:t xml:space="preserve">3</m:t>
                    </m:r>
                    <m:r>
                      <w:rPr>
                        <w:rFonts w:ascii="Cambria Math" w:hAnsi="Cambria Math"/>
                      </w:rPr>
                      <m:t xml:space="preserve">x</m:t>
                    </m:r>
                    <m:r>
                      <w:rPr>
                        <w:rFonts w:ascii="Cambria Math" w:hAnsi="Cambria Math"/>
                      </w:rPr>
                      <m:t xml:space="preserve">=</m:t>
                    </m:r>
                    <m:r>
                      <m:rPr>
                        <m:lit/>
                        <m:nor/>
                      </m:rPr>
                      <w:rPr>
                        <w:rFonts w:ascii="Cambria Math" w:hAnsi="Cambria Math"/>
                      </w:rPr>
                      <m:t xml:space="preserve">cos</m:t>
                    </m:r>
                    <m:r>
                      <w:rPr>
                        <w:rFonts w:ascii="Cambria Math" w:hAnsi="Cambria Math"/>
                      </w:rPr>
                      <m:t xml:space="preserve">x</m:t>
                    </m:r>
                  </m:e>
                  <m:e>
                    <m:r>
                      <w:rPr>
                        <w:rFonts w:ascii="Cambria Math" w:hAnsi="Cambria Math"/>
                      </w:rPr>
                      <m:t xml:space="preserve">⇔</m:t>
                    </m:r>
                    <m:eqArr>
                      <m:e>
                        <m:r>
                          <w:rPr>
                            <w:rFonts w:ascii="Cambria Math" w:hAnsi="Cambria Math"/>
                          </w:rPr>
                          <m:t xml:space="preserve">[</m:t>
                        </m:r>
                        <m:r>
                          <w:rPr>
                            <w:rFonts w:ascii="Cambria Math" w:hAnsi="Cambria Math"/>
                          </w:rPr>
                          <m:t xml:space="preserve">3</m:t>
                        </m:r>
                        <m:r>
                          <w:rPr>
                            <w:rFonts w:ascii="Cambria Math" w:hAnsi="Cambria Math"/>
                          </w:rPr>
                          <m:t xml:space="preserve">x</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e>
                      <m:e>
                        <m:r>
                          <w:rPr>
                            <w:rFonts w:ascii="Cambria Math" w:hAnsi="Cambria Math"/>
                          </w:rPr>
                          <m:t xml:space="preserve">[</m:t>
                        </m:r>
                        <m:r>
                          <w:rPr>
                            <w:rFonts w:ascii="Cambria Math" w:hAnsi="Cambria Math"/>
                          </w:rPr>
                          <m:t xml:space="preserve">3</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e>
                    </m:eqArr>
                    <m:r>
                      <w:rPr>
                        <w:rFonts w:ascii="Cambria Math" w:hAnsi="Cambria Math"/>
                      </w:rPr>
                      <m:t xml:space="preserve">[</m:t>
                    </m:r>
                    <m:r>
                      <w:rPr>
                        <w:rFonts w:ascii="Cambria Math" w:hAnsi="Cambria Math"/>
                      </w:rPr>
                      <m:t xml:space="preserve">⇔</m:t>
                    </m:r>
                  </m:e>
                  <m:e/>
                </m:eqArr>
                <m:eqArr>
                  <m:e>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kπ</m:t>
                    </m:r>
                  </m:e>
                  <m:e>
                    <m:r>
                      <w:rPr>
                        <w:rFonts w:ascii="Cambria Math" w:hAnsi="Cambria Math"/>
                      </w:rPr>
                      <m:t xml:space="preserve">[</m:t>
                    </m:r>
                    <m:r>
                      <w:rPr>
                        <w:rFonts w:ascii="Cambria Math" w:hAnsi="Cambria Math"/>
                      </w:rPr>
                      <m:t xml:space="preserve">x</m:t>
                    </m:r>
                    <m:r>
                      <w:rPr>
                        <w:rFonts w:ascii="Cambria Math" w:hAnsi="Cambria Math"/>
                      </w:rPr>
                      <m:t xml:space="preserve">=</m:t>
                    </m:r>
                    <m:f>
                      <m:num>
                        <m:r>
                          <w:rPr>
                            <w:rFonts w:ascii="Cambria Math" w:hAnsi="Cambria Math"/>
                          </w:rPr>
                          <m:t xml:space="preserve">kπ</m:t>
                        </m:r>
                      </m:num>
                      <m:den>
                        <m:r>
                          <w:rPr>
                            <w:rFonts w:ascii="Cambria Math" w:hAnsi="Cambria Math"/>
                          </w:rPr>
                          <m:t xml:space="preserve">2</m:t>
                        </m:r>
                      </m:den>
                    </m:f>
                  </m:e>
                </m:eqArr>
                <m:r>
                  <w:rPr>
                    <w:rFonts w:ascii="Cambria Math" w:hAnsi="Cambria Math"/>
                  </w:rPr>
                  <m:t xml:space="preserve">[</m:t>
                </m:r>
              </m:oMath>
            </m:oMathPara>
          </w:p>
          <w:p>
            <w:pPr>
              <w:pStyle w:val="Normal"/>
              <w:jc w:val="both"/>
              <w:rPr>
                <w:sz w:val="24"/>
                <w:szCs w:val="24"/>
              </w:rPr>
            </w:pPr>
            <w:r>
              <w:rPr>
                <w:sz w:val="24"/>
                <w:szCs w:val="24"/>
              </w:rPr>
            </w:r>
          </w:p>
          <w:p>
            <w:pPr>
              <w:pStyle w:val="Normal"/>
              <w:rPr>
                <w:sz w:val="24"/>
                <w:szCs w:val="24"/>
              </w:rPr>
            </w:pPr>
            <w:r>
              <w:rPr>
                <w:sz w:val="24"/>
                <w:szCs w:val="24"/>
              </w:rPr>
              <w:t>Ví dụ 2 Giải pt</w:t>
            </w:r>
          </w:p>
          <w:p>
            <w:pPr>
              <w:pStyle w:val="Normal"/>
              <w:rPr/>
            </w:pPr>
            <w:r>
              <w:rPr>
                <w:sz w:val="24"/>
                <w:szCs w:val="24"/>
              </w:rPr>
              <w:t xml:space="preserve"> </w:t>
            </w:r>
            <w:r>
              <w:rPr>
                <w:sz w:val="24"/>
                <w:szCs w:val="24"/>
              </w:rPr>
            </w:r>
            <m:oMath xmlns:m="http://schemas.openxmlformats.org/officeDocument/2006/math">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sin</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cos</m:t>
              </m:r>
              <m:r>
                <w:rPr>
                  <w:rFonts w:ascii="Cambria Math" w:hAnsi="Cambria Math"/>
                </w:rPr>
                <m:t xml:space="preserve">x</m:t>
              </m:r>
              <m:r>
                <w:rPr>
                  <w:rFonts w:ascii="Cambria Math" w:hAnsi="Cambria Math"/>
                </w:rPr>
                <m:t xml:space="preserve">)</m:t>
              </m:r>
              <m:r>
                <w:rPr>
                  <w:rFonts w:ascii="Cambria Math" w:hAnsi="Cambria Math"/>
                </w:rPr>
                <m:t xml:space="preserve">=</m:t>
              </m:r>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x</m:t>
              </m:r>
            </m:oMath>
            <w:r>
              <w:rPr>
                <w:sz w:val="24"/>
                <w:szCs w:val="24"/>
              </w:rPr>
              <w:t>(1)</w:t>
            </w:r>
          </w:p>
          <w:p>
            <w:pPr>
              <w:pStyle w:val="Normal"/>
              <w:rPr>
                <w:sz w:val="24"/>
                <w:szCs w:val="24"/>
              </w:rPr>
            </w:pPr>
            <w:r>
              <w:rPr>
                <w:sz w:val="24"/>
                <w:szCs w:val="24"/>
              </w:rPr>
              <w:t xml:space="preserve">                 </w:t>
            </w:r>
            <w:r>
              <w:rPr>
                <w:sz w:val="24"/>
                <w:szCs w:val="24"/>
              </w:rPr>
              <w:t>Giải</w:t>
            </w:r>
          </w:p>
          <w:p>
            <w:pPr>
              <w:pStyle w:val="Normal"/>
              <w:jc w:val="both"/>
              <w:rPr>
                <w:sz w:val="24"/>
                <w:szCs w:val="24"/>
              </w:rPr>
            </w:pPr>
            <w:r>
              <w:rPr>
                <w:sz w:val="24"/>
                <w:szCs w:val="24"/>
              </w:rPr>
            </w:r>
            <m:oMathPara xmlns:m="http://schemas.openxmlformats.org/officeDocument/2006/math">
              <m:oMathParaPr>
                <m:jc m:val="left"/>
              </m:oMathParaPr>
              <m:oMath>
                <m:eqArr>
                  <m:e>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sin</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cos</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1</m:t>
                    </m:r>
                    <m:r>
                      <w:rPr>
                        <w:rFonts w:ascii="Cambria Math" w:hAnsi="Cambria Math"/>
                      </w:rPr>
                      <m:t xml:space="preserve">−</m:t>
                    </m:r>
                    <m:sSup>
                      <m:e>
                        <m:r>
                          <m:rPr>
                            <m:lit/>
                            <m:nor/>
                          </m:rPr>
                          <w:rPr>
                            <w:rFonts w:ascii="Cambria Math" w:hAnsi="Cambria Math"/>
                          </w:rPr>
                          <m:t xml:space="preserve">sin</m:t>
                        </m:r>
                      </m:e>
                      <m:sup>
                        <m:r>
                          <w:rPr>
                            <w:rFonts w:ascii="Cambria Math" w:hAnsi="Cambria Math"/>
                          </w:rPr>
                          <m:t xml:space="preserve">2</m:t>
                        </m:r>
                      </m:sup>
                    </m:sSup>
                    <m:r>
                      <w:rPr>
                        <w:rFonts w:ascii="Cambria Math" w:hAnsi="Cambria Math"/>
                      </w:rPr>
                      <m:t xml:space="preserve">x</m:t>
                    </m:r>
                  </m:e>
                  <m:e>
                    <m:r>
                      <w:rPr>
                        <w:rFonts w:ascii="Cambria Math" w:hAnsi="Cambria Math"/>
                      </w:rPr>
                      <m:t xml:space="preserve">⇔</m:t>
                    </m:r>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sin</m:t>
                    </m:r>
                    <m:r>
                      <w:rPr>
                        <w:rFonts w:ascii="Cambria Math" w:hAnsi="Cambria Math"/>
                      </w:rPr>
                      <m:t xml:space="preserve">x</m:t>
                    </m:r>
                    <m:r>
                      <w:rPr>
                        <w:rFonts w:ascii="Cambria Math" w:hAnsi="Cambria Math"/>
                      </w:rPr>
                      <m:t xml:space="preserve">)</m:t>
                    </m:r>
                    <m:r>
                      <w:rPr>
                        <w:rFonts w:ascii="Cambria Math" w:hAnsi="Cambria Math"/>
                      </w:rPr>
                      <m:t xml:space="preserve">(</m:t>
                    </m:r>
                    <m:r>
                      <m:rPr>
                        <m:lit/>
                        <m:nor/>
                      </m:rPr>
                      <w:rPr>
                        <w:rFonts w:ascii="Cambria Math" w:hAnsi="Cambria Math"/>
                      </w:rPr>
                      <m:t xml:space="preserve">sin</m:t>
                    </m:r>
                    <m:r>
                      <w:rPr>
                        <w:rFonts w:ascii="Cambria Math" w:hAnsi="Cambria Math"/>
                      </w:rPr>
                      <m:t xml:space="preserve">x</m:t>
                    </m:r>
                    <m:r>
                      <w:rPr>
                        <w:rFonts w:ascii="Cambria Math" w:hAnsi="Cambria Math"/>
                      </w:rPr>
                      <m:t xml:space="preserve">−</m:t>
                    </m:r>
                    <m:r>
                      <m:rPr>
                        <m:lit/>
                        <m:nor/>
                      </m:rPr>
                      <w:rPr>
                        <w:rFonts w:ascii="Cambria Math" w:hAnsi="Cambria Math"/>
                      </w:rPr>
                      <m:t xml:space="preserve">cos</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0</m:t>
                    </m:r>
                  </m:e>
                  <m:e>
                    <m:r>
                      <w:rPr>
                        <w:rFonts w:ascii="Cambria Math" w:hAnsi="Cambria Math"/>
                      </w:rPr>
                      <m:t xml:space="preserve">⇔</m:t>
                    </m:r>
                  </m:e>
                  <m:e/>
                </m:eqArr>
                <m:eqArr>
                  <m:e>
                    <m:r>
                      <w:rPr>
                        <w:rFonts w:ascii="Cambria Math" w:hAnsi="Cambria Math"/>
                      </w:rPr>
                      <m:t xml:space="preserve">[</m:t>
                    </m:r>
                    <m:r>
                      <m:rPr>
                        <m:lit/>
                        <m:nor/>
                      </m:rPr>
                      <w:rPr>
                        <w:rFonts w:ascii="Cambria Math" w:hAnsi="Cambria Math"/>
                      </w:rPr>
                      <m:t xml:space="preserve">sin</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1</m:t>
                    </m:r>
                  </m:e>
                  <m:e>
                    <m:r>
                      <w:rPr>
                        <w:rFonts w:ascii="Cambria Math" w:hAnsi="Cambria Math"/>
                      </w:rPr>
                      <m:t xml:space="preserve">[</m:t>
                    </m:r>
                    <m:r>
                      <m:rPr>
                        <m:lit/>
                        <m:nor/>
                      </m:rPr>
                      <w:rPr>
                        <w:rFonts w:ascii="Cambria Math" w:hAnsi="Cambria Math"/>
                      </w:rPr>
                      <m:t xml:space="preserve">sin</m:t>
                    </m:r>
                    <m:r>
                      <w:rPr>
                        <w:rFonts w:ascii="Cambria Math" w:hAnsi="Cambria Math"/>
                      </w:rPr>
                      <m:t xml:space="preserve">x</m:t>
                    </m:r>
                    <m:r>
                      <w:rPr>
                        <w:rFonts w:ascii="Cambria Math" w:hAnsi="Cambria Math"/>
                      </w:rPr>
                      <m:t xml:space="preserve">=</m:t>
                    </m:r>
                    <m:r>
                      <m:rPr>
                        <m:lit/>
                        <m:nor/>
                      </m:rPr>
                      <w:rPr>
                        <w:rFonts w:ascii="Cambria Math" w:hAnsi="Cambria Math"/>
                      </w:rPr>
                      <m:t xml:space="preserve">cos</m:t>
                    </m:r>
                    <m:r>
                      <w:rPr>
                        <w:rFonts w:ascii="Cambria Math" w:hAnsi="Cambria Math"/>
                      </w:rPr>
                      <m:t xml:space="preserve">x</m:t>
                    </m:r>
                    <m:r>
                      <w:rPr>
                        <w:rFonts w:ascii="Cambria Math" w:hAnsi="Cambria Math"/>
                      </w:rPr>
                      <m:t xml:space="preserve">=</m:t>
                    </m:r>
                    <m:r>
                      <m:rPr>
                        <m:lit/>
                        <m:nor/>
                      </m:rPr>
                      <w:rPr>
                        <w:rFonts w:ascii="Cambria Math" w:hAnsi="Cambria Math"/>
                      </w:rPr>
                      <m:t xml:space="preserve">sin</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r>
                      <w:rPr>
                        <w:rFonts w:ascii="Cambria Math" w:hAnsi="Cambria Math"/>
                      </w:rPr>
                      <m:t xml:space="preserve">x</m:t>
                    </m:r>
                    <m:r>
                      <w:rPr>
                        <w:rFonts w:ascii="Cambria Math" w:hAnsi="Cambria Math"/>
                      </w:rPr>
                      <m:t xml:space="preserve">)</m:t>
                    </m:r>
                  </m:e>
                </m:eqArr>
                <m:r>
                  <w:rPr>
                    <w:rFonts w:ascii="Cambria Math" w:hAnsi="Cambria Math"/>
                  </w:rPr>
                  <m:t xml:space="preserve">[</m:t>
                </m:r>
                <m:r>
                  <w:rPr>
                    <w:rFonts w:ascii="Cambria Math" w:hAnsi="Cambria Math"/>
                  </w:rPr>
                  <m:t xml:space="preserve">⇔</m:t>
                </m:r>
                <m:eqArr>
                  <m:e>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e>
                  <m:e>
                    <m:r>
                      <w:rPr>
                        <w:rFonts w:ascii="Cambria Math" w:hAnsi="Cambria Math"/>
                      </w:rPr>
                      <m:t xml:space="preserve">[</m:t>
                    </m:r>
                    <m:r>
                      <w:rPr>
                        <w:rFonts w:ascii="Cambria Math" w:hAnsi="Cambria Math"/>
                      </w:rPr>
                      <m:t xml:space="preserve">x</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e>
                  <m:e>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x</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r>
                      <w:rPr>
                        <w:rFonts w:ascii="Cambria Math" w:hAnsi="Cambria Math"/>
                      </w:rPr>
                      <m:t xml:space="preserve">(</m:t>
                    </m:r>
                    <m:r>
                      <m:rPr>
                        <m:lit/>
                        <m:nor/>
                      </m:rPr>
                      <w:rPr>
                        <w:rFonts w:ascii="Cambria Math" w:hAnsi="Cambria Math"/>
                      </w:rPr>
                      <m:t xml:space="preserve">vn</m:t>
                    </m:r>
                    <m:r>
                      <w:rPr>
                        <w:rFonts w:ascii="Cambria Math" w:hAnsi="Cambria Math"/>
                      </w:rPr>
                      <m:t xml:space="preserve">)</m:t>
                    </m:r>
                  </m:e>
                </m:eqArr>
                <m:r>
                  <w:rPr>
                    <w:rFonts w:ascii="Cambria Math" w:hAnsi="Cambria Math"/>
                  </w:rPr>
                  <m:t xml:space="preserve">[</m:t>
                </m:r>
                <m:r>
                  <w:rPr>
                    <w:rFonts w:ascii="Cambria Math" w:hAnsi="Cambria Math"/>
                  </w:rPr>
                  <m:t xml:space="preserve">⇔</m:t>
                </m:r>
                <m:eqArr>
                  <m:e>
                    <m:r>
                      <w:rPr>
                        <w:rFonts w:ascii="Cambria Math" w:hAnsi="Cambria Math"/>
                      </w:rPr>
                      <m:t xml:space="preserve">[</m:t>
                    </m:r>
                    <m:r>
                      <w:rPr>
                        <w:rFonts w:ascii="Cambria Math" w:hAnsi="Cambria Math"/>
                      </w:rPr>
                      <m:t xml:space="preserve">x</m:t>
                    </m:r>
                    <m:r>
                      <w:rPr>
                        <w:rFonts w:ascii="Cambria Math" w:hAnsi="Cambria Math"/>
                      </w:rPr>
                      <m:t xml:space="preserve">=</m:t>
                    </m:r>
                    <m:f>
                      <m:num>
                        <m:r>
                          <w:rPr>
                            <w:rFonts w:ascii="Cambria Math" w:hAnsi="Cambria Math"/>
                          </w:rPr>
                          <m:t xml:space="preserve">−</m:t>
                        </m:r>
                        <m:r>
                          <w:rPr>
                            <w:rFonts w:ascii="Cambria Math" w:hAnsi="Cambria Math"/>
                          </w:rPr>
                          <m:t xml:space="preserve">π</m:t>
                        </m:r>
                      </m:num>
                      <m:den>
                        <m:r>
                          <w:rPr>
                            <w:rFonts w:ascii="Cambria Math" w:hAnsi="Cambria Math"/>
                          </w:rPr>
                          <m:t xml:space="preserve">2</m:t>
                        </m:r>
                      </m:den>
                    </m:f>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e>
                  <m:e>
                    <m:r>
                      <w:rPr>
                        <w:rFonts w:ascii="Cambria Math" w:hAnsi="Cambria Math"/>
                      </w:rPr>
                      <m:t xml:space="preserve">[</m:t>
                    </m:r>
                    <m:r>
                      <w:rPr>
                        <w:rFonts w:ascii="Cambria Math" w:hAnsi="Cambria Math"/>
                      </w:rPr>
                      <m:t xml:space="preserve">x</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r>
                      <w:rPr>
                        <w:rFonts w:ascii="Cambria Math" w:hAnsi="Cambria Math"/>
                      </w:rPr>
                      <m:t xml:space="preserve">+</m:t>
                    </m:r>
                    <m:r>
                      <w:rPr>
                        <w:rFonts w:ascii="Cambria Math" w:hAnsi="Cambria Math"/>
                      </w:rPr>
                      <m:t xml:space="preserve">kπ</m:t>
                    </m:r>
                  </m:e>
                </m:eqArr>
                <m:r>
                  <w:rPr>
                    <w:rFonts w:ascii="Cambria Math" w:hAnsi="Cambria Math"/>
                  </w:rPr>
                  <m:t xml:space="preserve">[</m:t>
                </m:r>
              </m:oMath>
            </m:oMathPara>
          </w:p>
        </w:tc>
      </w:tr>
    </w:tbl>
    <w:p>
      <w:pPr>
        <w:pStyle w:val="Normal"/>
        <w:jc w:val="both"/>
        <w:rPr>
          <w:b/>
          <w:i/>
          <w:i/>
          <w:sz w:val="24"/>
          <w:szCs w:val="24"/>
        </w:rPr>
      </w:pPr>
      <w:r>
        <w:rPr>
          <w:b/>
          <w:i/>
          <w:sz w:val="24"/>
          <w:szCs w:val="24"/>
        </w:rPr>
      </w:r>
    </w:p>
    <w:p>
      <w:pPr>
        <w:pStyle w:val="Normal"/>
        <w:jc w:val="both"/>
        <w:rPr>
          <w:sz w:val="24"/>
          <w:szCs w:val="24"/>
        </w:rPr>
      </w:pPr>
      <w:r>
        <w:rPr>
          <w:b/>
          <w:i/>
          <w:sz w:val="24"/>
          <w:szCs w:val="24"/>
        </w:rPr>
        <w:t xml:space="preserve">*Hoạt động3: </w:t>
      </w:r>
      <w:r>
        <w:rPr>
          <w:bCs/>
          <w:i/>
          <w:sz w:val="24"/>
          <w:szCs w:val="24"/>
        </w:rPr>
        <w:t>Hình thành kỹ năng nhận biết và giải phương trình bậc hai đối với một hàm số lượng giác</w:t>
      </w:r>
      <w:r>
        <w:rPr>
          <w:bCs/>
          <w:sz w:val="24"/>
          <w:szCs w:val="24"/>
        </w:rPr>
        <w:t xml:space="preserve">. </w:t>
      </w:r>
    </w:p>
    <w:p>
      <w:pPr>
        <w:pStyle w:val="Normal"/>
        <w:jc w:val="both"/>
        <w:rPr>
          <w:sz w:val="24"/>
          <w:szCs w:val="24"/>
        </w:rPr>
      </w:pPr>
      <w:r>
        <w:rPr>
          <w:sz w:val="24"/>
          <w:szCs w:val="24"/>
        </w:rPr>
      </w:r>
    </w:p>
    <w:tbl>
      <w:tblPr>
        <w:tblW w:w="10705" w:type="dxa"/>
        <w:jc w:val="left"/>
        <w:tblInd w:w="0" w:type="dxa"/>
        <w:tblLayout w:type="fixed"/>
        <w:tblCellMar>
          <w:top w:w="0" w:type="dxa"/>
          <w:left w:w="108" w:type="dxa"/>
          <w:bottom w:w="0" w:type="dxa"/>
          <w:right w:w="108" w:type="dxa"/>
        </w:tblCellMar>
      </w:tblPr>
      <w:tblGrid>
        <w:gridCol w:w="820"/>
        <w:gridCol w:w="2036"/>
        <w:gridCol w:w="2833"/>
        <w:gridCol w:w="5016"/>
      </w:tblGrid>
      <w:tr>
        <w:trPr/>
        <w:tc>
          <w:tcPr>
            <w:tcW w:w="820" w:type="dxa"/>
            <w:tcBorders>
              <w:top w:val="single" w:sz="12" w:space="0" w:color="808080"/>
              <w:left w:val="single" w:sz="12" w:space="0" w:color="808080"/>
              <w:bottom w:val="single" w:sz="12" w:space="0" w:color="808080"/>
              <w:right w:val="single" w:sz="12" w:space="0" w:color="808080"/>
            </w:tcBorders>
          </w:tcPr>
          <w:p>
            <w:pPr>
              <w:pStyle w:val="Normal"/>
              <w:jc w:val="center"/>
              <w:rPr>
                <w:b/>
                <w:bCs/>
                <w:sz w:val="24"/>
                <w:szCs w:val="24"/>
              </w:rPr>
            </w:pPr>
            <w:r>
              <w:rPr>
                <w:b/>
                <w:bCs/>
                <w:sz w:val="24"/>
                <w:szCs w:val="24"/>
              </w:rPr>
              <w:t>Tgian</w:t>
            </w:r>
          </w:p>
        </w:tc>
        <w:tc>
          <w:tcPr>
            <w:tcW w:w="2036" w:type="dxa"/>
            <w:tcBorders>
              <w:top w:val="single" w:sz="12" w:space="0" w:color="808080"/>
              <w:left w:val="single" w:sz="12" w:space="0" w:color="808080"/>
              <w:bottom w:val="single" w:sz="12" w:space="0" w:color="808080"/>
              <w:right w:val="single" w:sz="12" w:space="0" w:color="808080"/>
            </w:tcBorders>
          </w:tcPr>
          <w:p>
            <w:pPr>
              <w:pStyle w:val="Normal"/>
              <w:jc w:val="center"/>
              <w:rPr>
                <w:b/>
                <w:bCs/>
                <w:sz w:val="24"/>
                <w:szCs w:val="24"/>
              </w:rPr>
            </w:pPr>
            <w:r>
              <w:rPr>
                <w:b/>
                <w:bCs/>
                <w:sz w:val="24"/>
                <w:szCs w:val="24"/>
              </w:rPr>
              <w:t>Hoạt động của Học Sinh</w:t>
            </w:r>
          </w:p>
        </w:tc>
        <w:tc>
          <w:tcPr>
            <w:tcW w:w="2833" w:type="dxa"/>
            <w:tcBorders>
              <w:top w:val="single" w:sz="12" w:space="0" w:color="808080"/>
              <w:left w:val="single" w:sz="12" w:space="0" w:color="808080"/>
              <w:bottom w:val="single" w:sz="12" w:space="0" w:color="808080"/>
              <w:right w:val="single" w:sz="12" w:space="0" w:color="808080"/>
            </w:tcBorders>
          </w:tcPr>
          <w:p>
            <w:pPr>
              <w:pStyle w:val="Normal"/>
              <w:jc w:val="center"/>
              <w:rPr>
                <w:b/>
                <w:bCs/>
                <w:sz w:val="24"/>
                <w:szCs w:val="24"/>
              </w:rPr>
            </w:pPr>
            <w:r>
              <w:rPr>
                <w:b/>
                <w:bCs/>
                <w:sz w:val="24"/>
                <w:szCs w:val="24"/>
              </w:rPr>
              <w:t>Hoạt động của GV</w:t>
            </w:r>
          </w:p>
        </w:tc>
        <w:tc>
          <w:tcPr>
            <w:tcW w:w="5016" w:type="dxa"/>
            <w:tcBorders>
              <w:top w:val="single" w:sz="12" w:space="0" w:color="808080"/>
              <w:left w:val="single" w:sz="12" w:space="0" w:color="808080"/>
              <w:bottom w:val="single" w:sz="12" w:space="0" w:color="808080"/>
              <w:right w:val="single" w:sz="12" w:space="0" w:color="808080"/>
            </w:tcBorders>
          </w:tcPr>
          <w:p>
            <w:pPr>
              <w:pStyle w:val="Normal"/>
              <w:jc w:val="center"/>
              <w:rPr>
                <w:b/>
                <w:bCs/>
                <w:sz w:val="24"/>
                <w:szCs w:val="24"/>
              </w:rPr>
            </w:pPr>
            <w:r>
              <w:rPr>
                <w:b/>
                <w:bCs/>
                <w:sz w:val="24"/>
                <w:szCs w:val="24"/>
              </w:rPr>
              <w:t>Ghi bảng</w:t>
            </w:r>
          </w:p>
        </w:tc>
      </w:tr>
      <w:tr>
        <w:trPr/>
        <w:tc>
          <w:tcPr>
            <w:tcW w:w="820" w:type="dxa"/>
            <w:tcBorders>
              <w:top w:val="single" w:sz="12" w:space="0" w:color="808080"/>
              <w:left w:val="single" w:sz="12" w:space="0" w:color="808080"/>
              <w:bottom w:val="single" w:sz="12" w:space="0" w:color="808080"/>
              <w:right w:val="single" w:sz="12" w:space="0" w:color="808080"/>
            </w:tcBorders>
          </w:tcPr>
          <w:p>
            <w:pPr>
              <w:pStyle w:val="Normal"/>
              <w:snapToGrid w:val="false"/>
              <w:jc w:val="both"/>
              <w:rPr>
                <w:b/>
                <w:bCs/>
                <w:sz w:val="24"/>
                <w:szCs w:val="24"/>
              </w:rPr>
            </w:pPr>
            <w:r>
              <w:rPr>
                <w:b/>
                <w:bCs/>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tc>
        <w:tc>
          <w:tcPr>
            <w:tcW w:w="2036" w:type="dxa"/>
            <w:tcBorders>
              <w:top w:val="single" w:sz="12" w:space="0" w:color="808080"/>
              <w:left w:val="single" w:sz="12" w:space="0" w:color="808080"/>
              <w:bottom w:val="single" w:sz="12" w:space="0" w:color="808080"/>
              <w:right w:val="single" w:sz="12" w:space="0" w:color="80808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Dạng tổng quát và phương pháp đặt ẩn phụ</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 xml:space="preserve">ĐK: </w:t>
            </w:r>
            <w:r>
              <w:rPr>
                <w:sz w:val="24"/>
                <w:szCs w:val="24"/>
              </w:rPr>
              <w:object w:dxaOrig="1820" w:dyaOrig="40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91pt;height:20pt" filled="f" o:ole="">
                  <v:imagedata r:id="rId533" o:title=""/>
                </v:shape>
                <o:OLEObject Type="Embed" ProgID="" ShapeID="ole_rId532" DrawAspect="Content" ObjectID="_576092109" r:id="rId532"/>
              </w:object>
            </w:r>
          </w:p>
          <w:p>
            <w:pPr>
              <w:pStyle w:val="Normal"/>
              <w:jc w:val="both"/>
              <w:rPr>
                <w:sz w:val="24"/>
                <w:szCs w:val="24"/>
              </w:rPr>
            </w:pPr>
            <w:r>
              <w:rPr>
                <w:sz w:val="24"/>
                <w:szCs w:val="24"/>
              </w:rPr>
            </w:r>
          </w:p>
          <w:p>
            <w:pPr>
              <w:pStyle w:val="Normal"/>
              <w:jc w:val="both"/>
              <w:rPr>
                <w:sz w:val="24"/>
                <w:szCs w:val="24"/>
              </w:rPr>
            </w:pPr>
            <w:r>
              <w:rPr>
                <w:sz w:val="24"/>
                <w:szCs w:val="24"/>
              </w:rPr>
              <w:t>HS trình bày lời giải, lớp theo dõi nhận xét.</w:t>
            </w:r>
          </w:p>
          <w:p>
            <w:pPr>
              <w:pStyle w:val="Normal"/>
              <w:jc w:val="both"/>
              <w:rPr>
                <w:sz w:val="24"/>
                <w:szCs w:val="24"/>
              </w:rPr>
            </w:pPr>
            <w:r>
              <w:rPr>
                <w:sz w:val="24"/>
                <w:szCs w:val="24"/>
              </w:rPr>
            </w:r>
          </w:p>
        </w:tc>
        <w:tc>
          <w:tcPr>
            <w:tcW w:w="2833" w:type="dxa"/>
            <w:tcBorders>
              <w:top w:val="single" w:sz="12" w:space="0" w:color="808080"/>
              <w:left w:val="single" w:sz="12" w:space="0" w:color="808080"/>
              <w:bottom w:val="single" w:sz="12" w:space="0" w:color="808080"/>
              <w:right w:val="single" w:sz="12" w:space="0" w:color="808080"/>
            </w:tcBorders>
          </w:tcPr>
          <w:p>
            <w:pPr>
              <w:pStyle w:val="Normal"/>
              <w:jc w:val="both"/>
              <w:rPr/>
            </w:pPr>
            <w:r>
              <w:rPr>
                <w:b/>
                <w:sz w:val="24"/>
                <w:szCs w:val="24"/>
                <w:u w:val="single"/>
              </w:rPr>
              <w:t>HĐTP1:</w:t>
            </w:r>
            <w:r>
              <w:rPr>
                <w:sz w:val="24"/>
                <w:szCs w:val="24"/>
              </w:rPr>
              <w:t xml:space="preserve"> Giải phương trình bậc hai đối với một hàm số lượng giác. </w:t>
            </w:r>
          </w:p>
          <w:p>
            <w:pPr>
              <w:pStyle w:val="Normal"/>
              <w:jc w:val="both"/>
              <w:rPr>
                <w:sz w:val="24"/>
                <w:szCs w:val="24"/>
              </w:rPr>
            </w:pPr>
            <w:r>
              <w:rPr>
                <w:sz w:val="24"/>
                <w:szCs w:val="24"/>
              </w:rPr>
              <w:t>H1: Hs nhận dạng phương trình bậc hai đối với một hàm số lượng giác và hướng giải cho mỗi pht</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H2: Có điều kiện ràng buộc cho ẩn phụ t không?</w:t>
            </w:r>
          </w:p>
          <w:p>
            <w:pPr>
              <w:pStyle w:val="Normal"/>
              <w:jc w:val="both"/>
              <w:rPr>
                <w:sz w:val="24"/>
                <w:szCs w:val="24"/>
              </w:rPr>
            </w:pPr>
            <w:r>
              <w:rPr>
                <w:sz w:val="24"/>
                <w:szCs w:val="24"/>
              </w:rPr>
            </w:r>
          </w:p>
          <w:p>
            <w:pPr>
              <w:pStyle w:val="Normal"/>
              <w:jc w:val="both"/>
              <w:rPr>
                <w:sz w:val="24"/>
                <w:szCs w:val="24"/>
              </w:rPr>
            </w:pPr>
            <w:r>
              <w:rPr>
                <w:sz w:val="24"/>
                <w:szCs w:val="24"/>
              </w:rPr>
              <w:t>H3:Yêu cầu học sinh giải vd1</w:t>
            </w:r>
          </w:p>
          <w:p>
            <w:pPr>
              <w:pStyle w:val="Normal"/>
              <w:jc w:val="both"/>
              <w:rPr>
                <w:sz w:val="24"/>
                <w:szCs w:val="24"/>
              </w:rPr>
            </w:pPr>
            <w:r>
              <w:rPr>
                <w:sz w:val="24"/>
                <w:szCs w:val="24"/>
              </w:rPr>
            </w:r>
          </w:p>
          <w:p>
            <w:pPr>
              <w:pStyle w:val="Normal"/>
              <w:jc w:val="both"/>
              <w:rPr>
                <w:sz w:val="24"/>
                <w:szCs w:val="24"/>
              </w:rPr>
            </w:pPr>
            <w:r>
              <w:rPr>
                <w:sz w:val="24"/>
                <w:szCs w:val="24"/>
              </w:rPr>
              <w:t>GV nhận xét chung và hiệu chỉnh.</w:t>
            </w:r>
          </w:p>
        </w:tc>
        <w:tc>
          <w:tcPr>
            <w:tcW w:w="5016" w:type="dxa"/>
            <w:tcBorders>
              <w:top w:val="single" w:sz="12" w:space="0" w:color="808080"/>
              <w:left w:val="single" w:sz="12" w:space="0" w:color="808080"/>
              <w:bottom w:val="single" w:sz="12" w:space="0" w:color="808080"/>
              <w:right w:val="single" w:sz="12" w:space="0" w:color="808080"/>
            </w:tcBorders>
          </w:tcPr>
          <w:p>
            <w:pPr>
              <w:pStyle w:val="Normal"/>
              <w:jc w:val="both"/>
              <w:rPr/>
            </w:pPr>
            <w:r>
              <w:rPr>
                <w:b/>
                <w:sz w:val="24"/>
                <w:szCs w:val="24"/>
                <w:u w:val="single"/>
              </w:rPr>
              <w:t>II/ Phương trình bậc hai đối với một hàm số lượng giác</w:t>
            </w:r>
            <w:r>
              <w:rPr>
                <w:sz w:val="24"/>
                <w:szCs w:val="24"/>
              </w:rPr>
              <w:t xml:space="preserve">. </w:t>
            </w:r>
          </w:p>
          <w:p>
            <w:pPr>
              <w:pStyle w:val="Normal"/>
              <w:jc w:val="both"/>
              <w:rPr>
                <w:sz w:val="24"/>
                <w:szCs w:val="24"/>
              </w:rPr>
            </w:pPr>
            <w:r>
              <w:rPr>
                <w:sz w:val="24"/>
                <w:szCs w:val="24"/>
              </w:rPr>
              <w:t>1. ĐN : Pt có dạng</w:t>
            </w:r>
          </w:p>
          <w:p>
            <w:pPr>
              <w:pStyle w:val="Normal"/>
              <w:jc w:val="both"/>
              <w:rPr/>
            </w:pPr>
            <w:r>
              <w:rPr>
                <w:sz w:val="24"/>
                <w:szCs w:val="24"/>
              </w:rPr>
              <w:t>at</w:t>
            </w:r>
            <w:r>
              <w:rPr>
                <w:sz w:val="24"/>
                <w:szCs w:val="24"/>
                <w:vertAlign w:val="superscript"/>
              </w:rPr>
              <w:t>2</w:t>
            </w:r>
            <w:r>
              <w:rPr>
                <w:sz w:val="24"/>
                <w:szCs w:val="24"/>
              </w:rPr>
              <w:t xml:space="preserve"> + bt + c = 0 (</w:t>
            </w:r>
            <w:r>
              <w:rPr>
                <w:sz w:val="24"/>
                <w:szCs w:val="24"/>
              </w:rPr>
              <w:object w:dxaOrig="580" w:dyaOrig="279">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29pt;height:13.95pt" filled="f" o:ole="">
                  <v:imagedata r:id="rId535" o:title=""/>
                </v:shape>
                <o:OLEObject Type="Embed" ProgID="" ShapeID="ole_rId534" DrawAspect="Content" ObjectID="_1426091027" r:id="rId534"/>
              </w:object>
            </w:r>
            <w:r>
              <w:rPr>
                <w:sz w:val="24"/>
                <w:szCs w:val="24"/>
              </w:rPr>
              <w:t>)</w:t>
            </w:r>
          </w:p>
          <w:p>
            <w:pPr>
              <w:pStyle w:val="Normal"/>
              <w:jc w:val="both"/>
              <w:rPr>
                <w:sz w:val="24"/>
                <w:szCs w:val="24"/>
              </w:rPr>
            </w:pPr>
            <w:r>
              <w:rPr>
                <w:sz w:val="24"/>
                <w:szCs w:val="24"/>
              </w:rPr>
              <w:t>t là một trong các hàm lượng giác</w:t>
            </w:r>
          </w:p>
          <w:p>
            <w:pPr>
              <w:pStyle w:val="Normal"/>
              <w:jc w:val="both"/>
              <w:rPr>
                <w:sz w:val="24"/>
                <w:szCs w:val="24"/>
              </w:rPr>
            </w:pPr>
            <w:r>
              <w:rPr>
                <w:sz w:val="24"/>
                <w:szCs w:val="24"/>
              </w:rPr>
              <w:t>Chẳng hạn</w:t>
            </w:r>
          </w:p>
          <w:p>
            <w:pPr>
              <w:pStyle w:val="Normal"/>
              <w:jc w:val="both"/>
              <w:rPr/>
            </w:pPr>
            <w:r>
              <w:rPr>
                <w:sz w:val="24"/>
                <w:szCs w:val="24"/>
              </w:rPr>
              <w:t>* asin</w:t>
            </w:r>
            <w:r>
              <w:rPr>
                <w:sz w:val="24"/>
                <w:szCs w:val="24"/>
                <w:vertAlign w:val="superscript"/>
              </w:rPr>
              <w:t>2</w:t>
            </w:r>
            <w:r>
              <w:rPr>
                <w:sz w:val="24"/>
                <w:szCs w:val="24"/>
              </w:rPr>
              <w:t xml:space="preserve">x + bsinx + c = 0 </w:t>
            </w:r>
          </w:p>
          <w:p>
            <w:pPr>
              <w:pStyle w:val="Normal"/>
              <w:jc w:val="both"/>
              <w:rPr/>
            </w:pPr>
            <w:r>
              <w:rPr>
                <w:sz w:val="24"/>
                <w:szCs w:val="24"/>
              </w:rPr>
              <w:t>* acos</w:t>
            </w:r>
            <w:r>
              <w:rPr>
                <w:sz w:val="24"/>
                <w:szCs w:val="24"/>
                <w:vertAlign w:val="superscript"/>
              </w:rPr>
              <w:t>2</w:t>
            </w:r>
            <w:r>
              <w:rPr>
                <w:sz w:val="24"/>
                <w:szCs w:val="24"/>
              </w:rPr>
              <w:t xml:space="preserve">x + bcosx + c = 0 </w:t>
            </w:r>
          </w:p>
          <w:p>
            <w:pPr>
              <w:pStyle w:val="Normal"/>
              <w:jc w:val="both"/>
              <w:rPr/>
            </w:pPr>
            <w:r>
              <w:rPr>
                <w:sz w:val="24"/>
                <w:szCs w:val="24"/>
              </w:rPr>
              <w:t>* atan</w:t>
            </w:r>
            <w:r>
              <w:rPr>
                <w:sz w:val="24"/>
                <w:szCs w:val="24"/>
                <w:vertAlign w:val="superscript"/>
              </w:rPr>
              <w:t>2</w:t>
            </w:r>
            <w:r>
              <w:rPr>
                <w:sz w:val="24"/>
                <w:szCs w:val="24"/>
              </w:rPr>
              <w:t xml:space="preserve">x + btanx + c = 0 </w:t>
            </w:r>
          </w:p>
          <w:p>
            <w:pPr>
              <w:pStyle w:val="Normal"/>
              <w:jc w:val="both"/>
              <w:rPr/>
            </w:pPr>
            <w:r>
              <w:rPr>
                <w:sz w:val="24"/>
                <w:szCs w:val="24"/>
              </w:rPr>
              <w:t>* acot</w:t>
            </w:r>
            <w:r>
              <w:rPr>
                <w:sz w:val="24"/>
                <w:szCs w:val="24"/>
                <w:vertAlign w:val="superscript"/>
              </w:rPr>
              <w:t>2</w:t>
            </w:r>
            <w:r>
              <w:rPr>
                <w:sz w:val="24"/>
                <w:szCs w:val="24"/>
              </w:rPr>
              <w:t xml:space="preserve">x + bcotx + c = 0 </w:t>
            </w:r>
          </w:p>
          <w:p>
            <w:pPr>
              <w:pStyle w:val="Normal"/>
              <w:jc w:val="both"/>
              <w:rPr>
                <w:sz w:val="24"/>
                <w:szCs w:val="24"/>
              </w:rPr>
            </w:pPr>
            <w:r>
              <w:rPr>
                <w:sz w:val="24"/>
                <w:szCs w:val="24"/>
              </w:rPr>
              <w:t>2.Cách giải</w:t>
            </w:r>
          </w:p>
          <w:p>
            <w:pPr>
              <w:pStyle w:val="Normal"/>
              <w:jc w:val="both"/>
              <w:rPr>
                <w:sz w:val="24"/>
                <w:szCs w:val="24"/>
              </w:rPr>
            </w:pPr>
            <w:r>
              <w:rPr>
                <w:sz w:val="24"/>
                <w:szCs w:val="24"/>
              </w:rPr>
              <w:t xml:space="preserve">+Đặt t = một trong các hàm LG .ĐK </w:t>
            </w:r>
            <w:r>
              <w:rPr>
                <w:sz w:val="24"/>
                <w:szCs w:val="24"/>
              </w:rPr>
              <w:object w:dxaOrig="560" w:dyaOrig="40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28pt;height:20pt" filled="f" o:ole="">
                  <v:imagedata r:id="rId537" o:title=""/>
                </v:shape>
                <o:OLEObject Type="Embed" ProgID="" ShapeID="ole_rId536" DrawAspect="Content" ObjectID="_613543131" r:id="rId536"/>
              </w:object>
            </w:r>
          </w:p>
          <w:p>
            <w:pPr>
              <w:pStyle w:val="Normal"/>
              <w:jc w:val="both"/>
              <w:rPr>
                <w:sz w:val="24"/>
                <w:szCs w:val="24"/>
              </w:rPr>
            </w:pPr>
            <w:r>
              <w:rPr>
                <w:sz w:val="24"/>
                <w:szCs w:val="24"/>
              </w:rPr>
              <w:t>+Đưa về PT bậc hai theo t</w:t>
            </w:r>
          </w:p>
          <w:p>
            <w:pPr>
              <w:pStyle w:val="Normal"/>
              <w:jc w:val="both"/>
              <w:rPr>
                <w:sz w:val="24"/>
                <w:szCs w:val="24"/>
              </w:rPr>
            </w:pPr>
            <w:r>
              <w:rPr>
                <w:sz w:val="24"/>
                <w:szCs w:val="24"/>
              </w:rPr>
              <w:t>+ Giải PT theo t, tìm t</w:t>
            </w:r>
          </w:p>
          <w:p>
            <w:pPr>
              <w:pStyle w:val="Normal"/>
              <w:jc w:val="both"/>
              <w:rPr/>
            </w:pPr>
            <w:r>
              <w:rPr>
                <w:sz w:val="24"/>
                <w:szCs w:val="24"/>
              </w:rPr>
              <w:t>+ Thay t tìm x</w:t>
            </w:r>
          </w:p>
          <w:p>
            <w:pPr>
              <w:pStyle w:val="Normal"/>
              <w:jc w:val="both"/>
              <w:rPr>
                <w:sz w:val="24"/>
                <w:szCs w:val="24"/>
              </w:rPr>
            </w:pPr>
            <w:r>
              <w:rPr>
                <w:sz w:val="24"/>
                <w:szCs w:val="24"/>
              </w:rPr>
            </w:r>
          </w:p>
          <w:p>
            <w:pPr>
              <w:pStyle w:val="Normal"/>
              <w:jc w:val="both"/>
              <w:rPr>
                <w:sz w:val="24"/>
                <w:szCs w:val="24"/>
              </w:rPr>
            </w:pPr>
            <w:r>
              <w:rPr>
                <w:sz w:val="24"/>
                <w:szCs w:val="24"/>
              </w:rPr>
              <w:t>Vd1: Gpt:</w:t>
            </w:r>
          </w:p>
          <w:p>
            <w:pPr>
              <w:pStyle w:val="Normal"/>
              <w:jc w:val="both"/>
              <w:rPr/>
            </w:pPr>
            <w:r>
              <w:rPr>
                <w:sz w:val="24"/>
                <w:szCs w:val="24"/>
              </w:rPr>
              <w:t>a)2cos</w:t>
            </w:r>
            <w:r>
              <w:rPr>
                <w:sz w:val="24"/>
                <w:szCs w:val="24"/>
                <w:vertAlign w:val="superscript"/>
              </w:rPr>
              <w:t>2</w:t>
            </w:r>
            <w:r>
              <w:rPr>
                <w:sz w:val="24"/>
                <w:szCs w:val="24"/>
              </w:rPr>
              <w:t>x – 5cosx + 3 = 0</w:t>
            </w:r>
          </w:p>
          <w:p>
            <w:pPr>
              <w:pStyle w:val="Normal"/>
              <w:jc w:val="both"/>
              <w:rPr/>
            </w:pPr>
            <w:r>
              <w:rPr>
                <w:sz w:val="24"/>
                <w:szCs w:val="24"/>
              </w:rPr>
              <w:t>b) 2cot</w:t>
            </w:r>
            <w:r>
              <w:rPr>
                <w:sz w:val="24"/>
                <w:szCs w:val="24"/>
                <w:vertAlign w:val="superscript"/>
              </w:rPr>
              <w:t>2</w:t>
            </w:r>
            <w:r>
              <w:rPr>
                <w:sz w:val="24"/>
                <w:szCs w:val="24"/>
              </w:rPr>
              <w:t>x – 5cotx +2 = 0</w:t>
            </w:r>
          </w:p>
          <w:p>
            <w:pPr>
              <w:pStyle w:val="Normal"/>
              <w:jc w:val="both"/>
              <w:rPr>
                <w:sz w:val="24"/>
                <w:szCs w:val="24"/>
              </w:rPr>
            </w:pPr>
            <w:r>
              <w:rPr>
                <w:sz w:val="24"/>
                <w:szCs w:val="24"/>
              </w:rPr>
            </w:r>
          </w:p>
        </w:tc>
      </w:tr>
      <w:tr>
        <w:trPr/>
        <w:tc>
          <w:tcPr>
            <w:tcW w:w="820" w:type="dxa"/>
            <w:tcBorders>
              <w:top w:val="single" w:sz="12" w:space="0" w:color="808080"/>
              <w:left w:val="single" w:sz="12" w:space="0" w:color="808080"/>
              <w:bottom w:val="single" w:sz="12" w:space="0" w:color="808080"/>
              <w:right w:val="single" w:sz="12" w:space="0" w:color="808080"/>
            </w:tcBorders>
          </w:tcPr>
          <w:p>
            <w:pPr>
              <w:pStyle w:val="Normal"/>
              <w:snapToGrid w:val="false"/>
              <w:jc w:val="both"/>
              <w:rPr>
                <w:sz w:val="24"/>
                <w:szCs w:val="24"/>
              </w:rPr>
            </w:pPr>
            <w:r>
              <w:rPr>
                <w:sz w:val="24"/>
                <w:szCs w:val="24"/>
              </w:rPr>
            </w:r>
          </w:p>
        </w:tc>
        <w:tc>
          <w:tcPr>
            <w:tcW w:w="2036" w:type="dxa"/>
            <w:tcBorders>
              <w:top w:val="single" w:sz="12" w:space="0" w:color="808080"/>
              <w:left w:val="single" w:sz="12" w:space="0" w:color="808080"/>
              <w:bottom w:val="single" w:sz="12" w:space="0" w:color="808080"/>
              <w:right w:val="single" w:sz="12" w:space="0" w:color="80808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 xml:space="preserve">Không phải là phương trình bậc hai đối với một hàm số lượng giác.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pPr>
            <w:r>
              <w:rPr>
                <w:sz w:val="24"/>
                <w:szCs w:val="24"/>
              </w:rPr>
              <w:t>TL: Dùng công thức cos</w:t>
            </w:r>
            <w:r>
              <w:rPr>
                <w:sz w:val="24"/>
                <w:szCs w:val="24"/>
                <w:vertAlign w:val="superscript"/>
              </w:rPr>
              <w:t>2</w:t>
            </w:r>
            <w:r>
              <w:rPr>
                <w:sz w:val="24"/>
                <w:szCs w:val="24"/>
              </w:rPr>
              <w:t>x = 1 – sin</w:t>
            </w:r>
            <w:r>
              <w:rPr>
                <w:sz w:val="24"/>
                <w:szCs w:val="24"/>
                <w:vertAlign w:val="superscript"/>
              </w:rPr>
              <w:t>2</w:t>
            </w:r>
            <w:r>
              <w:rPr>
                <w:sz w:val="24"/>
                <w:szCs w:val="24"/>
              </w:rPr>
              <w:t>x</w:t>
            </w:r>
          </w:p>
          <w:p>
            <w:pPr>
              <w:pStyle w:val="Normal"/>
              <w:jc w:val="both"/>
              <w:rPr>
                <w:sz w:val="24"/>
                <w:szCs w:val="24"/>
              </w:rPr>
            </w:pPr>
            <w:r>
              <w:rPr>
                <w:sz w:val="24"/>
                <w:szCs w:val="24"/>
              </w:rPr>
            </w:r>
          </w:p>
          <w:p>
            <w:pPr>
              <w:pStyle w:val="Normal"/>
              <w:jc w:val="both"/>
              <w:rPr>
                <w:sz w:val="24"/>
                <w:szCs w:val="24"/>
              </w:rPr>
            </w:pPr>
            <w:r>
              <w:rPr>
                <w:sz w:val="24"/>
                <w:szCs w:val="24"/>
              </w:rPr>
              <w:t xml:space="preserve">Không phải là phương trình bậc hai đối với một hàm số lượng giác.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 Kiểm tra cosx=o và cosx khác không</w:t>
            </w:r>
          </w:p>
          <w:p>
            <w:pPr>
              <w:pStyle w:val="Normal"/>
              <w:jc w:val="both"/>
              <w:rPr>
                <w:sz w:val="24"/>
                <w:szCs w:val="24"/>
              </w:rPr>
            </w:pPr>
            <w:r>
              <w:rPr>
                <w:sz w:val="24"/>
                <w:szCs w:val="24"/>
              </w:rPr>
              <w:t>+ Giải PT theo t</w:t>
            </w:r>
          </w:p>
          <w:p>
            <w:pPr>
              <w:pStyle w:val="Normal"/>
              <w:jc w:val="both"/>
              <w:rPr>
                <w:sz w:val="24"/>
                <w:szCs w:val="24"/>
              </w:rPr>
            </w:pPr>
            <w:r>
              <w:rPr>
                <w:sz w:val="24"/>
                <w:szCs w:val="24"/>
              </w:rPr>
              <w:t>+ Tìm x=.....</w:t>
            </w:r>
          </w:p>
          <w:p>
            <w:pPr>
              <w:pStyle w:val="Normal"/>
              <w:jc w:val="both"/>
              <w:rPr>
                <w:sz w:val="24"/>
                <w:szCs w:val="24"/>
              </w:rPr>
            </w:pPr>
            <w:r>
              <w:rPr>
                <w:sz w:val="24"/>
                <w:szCs w:val="24"/>
              </w:rPr>
            </w:r>
          </w:p>
        </w:tc>
        <w:tc>
          <w:tcPr>
            <w:tcW w:w="2833" w:type="dxa"/>
            <w:tcBorders>
              <w:top w:val="single" w:sz="12" w:space="0" w:color="808080"/>
              <w:left w:val="single" w:sz="12" w:space="0" w:color="808080"/>
              <w:bottom w:val="single" w:sz="12" w:space="0" w:color="808080"/>
              <w:right w:val="single" w:sz="12" w:space="0" w:color="808080"/>
            </w:tcBorders>
          </w:tcPr>
          <w:p>
            <w:pPr>
              <w:pStyle w:val="Normal"/>
              <w:jc w:val="both"/>
              <w:rPr/>
            </w:pPr>
            <w:r>
              <w:rPr>
                <w:sz w:val="24"/>
                <w:szCs w:val="24"/>
                <w:u w:val="single"/>
              </w:rPr>
              <w:t>HĐTP2:</w:t>
            </w:r>
            <w:r>
              <w:rPr>
                <w:sz w:val="24"/>
                <w:szCs w:val="24"/>
              </w:rPr>
              <w:t xml:space="preserve"> Pht quy về phương trình bậc hai đối với một hàm số lượng giác. </w:t>
            </w:r>
          </w:p>
          <w:p>
            <w:pPr>
              <w:pStyle w:val="Normal"/>
              <w:jc w:val="both"/>
              <w:rPr>
                <w:sz w:val="24"/>
                <w:szCs w:val="24"/>
              </w:rPr>
            </w:pPr>
            <w:r>
              <w:rPr>
                <w:sz w:val="24"/>
                <w:szCs w:val="24"/>
              </w:rPr>
              <w:t>GV đưa vd2 và hỏi có phải là một phương trình bậc hai đối với một hàm số lượng giác không?</w:t>
            </w:r>
          </w:p>
          <w:p>
            <w:pPr>
              <w:pStyle w:val="Normal"/>
              <w:jc w:val="both"/>
              <w:rPr>
                <w:sz w:val="24"/>
                <w:szCs w:val="24"/>
              </w:rPr>
            </w:pPr>
            <w:r>
              <w:rPr>
                <w:sz w:val="24"/>
                <w:szCs w:val="24"/>
              </w:rPr>
            </w:r>
          </w:p>
          <w:p>
            <w:pPr>
              <w:pStyle w:val="Normal"/>
              <w:jc w:val="both"/>
              <w:rPr>
                <w:sz w:val="24"/>
                <w:szCs w:val="24"/>
              </w:rPr>
            </w:pPr>
            <w:r>
              <w:rPr>
                <w:sz w:val="24"/>
                <w:szCs w:val="24"/>
              </w:rPr>
              <w:t xml:space="preserve">H: Tìm cách đưa về phương trình bậc hai đối với một hàm số lượng giác.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Gv ghi bảng nội dung trả lời của HS</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+PTcó phải là một phương trình bậc hai đối với một hàm số lượng giác không?</w:t>
            </w:r>
          </w:p>
          <w:p>
            <w:pPr>
              <w:pStyle w:val="Normal"/>
              <w:jc w:val="both"/>
              <w:rPr>
                <w:sz w:val="24"/>
                <w:szCs w:val="24"/>
              </w:rPr>
            </w:pPr>
            <w:r>
              <w:rPr>
                <w:sz w:val="24"/>
                <w:szCs w:val="24"/>
              </w:rPr>
            </w:r>
          </w:p>
        </w:tc>
        <w:tc>
          <w:tcPr>
            <w:tcW w:w="5016" w:type="dxa"/>
            <w:tcBorders>
              <w:top w:val="single" w:sz="12" w:space="0" w:color="808080"/>
              <w:left w:val="single" w:sz="12" w:space="0" w:color="808080"/>
              <w:bottom w:val="single" w:sz="12" w:space="0" w:color="808080"/>
              <w:right w:val="single" w:sz="12" w:space="0" w:color="80808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Vd2: Gpt:</w:t>
            </w:r>
          </w:p>
          <w:p>
            <w:pPr>
              <w:pStyle w:val="Normal"/>
              <w:jc w:val="both"/>
              <w:rPr/>
            </w:pPr>
            <w:r>
              <w:rPr>
                <w:sz w:val="24"/>
                <w:szCs w:val="24"/>
              </w:rPr>
              <w:t>cos</w:t>
            </w:r>
            <w:r>
              <w:rPr>
                <w:sz w:val="24"/>
                <w:szCs w:val="24"/>
                <w:vertAlign w:val="superscript"/>
              </w:rPr>
              <w:t>2</w:t>
            </w:r>
            <w:r>
              <w:rPr>
                <w:sz w:val="24"/>
                <w:szCs w:val="24"/>
              </w:rPr>
              <w:t xml:space="preserve">x  + sinx + 1 =0 </w:t>
            </w:r>
          </w:p>
          <w:p>
            <w:pPr>
              <w:pStyle w:val="Normal"/>
              <w:jc w:val="both"/>
              <w:rPr>
                <w:sz w:val="24"/>
                <w:szCs w:val="24"/>
              </w:rPr>
            </w:pPr>
            <w:r>
              <w:rPr>
                <w:sz w:val="24"/>
                <w:szCs w:val="24"/>
              </w:rPr>
              <w:object w:dxaOrig="2480" w:dyaOrig="72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124pt;height:36pt" filled="f" o:ole="">
                  <v:imagedata r:id="rId539" o:title=""/>
                </v:shape>
                <o:OLEObject Type="Embed" ProgID="" ShapeID="ole_rId538" DrawAspect="Content" ObjectID="_654515909" r:id="rId538"/>
              </w:object>
            </w:r>
          </w:p>
          <w:p>
            <w:pPr>
              <w:pStyle w:val="Normal"/>
              <w:jc w:val="both"/>
              <w:rPr>
                <w:sz w:val="24"/>
                <w:szCs w:val="24"/>
              </w:rPr>
            </w:pPr>
            <w:r>
              <w:rPr>
                <w:sz w:val="24"/>
                <w:szCs w:val="24"/>
              </w:rPr>
              <w:t xml:space="preserve">Đặt t = sinx  Đk: </w:t>
            </w:r>
            <w:r>
              <w:rPr>
                <w:sz w:val="24"/>
                <w:szCs w:val="24"/>
              </w:rPr>
              <w:object w:dxaOrig="540" w:dyaOrig="40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27pt;height:20pt" filled="f" o:ole="">
                  <v:imagedata r:id="rId541" o:title=""/>
                </v:shape>
                <o:OLEObject Type="Embed" ProgID="" ShapeID="ole_rId540" DrawAspect="Content" ObjectID="_786780924" r:id="rId540"/>
              </w:object>
            </w:r>
          </w:p>
          <w:p>
            <w:pPr>
              <w:pStyle w:val="Normal"/>
              <w:jc w:val="both"/>
              <w:rPr/>
            </w:pPr>
            <w:r>
              <w:rPr>
                <w:sz w:val="24"/>
                <w:szCs w:val="24"/>
              </w:rPr>
              <w:t>pht thành: t</w:t>
            </w:r>
            <w:r>
              <w:rPr>
                <w:sz w:val="24"/>
                <w:szCs w:val="24"/>
                <w:vertAlign w:val="superscript"/>
              </w:rPr>
              <w:t>2</w:t>
            </w:r>
            <w:r>
              <w:rPr>
                <w:sz w:val="24"/>
                <w:szCs w:val="24"/>
              </w:rPr>
              <w:t xml:space="preserve"> – t – 2 =0</w:t>
            </w:r>
          </w:p>
          <w:p>
            <w:pPr>
              <w:pStyle w:val="Normal"/>
              <w:jc w:val="both"/>
              <w:rPr>
                <w:sz w:val="24"/>
                <w:szCs w:val="24"/>
              </w:rPr>
            </w:pPr>
            <w:r>
              <w:rPr>
                <w:sz w:val="24"/>
                <w:szCs w:val="24"/>
              </w:rPr>
              <w:object w:dxaOrig="1440" w:dyaOrig="72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72pt;height:36pt" filled="f" o:ole="">
                  <v:imagedata r:id="rId543" o:title=""/>
                </v:shape>
                <o:OLEObject Type="Embed" ProgID="" ShapeID="ole_rId542" DrawAspect="Content" ObjectID="_1847933996" r:id="rId542"/>
              </w:object>
            </w:r>
          </w:p>
          <w:p>
            <w:pPr>
              <w:pStyle w:val="Normal"/>
              <w:jc w:val="both"/>
              <w:rPr>
                <w:sz w:val="24"/>
                <w:szCs w:val="24"/>
              </w:rPr>
            </w:pPr>
            <w:r>
              <w:rPr>
                <w:sz w:val="24"/>
                <w:szCs w:val="24"/>
              </w:rPr>
              <w:object w:dxaOrig="2000" w:dyaOrig="110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100pt;height:55pt" filled="f" o:ole="">
                  <v:imagedata r:id="rId545" o:title=""/>
                </v:shape>
                <o:OLEObject Type="Embed" ProgID="" ShapeID="ole_rId544" DrawAspect="Content" ObjectID="_1447295137" r:id="rId544"/>
              </w:object>
            </w:r>
          </w:p>
          <w:p>
            <w:pPr>
              <w:pStyle w:val="Normal"/>
              <w:jc w:val="both"/>
              <w:rPr>
                <w:sz w:val="24"/>
                <w:szCs w:val="24"/>
              </w:rPr>
            </w:pPr>
            <w:r>
              <w:rPr>
                <w:sz w:val="24"/>
                <w:szCs w:val="24"/>
              </w:rPr>
              <w:t>Vd1: Gpt:</w:t>
            </w:r>
          </w:p>
          <w:p>
            <w:pPr>
              <w:pStyle w:val="Normal"/>
              <w:jc w:val="both"/>
              <w:rPr/>
            </w:pPr>
            <w:r>
              <w:rPr>
                <w:sz w:val="24"/>
                <w:szCs w:val="24"/>
              </w:rPr>
              <w:t>cos</w:t>
            </w:r>
            <w:r>
              <w:rPr>
                <w:sz w:val="24"/>
                <w:szCs w:val="24"/>
                <w:vertAlign w:val="superscript"/>
              </w:rPr>
              <w:t>2</w:t>
            </w:r>
            <w:r>
              <w:rPr>
                <w:sz w:val="24"/>
                <w:szCs w:val="24"/>
              </w:rPr>
              <w:t xml:space="preserve">x  - sinx + 1 =0 </w:t>
            </w:r>
          </w:p>
          <w:p>
            <w:pPr>
              <w:pStyle w:val="Normal"/>
              <w:jc w:val="both"/>
              <w:rPr/>
            </w:pPr>
            <w:r>
              <w:rPr>
                <w:sz w:val="24"/>
                <w:szCs w:val="24"/>
              </w:rPr>
              <w:t xml:space="preserve"> </w:t>
            </w:r>
            <w:r>
              <w:rPr>
                <w:sz w:val="24"/>
                <w:szCs w:val="24"/>
              </w:rPr>
              <w:t>&lt;=&gt;-sin</w:t>
            </w:r>
            <w:r>
              <w:rPr>
                <w:sz w:val="24"/>
                <w:szCs w:val="24"/>
                <w:vertAlign w:val="superscript"/>
              </w:rPr>
              <w:t>2</w:t>
            </w:r>
            <w:r>
              <w:rPr>
                <w:sz w:val="24"/>
                <w:szCs w:val="24"/>
              </w:rPr>
              <w:t xml:space="preserve">x  - sinx + 2 =0 </w:t>
            </w:r>
          </w:p>
          <w:p>
            <w:pPr>
              <w:pStyle w:val="Normal"/>
              <w:jc w:val="both"/>
              <w:rPr>
                <w:sz w:val="24"/>
                <w:szCs w:val="24"/>
              </w:rPr>
            </w:pPr>
            <w:r>
              <w:rPr>
                <w:sz w:val="24"/>
                <w:szCs w:val="24"/>
              </w:rPr>
              <w:t xml:space="preserve">Đặt t = sinx  Đk: </w:t>
            </w:r>
            <w:r>
              <w:rPr>
                <w:sz w:val="24"/>
                <w:szCs w:val="24"/>
              </w:rPr>
              <w:object w:dxaOrig="540" w:dyaOrig="40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27pt;height:20pt" filled="f" o:ole="">
                  <v:imagedata r:id="rId547" o:title=""/>
                </v:shape>
                <o:OLEObject Type="Embed" ProgID="" ShapeID="ole_rId546" DrawAspect="Content" ObjectID="_289098019" r:id="rId546"/>
              </w:object>
            </w:r>
          </w:p>
          <w:p>
            <w:pPr>
              <w:pStyle w:val="Normal"/>
              <w:jc w:val="both"/>
              <w:rPr/>
            </w:pPr>
            <w:r>
              <w:rPr>
                <w:sz w:val="24"/>
                <w:szCs w:val="24"/>
              </w:rPr>
              <w:t>pht thành: -t</w:t>
            </w:r>
            <w:r>
              <w:rPr>
                <w:sz w:val="24"/>
                <w:szCs w:val="24"/>
                <w:vertAlign w:val="superscript"/>
              </w:rPr>
              <w:t>2</w:t>
            </w:r>
            <w:r>
              <w:rPr>
                <w:sz w:val="24"/>
                <w:szCs w:val="24"/>
              </w:rPr>
              <w:t xml:space="preserve"> – t + 2 =0</w:t>
            </w:r>
          </w:p>
          <w:p>
            <w:pPr>
              <w:pStyle w:val="Normal"/>
              <w:jc w:val="both"/>
              <w:rPr>
                <w:sz w:val="24"/>
                <w:szCs w:val="24"/>
              </w:rPr>
            </w:pPr>
            <w:r>
              <w:rPr>
                <w:sz w:val="24"/>
                <w:szCs w:val="24"/>
              </w:rPr>
              <w:object w:dxaOrig="1600" w:dyaOrig="72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80pt;height:36pt" filled="f" o:ole="">
                  <v:imagedata r:id="rId549" o:title=""/>
                </v:shape>
                <o:OLEObject Type="Embed" ProgID="" ShapeID="ole_rId548" DrawAspect="Content" ObjectID="_927158116" r:id="rId548"/>
              </w:object>
            </w:r>
          </w:p>
          <w:p>
            <w:pPr>
              <w:pStyle w:val="Normal"/>
              <w:jc w:val="both"/>
              <w:rPr>
                <w:sz w:val="24"/>
                <w:szCs w:val="24"/>
              </w:rPr>
            </w:pPr>
            <w:r>
              <w:rPr>
                <w:sz w:val="24"/>
                <w:szCs w:val="24"/>
              </w:rPr>
            </w:r>
          </w:p>
          <w:p>
            <w:pPr>
              <w:pStyle w:val="Normal"/>
              <w:jc w:val="both"/>
              <w:rPr>
                <w:sz w:val="24"/>
                <w:szCs w:val="24"/>
              </w:rPr>
            </w:pPr>
            <w:r>
              <w:rPr>
                <w:sz w:val="24"/>
                <w:szCs w:val="24"/>
              </w:rPr>
              <w:t xml:space="preserve">với t=1 ta có </w:t>
            </w:r>
          </w:p>
          <w:p>
            <w:pPr>
              <w:pStyle w:val="Normal"/>
              <w:jc w:val="both"/>
              <w:rPr>
                <w:sz w:val="24"/>
                <w:szCs w:val="24"/>
              </w:rPr>
            </w:pPr>
            <w:r>
              <w:rPr>
                <w:sz w:val="24"/>
                <w:szCs w:val="24"/>
              </w:rPr>
              <w:object w:dxaOrig="1280" w:dyaOrig="62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64pt;height:31pt" filled="f" o:ole="">
                  <v:imagedata r:id="rId551" o:title=""/>
                </v:shape>
                <o:OLEObject Type="Embed" ProgID="" ShapeID="ole_rId550" DrawAspect="Content" ObjectID="_1977404596" r:id="rId550"/>
              </w:object>
            </w:r>
          </w:p>
          <w:p>
            <w:pPr>
              <w:pStyle w:val="Normal"/>
              <w:jc w:val="both"/>
              <w:rPr>
                <w:sz w:val="24"/>
                <w:szCs w:val="24"/>
              </w:rPr>
            </w:pPr>
            <w:r>
              <w:rPr>
                <w:sz w:val="24"/>
                <w:szCs w:val="24"/>
              </w:rPr>
            </w:r>
          </w:p>
          <w:p>
            <w:pPr>
              <w:pStyle w:val="Normal"/>
              <w:jc w:val="both"/>
              <w:rPr>
                <w:sz w:val="24"/>
                <w:szCs w:val="24"/>
              </w:rPr>
            </w:pPr>
            <w:r>
              <w:rPr>
                <w:sz w:val="24"/>
                <w:szCs w:val="24"/>
              </w:rPr>
            </w:r>
          </w:p>
        </w:tc>
      </w:tr>
      <w:tr>
        <w:trPr/>
        <w:tc>
          <w:tcPr>
            <w:tcW w:w="820" w:type="dxa"/>
            <w:tcBorders>
              <w:top w:val="single" w:sz="12" w:space="0" w:color="808080"/>
              <w:left w:val="single" w:sz="12" w:space="0" w:color="808080"/>
              <w:bottom w:val="single" w:sz="12" w:space="0" w:color="808080"/>
              <w:right w:val="single" w:sz="12" w:space="0" w:color="808080"/>
            </w:tcBorders>
          </w:tcPr>
          <w:p>
            <w:pPr>
              <w:pStyle w:val="Normal"/>
              <w:snapToGrid w:val="false"/>
              <w:jc w:val="both"/>
              <w:rPr>
                <w:sz w:val="24"/>
                <w:szCs w:val="24"/>
              </w:rPr>
            </w:pPr>
            <w:r>
              <w:rPr>
                <w:sz w:val="24"/>
                <w:szCs w:val="24"/>
              </w:rPr>
            </w:r>
          </w:p>
        </w:tc>
        <w:tc>
          <w:tcPr>
            <w:tcW w:w="2036" w:type="dxa"/>
            <w:tcBorders>
              <w:top w:val="single" w:sz="12" w:space="0" w:color="808080"/>
              <w:left w:val="single" w:sz="12" w:space="0" w:color="808080"/>
              <w:bottom w:val="single" w:sz="12" w:space="0" w:color="808080"/>
              <w:right w:val="single" w:sz="12" w:space="0" w:color="808080"/>
            </w:tcBorders>
          </w:tcPr>
          <w:p>
            <w:pPr>
              <w:pStyle w:val="Normal"/>
              <w:jc w:val="both"/>
              <w:rPr>
                <w:sz w:val="24"/>
                <w:szCs w:val="24"/>
              </w:rPr>
            </w:pPr>
            <w:r>
              <w:rPr>
                <w:sz w:val="24"/>
                <w:szCs w:val="24"/>
              </w:rPr>
              <w:t>HS hoạt động theo nhóm và trình bày lời giải trên bảng phụ</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HS thuyết trình lời giải trên bảng phụ, các nhóm khác theo dõi và nhận xét.</w:t>
            </w:r>
          </w:p>
        </w:tc>
        <w:tc>
          <w:tcPr>
            <w:tcW w:w="2833" w:type="dxa"/>
            <w:tcBorders>
              <w:top w:val="single" w:sz="12" w:space="0" w:color="808080"/>
              <w:left w:val="single" w:sz="12" w:space="0" w:color="808080"/>
              <w:bottom w:val="single" w:sz="12" w:space="0" w:color="808080"/>
              <w:right w:val="single" w:sz="12" w:space="0" w:color="808080"/>
            </w:tcBorders>
          </w:tcPr>
          <w:p>
            <w:pPr>
              <w:pStyle w:val="Normal"/>
              <w:jc w:val="both"/>
              <w:rPr/>
            </w:pPr>
            <w:r>
              <w:rPr>
                <w:sz w:val="24"/>
                <w:szCs w:val="24"/>
                <w:u w:val="single"/>
              </w:rPr>
              <w:t>HĐTP3:</w:t>
            </w:r>
            <w:r>
              <w:rPr>
                <w:sz w:val="24"/>
                <w:szCs w:val="24"/>
              </w:rPr>
              <w:t xml:space="preserve"> Củng cố việc giải một phương trình bậc hai đối với một hàm số lượng giác. </w:t>
            </w:r>
          </w:p>
          <w:p>
            <w:pPr>
              <w:pStyle w:val="Normal"/>
              <w:jc w:val="both"/>
              <w:rPr>
                <w:sz w:val="24"/>
                <w:szCs w:val="24"/>
              </w:rPr>
            </w:pPr>
            <w:r>
              <w:rPr>
                <w:sz w:val="24"/>
                <w:szCs w:val="24"/>
              </w:rPr>
              <w:t>GV phát phiếu học tập cho từng nhóm và yêu cầu hs gbiải trong 5 phút</w:t>
            </w:r>
          </w:p>
          <w:p>
            <w:pPr>
              <w:pStyle w:val="Normal"/>
              <w:jc w:val="both"/>
              <w:rPr>
                <w:sz w:val="24"/>
                <w:szCs w:val="24"/>
              </w:rPr>
            </w:pPr>
            <w:r>
              <w:rPr>
                <w:sz w:val="24"/>
                <w:szCs w:val="24"/>
              </w:rPr>
              <w:t xml:space="preserve">Gv quan sát hiệu chỉnh cho từng nhóm. Chú ý hiệu chỉnh cho phiếu 3, phiếu 4. </w:t>
            </w:r>
          </w:p>
          <w:p>
            <w:pPr>
              <w:pStyle w:val="Normal"/>
              <w:jc w:val="both"/>
              <w:rPr>
                <w:sz w:val="24"/>
                <w:szCs w:val="24"/>
              </w:rPr>
            </w:pPr>
            <w:r>
              <w:rPr>
                <w:sz w:val="24"/>
                <w:szCs w:val="24"/>
              </w:rPr>
              <w:t>Gv cho học sinh thuyết trình lời giải của nhóm trên bảng phụ và đưa ra lời giải chính xác</w:t>
            </w:r>
          </w:p>
        </w:tc>
        <w:tc>
          <w:tcPr>
            <w:tcW w:w="5016" w:type="dxa"/>
            <w:tcBorders>
              <w:top w:val="single" w:sz="12" w:space="0" w:color="808080"/>
              <w:left w:val="single" w:sz="12" w:space="0" w:color="808080"/>
              <w:bottom w:val="single" w:sz="12" w:space="0" w:color="808080"/>
              <w:right w:val="single" w:sz="12" w:space="0" w:color="808080"/>
            </w:tcBorders>
          </w:tcPr>
          <w:p>
            <w:pPr>
              <w:pStyle w:val="Normal"/>
              <w:snapToGrid w:val="false"/>
              <w:jc w:val="both"/>
              <w:rPr>
                <w:sz w:val="24"/>
                <w:szCs w:val="24"/>
              </w:rPr>
            </w:pPr>
            <w:r>
              <w:rPr>
                <w:sz w:val="24"/>
                <w:szCs w:val="24"/>
              </w:rPr>
            </w:r>
          </w:p>
        </w:tc>
      </w:tr>
    </w:tbl>
    <w:p>
      <w:pPr>
        <w:pStyle w:val="Normal"/>
        <w:tabs>
          <w:tab w:val="clear" w:pos="720"/>
          <w:tab w:val="left" w:pos="2880" w:leader="none"/>
        </w:tabs>
        <w:rPr>
          <w:b/>
          <w:sz w:val="24"/>
          <w:szCs w:val="24"/>
        </w:rPr>
      </w:pPr>
      <w:r>
        <w:rPr>
          <w:b/>
          <w:sz w:val="24"/>
          <w:szCs w:val="24"/>
        </w:rPr>
      </w:r>
    </w:p>
    <w:p>
      <w:pPr>
        <w:pStyle w:val="Normal"/>
        <w:tabs>
          <w:tab w:val="clear" w:pos="720"/>
          <w:tab w:val="left" w:pos="2880" w:leader="none"/>
        </w:tabs>
        <w:jc w:val="center"/>
        <w:rPr>
          <w:b/>
          <w:sz w:val="24"/>
          <w:szCs w:val="24"/>
        </w:rPr>
      </w:pPr>
      <w:r>
        <w:rPr>
          <w:b/>
          <w:sz w:val="24"/>
          <w:szCs w:val="24"/>
        </w:rPr>
        <w:t>Phiếu học tập</w:t>
      </w:r>
    </w:p>
    <w:p>
      <w:pPr>
        <w:pStyle w:val="Normal"/>
        <w:tabs>
          <w:tab w:val="clear" w:pos="720"/>
          <w:tab w:val="left" w:pos="2880" w:leader="none"/>
        </w:tabs>
        <w:jc w:val="center"/>
        <w:rPr>
          <w:b/>
          <w:sz w:val="24"/>
          <w:szCs w:val="24"/>
        </w:rPr>
      </w:pPr>
      <w:r>
        <w:rPr>
          <w:b/>
          <w:sz w:val="24"/>
          <w:szCs w:val="24"/>
        </w:rPr>
        <w:t xml:space="preserve"> </w:t>
      </w:r>
      <w:r>
        <w:rPr>
          <w:b/>
          <w:sz w:val="24"/>
          <w:szCs w:val="24"/>
        </w:rPr>
        <w:t>Tg: 5 phút</w:t>
      </w:r>
    </w:p>
    <w:p>
      <w:pPr>
        <w:pStyle w:val="Normal"/>
        <w:tabs>
          <w:tab w:val="clear" w:pos="720"/>
          <w:tab w:val="left" w:pos="1800" w:leader="none"/>
        </w:tabs>
        <w:jc w:val="both"/>
        <w:rPr/>
      </w:pPr>
      <w:r>
        <w:rPr>
          <w:b/>
          <w:sz w:val="24"/>
          <w:szCs w:val="24"/>
        </w:rPr>
        <w:tab/>
        <w:t>Phiếu học tập 1: (5') Gpt: 2tan</w:t>
      </w:r>
      <w:r>
        <w:rPr>
          <w:b/>
          <w:sz w:val="24"/>
          <w:szCs w:val="24"/>
          <w:vertAlign w:val="superscript"/>
        </w:rPr>
        <w:t>2</w:t>
      </w:r>
      <w:r>
        <w:rPr>
          <w:b/>
          <w:sz w:val="24"/>
          <w:szCs w:val="24"/>
        </w:rPr>
        <w:t>2x +5tan2x – 3 =0</w:t>
      </w:r>
    </w:p>
    <w:p>
      <w:pPr>
        <w:pStyle w:val="Normal"/>
        <w:tabs>
          <w:tab w:val="clear" w:pos="720"/>
          <w:tab w:val="left" w:pos="1800" w:leader="none"/>
        </w:tabs>
        <w:jc w:val="both"/>
        <w:rPr>
          <w:b/>
          <w:sz w:val="24"/>
          <w:szCs w:val="24"/>
        </w:rPr>
      </w:pPr>
      <w:r>
        <w:rPr>
          <w:b/>
          <w:sz w:val="24"/>
          <w:szCs w:val="24"/>
        </w:rPr>
        <w:tab/>
        <w:t>Phiếu học tập 2: (5') Gpt : 4sin</w:t>
      </w:r>
      <w:r>
        <w:rPr>
          <w:b/>
          <w:sz w:val="24"/>
          <w:szCs w:val="24"/>
          <w:vertAlign w:val="superscript"/>
        </w:rPr>
        <w:t>2</w:t>
      </w:r>
      <w:r>
        <w:rPr>
          <w:b/>
          <w:sz w:val="24"/>
          <w:szCs w:val="24"/>
        </w:rPr>
        <w:t>x – 2</w:t>
      </w:r>
      <w:r>
        <w:rPr>
          <w:b/>
          <w:sz w:val="24"/>
          <w:szCs w:val="24"/>
        </w:rPr>
        <w:object w:dxaOrig="2160" w:dyaOrig="48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108pt;height:24pt" filled="f" o:ole="">
            <v:imagedata r:id="rId553" o:title=""/>
          </v:shape>
          <o:OLEObject Type="Embed" ProgID="" ShapeID="ole_rId552" DrawAspect="Content" ObjectID="_948190860" r:id="rId552"/>
        </w:object>
      </w:r>
    </w:p>
    <w:p>
      <w:pPr>
        <w:pStyle w:val="Normal"/>
        <w:tabs>
          <w:tab w:val="clear" w:pos="720"/>
          <w:tab w:val="left" w:pos="1800" w:leader="none"/>
        </w:tabs>
        <w:jc w:val="both"/>
        <w:rPr>
          <w:b/>
          <w:sz w:val="24"/>
          <w:szCs w:val="24"/>
        </w:rPr>
      </w:pPr>
      <w:r>
        <w:rPr>
          <w:b/>
          <w:sz w:val="24"/>
          <w:szCs w:val="24"/>
        </w:rPr>
        <w:tab/>
        <w:t xml:space="preserve">Phiếu học tập 3: (5') Gpt: 2cos2x + 2cosx </w:t>
      </w:r>
      <w:r>
        <w:rPr>
          <w:b/>
          <w:sz w:val="24"/>
          <w:szCs w:val="24"/>
        </w:rPr>
        <w:object w:dxaOrig="880" w:dyaOrig="340">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44pt;height:17pt" filled="f" o:ole="">
            <v:imagedata r:id="rId555" o:title=""/>
          </v:shape>
          <o:OLEObject Type="Embed" ProgID="" ShapeID="ole_rId554" DrawAspect="Content" ObjectID="_1300674821" r:id="rId554"/>
        </w:object>
      </w:r>
    </w:p>
    <w:p>
      <w:pPr>
        <w:pStyle w:val="Normal"/>
        <w:tabs>
          <w:tab w:val="clear" w:pos="720"/>
          <w:tab w:val="left" w:pos="1800" w:leader="none"/>
        </w:tabs>
        <w:jc w:val="both"/>
        <w:rPr>
          <w:b/>
          <w:sz w:val="24"/>
          <w:szCs w:val="24"/>
        </w:rPr>
      </w:pPr>
      <w:r>
        <w:rPr>
          <w:b/>
          <w:sz w:val="24"/>
          <w:szCs w:val="24"/>
        </w:rPr>
        <w:tab/>
        <w:t>Phiếu học tập4: (5') Gpt: 5tanx – 3cotx -3 = 0</w:t>
      </w:r>
    </w:p>
    <w:p>
      <w:pPr>
        <w:pStyle w:val="Normal"/>
        <w:ind w:firstLine="130" w:right="0"/>
        <w:rPr/>
      </w:pPr>
      <w:r>
        <w:rPr>
          <w:i/>
          <w:iCs/>
          <w:sz w:val="24"/>
          <w:szCs w:val="24"/>
        </w:rPr>
        <w:t>*</w:t>
      </w:r>
      <w:r>
        <w:rPr>
          <w:b/>
          <w:bCs/>
          <w:i/>
          <w:iCs/>
          <w:sz w:val="24"/>
          <w:szCs w:val="24"/>
        </w:rPr>
        <w:t>Hoạt động 4:</w:t>
      </w:r>
      <w:r>
        <w:rPr/>
        <w:t xml:space="preserve"> Giải phương trình sinx+cosx=1                          </w:t>
      </w:r>
    </w:p>
    <w:tbl>
      <w:tblPr>
        <w:tblW w:w="9950" w:type="dxa"/>
        <w:jc w:val="left"/>
        <w:tblInd w:w="238" w:type="dxa"/>
        <w:tblLayout w:type="fixed"/>
        <w:tblCellMar>
          <w:top w:w="0" w:type="dxa"/>
          <w:left w:w="108" w:type="dxa"/>
          <w:bottom w:w="0" w:type="dxa"/>
          <w:right w:w="108" w:type="dxa"/>
        </w:tblCellMar>
      </w:tblPr>
      <w:tblGrid>
        <w:gridCol w:w="650"/>
        <w:gridCol w:w="2860"/>
        <w:gridCol w:w="2730"/>
        <w:gridCol w:w="3710"/>
      </w:tblGrid>
      <w:tr>
        <w:trPr/>
        <w:tc>
          <w:tcPr>
            <w:tcW w:w="650" w:type="dxa"/>
            <w:tcBorders>
              <w:top w:val="single" w:sz="12" w:space="0" w:color="808080"/>
              <w:left w:val="single" w:sz="12" w:space="0" w:color="808080"/>
              <w:bottom w:val="single" w:sz="12" w:space="0" w:color="808080"/>
              <w:right w:val="single" w:sz="12" w:space="0" w:color="808080"/>
            </w:tcBorders>
          </w:tcPr>
          <w:p>
            <w:pPr>
              <w:pStyle w:val="Normal"/>
              <w:ind w:firstLine="130" w:right="0"/>
              <w:rPr>
                <w:b/>
                <w:bCs/>
                <w:sz w:val="24"/>
                <w:szCs w:val="24"/>
              </w:rPr>
            </w:pPr>
            <w:r>
              <w:rPr>
                <w:b/>
                <w:bCs/>
                <w:sz w:val="24"/>
                <w:szCs w:val="24"/>
              </w:rPr>
              <w:t>Tg</w:t>
            </w:r>
          </w:p>
        </w:tc>
        <w:tc>
          <w:tcPr>
            <w:tcW w:w="2860" w:type="dxa"/>
            <w:tcBorders>
              <w:top w:val="single" w:sz="12" w:space="0" w:color="808080"/>
              <w:left w:val="single" w:sz="12" w:space="0" w:color="808080"/>
              <w:bottom w:val="single" w:sz="12" w:space="0" w:color="808080"/>
              <w:right w:val="single" w:sz="12" w:space="0" w:color="808080"/>
            </w:tcBorders>
          </w:tcPr>
          <w:p>
            <w:pPr>
              <w:pStyle w:val="Heading1"/>
              <w:spacing w:before="240" w:after="60"/>
              <w:ind w:hanging="0" w:left="0"/>
              <w:rPr>
                <w:sz w:val="24"/>
              </w:rPr>
            </w:pPr>
            <w:r>
              <w:rPr>
                <w:sz w:val="24"/>
              </w:rPr>
              <w:t>Hoạt động của HS</w:t>
            </w:r>
          </w:p>
        </w:tc>
        <w:tc>
          <w:tcPr>
            <w:tcW w:w="2730" w:type="dxa"/>
            <w:tcBorders>
              <w:top w:val="single" w:sz="12" w:space="0" w:color="808080"/>
              <w:left w:val="single" w:sz="12" w:space="0" w:color="808080"/>
              <w:bottom w:val="single" w:sz="12" w:space="0" w:color="808080"/>
              <w:right w:val="single" w:sz="12" w:space="0" w:color="808080"/>
            </w:tcBorders>
          </w:tcPr>
          <w:p>
            <w:pPr>
              <w:pStyle w:val="Normal"/>
              <w:ind w:firstLine="130" w:right="0"/>
              <w:rPr>
                <w:b/>
                <w:bCs/>
                <w:sz w:val="24"/>
                <w:szCs w:val="24"/>
              </w:rPr>
            </w:pPr>
            <w:r>
              <w:rPr>
                <w:b/>
                <w:bCs/>
                <w:sz w:val="24"/>
                <w:szCs w:val="24"/>
              </w:rPr>
              <w:t>Hoạt động của GV</w:t>
            </w:r>
          </w:p>
        </w:tc>
        <w:tc>
          <w:tcPr>
            <w:tcW w:w="3710" w:type="dxa"/>
            <w:tcBorders>
              <w:top w:val="single" w:sz="12" w:space="0" w:color="808080"/>
              <w:left w:val="single" w:sz="12" w:space="0" w:color="808080"/>
              <w:bottom w:val="single" w:sz="12" w:space="0" w:color="808080"/>
              <w:right w:val="single" w:sz="12" w:space="0" w:color="808080"/>
            </w:tcBorders>
          </w:tcPr>
          <w:p>
            <w:pPr>
              <w:pStyle w:val="Normal"/>
              <w:ind w:firstLine="130" w:right="0"/>
              <w:rPr>
                <w:b/>
                <w:bCs/>
                <w:sz w:val="24"/>
                <w:szCs w:val="24"/>
              </w:rPr>
            </w:pPr>
            <w:r>
              <w:rPr>
                <w:b/>
                <w:bCs/>
                <w:sz w:val="24"/>
                <w:szCs w:val="24"/>
              </w:rPr>
              <w:t>Ghi bảng</w:t>
            </w:r>
          </w:p>
        </w:tc>
      </w:tr>
      <w:tr>
        <w:trPr/>
        <w:tc>
          <w:tcPr>
            <w:tcW w:w="650" w:type="dxa"/>
            <w:tcBorders>
              <w:top w:val="single" w:sz="12" w:space="0" w:color="808080"/>
              <w:left w:val="single" w:sz="12" w:space="0" w:color="808080"/>
              <w:bottom w:val="single" w:sz="12" w:space="0" w:color="808080"/>
              <w:right w:val="single" w:sz="12" w:space="0" w:color="808080"/>
            </w:tcBorders>
          </w:tcPr>
          <w:p>
            <w:pPr>
              <w:pStyle w:val="Normal"/>
              <w:snapToGrid w:val="false"/>
              <w:ind w:firstLine="130" w:right="0"/>
              <w:rPr>
                <w:b/>
                <w:bCs/>
                <w:sz w:val="24"/>
                <w:szCs w:val="24"/>
              </w:rPr>
            </w:pPr>
            <w:r>
              <w:rPr>
                <w:b/>
                <w:bCs/>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tc>
        <w:tc>
          <w:tcPr>
            <w:tcW w:w="2860" w:type="dxa"/>
            <w:tcBorders>
              <w:top w:val="single" w:sz="12" w:space="0" w:color="808080"/>
              <w:left w:val="single" w:sz="12" w:space="0" w:color="808080"/>
              <w:bottom w:val="single" w:sz="12" w:space="0" w:color="808080"/>
              <w:right w:val="single" w:sz="12" w:space="0" w:color="808080"/>
            </w:tcBorders>
          </w:tcPr>
          <w:p>
            <w:pPr>
              <w:pStyle w:val="Normal"/>
              <w:snapToGrid w:val="false"/>
              <w:ind w:firstLine="130" w:right="0"/>
              <w:rPr>
                <w:sz w:val="24"/>
                <w:szCs w:val="24"/>
              </w:rPr>
            </w:pPr>
            <w:r>
              <w:rPr>
                <w:sz w:val="24"/>
                <w:szCs w:val="24"/>
              </w:rPr>
            </w:r>
          </w:p>
          <w:p>
            <w:pPr>
              <w:pStyle w:val="Normal"/>
              <w:ind w:firstLine="130" w:right="0"/>
              <w:rPr>
                <w:sz w:val="24"/>
                <w:szCs w:val="24"/>
              </w:rPr>
            </w:pPr>
            <w:r>
              <w:rPr>
                <w:sz w:val="24"/>
                <w:szCs w:val="24"/>
              </w:rPr>
              <w:t xml:space="preserve">HS:Biến đổi  </w:t>
            </w:r>
            <w:r>
              <w:rPr>
                <w:sz w:val="24"/>
                <w:szCs w:val="24"/>
              </w:rPr>
              <w:object w:dxaOrig="2620" w:dyaOrig="680">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131pt;height:34pt" filled="f" o:ole="">
                  <v:imagedata r:id="rId557" o:title=""/>
                </v:shape>
                <o:OLEObject Type="Embed" ProgID="" ShapeID="ole_rId556" DrawAspect="Content" ObjectID="_32766104" r:id="rId556"/>
              </w:object>
            </w:r>
          </w:p>
          <w:p>
            <w:pPr>
              <w:pStyle w:val="Normal"/>
              <w:ind w:firstLine="130" w:right="0"/>
              <w:rPr>
                <w:sz w:val="24"/>
                <w:szCs w:val="24"/>
              </w:rPr>
            </w:pPr>
            <w:r>
              <w:rPr>
                <w:sz w:val="24"/>
                <w:szCs w:val="24"/>
              </w:rPr>
              <w:t>HS:giải PT</w:t>
            </w:r>
          </w:p>
          <w:p>
            <w:pPr>
              <w:pStyle w:val="Normal"/>
              <w:ind w:firstLine="130" w:right="0"/>
              <w:rPr>
                <w:sz w:val="24"/>
                <w:szCs w:val="24"/>
              </w:rPr>
            </w:pPr>
            <w:r>
              <w:rPr>
                <w:sz w:val="24"/>
                <w:szCs w:val="24"/>
              </w:rPr>
              <w:object w:dxaOrig="180" w:dyaOrig="279">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9pt;height:13.95pt" filled="f" o:ole="">
                  <v:imagedata r:id="rId559" o:title=""/>
                </v:shape>
                <o:OLEObject Type="Embed" ProgID="" ShapeID="ole_rId558" DrawAspect="Content" ObjectID="_957129420" r:id="rId558"/>
              </w:object>
            </w:r>
            <w:r>
              <w:rPr>
                <w:sz w:val="24"/>
                <w:szCs w:val="24"/>
              </w:rPr>
              <w:object w:dxaOrig="1719" w:dyaOrig="68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85.95pt;height:34pt" filled="f" o:ole="">
                  <v:imagedata r:id="rId561" o:title=""/>
                </v:shape>
                <o:OLEObject Type="Embed" ProgID="" ShapeID="ole_rId560" DrawAspect="Content" ObjectID="_528049371" r:id="rId560"/>
              </w:object>
            </w:r>
          </w:p>
        </w:tc>
        <w:tc>
          <w:tcPr>
            <w:tcW w:w="2730" w:type="dxa"/>
            <w:tcBorders>
              <w:top w:val="single" w:sz="12" w:space="0" w:color="808080"/>
              <w:left w:val="single" w:sz="12" w:space="0" w:color="808080"/>
              <w:bottom w:val="single" w:sz="12" w:space="0" w:color="808080"/>
              <w:right w:val="single" w:sz="12" w:space="0" w:color="808080"/>
            </w:tcBorders>
          </w:tcPr>
          <w:p>
            <w:pPr>
              <w:pStyle w:val="Normal"/>
              <w:ind w:firstLine="130" w:right="0"/>
              <w:rPr>
                <w:sz w:val="24"/>
                <w:szCs w:val="24"/>
              </w:rPr>
            </w:pPr>
            <w:r>
              <w:rPr>
                <w:sz w:val="24"/>
                <w:szCs w:val="24"/>
              </w:rPr>
              <w:t xml:space="preserve">H3:Biến đổi biểu thức </w:t>
            </w:r>
          </w:p>
          <w:p>
            <w:pPr>
              <w:pStyle w:val="Normal"/>
              <w:ind w:firstLine="130" w:right="0"/>
              <w:rPr>
                <w:sz w:val="24"/>
                <w:szCs w:val="24"/>
              </w:rPr>
            </w:pPr>
            <w:r>
              <w:rPr>
                <w:sz w:val="24"/>
                <w:szCs w:val="24"/>
              </w:rPr>
              <w:t xml:space="preserve"> </w:t>
            </w:r>
            <w:r>
              <w:rPr>
                <w:sz w:val="24"/>
                <w:szCs w:val="24"/>
              </w:rPr>
              <w:t>sinx + cosx thành tích?</w:t>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t>H4:Giải PT</w:t>
            </w:r>
          </w:p>
          <w:p>
            <w:pPr>
              <w:pStyle w:val="Normal"/>
              <w:ind w:firstLine="130" w:right="0"/>
              <w:rPr>
                <w:sz w:val="24"/>
                <w:szCs w:val="24"/>
              </w:rPr>
            </w:pPr>
            <w:r>
              <w:rPr>
                <w:sz w:val="24"/>
                <w:szCs w:val="24"/>
              </w:rPr>
              <w:t xml:space="preserve"> </w:t>
            </w:r>
            <w:r>
              <w:rPr>
                <w:sz w:val="24"/>
                <w:szCs w:val="24"/>
              </w:rPr>
              <w:object w:dxaOrig="1719" w:dyaOrig="68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85.95pt;height:34pt" filled="f" o:ole="">
                  <v:imagedata r:id="rId563" o:title=""/>
                </v:shape>
                <o:OLEObject Type="Embed" ProgID="" ShapeID="ole_rId562" DrawAspect="Content" ObjectID="_64976684" r:id="rId562"/>
              </w:object>
            </w:r>
          </w:p>
        </w:tc>
        <w:tc>
          <w:tcPr>
            <w:tcW w:w="3710" w:type="dxa"/>
            <w:tcBorders>
              <w:top w:val="single" w:sz="12" w:space="0" w:color="808080"/>
              <w:left w:val="single" w:sz="12" w:space="0" w:color="808080"/>
              <w:bottom w:val="single" w:sz="12" w:space="0" w:color="808080"/>
              <w:right w:val="single" w:sz="12" w:space="0" w:color="808080"/>
            </w:tcBorders>
          </w:tcPr>
          <w:p>
            <w:pPr>
              <w:pStyle w:val="Normal"/>
              <w:snapToGrid w:val="false"/>
              <w:rPr>
                <w:sz w:val="24"/>
                <w:szCs w:val="24"/>
              </w:rPr>
            </w:pPr>
            <w:r>
              <w:rPr>
                <w:sz w:val="24"/>
                <w:szCs w:val="24"/>
              </w:rPr>
            </w:r>
          </w:p>
          <w:p>
            <w:pPr>
              <w:pStyle w:val="Normal"/>
              <w:ind w:firstLine="130" w:right="0"/>
              <w:rPr>
                <w:sz w:val="24"/>
                <w:szCs w:val="24"/>
              </w:rPr>
            </w:pPr>
            <w:r>
              <w:rPr>
                <w:sz w:val="24"/>
                <w:szCs w:val="24"/>
              </w:rPr>
              <w:object w:dxaOrig="2220" w:dyaOrig="350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111pt;height:175pt" filled="f" o:ole="">
                  <v:imagedata r:id="rId565" o:title=""/>
                </v:shape>
                <o:OLEObject Type="Embed" ProgID="" ShapeID="ole_rId564" DrawAspect="Content" ObjectID="_160562065" r:id="rId564"/>
              </w:object>
            </w:r>
          </w:p>
        </w:tc>
      </w:tr>
    </w:tbl>
    <w:p>
      <w:pPr>
        <w:pStyle w:val="Normal"/>
        <w:rPr>
          <w:sz w:val="24"/>
          <w:szCs w:val="24"/>
        </w:rPr>
      </w:pPr>
      <w:r>
        <w:rPr>
          <w:sz w:val="24"/>
          <w:szCs w:val="24"/>
        </w:rPr>
      </w:r>
    </w:p>
    <w:p>
      <w:pPr>
        <w:pStyle w:val="Normal"/>
        <w:ind w:firstLine="130" w:right="0"/>
        <w:rPr/>
      </w:pPr>
      <w:r>
        <w:rPr>
          <w:i/>
          <w:iCs/>
          <w:sz w:val="24"/>
          <w:szCs w:val="24"/>
        </w:rPr>
        <w:t xml:space="preserve"> </w:t>
      </w:r>
      <w:r>
        <w:rPr>
          <w:i/>
          <w:iCs/>
          <w:sz w:val="24"/>
          <w:szCs w:val="24"/>
        </w:rPr>
        <w:t>*</w:t>
      </w:r>
      <w:r>
        <w:rPr>
          <w:b/>
          <w:bCs/>
          <w:i/>
          <w:iCs/>
          <w:sz w:val="24"/>
          <w:szCs w:val="24"/>
        </w:rPr>
        <w:t>Hoạt động 5</w:t>
      </w:r>
      <w:r>
        <w:rPr>
          <w:i/>
          <w:iCs/>
          <w:sz w:val="24"/>
          <w:szCs w:val="24"/>
        </w:rPr>
        <w:t xml:space="preserve">: Giải phương trình </w:t>
      </w:r>
      <w:r>
        <w:rPr>
          <w:i/>
          <w:iCs/>
          <w:sz w:val="24"/>
          <w:szCs w:val="24"/>
        </w:rPr>
        <w:object w:dxaOrig="1860" w:dyaOrig="38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93pt;height:19pt" filled="f" o:ole="">
            <v:imagedata r:id="rId567" o:title=""/>
          </v:shape>
          <o:OLEObject Type="Embed" ProgID="" ShapeID="ole_rId566" DrawAspect="Content" ObjectID="_276265508" r:id="rId566"/>
        </w:object>
      </w:r>
      <w:r>
        <w:rPr/>
        <w:t xml:space="preserve">                          </w:t>
      </w:r>
    </w:p>
    <w:tbl>
      <w:tblPr>
        <w:tblW w:w="9820" w:type="dxa"/>
        <w:jc w:val="left"/>
        <w:tblInd w:w="368" w:type="dxa"/>
        <w:tblLayout w:type="fixed"/>
        <w:tblCellMar>
          <w:top w:w="0" w:type="dxa"/>
          <w:left w:w="108" w:type="dxa"/>
          <w:bottom w:w="0" w:type="dxa"/>
          <w:right w:w="108" w:type="dxa"/>
        </w:tblCellMar>
      </w:tblPr>
      <w:tblGrid>
        <w:gridCol w:w="650"/>
        <w:gridCol w:w="2860"/>
        <w:gridCol w:w="2730"/>
        <w:gridCol w:w="3580"/>
      </w:tblGrid>
      <w:tr>
        <w:trPr/>
        <w:tc>
          <w:tcPr>
            <w:tcW w:w="650" w:type="dxa"/>
            <w:tcBorders>
              <w:top w:val="single" w:sz="12" w:space="0" w:color="808080"/>
              <w:left w:val="single" w:sz="12" w:space="0" w:color="808080"/>
              <w:bottom w:val="single" w:sz="12" w:space="0" w:color="808080"/>
              <w:right w:val="single" w:sz="12" w:space="0" w:color="808080"/>
            </w:tcBorders>
          </w:tcPr>
          <w:p>
            <w:pPr>
              <w:pStyle w:val="Normal"/>
              <w:ind w:firstLine="130" w:right="0"/>
              <w:rPr>
                <w:b/>
                <w:bCs/>
                <w:sz w:val="24"/>
                <w:szCs w:val="24"/>
              </w:rPr>
            </w:pPr>
            <w:r>
              <w:rPr>
                <w:b/>
                <w:bCs/>
                <w:sz w:val="24"/>
                <w:szCs w:val="24"/>
              </w:rPr>
              <w:t>Tg</w:t>
            </w:r>
          </w:p>
        </w:tc>
        <w:tc>
          <w:tcPr>
            <w:tcW w:w="2860" w:type="dxa"/>
            <w:tcBorders>
              <w:top w:val="single" w:sz="12" w:space="0" w:color="808080"/>
              <w:left w:val="single" w:sz="12" w:space="0" w:color="808080"/>
              <w:bottom w:val="single" w:sz="12" w:space="0" w:color="808080"/>
              <w:right w:val="single" w:sz="12" w:space="0" w:color="808080"/>
            </w:tcBorders>
          </w:tcPr>
          <w:p>
            <w:pPr>
              <w:pStyle w:val="Normal"/>
              <w:ind w:firstLine="130" w:right="0"/>
              <w:rPr>
                <w:b/>
                <w:bCs/>
                <w:sz w:val="24"/>
                <w:szCs w:val="24"/>
              </w:rPr>
            </w:pPr>
            <w:r>
              <w:rPr>
                <w:b/>
                <w:bCs/>
                <w:sz w:val="24"/>
                <w:szCs w:val="24"/>
              </w:rPr>
              <w:t>Hoạt động của HS</w:t>
            </w:r>
          </w:p>
        </w:tc>
        <w:tc>
          <w:tcPr>
            <w:tcW w:w="2730" w:type="dxa"/>
            <w:tcBorders>
              <w:top w:val="single" w:sz="12" w:space="0" w:color="808080"/>
              <w:left w:val="single" w:sz="12" w:space="0" w:color="808080"/>
              <w:bottom w:val="single" w:sz="12" w:space="0" w:color="808080"/>
              <w:right w:val="single" w:sz="12" w:space="0" w:color="808080"/>
            </w:tcBorders>
          </w:tcPr>
          <w:p>
            <w:pPr>
              <w:pStyle w:val="Normal"/>
              <w:ind w:firstLine="130" w:right="0"/>
              <w:rPr>
                <w:b/>
                <w:bCs/>
                <w:sz w:val="24"/>
                <w:szCs w:val="24"/>
              </w:rPr>
            </w:pPr>
            <w:r>
              <w:rPr>
                <w:b/>
                <w:bCs/>
                <w:sz w:val="24"/>
                <w:szCs w:val="24"/>
              </w:rPr>
              <w:t>Hoạt động của GV</w:t>
            </w:r>
          </w:p>
        </w:tc>
        <w:tc>
          <w:tcPr>
            <w:tcW w:w="3580" w:type="dxa"/>
            <w:tcBorders>
              <w:top w:val="single" w:sz="12" w:space="0" w:color="808080"/>
              <w:left w:val="single" w:sz="12" w:space="0" w:color="808080"/>
              <w:bottom w:val="single" w:sz="12" w:space="0" w:color="808080"/>
              <w:right w:val="single" w:sz="12" w:space="0" w:color="808080"/>
            </w:tcBorders>
          </w:tcPr>
          <w:p>
            <w:pPr>
              <w:pStyle w:val="Normal"/>
              <w:ind w:firstLine="130" w:right="0"/>
              <w:rPr>
                <w:b/>
                <w:bCs/>
                <w:sz w:val="24"/>
                <w:szCs w:val="24"/>
              </w:rPr>
            </w:pPr>
            <w:r>
              <w:rPr>
                <w:b/>
                <w:bCs/>
                <w:sz w:val="24"/>
                <w:szCs w:val="24"/>
              </w:rPr>
              <w:t>Ghi bảng</w:t>
            </w:r>
          </w:p>
        </w:tc>
      </w:tr>
      <w:tr>
        <w:trPr/>
        <w:tc>
          <w:tcPr>
            <w:tcW w:w="650" w:type="dxa"/>
            <w:tcBorders>
              <w:top w:val="single" w:sz="12" w:space="0" w:color="808080"/>
              <w:left w:val="single" w:sz="12" w:space="0" w:color="808080"/>
              <w:bottom w:val="single" w:sz="12" w:space="0" w:color="808080"/>
              <w:right w:val="single" w:sz="12" w:space="0" w:color="808080"/>
            </w:tcBorders>
          </w:tcPr>
          <w:p>
            <w:pPr>
              <w:pStyle w:val="Normal"/>
              <w:snapToGrid w:val="false"/>
              <w:ind w:firstLine="130" w:right="0"/>
              <w:rPr>
                <w:b/>
                <w:bCs/>
                <w:sz w:val="24"/>
                <w:szCs w:val="24"/>
              </w:rPr>
            </w:pPr>
            <w:r>
              <w:rPr>
                <w:b/>
                <w:bCs/>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tc>
        <w:tc>
          <w:tcPr>
            <w:tcW w:w="2860" w:type="dxa"/>
            <w:tcBorders>
              <w:top w:val="single" w:sz="12" w:space="0" w:color="808080"/>
              <w:left w:val="single" w:sz="12" w:space="0" w:color="808080"/>
              <w:bottom w:val="single" w:sz="12" w:space="0" w:color="808080"/>
              <w:right w:val="single" w:sz="12" w:space="0" w:color="808080"/>
            </w:tcBorders>
          </w:tcPr>
          <w:p>
            <w:pPr>
              <w:pStyle w:val="Normal"/>
              <w:ind w:firstLine="130" w:right="0"/>
              <w:rPr>
                <w:sz w:val="24"/>
                <w:szCs w:val="24"/>
              </w:rPr>
            </w:pPr>
            <w:r>
              <w:rPr>
                <w:sz w:val="24"/>
                <w:szCs w:val="24"/>
              </w:rPr>
              <w:t xml:space="preserve">HS:Biến đổi </w:t>
            </w:r>
          </w:p>
          <w:p>
            <w:pPr>
              <w:pStyle w:val="Normal"/>
              <w:ind w:firstLine="130" w:right="0"/>
              <w:rPr>
                <w:sz w:val="24"/>
                <w:szCs w:val="24"/>
              </w:rPr>
            </w:pPr>
            <w:r>
              <w:rPr>
                <w:sz w:val="24"/>
                <w:szCs w:val="24"/>
              </w:rPr>
              <w:object w:dxaOrig="2040" w:dyaOrig="108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102pt;height:54pt" filled="f" o:ole="">
                  <v:imagedata r:id="rId569" o:title=""/>
                </v:shape>
                <o:OLEObject Type="Embed" ProgID="" ShapeID="ole_rId568" DrawAspect="Content" ObjectID="_2138877973" r:id="rId568"/>
              </w:object>
            </w:r>
          </w:p>
          <w:p>
            <w:pPr>
              <w:pStyle w:val="Normal"/>
              <w:ind w:firstLine="130" w:right="0"/>
              <w:rPr>
                <w:sz w:val="24"/>
                <w:szCs w:val="24"/>
              </w:rPr>
            </w:pPr>
            <w:r>
              <w:rPr>
                <w:sz w:val="24"/>
                <w:szCs w:val="24"/>
              </w:rPr>
              <w:t>HS:</w:t>
            </w:r>
          </w:p>
          <w:p>
            <w:pPr>
              <w:pStyle w:val="Normal"/>
              <w:ind w:firstLine="130" w:right="0"/>
              <w:rPr>
                <w:sz w:val="24"/>
                <w:szCs w:val="24"/>
              </w:rPr>
            </w:pPr>
            <w:r>
              <w:rPr>
                <w:sz w:val="24"/>
                <w:szCs w:val="24"/>
              </w:rPr>
              <w:object w:dxaOrig="180" w:dyaOrig="279">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9pt;height:13.95pt" filled="f" o:ole="">
                  <v:imagedata r:id="rId571" o:title=""/>
                </v:shape>
                <o:OLEObject Type="Embed" ProgID="" ShapeID="ole_rId570" DrawAspect="Content" ObjectID="_1803664084" r:id="rId570"/>
              </w:object>
            </w:r>
            <w:r>
              <w:rPr>
                <w:sz w:val="24"/>
                <w:szCs w:val="24"/>
              </w:rPr>
              <w:object w:dxaOrig="1939" w:dyaOrig="84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96.95pt;height:42pt" filled="f" o:ole="">
                  <v:imagedata r:id="rId573" o:title=""/>
                </v:shape>
                <o:OLEObject Type="Embed" ProgID="" ShapeID="ole_rId572" DrawAspect="Content" ObjectID="_662606764" r:id="rId572"/>
              </w:object>
            </w:r>
          </w:p>
          <w:p>
            <w:pPr>
              <w:pStyle w:val="Normal"/>
              <w:ind w:firstLine="130" w:right="0"/>
              <w:rPr>
                <w:sz w:val="24"/>
                <w:szCs w:val="24"/>
              </w:rPr>
            </w:pPr>
            <w:r>
              <w:rPr>
                <w:sz w:val="24"/>
                <w:szCs w:val="24"/>
              </w:rPr>
              <w:t xml:space="preserve">HS: Thay </w:t>
            </w:r>
            <w:r>
              <w:rPr>
                <w:sz w:val="24"/>
                <w:szCs w:val="24"/>
              </w:rPr>
              <w:object w:dxaOrig="1180" w:dyaOrig="132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59pt;height:66pt" filled="f" o:ole="">
                  <v:imagedata r:id="rId575" o:title=""/>
                </v:shape>
                <o:OLEObject Type="Embed" ProgID="" ShapeID="ole_rId574" DrawAspect="Content" ObjectID="_817810061" r:id="rId574"/>
              </w:object>
            </w:r>
          </w:p>
          <w:p>
            <w:pPr>
              <w:pStyle w:val="Normal"/>
              <w:ind w:firstLine="130" w:right="0"/>
              <w:rPr>
                <w:sz w:val="24"/>
                <w:szCs w:val="24"/>
              </w:rPr>
            </w:pPr>
            <w:r>
              <w:rPr>
                <w:sz w:val="24"/>
                <w:szCs w:val="24"/>
              </w:rPr>
              <w:t>HS:</w:t>
            </w:r>
            <w:r>
              <w:rPr>
                <w:sz w:val="24"/>
                <w:szCs w:val="24"/>
              </w:rPr>
              <w:object w:dxaOrig="2439" w:dyaOrig="62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121.95pt;height:31pt" filled="f" o:ole="">
                  <v:imagedata r:id="rId577" o:title=""/>
                </v:shape>
                <o:OLEObject Type="Embed" ProgID="" ShapeID="ole_rId576" DrawAspect="Content" ObjectID="_119235371" r:id="rId576"/>
              </w:object>
            </w:r>
          </w:p>
          <w:p>
            <w:pPr>
              <w:pStyle w:val="Normal"/>
              <w:ind w:firstLine="130" w:right="0"/>
              <w:rPr>
                <w:sz w:val="24"/>
                <w:szCs w:val="24"/>
              </w:rPr>
            </w:pPr>
            <w:r>
              <w:rPr>
                <w:sz w:val="24"/>
                <w:szCs w:val="24"/>
              </w:rPr>
              <w:t>HS:</w:t>
            </w:r>
          </w:p>
          <w:p>
            <w:pPr>
              <w:pStyle w:val="Normal"/>
              <w:ind w:firstLine="130" w:right="0"/>
              <w:rPr>
                <w:sz w:val="24"/>
                <w:szCs w:val="24"/>
              </w:rPr>
            </w:pPr>
            <w:r>
              <w:rPr>
                <w:sz w:val="24"/>
                <w:szCs w:val="24"/>
              </w:rPr>
              <w:object w:dxaOrig="1440" w:dyaOrig="62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72pt;height:31pt" filled="f" o:ole="">
                  <v:imagedata r:id="rId579" o:title=""/>
                </v:shape>
                <o:OLEObject Type="Embed" ProgID="" ShapeID="ole_rId578" DrawAspect="Content" ObjectID="_678460752" r:id="rId578"/>
              </w:object>
            </w:r>
          </w:p>
        </w:tc>
        <w:tc>
          <w:tcPr>
            <w:tcW w:w="2730" w:type="dxa"/>
            <w:tcBorders>
              <w:top w:val="single" w:sz="12" w:space="0" w:color="808080"/>
              <w:left w:val="single" w:sz="12" w:space="0" w:color="808080"/>
              <w:bottom w:val="single" w:sz="12" w:space="0" w:color="808080"/>
              <w:right w:val="single" w:sz="12" w:space="0" w:color="808080"/>
            </w:tcBorders>
          </w:tcPr>
          <w:p>
            <w:pPr>
              <w:pStyle w:val="Normal"/>
              <w:ind w:firstLine="130" w:right="0"/>
              <w:rPr>
                <w:sz w:val="24"/>
                <w:szCs w:val="24"/>
              </w:rPr>
            </w:pPr>
            <w:r>
              <w:rPr>
                <w:sz w:val="24"/>
                <w:szCs w:val="24"/>
              </w:rPr>
              <w:t>H5:Biến đổi</w:t>
            </w:r>
          </w:p>
          <w:p>
            <w:pPr>
              <w:pStyle w:val="Normal"/>
              <w:ind w:firstLine="130" w:right="0"/>
              <w:rPr/>
            </w:pPr>
            <w:r>
              <w:rPr>
                <w:sz w:val="24"/>
                <w:szCs w:val="24"/>
              </w:rPr>
              <w:object w:dxaOrig="1340" w:dyaOrig="36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67pt;height:18pt" filled="f" o:ole="">
                  <v:imagedata r:id="rId581" o:title=""/>
                </v:shape>
                <o:OLEObject Type="Embed" ProgID="" ShapeID="ole_rId580" DrawAspect="Content" ObjectID="_1796786613" r:id="rId580"/>
              </w:object>
            </w:r>
            <w:r>
              <w:rPr>
                <w:sz w:val="24"/>
                <w:szCs w:val="24"/>
              </w:rPr>
              <w:t>thành tích?</w:t>
            </w:r>
          </w:p>
          <w:p>
            <w:pPr>
              <w:pStyle w:val="Normal"/>
              <w:rPr>
                <w:sz w:val="24"/>
                <w:szCs w:val="24"/>
              </w:rPr>
            </w:pPr>
            <w:r>
              <w:rPr>
                <w:sz w:val="24"/>
                <w:szCs w:val="24"/>
              </w:rPr>
            </w:r>
          </w:p>
          <w:p>
            <w:pPr>
              <w:pStyle w:val="Normal"/>
              <w:ind w:firstLine="130" w:right="0"/>
              <w:rPr>
                <w:sz w:val="24"/>
                <w:szCs w:val="24"/>
              </w:rPr>
            </w:pPr>
            <w:r>
              <w:rPr>
                <w:sz w:val="24"/>
                <w:szCs w:val="24"/>
              </w:rPr>
              <w:t xml:space="preserve">H6: Nhận xét quan hệ </w:t>
            </w:r>
          </w:p>
          <w:p>
            <w:pPr>
              <w:pStyle w:val="Normal"/>
              <w:ind w:firstLine="130" w:right="0"/>
              <w:rPr>
                <w:sz w:val="24"/>
                <w:szCs w:val="24"/>
              </w:rPr>
            </w:pPr>
            <w:r>
              <w:rPr>
                <w:sz w:val="24"/>
                <w:szCs w:val="24"/>
              </w:rPr>
              <w:object w:dxaOrig="1600" w:dyaOrig="84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80pt;height:42pt" filled="f" o:ole="">
                  <v:imagedata r:id="rId583" o:title=""/>
                </v:shape>
                <o:OLEObject Type="Embed" ProgID="" ShapeID="ole_rId582" DrawAspect="Content" ObjectID="_2065054069" r:id="rId582"/>
              </w:object>
            </w:r>
          </w:p>
          <w:p>
            <w:pPr>
              <w:pStyle w:val="Normal"/>
              <w:ind w:firstLine="130" w:right="0"/>
              <w:rPr>
                <w:sz w:val="24"/>
                <w:szCs w:val="24"/>
              </w:rPr>
            </w:pPr>
            <w:r>
              <w:rPr>
                <w:sz w:val="24"/>
                <w:szCs w:val="24"/>
              </w:rPr>
              <w:t xml:space="preserve">H7: Giải phương trình </w:t>
            </w:r>
          </w:p>
          <w:p>
            <w:pPr>
              <w:pStyle w:val="Normal"/>
              <w:ind w:firstLine="130" w:right="0"/>
              <w:rPr>
                <w:sz w:val="24"/>
                <w:szCs w:val="24"/>
              </w:rPr>
            </w:pPr>
            <w:r>
              <w:rPr>
                <w:sz w:val="24"/>
                <w:szCs w:val="24"/>
              </w:rPr>
              <w:object w:dxaOrig="1500" w:dyaOrig="62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75pt;height:31pt" filled="f" o:ole="">
                  <v:imagedata r:id="rId585" o:title=""/>
                </v:shape>
                <o:OLEObject Type="Embed" ProgID="" ShapeID="ole_rId584" DrawAspect="Content" ObjectID="_1981146366" r:id="rId584"/>
              </w:object>
            </w:r>
          </w:p>
        </w:tc>
        <w:tc>
          <w:tcPr>
            <w:tcW w:w="3580" w:type="dxa"/>
            <w:tcBorders>
              <w:top w:val="single" w:sz="12" w:space="0" w:color="808080"/>
              <w:left w:val="single" w:sz="12" w:space="0" w:color="808080"/>
              <w:bottom w:val="single" w:sz="12" w:space="0" w:color="808080"/>
              <w:right w:val="single" w:sz="12" w:space="0" w:color="808080"/>
            </w:tcBorders>
          </w:tcPr>
          <w:p>
            <w:pPr>
              <w:pStyle w:val="Normal"/>
              <w:rPr>
                <w:sz w:val="24"/>
                <w:szCs w:val="24"/>
              </w:rPr>
            </w:pPr>
            <w:r>
              <w:rPr>
                <w:sz w:val="24"/>
                <w:szCs w:val="24"/>
              </w:rPr>
              <w:t xml:space="preserve">Ta có : </w:t>
            </w:r>
            <w:r>
              <w:rPr>
                <w:sz w:val="24"/>
                <w:szCs w:val="24"/>
              </w:rPr>
              <w:object w:dxaOrig="180" w:dyaOrig="279">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9pt;height:13.95pt" filled="f" o:ole="">
                  <v:imagedata r:id="rId587" o:title=""/>
                </v:shape>
                <o:OLEObject Type="Embed" ProgID="" ShapeID="ole_rId586" DrawAspect="Content" ObjectID="_1923455533" r:id="rId586"/>
              </w:object>
            </w:r>
            <w:r>
              <w:rPr>
                <w:sz w:val="24"/>
                <w:szCs w:val="24"/>
              </w:rPr>
              <w:object w:dxaOrig="2040" w:dyaOrig="108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102pt;height:54pt" filled="f" o:ole="">
                  <v:imagedata r:id="rId589" o:title=""/>
                </v:shape>
                <o:OLEObject Type="Embed" ProgID="" ShapeID="ole_rId588" DrawAspect="Content" ObjectID="_1044173553" r:id="rId588"/>
              </w:object>
            </w:r>
          </w:p>
          <w:p>
            <w:pPr>
              <w:pStyle w:val="Normal"/>
              <w:ind w:firstLine="130" w:right="0"/>
              <w:rPr>
                <w:sz w:val="24"/>
                <w:szCs w:val="24"/>
              </w:rPr>
            </w:pPr>
            <w:r>
              <w:rPr>
                <w:sz w:val="24"/>
                <w:szCs w:val="24"/>
              </w:rPr>
              <w:object w:dxaOrig="180" w:dyaOrig="279">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9pt;height:13.95pt" filled="f" o:ole="">
                  <v:imagedata r:id="rId591" o:title=""/>
                </v:shape>
                <o:OLEObject Type="Embed" ProgID="" ShapeID="ole_rId590" DrawAspect="Content" ObjectID="_1688682903" r:id="rId590"/>
              </w:object>
            </w:r>
            <w:r>
              <w:rPr>
                <w:sz w:val="24"/>
                <w:szCs w:val="24"/>
              </w:rPr>
              <w:object w:dxaOrig="180" w:dyaOrig="279">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9pt;height:13.95pt" filled="f" o:ole="">
                  <v:imagedata r:id="rId593" o:title=""/>
                </v:shape>
                <o:OLEObject Type="Embed" ProgID="" ShapeID="ole_rId592" DrawAspect="Content" ObjectID="_709759900" r:id="rId592"/>
              </w:object>
            </w:r>
            <w:r>
              <w:rPr>
                <w:sz w:val="24"/>
                <w:szCs w:val="24"/>
              </w:rPr>
              <w:object w:dxaOrig="2700" w:dyaOrig="296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135pt;height:148pt" filled="f" o:ole="">
                  <v:imagedata r:id="rId595" o:title=""/>
                </v:shape>
                <o:OLEObject Type="Embed" ProgID="" ShapeID="ole_rId594" DrawAspect="Content" ObjectID="_56563617" r:id="rId594"/>
              </w:object>
            </w:r>
          </w:p>
        </w:tc>
      </w:tr>
    </w:tbl>
    <w:p>
      <w:pPr>
        <w:pStyle w:val="Normal"/>
        <w:rPr/>
      </w:pPr>
      <w:r>
        <w:rPr>
          <w:b/>
          <w:bCs/>
          <w:i/>
          <w:iCs/>
          <w:sz w:val="24"/>
          <w:szCs w:val="24"/>
        </w:rPr>
        <w:t>*Hoạt động 6:</w:t>
      </w:r>
      <w:r>
        <w:rPr>
          <w:i/>
          <w:iCs/>
          <w:sz w:val="24"/>
          <w:szCs w:val="24"/>
        </w:rPr>
        <w:t xml:space="preserve"> Giải phương trình </w:t>
      </w:r>
      <w:r>
        <w:rPr>
          <w:i/>
          <w:iCs/>
          <w:sz w:val="24"/>
          <w:szCs w:val="24"/>
        </w:rPr>
        <w:object w:dxaOrig="3060" w:dyaOrig="36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153pt;height:18pt" filled="f" o:ole="">
            <v:imagedata r:id="rId597" o:title=""/>
          </v:shape>
          <o:OLEObject Type="Embed" ProgID="" ShapeID="ole_rId596" DrawAspect="Content" ObjectID="_1132149428" r:id="rId596"/>
        </w:object>
      </w:r>
      <w:r>
        <w:rPr>
          <w:i/>
          <w:iCs/>
          <w:sz w:val="24"/>
          <w:szCs w:val="24"/>
        </w:rPr>
        <w:t xml:space="preserve">         </w:t>
      </w:r>
    </w:p>
    <w:p>
      <w:pPr>
        <w:pStyle w:val="Normal"/>
        <w:ind w:firstLine="130" w:right="0"/>
        <w:rPr/>
      </w:pPr>
      <w:r>
        <w:rPr/>
        <w:t xml:space="preserve">                 </w:t>
      </w:r>
    </w:p>
    <w:tbl>
      <w:tblPr>
        <w:tblW w:w="9820" w:type="dxa"/>
        <w:jc w:val="left"/>
        <w:tblInd w:w="368" w:type="dxa"/>
        <w:tblLayout w:type="fixed"/>
        <w:tblCellMar>
          <w:top w:w="0" w:type="dxa"/>
          <w:left w:w="108" w:type="dxa"/>
          <w:bottom w:w="0" w:type="dxa"/>
          <w:right w:w="108" w:type="dxa"/>
        </w:tblCellMar>
      </w:tblPr>
      <w:tblGrid>
        <w:gridCol w:w="650"/>
        <w:gridCol w:w="3120"/>
        <w:gridCol w:w="2730"/>
        <w:gridCol w:w="3320"/>
      </w:tblGrid>
      <w:tr>
        <w:trPr/>
        <w:tc>
          <w:tcPr>
            <w:tcW w:w="650" w:type="dxa"/>
            <w:tcBorders>
              <w:top w:val="single" w:sz="12" w:space="0" w:color="808080"/>
              <w:left w:val="single" w:sz="12" w:space="0" w:color="808080"/>
              <w:bottom w:val="single" w:sz="12" w:space="0" w:color="808080"/>
              <w:right w:val="single" w:sz="12" w:space="0" w:color="808080"/>
            </w:tcBorders>
          </w:tcPr>
          <w:p>
            <w:pPr>
              <w:pStyle w:val="Normal"/>
              <w:ind w:firstLine="130" w:right="0"/>
              <w:rPr>
                <w:b/>
                <w:bCs/>
                <w:sz w:val="24"/>
                <w:szCs w:val="24"/>
              </w:rPr>
            </w:pPr>
            <w:r>
              <w:rPr>
                <w:b/>
                <w:bCs/>
                <w:sz w:val="24"/>
                <w:szCs w:val="24"/>
              </w:rPr>
              <w:t>Tg</w:t>
            </w:r>
          </w:p>
        </w:tc>
        <w:tc>
          <w:tcPr>
            <w:tcW w:w="3120" w:type="dxa"/>
            <w:tcBorders>
              <w:top w:val="single" w:sz="12" w:space="0" w:color="808080"/>
              <w:left w:val="single" w:sz="12" w:space="0" w:color="808080"/>
              <w:bottom w:val="single" w:sz="12" w:space="0" w:color="808080"/>
              <w:right w:val="single" w:sz="12" w:space="0" w:color="808080"/>
            </w:tcBorders>
          </w:tcPr>
          <w:p>
            <w:pPr>
              <w:pStyle w:val="Normal"/>
              <w:ind w:firstLine="130" w:right="0"/>
              <w:rPr>
                <w:b/>
                <w:bCs/>
                <w:sz w:val="24"/>
                <w:szCs w:val="24"/>
              </w:rPr>
            </w:pPr>
            <w:r>
              <w:rPr>
                <w:b/>
                <w:bCs/>
                <w:sz w:val="24"/>
                <w:szCs w:val="24"/>
              </w:rPr>
              <w:t>Hoạt động của HS</w:t>
            </w:r>
          </w:p>
        </w:tc>
        <w:tc>
          <w:tcPr>
            <w:tcW w:w="2730" w:type="dxa"/>
            <w:tcBorders>
              <w:top w:val="single" w:sz="12" w:space="0" w:color="808080"/>
              <w:left w:val="single" w:sz="12" w:space="0" w:color="808080"/>
              <w:bottom w:val="single" w:sz="12" w:space="0" w:color="808080"/>
              <w:right w:val="single" w:sz="12" w:space="0" w:color="808080"/>
            </w:tcBorders>
          </w:tcPr>
          <w:p>
            <w:pPr>
              <w:pStyle w:val="Normal"/>
              <w:ind w:firstLine="130" w:right="0"/>
              <w:rPr>
                <w:b/>
                <w:bCs/>
                <w:sz w:val="24"/>
                <w:szCs w:val="24"/>
              </w:rPr>
            </w:pPr>
            <w:r>
              <w:rPr>
                <w:b/>
                <w:bCs/>
                <w:sz w:val="24"/>
                <w:szCs w:val="24"/>
              </w:rPr>
              <w:t>Hoạt động của GV</w:t>
            </w:r>
          </w:p>
        </w:tc>
        <w:tc>
          <w:tcPr>
            <w:tcW w:w="3320" w:type="dxa"/>
            <w:tcBorders>
              <w:top w:val="single" w:sz="12" w:space="0" w:color="808080"/>
              <w:left w:val="single" w:sz="12" w:space="0" w:color="808080"/>
              <w:bottom w:val="single" w:sz="12" w:space="0" w:color="808080"/>
              <w:right w:val="single" w:sz="12" w:space="0" w:color="808080"/>
            </w:tcBorders>
          </w:tcPr>
          <w:p>
            <w:pPr>
              <w:pStyle w:val="Normal"/>
              <w:ind w:firstLine="130" w:right="0"/>
              <w:rPr>
                <w:b/>
                <w:bCs/>
                <w:sz w:val="24"/>
                <w:szCs w:val="24"/>
              </w:rPr>
            </w:pPr>
            <w:r>
              <w:rPr>
                <w:b/>
                <w:bCs/>
                <w:sz w:val="24"/>
                <w:szCs w:val="24"/>
              </w:rPr>
              <w:t>Ghi bảng</w:t>
            </w:r>
          </w:p>
        </w:tc>
      </w:tr>
      <w:tr>
        <w:trPr/>
        <w:tc>
          <w:tcPr>
            <w:tcW w:w="650" w:type="dxa"/>
            <w:tcBorders>
              <w:top w:val="single" w:sz="12" w:space="0" w:color="808080"/>
              <w:left w:val="single" w:sz="12" w:space="0" w:color="808080"/>
              <w:bottom w:val="single" w:sz="12" w:space="0" w:color="808080"/>
              <w:right w:val="single" w:sz="12" w:space="0" w:color="808080"/>
            </w:tcBorders>
          </w:tcPr>
          <w:p>
            <w:pPr>
              <w:pStyle w:val="Normal"/>
              <w:snapToGrid w:val="false"/>
              <w:ind w:firstLine="130" w:right="0"/>
              <w:rPr>
                <w:b/>
                <w:bCs/>
                <w:sz w:val="24"/>
                <w:szCs w:val="24"/>
              </w:rPr>
            </w:pPr>
            <w:r>
              <w:rPr>
                <w:b/>
                <w:bCs/>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rPr>
                <w:sz w:val="24"/>
                <w:szCs w:val="24"/>
              </w:rPr>
            </w:pPr>
            <w:r>
              <w:rPr>
                <w:sz w:val="24"/>
                <w:szCs w:val="24"/>
              </w:rPr>
            </w:r>
          </w:p>
        </w:tc>
        <w:tc>
          <w:tcPr>
            <w:tcW w:w="3120" w:type="dxa"/>
            <w:tcBorders>
              <w:top w:val="single" w:sz="12" w:space="0" w:color="808080"/>
              <w:left w:val="single" w:sz="12" w:space="0" w:color="808080"/>
              <w:bottom w:val="single" w:sz="12" w:space="0" w:color="808080"/>
              <w:right w:val="single" w:sz="12" w:space="0" w:color="808080"/>
            </w:tcBorders>
          </w:tcPr>
          <w:p>
            <w:pPr>
              <w:pStyle w:val="Normal"/>
              <w:ind w:firstLine="130" w:right="0"/>
              <w:rPr>
                <w:sz w:val="24"/>
                <w:szCs w:val="24"/>
              </w:rPr>
            </w:pPr>
            <w:r>
              <w:rPr>
                <w:sz w:val="24"/>
                <w:szCs w:val="24"/>
              </w:rPr>
              <w:t xml:space="preserve">HS: </w:t>
            </w:r>
          </w:p>
          <w:p>
            <w:pPr>
              <w:pStyle w:val="Normal"/>
              <w:ind w:firstLine="130" w:right="0"/>
              <w:rPr>
                <w:sz w:val="24"/>
                <w:szCs w:val="24"/>
              </w:rPr>
            </w:pPr>
            <w:r>
              <w:rPr>
                <w:sz w:val="24"/>
                <w:szCs w:val="24"/>
              </w:rPr>
              <w:object w:dxaOrig="180" w:dyaOrig="279">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9pt;height:13.95pt" filled="f" o:ole="">
                  <v:imagedata r:id="rId599" o:title=""/>
                </v:shape>
                <o:OLEObject Type="Embed" ProgID="" ShapeID="ole_rId598" DrawAspect="Content" ObjectID="_243063545" r:id="rId598"/>
              </w:object>
            </w:r>
            <w:r>
              <w:rPr>
                <w:sz w:val="24"/>
                <w:szCs w:val="24"/>
              </w:rPr>
              <w:object w:dxaOrig="2880" w:dyaOrig="800">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144pt;height:40pt" filled="f" o:ole="">
                  <v:imagedata r:id="rId601" o:title=""/>
                </v:shape>
                <o:OLEObject Type="Embed" ProgID="" ShapeID="ole_rId600" DrawAspect="Content" ObjectID="_1651985803" r:id="rId600"/>
              </w:object>
            </w:r>
          </w:p>
          <w:p>
            <w:pPr>
              <w:pStyle w:val="Normal"/>
              <w:ind w:firstLine="130" w:right="0"/>
              <w:rPr>
                <w:sz w:val="24"/>
                <w:szCs w:val="24"/>
              </w:rPr>
            </w:pPr>
            <w:r>
              <w:rPr>
                <w:sz w:val="24"/>
                <w:szCs w:val="24"/>
              </w:rPr>
              <w:t>HS: Biến đổi</w:t>
            </w:r>
          </w:p>
          <w:p>
            <w:pPr>
              <w:pStyle w:val="Normal"/>
              <w:ind w:firstLine="130" w:right="0"/>
              <w:rPr>
                <w:sz w:val="24"/>
                <w:szCs w:val="24"/>
              </w:rPr>
            </w:pPr>
            <w:r>
              <w:rPr>
                <w:sz w:val="24"/>
                <w:szCs w:val="24"/>
              </w:rPr>
              <w:object w:dxaOrig="3660" w:dyaOrig="980">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141.05pt;height:37.9pt" filled="f" o:ole="">
                  <v:imagedata r:id="rId603" o:title=""/>
                </v:shape>
                <o:OLEObject Type="Embed" ProgID="" ShapeID="ole_rId602" DrawAspect="Content" ObjectID="_2023963539" r:id="rId602"/>
              </w:object>
            </w:r>
          </w:p>
          <w:p>
            <w:pPr>
              <w:pStyle w:val="Normal"/>
              <w:ind w:firstLine="130" w:right="0"/>
              <w:rPr>
                <w:sz w:val="24"/>
                <w:szCs w:val="24"/>
              </w:rPr>
            </w:pPr>
            <w:r>
              <w:rPr>
                <w:sz w:val="24"/>
                <w:szCs w:val="24"/>
              </w:rPr>
              <w:t>HS:Đặt</w:t>
            </w:r>
          </w:p>
          <w:p>
            <w:pPr>
              <w:pStyle w:val="Normal"/>
              <w:ind w:firstLine="130" w:right="0"/>
              <w:rPr>
                <w:sz w:val="24"/>
                <w:szCs w:val="24"/>
              </w:rPr>
            </w:pPr>
            <w:r>
              <w:rPr>
                <w:sz w:val="24"/>
                <w:szCs w:val="24"/>
              </w:rPr>
              <w:object w:dxaOrig="1960" w:dyaOrig="1400">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98pt;height:70pt" filled="f" o:ole="">
                  <v:imagedata r:id="rId605" o:title=""/>
                </v:shape>
                <o:OLEObject Type="Embed" ProgID="" ShapeID="ole_rId604" DrawAspect="Content" ObjectID="_275250931" r:id="rId604"/>
              </w:object>
            </w:r>
          </w:p>
          <w:p>
            <w:pPr>
              <w:pStyle w:val="Normal"/>
              <w:ind w:firstLine="130" w:right="0"/>
              <w:rPr>
                <w:sz w:val="24"/>
                <w:szCs w:val="24"/>
              </w:rPr>
            </w:pPr>
            <w:r>
              <w:rPr>
                <w:sz w:val="24"/>
                <w:szCs w:val="24"/>
              </w:rPr>
              <w:t>HS:</w:t>
            </w:r>
          </w:p>
          <w:p>
            <w:pPr>
              <w:pStyle w:val="Normal"/>
              <w:ind w:firstLine="130" w:right="0"/>
              <w:rPr/>
            </w:pPr>
            <w:r>
              <w:rPr>
                <w:sz w:val="24"/>
                <w:szCs w:val="24"/>
              </w:rPr>
              <w:object w:dxaOrig="2380" w:dyaOrig="1340">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103.15pt;height:58.05pt" filled="f" o:ole="">
                  <v:imagedata r:id="rId607" o:title=""/>
                </v:shape>
                <o:OLEObject Type="Embed" ProgID="" ShapeID="ole_rId606" DrawAspect="Content" ObjectID="_176966847" r:id="rId606"/>
              </w:object>
            </w:r>
            <w:r>
              <w:rPr>
                <w:sz w:val="24"/>
                <w:szCs w:val="24"/>
              </w:rPr>
              <w:t>(*)</w:t>
            </w:r>
          </w:p>
          <w:p>
            <w:pPr>
              <w:pStyle w:val="Normal"/>
              <w:ind w:firstLine="130" w:right="0"/>
              <w:rPr>
                <w:sz w:val="24"/>
                <w:szCs w:val="24"/>
              </w:rPr>
            </w:pPr>
            <w:r>
              <w:rPr>
                <w:sz w:val="24"/>
                <w:szCs w:val="24"/>
              </w:rPr>
              <w:t>HS:</w:t>
            </w:r>
            <w:r>
              <w:rPr>
                <w:sz w:val="24"/>
                <w:szCs w:val="24"/>
              </w:rPr>
              <w:object w:dxaOrig="1480" w:dyaOrig="1120">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74pt;height:56pt" filled="f" o:ole="">
                  <v:imagedata r:id="rId609" o:title=""/>
                </v:shape>
                <o:OLEObject Type="Embed" ProgID="" ShapeID="ole_rId608" DrawAspect="Content" ObjectID="_2003873698" r:id="rId608"/>
              </w:object>
            </w:r>
          </w:p>
          <w:p>
            <w:pPr>
              <w:pStyle w:val="Normal"/>
              <w:ind w:firstLine="130" w:right="0"/>
              <w:rPr>
                <w:sz w:val="24"/>
                <w:szCs w:val="24"/>
              </w:rPr>
            </w:pPr>
            <w:r>
              <w:rPr>
                <w:sz w:val="24"/>
                <w:szCs w:val="24"/>
              </w:rPr>
            </w:r>
          </w:p>
        </w:tc>
        <w:tc>
          <w:tcPr>
            <w:tcW w:w="2730" w:type="dxa"/>
            <w:tcBorders>
              <w:top w:val="single" w:sz="12" w:space="0" w:color="808080"/>
              <w:left w:val="single" w:sz="12" w:space="0" w:color="808080"/>
              <w:bottom w:val="single" w:sz="12" w:space="0" w:color="808080"/>
              <w:right w:val="single" w:sz="12" w:space="0" w:color="808080"/>
            </w:tcBorders>
          </w:tcPr>
          <w:p>
            <w:pPr>
              <w:pStyle w:val="Normal"/>
              <w:ind w:firstLine="130" w:right="0"/>
              <w:rPr>
                <w:sz w:val="24"/>
                <w:szCs w:val="24"/>
              </w:rPr>
            </w:pPr>
            <w:r>
              <w:rPr>
                <w:sz w:val="24"/>
                <w:szCs w:val="24"/>
              </w:rPr>
              <w:t>HĐTP1: Hình thành phương pháp giải</w:t>
            </w:r>
          </w:p>
          <w:p>
            <w:pPr>
              <w:pStyle w:val="Normal"/>
              <w:ind w:firstLine="130" w:right="0"/>
              <w:rPr>
                <w:sz w:val="24"/>
                <w:szCs w:val="24"/>
              </w:rPr>
            </w:pPr>
            <w:r>
              <w:rPr>
                <w:sz w:val="24"/>
                <w:szCs w:val="24"/>
              </w:rPr>
              <w:t>Giới thiệu khái niệm dạng phương trình bậc nhất đối với sinx, cosx</w:t>
            </w:r>
          </w:p>
          <w:p>
            <w:pPr>
              <w:pStyle w:val="Normal"/>
              <w:ind w:firstLine="130" w:right="0"/>
              <w:rPr>
                <w:sz w:val="24"/>
                <w:szCs w:val="24"/>
              </w:rPr>
            </w:pPr>
            <w:r>
              <w:rPr>
                <w:sz w:val="24"/>
                <w:szCs w:val="24"/>
              </w:rPr>
              <w:t xml:space="preserve">H8:  Biến đổi </w:t>
            </w:r>
            <w:r>
              <w:rPr>
                <w:sz w:val="24"/>
                <w:szCs w:val="24"/>
              </w:rPr>
              <w:object w:dxaOrig="1359" w:dyaOrig="279">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58.9pt;height:12.05pt" filled="f" o:ole="">
                  <v:imagedata r:id="rId611" o:title=""/>
                </v:shape>
                <o:OLEObject Type="Embed" ProgID="" ShapeID="ole_rId610" DrawAspect="Content" ObjectID="_868402174" r:id="rId610"/>
              </w:object>
            </w:r>
            <w:r>
              <w:rPr>
                <w:sz w:val="24"/>
                <w:szCs w:val="24"/>
              </w:rPr>
              <w:t xml:space="preserve"> về dạng </w:t>
            </w:r>
            <w:r>
              <w:rPr>
                <w:sz w:val="24"/>
                <w:szCs w:val="24"/>
              </w:rPr>
              <w:object w:dxaOrig="1140" w:dyaOrig="320">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57pt;height:16pt" filled="f" o:ole="">
                  <v:imagedata r:id="rId613" o:title=""/>
                </v:shape>
                <o:OLEObject Type="Embed" ProgID="" ShapeID="ole_rId612" DrawAspect="Content" ObjectID="_1454037882" r:id="rId612"/>
              </w:object>
            </w:r>
            <w:r>
              <w:rPr>
                <w:sz w:val="24"/>
                <w:szCs w:val="24"/>
              </w:rPr>
              <w:t xml:space="preserve"> hoặc </w:t>
            </w:r>
            <w:r>
              <w:rPr>
                <w:sz w:val="24"/>
                <w:szCs w:val="24"/>
              </w:rPr>
              <w:object w:dxaOrig="1100" w:dyaOrig="320">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55pt;height:16pt" filled="f" o:ole="">
                  <v:imagedata r:id="rId615" o:title=""/>
                </v:shape>
                <o:OLEObject Type="Embed" ProgID="" ShapeID="ole_rId614" DrawAspect="Content" ObjectID="_2055360955" r:id="rId614"/>
              </w:object>
            </w:r>
          </w:p>
          <w:p>
            <w:pPr>
              <w:pStyle w:val="Normal"/>
              <w:ind w:firstLine="130" w:right="0"/>
              <w:rPr>
                <w:sz w:val="24"/>
                <w:szCs w:val="24"/>
              </w:rPr>
            </w:pPr>
            <w:r>
              <w:rPr>
                <w:sz w:val="24"/>
                <w:szCs w:val="24"/>
              </w:rPr>
              <w:t xml:space="preserve">H9: Nhận xét </w:t>
            </w:r>
          </w:p>
          <w:p>
            <w:pPr>
              <w:pStyle w:val="Normal"/>
              <w:ind w:firstLine="130" w:right="0"/>
              <w:rPr>
                <w:sz w:val="24"/>
                <w:szCs w:val="24"/>
              </w:rPr>
            </w:pPr>
            <w:r>
              <w:rPr>
                <w:sz w:val="24"/>
                <w:szCs w:val="24"/>
              </w:rPr>
              <w:object w:dxaOrig="3080" w:dyaOrig="840">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133.8pt;height:36.45pt" filled="f" o:ole="">
                  <v:imagedata r:id="rId617" o:title=""/>
                </v:shape>
                <o:OLEObject Type="Embed" ProgID="" ShapeID="ole_rId616" DrawAspect="Content" ObjectID="_936494632" r:id="rId616"/>
              </w:object>
            </w:r>
          </w:p>
          <w:p>
            <w:pPr>
              <w:pStyle w:val="Normal"/>
              <w:ind w:firstLine="130" w:right="0"/>
              <w:rPr>
                <w:sz w:val="24"/>
                <w:szCs w:val="24"/>
              </w:rPr>
            </w:pPr>
            <w:r>
              <w:rPr>
                <w:sz w:val="24"/>
                <w:szCs w:val="24"/>
              </w:rPr>
              <w:t xml:space="preserve">GV: Hệ thống lại phương pháp giải pt dạng </w:t>
            </w:r>
            <w:r>
              <w:rPr>
                <w:sz w:val="24"/>
                <w:szCs w:val="24"/>
              </w:rPr>
              <w:object w:dxaOrig="1579" w:dyaOrig="279">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68.4pt;height:12.05pt" filled="f" o:ole="">
                  <v:imagedata r:id="rId619" o:title=""/>
                </v:shape>
                <o:OLEObject Type="Embed" ProgID="" ShapeID="ole_rId618" DrawAspect="Content" ObjectID="_2116381123" r:id="rId618"/>
              </w:object>
            </w:r>
          </w:p>
          <w:p>
            <w:pPr>
              <w:pStyle w:val="Normal"/>
              <w:ind w:firstLine="130" w:right="0"/>
              <w:rPr>
                <w:sz w:val="24"/>
                <w:szCs w:val="24"/>
              </w:rPr>
            </w:pPr>
            <w:r>
              <w:rPr>
                <w:sz w:val="24"/>
                <w:szCs w:val="24"/>
              </w:rPr>
              <w:t>GV: Pt(*) có nghiệm khi nào?</w:t>
            </w:r>
          </w:p>
        </w:tc>
        <w:tc>
          <w:tcPr>
            <w:tcW w:w="3320" w:type="dxa"/>
            <w:tcBorders>
              <w:top w:val="single" w:sz="12" w:space="0" w:color="808080"/>
              <w:left w:val="single" w:sz="12" w:space="0" w:color="808080"/>
              <w:bottom w:val="single" w:sz="12" w:space="0" w:color="808080"/>
              <w:right w:val="single" w:sz="12" w:space="0" w:color="808080"/>
            </w:tcBorders>
          </w:tcPr>
          <w:p>
            <w:pPr>
              <w:pStyle w:val="Normal"/>
              <w:ind w:firstLine="130" w:right="0"/>
              <w:rPr>
                <w:sz w:val="24"/>
                <w:szCs w:val="24"/>
              </w:rPr>
            </w:pPr>
            <w:r>
              <w:rPr>
                <w:sz w:val="24"/>
                <w:szCs w:val="24"/>
              </w:rPr>
              <w:t>III. Phương trình bậc nhất đối với sin và cos</w:t>
            </w:r>
          </w:p>
          <w:p>
            <w:pPr>
              <w:pStyle w:val="Normal"/>
              <w:tabs>
                <w:tab w:val="left" w:pos="720" w:leader="none"/>
              </w:tabs>
              <w:ind w:firstLine="130" w:left="360" w:right="0"/>
              <w:rPr/>
            </w:pPr>
            <w:r>
              <w:rPr>
                <w:sz w:val="24"/>
                <w:szCs w:val="24"/>
              </w:rPr>
              <w:object w:dxaOrig="180" w:dyaOrig="279">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9pt;height:13.95pt" filled="f" o:ole="">
                  <v:imagedata r:id="rId621" o:title=""/>
                </v:shape>
                <o:OLEObject Type="Embed" ProgID="" ShapeID="ole_rId620" DrawAspect="Content" ObjectID="_752757879" r:id="rId620"/>
              </w:object>
            </w:r>
            <w:r>
              <w:rPr>
                <w:sz w:val="24"/>
                <w:szCs w:val="24"/>
              </w:rPr>
              <w:tab/>
            </w:r>
            <w:r>
              <w:rPr>
                <w:sz w:val="24"/>
                <w:szCs w:val="24"/>
              </w:rPr>
              <w:object w:dxaOrig="1579" w:dyaOrig="279">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68.2pt;height:12.05pt" filled="f" o:ole="">
                  <v:imagedata r:id="rId623" o:title=""/>
                </v:shape>
                <o:OLEObject Type="Embed" ProgID="" ShapeID="ole_rId622" DrawAspect="Content" ObjectID="_774363831" r:id="rId622"/>
              </w:object>
            </w:r>
            <w:r>
              <w:rPr>
                <w:sz w:val="24"/>
                <w:szCs w:val="24"/>
              </w:rPr>
              <w:t>(3)</w:t>
            </w:r>
          </w:p>
          <w:p>
            <w:pPr>
              <w:pStyle w:val="Normal"/>
              <w:tabs>
                <w:tab w:val="left" w:pos="720" w:leader="none"/>
              </w:tabs>
              <w:ind w:firstLine="130" w:left="360" w:right="0"/>
              <w:jc w:val="both"/>
              <w:rPr>
                <w:sz w:val="24"/>
                <w:szCs w:val="24"/>
              </w:rPr>
            </w:pPr>
            <w:r>
              <w:rPr>
                <w:sz w:val="24"/>
                <w:szCs w:val="24"/>
              </w:rPr>
              <w:t>* Cách giải :</w:t>
            </w:r>
          </w:p>
          <w:p>
            <w:pPr>
              <w:pStyle w:val="Normal"/>
              <w:ind w:firstLine="130" w:right="0"/>
              <w:rPr>
                <w:sz w:val="24"/>
                <w:szCs w:val="24"/>
              </w:rPr>
            </w:pPr>
            <w:r>
              <w:rPr>
                <w:sz w:val="24"/>
                <w:szCs w:val="24"/>
              </w:rPr>
              <w:t xml:space="preserve">Chia hai vế pt cho </w:t>
            </w:r>
          </w:p>
          <w:p>
            <w:pPr>
              <w:pStyle w:val="Normal"/>
              <w:ind w:firstLine="130" w:right="0"/>
              <w:rPr>
                <w:sz w:val="24"/>
                <w:szCs w:val="24"/>
              </w:rPr>
            </w:pPr>
            <w:r>
              <w:rPr>
                <w:sz w:val="24"/>
                <w:szCs w:val="24"/>
              </w:rPr>
              <w:object w:dxaOrig="920" w:dyaOrig="40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46pt;height:20pt" filled="f" o:ole="">
                  <v:imagedata r:id="rId625" o:title=""/>
                </v:shape>
                <o:OLEObject Type="Embed" ProgID="" ShapeID="ole_rId624" DrawAspect="Content" ObjectID="_1566340394" r:id="rId624"/>
              </w:object>
            </w:r>
          </w:p>
          <w:p>
            <w:pPr>
              <w:pStyle w:val="Normal"/>
              <w:ind w:firstLine="130" w:right="-828"/>
              <w:rPr/>
            </w:pPr>
            <w:r>
              <w:rPr>
                <w:sz w:val="24"/>
                <w:szCs w:val="24"/>
              </w:rPr>
              <w:t xml:space="preserve">Đặt </w:t>
            </w:r>
            <w:r>
              <w:rPr>
                <w:sz w:val="24"/>
                <w:szCs w:val="24"/>
              </w:rPr>
              <w:object w:dxaOrig="1960" w:dyaOrig="1400">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98pt;height:70pt" filled="f" o:ole="">
                  <v:imagedata r:id="rId627" o:title=""/>
                </v:shape>
                <o:OLEObject Type="Embed" ProgID="" ShapeID="ole_rId626" DrawAspect="Content" ObjectID="_1150733159" r:id="rId626"/>
              </w:object>
            </w:r>
            <w:r>
              <w:rPr>
                <w:sz w:val="24"/>
                <w:szCs w:val="24"/>
              </w:rPr>
              <w:object w:dxaOrig="2620" w:dyaOrig="639">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131pt;height:31.95pt" filled="f" o:ole="">
                  <v:imagedata r:id="rId629" o:title=""/>
                </v:shape>
                <o:OLEObject Type="Embed" ProgID="" ShapeID="ole_rId628" DrawAspect="Content" ObjectID="_1222673220" r:id="rId628"/>
              </w:object>
            </w:r>
            <w:r>
              <w:rPr>
                <w:sz w:val="24"/>
                <w:szCs w:val="24"/>
              </w:rPr>
              <w:t>*Chú ý:</w:t>
            </w:r>
          </w:p>
          <w:p>
            <w:pPr>
              <w:pStyle w:val="Normal"/>
              <w:ind w:firstLine="130" w:right="0"/>
              <w:rPr>
                <w:sz w:val="24"/>
                <w:szCs w:val="24"/>
              </w:rPr>
            </w:pPr>
            <w:r>
              <w:rPr>
                <w:sz w:val="24"/>
                <w:szCs w:val="24"/>
              </w:rPr>
              <w:t xml:space="preserve">(3) có nghiệm </w:t>
            </w:r>
            <w:r>
              <w:rPr>
                <w:sz w:val="24"/>
                <w:szCs w:val="24"/>
              </w:rPr>
              <w:object w:dxaOrig="1480" w:dyaOrig="32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74pt;height:16pt" filled="f" o:ole="">
                  <v:imagedata r:id="rId631" o:title=""/>
                </v:shape>
                <o:OLEObject Type="Embed" ProgID="" ShapeID="ole_rId630" DrawAspect="Content" ObjectID="_1634736529" r:id="rId630"/>
              </w:object>
            </w:r>
          </w:p>
        </w:tc>
      </w:tr>
      <w:tr>
        <w:trPr/>
        <w:tc>
          <w:tcPr>
            <w:tcW w:w="650" w:type="dxa"/>
            <w:tcBorders>
              <w:top w:val="single" w:sz="12" w:space="0" w:color="808080"/>
              <w:left w:val="single" w:sz="12" w:space="0" w:color="808080"/>
              <w:bottom w:val="single" w:sz="12" w:space="0" w:color="808080"/>
              <w:right w:val="single" w:sz="12" w:space="0" w:color="808080"/>
            </w:tcBorders>
          </w:tcPr>
          <w:p>
            <w:pPr>
              <w:pStyle w:val="Normal"/>
              <w:snapToGrid w:val="false"/>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tc>
        <w:tc>
          <w:tcPr>
            <w:tcW w:w="3120" w:type="dxa"/>
            <w:tcBorders>
              <w:top w:val="single" w:sz="12" w:space="0" w:color="808080"/>
              <w:left w:val="single" w:sz="12" w:space="0" w:color="808080"/>
              <w:bottom w:val="single" w:sz="12" w:space="0" w:color="808080"/>
              <w:right w:val="single" w:sz="12" w:space="0" w:color="808080"/>
            </w:tcBorders>
          </w:tcPr>
          <w:p>
            <w:pPr>
              <w:pStyle w:val="Normal"/>
              <w:snapToGrid w:val="false"/>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t>HS giải và trình bày bảng dưới hướng dẫn của GV</w:t>
            </w:r>
          </w:p>
          <w:p>
            <w:pPr>
              <w:pStyle w:val="Normal"/>
              <w:ind w:firstLine="130" w:right="0"/>
              <w:rPr>
                <w:sz w:val="24"/>
                <w:szCs w:val="24"/>
              </w:rPr>
            </w:pPr>
            <w:r>
              <w:rPr>
                <w:sz w:val="24"/>
                <w:szCs w:val="24"/>
              </w:rPr>
            </w:r>
          </w:p>
        </w:tc>
        <w:tc>
          <w:tcPr>
            <w:tcW w:w="2730" w:type="dxa"/>
            <w:tcBorders>
              <w:top w:val="single" w:sz="12" w:space="0" w:color="808080"/>
              <w:left w:val="single" w:sz="12" w:space="0" w:color="808080"/>
              <w:bottom w:val="single" w:sz="12" w:space="0" w:color="808080"/>
              <w:right w:val="single" w:sz="12" w:space="0" w:color="808080"/>
            </w:tcBorders>
          </w:tcPr>
          <w:p>
            <w:pPr>
              <w:pStyle w:val="Normal"/>
              <w:ind w:firstLine="130" w:right="0"/>
              <w:rPr>
                <w:sz w:val="24"/>
                <w:szCs w:val="24"/>
              </w:rPr>
            </w:pPr>
            <w:r>
              <w:rPr>
                <w:sz w:val="24"/>
                <w:szCs w:val="24"/>
              </w:rPr>
              <w:t>HĐTP2: Rèn luyện và củng phương pháp giải</w:t>
            </w:r>
          </w:p>
          <w:p>
            <w:pPr>
              <w:pStyle w:val="Normal"/>
              <w:ind w:firstLine="130" w:right="0"/>
              <w:rPr>
                <w:sz w:val="24"/>
                <w:szCs w:val="24"/>
              </w:rPr>
            </w:pPr>
            <w:r>
              <w:rPr>
                <w:sz w:val="24"/>
                <w:szCs w:val="24"/>
              </w:rPr>
              <w:t>GV đưa vd củng cố, yêu cầu học sinh giải và trình bày bảng</w:t>
            </w:r>
          </w:p>
          <w:p>
            <w:pPr>
              <w:pStyle w:val="Normal"/>
              <w:ind w:firstLine="130" w:right="0"/>
              <w:rPr>
                <w:sz w:val="24"/>
                <w:szCs w:val="24"/>
              </w:rPr>
            </w:pPr>
            <w:r>
              <w:rPr>
                <w:sz w:val="24"/>
                <w:szCs w:val="24"/>
              </w:rPr>
            </w:r>
          </w:p>
          <w:p>
            <w:pPr>
              <w:pStyle w:val="Normal"/>
              <w:ind w:firstLine="130" w:right="0"/>
              <w:rPr>
                <w:sz w:val="24"/>
                <w:szCs w:val="24"/>
              </w:rPr>
            </w:pPr>
            <w:r>
              <w:rPr>
                <w:sz w:val="24"/>
                <w:szCs w:val="24"/>
              </w:rPr>
              <w:t>HD vd2: Đk nào pt có nghiệm?</w:t>
            </w:r>
          </w:p>
        </w:tc>
        <w:tc>
          <w:tcPr>
            <w:tcW w:w="3320" w:type="dxa"/>
            <w:tcBorders>
              <w:top w:val="single" w:sz="12" w:space="0" w:color="808080"/>
              <w:left w:val="single" w:sz="12" w:space="0" w:color="808080"/>
              <w:bottom w:val="single" w:sz="12" w:space="0" w:color="808080"/>
              <w:right w:val="single" w:sz="12" w:space="0" w:color="808080"/>
            </w:tcBorders>
          </w:tcPr>
          <w:p>
            <w:pPr>
              <w:pStyle w:val="Normal"/>
              <w:snapToGrid w:val="false"/>
              <w:ind w:firstLine="130" w:right="0"/>
              <w:rPr>
                <w:sz w:val="24"/>
                <w:szCs w:val="24"/>
              </w:rPr>
            </w:pPr>
            <w:r>
              <w:rPr>
                <w:sz w:val="24"/>
                <w:szCs w:val="24"/>
              </w:rPr>
            </w:r>
          </w:p>
          <w:p>
            <w:pPr>
              <w:pStyle w:val="Normal"/>
              <w:ind w:firstLine="130" w:right="0"/>
              <w:rPr>
                <w:sz w:val="24"/>
                <w:szCs w:val="24"/>
              </w:rPr>
            </w:pPr>
            <w:r>
              <w:rPr>
                <w:sz w:val="24"/>
                <w:szCs w:val="24"/>
              </w:rPr>
            </w:r>
          </w:p>
          <w:p>
            <w:pPr>
              <w:pStyle w:val="Normal"/>
              <w:ind w:firstLine="130" w:right="0"/>
              <w:rPr>
                <w:sz w:val="24"/>
                <w:szCs w:val="24"/>
              </w:rPr>
            </w:pPr>
            <w:r>
              <w:rPr>
                <w:sz w:val="24"/>
                <w:szCs w:val="24"/>
              </w:rPr>
              <w:t xml:space="preserve">Vd 1Gpt: </w:t>
            </w:r>
            <w:r>
              <w:rPr>
                <w:sz w:val="24"/>
                <w:szCs w:val="24"/>
              </w:rPr>
              <w:object w:dxaOrig="2280" w:dyaOrig="360">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114pt;height:18pt" filled="f" o:ole="">
                  <v:imagedata r:id="rId633" o:title=""/>
                </v:shape>
                <o:OLEObject Type="Embed" ProgID="" ShapeID="ole_rId632" DrawAspect="Content" ObjectID="_1650237321" r:id="rId632"/>
              </w:object>
            </w:r>
          </w:p>
          <w:p>
            <w:pPr>
              <w:pStyle w:val="Normal"/>
              <w:ind w:firstLine="130" w:right="0"/>
              <w:rPr/>
            </w:pPr>
            <w:r>
              <w:rPr>
                <w:sz w:val="24"/>
                <w:szCs w:val="24"/>
              </w:rPr>
              <w:t xml:space="preserve">Vd2: Với giá trị nào của m thì pt: </w:t>
            </w:r>
            <w:r>
              <w:rPr>
                <w:sz w:val="24"/>
                <w:szCs w:val="24"/>
              </w:rPr>
              <w:object w:dxaOrig="2280" w:dyaOrig="360">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114pt;height:18pt" filled="f" o:ole="">
                  <v:imagedata r:id="rId635" o:title=""/>
                </v:shape>
                <o:OLEObject Type="Embed" ProgID="" ShapeID="ole_rId634" DrawAspect="Content" ObjectID="_598366380" r:id="rId634"/>
              </w:object>
            </w:r>
            <w:r>
              <w:rPr>
                <w:sz w:val="24"/>
                <w:szCs w:val="24"/>
              </w:rPr>
              <w:t>có nghiệm?</w:t>
            </w:r>
          </w:p>
        </w:tc>
      </w:tr>
    </w:tbl>
    <w:p>
      <w:pPr>
        <w:pStyle w:val="Normal"/>
        <w:jc w:val="both"/>
        <w:rPr/>
      </w:pPr>
      <w:r>
        <w:rPr>
          <w:b/>
          <w:sz w:val="24"/>
          <w:szCs w:val="24"/>
        </w:rPr>
        <w:t>3/ Củng cố:</w:t>
      </w:r>
      <w:r>
        <w:rPr>
          <w:sz w:val="24"/>
          <w:szCs w:val="24"/>
        </w:rPr>
        <w:t xml:space="preserve"> (3ph)+Nắm vững cách giải phương trình bậc nhất, bậc hai đối với một hàm số lượng giác. </w:t>
      </w:r>
    </w:p>
    <w:p>
      <w:pPr>
        <w:pStyle w:val="Normal"/>
        <w:ind w:firstLine="130" w:right="0"/>
        <w:rPr>
          <w:sz w:val="24"/>
          <w:szCs w:val="24"/>
        </w:rPr>
      </w:pPr>
      <w:r>
        <w:rPr>
          <w:sz w:val="24"/>
          <w:szCs w:val="24"/>
        </w:rPr>
        <w:t>+Nhắc lại phương pháp giải pt bậc nhất đối với sinx và cosx</w:t>
      </w:r>
    </w:p>
    <w:p>
      <w:pPr>
        <w:pStyle w:val="Normal"/>
        <w:jc w:val="center"/>
        <w:rPr>
          <w:sz w:val="24"/>
          <w:szCs w:val="24"/>
        </w:rPr>
      </w:pPr>
      <w:r>
        <w:rPr>
          <w:b/>
          <w:sz w:val="24"/>
          <w:szCs w:val="24"/>
        </w:rPr>
        <w:t>TRẮC NGHIỆM</w:t>
      </w:r>
    </w:p>
    <w:p>
      <w:pPr>
        <w:pStyle w:val="Normal"/>
        <w:jc w:val="both"/>
        <w:rPr>
          <w:sz w:val="24"/>
          <w:szCs w:val="24"/>
        </w:rPr>
      </w:pPr>
      <w:r>
        <w:rPr>
          <w:sz w:val="24"/>
          <w:szCs w:val="24"/>
        </w:rPr>
        <w:t xml:space="preserve"> </w:t>
      </w:r>
    </w:p>
    <w:p>
      <w:pPr>
        <w:pStyle w:val="Normal"/>
        <w:spacing w:before="60" w:after="0"/>
        <w:jc w:val="both"/>
        <w:rPr/>
      </w:pPr>
      <w:r>
        <w:rPr>
          <w:b/>
          <w:color w:val="FF0000"/>
          <w:sz w:val="24"/>
          <w:szCs w:val="24"/>
        </w:rPr>
        <w:t>Câu 1:</w:t>
      </w:r>
      <w:r>
        <w:rPr>
          <w:sz w:val="24"/>
          <w:szCs w:val="24"/>
        </w:rPr>
        <w:t xml:space="preserve"> Phương trình lượng giác: </w:t>
      </w:r>
      <w:r>
        <w:rPr>
          <w:sz w:val="24"/>
          <w:szCs w:val="24"/>
        </w:rPr>
        <w:object w:dxaOrig="1540" w:dyaOrig="380">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77.2pt;height:18.75pt" filled="f" o:ole="">
            <v:imagedata r:id="rId637" o:title=""/>
          </v:shape>
          <o:OLEObject Type="Embed" ProgID="" ShapeID="ole_rId636" DrawAspect="Content" ObjectID="_447937863" r:id="rId636"/>
        </w:object>
      </w:r>
      <w:r>
        <w:rPr>
          <w:sz w:val="24"/>
          <w:szCs w:val="24"/>
        </w:rPr>
        <w:t xml:space="preserve"> có nghiệm là:</w:t>
      </w:r>
    </w:p>
    <w:p>
      <w:pPr>
        <w:pStyle w:val="Normal"/>
        <w:tabs>
          <w:tab w:val="clear" w:pos="720"/>
          <w:tab w:val="left" w:pos="2633" w:leader="none"/>
          <w:tab w:val="left" w:pos="4992" w:leader="none"/>
          <w:tab w:val="left" w:pos="7351" w:leader="none"/>
        </w:tabs>
        <w:ind w:firstLine="283" w:right="0"/>
        <w:rPr>
          <w:color w:val="0000CC"/>
          <w:sz w:val="24"/>
          <w:szCs w:val="24"/>
        </w:rPr>
      </w:pPr>
      <w:r>
        <w:rPr>
          <w:b/>
          <w:color w:val="0000CC"/>
          <w:sz w:val="24"/>
          <w:szCs w:val="24"/>
        </w:rPr>
        <w:t xml:space="preserve">A. </w:t>
      </w:r>
      <w:r>
        <w:rPr>
          <w:color w:val="0000CC"/>
          <w:sz w:val="24"/>
          <w:szCs w:val="24"/>
        </w:rPr>
        <w:object w:dxaOrig="1499" w:dyaOrig="1319">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75pt;height:66pt" filled="f" o:ole="">
            <v:imagedata r:id="rId639" o:title=""/>
          </v:shape>
          <o:OLEObject Type="Embed" ProgID="" ShapeID="ole_rId638" DrawAspect="Content" ObjectID="_346502746" r:id="rId638"/>
        </w:object>
      </w:r>
      <w:r>
        <w:rPr>
          <w:color w:val="0000CC"/>
          <w:sz w:val="24"/>
          <w:szCs w:val="24"/>
        </w:rPr>
        <w:tab/>
      </w:r>
      <w:r>
        <w:rPr>
          <w:b/>
          <w:color w:val="0000CC"/>
          <w:sz w:val="24"/>
          <w:szCs w:val="24"/>
        </w:rPr>
        <w:t>B.</w:t>
      </w:r>
      <w:r>
        <w:rPr>
          <w:i/>
          <w:color w:val="0000CC"/>
          <w:sz w:val="24"/>
          <w:szCs w:val="24"/>
        </w:rPr>
        <w:object w:dxaOrig="1960" w:dyaOrig="680">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98.25pt;height:33.75pt" filled="f" o:ole="">
            <v:imagedata r:id="rId641" o:title=""/>
          </v:shape>
          <o:OLEObject Type="Embed" ProgID="" ShapeID="ole_rId640" DrawAspect="Content" ObjectID="_414540584" r:id="rId640"/>
        </w:object>
      </w:r>
      <w:r>
        <w:rPr>
          <w:color w:val="0000CC"/>
          <w:sz w:val="24"/>
          <w:szCs w:val="24"/>
        </w:rPr>
        <w:tab/>
        <w:t xml:space="preserve">   </w:t>
      </w:r>
      <w:r>
        <w:rPr>
          <w:b/>
          <w:color w:val="0000CC"/>
          <w:sz w:val="24"/>
          <w:szCs w:val="24"/>
        </w:rPr>
        <w:t xml:space="preserve">C. </w:t>
      </w:r>
      <w:r>
        <w:rPr>
          <w:color w:val="0000CC"/>
          <w:sz w:val="24"/>
          <w:szCs w:val="24"/>
        </w:rPr>
        <w:object w:dxaOrig="1137" w:dyaOrig="618">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57pt;height:30.75pt" filled="f" o:ole="">
            <v:imagedata r:id="rId643" o:title=""/>
          </v:shape>
          <o:OLEObject Type="Embed" ProgID="" ShapeID="ole_rId642" DrawAspect="Content" ObjectID="_2042943140" r:id="rId642"/>
        </w:object>
      </w:r>
      <w:r>
        <w:rPr>
          <w:color w:val="0000CC"/>
          <w:sz w:val="24"/>
          <w:szCs w:val="24"/>
        </w:rPr>
        <w:tab/>
      </w:r>
      <w:r>
        <w:rPr>
          <w:b/>
          <w:color w:val="0000CC"/>
          <w:sz w:val="24"/>
          <w:szCs w:val="24"/>
        </w:rPr>
        <w:t xml:space="preserve">D. </w:t>
      </w:r>
      <w:r>
        <w:rPr>
          <w:color w:val="0000CC"/>
          <w:sz w:val="24"/>
          <w:szCs w:val="24"/>
        </w:rPr>
        <w:object w:dxaOrig="1139" w:dyaOrig="620">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57pt;height:30.75pt" filled="f" o:ole="">
            <v:imagedata r:id="rId645" o:title=""/>
          </v:shape>
          <o:OLEObject Type="Embed" ProgID="" ShapeID="ole_rId644" DrawAspect="Content" ObjectID="_2145411384" r:id="rId644"/>
        </w:object>
      </w:r>
    </w:p>
    <w:p>
      <w:pPr>
        <w:pStyle w:val="Normal"/>
        <w:spacing w:before="60" w:after="0"/>
        <w:jc w:val="both"/>
        <w:rPr/>
      </w:pPr>
      <w:r>
        <w:rPr>
          <w:b/>
          <w:color w:val="FF0000"/>
          <w:sz w:val="24"/>
          <w:szCs w:val="24"/>
        </w:rPr>
        <w:t>Câu 2:</w:t>
      </w:r>
      <w:r>
        <w:rPr>
          <w:sz w:val="24"/>
          <w:szCs w:val="24"/>
        </w:rPr>
        <w:t xml:space="preserve"> </w:t>
      </w:r>
      <w:r>
        <w:rPr>
          <w:sz w:val="24"/>
          <w:szCs w:val="24"/>
          <w:lang w:val="nl-NL"/>
        </w:rPr>
        <w:t xml:space="preserve">Phương trình </w:t>
      </w:r>
      <w:r>
        <w:rPr>
          <w:sz w:val="24"/>
          <w:szCs w:val="24"/>
          <w:lang w:val="nl-NL"/>
        </w:rPr>
        <w:object w:dxaOrig="1880" w:dyaOrig="36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93.05pt;height:18pt" filled="f" o:ole="">
            <v:imagedata r:id="rId647" o:title=""/>
          </v:shape>
          <o:OLEObject Type="Embed" ProgID="" ShapeID="ole_rId646" DrawAspect="Content" ObjectID="_1841483617" r:id="rId646"/>
        </w:object>
      </w:r>
      <w:r>
        <w:rPr>
          <w:sz w:val="24"/>
          <w:szCs w:val="24"/>
          <w:lang w:val="nl-NL"/>
        </w:rPr>
        <w:t xml:space="preserve"> có nghiệm dương nhỏ nhất bằng:</w:t>
      </w:r>
    </w:p>
    <w:p>
      <w:pPr>
        <w:pStyle w:val="Normal"/>
        <w:tabs>
          <w:tab w:val="clear" w:pos="720"/>
          <w:tab w:val="left" w:pos="2708" w:leader="none"/>
          <w:tab w:val="left" w:pos="5138" w:leader="none"/>
          <w:tab w:val="left" w:pos="7569" w:leader="none"/>
        </w:tabs>
        <w:ind w:firstLine="283" w:right="0"/>
        <w:rPr>
          <w:sz w:val="24"/>
          <w:szCs w:val="24"/>
          <w:lang w:val="nl-NL"/>
        </w:rPr>
      </w:pPr>
      <w:r>
        <w:rPr>
          <w:b/>
          <w:sz w:val="24"/>
          <w:szCs w:val="24"/>
          <w:lang w:val="nl-NL"/>
        </w:rPr>
        <w:t xml:space="preserve">A. </w:t>
      </w:r>
      <w:r>
        <w:rPr>
          <w:sz w:val="24"/>
          <w:szCs w:val="24"/>
          <w:lang w:val="nl-NL"/>
        </w:rPr>
        <w:object w:dxaOrig="260" w:dyaOrig="619">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12.75pt;height:30.6pt" filled="f" o:ole="">
            <v:imagedata r:id="rId649" o:title=""/>
          </v:shape>
          <o:OLEObject Type="Embed" ProgID="" ShapeID="ole_rId648" DrawAspect="Content" ObjectID="_1379350898" r:id="rId648"/>
        </w:object>
      </w:r>
      <w:r>
        <w:rPr>
          <w:sz w:val="24"/>
          <w:szCs w:val="24"/>
          <w:lang w:val="nl-NL"/>
        </w:rPr>
        <w:t xml:space="preserve">                              </w:t>
      </w:r>
      <w:r>
        <w:rPr>
          <w:b/>
          <w:sz w:val="24"/>
          <w:szCs w:val="24"/>
          <w:lang w:val="nl-NL"/>
        </w:rPr>
        <w:t xml:space="preserve">B. </w:t>
      </w:r>
      <w:r>
        <w:rPr>
          <w:sz w:val="24"/>
          <w:szCs w:val="24"/>
          <w:lang w:val="nl-NL"/>
        </w:rPr>
        <w:object w:dxaOrig="380" w:dyaOrig="62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18.6pt;height:30.65pt" filled="f" o:ole="">
            <v:imagedata r:id="rId651" o:title=""/>
          </v:shape>
          <o:OLEObject Type="Embed" ProgID="" ShapeID="ole_rId650" DrawAspect="Content" ObjectID="_407675178" r:id="rId650"/>
        </w:object>
      </w:r>
      <w:r>
        <w:rPr>
          <w:sz w:val="24"/>
          <w:szCs w:val="24"/>
          <w:lang w:val="nl-NL"/>
        </w:rPr>
        <w:t xml:space="preserve">                             </w:t>
      </w:r>
      <w:r>
        <w:rPr>
          <w:b/>
          <w:sz w:val="24"/>
          <w:szCs w:val="24"/>
          <w:lang w:val="nl-NL"/>
        </w:rPr>
        <w:t xml:space="preserve">C. </w:t>
      </w:r>
      <w:r>
        <w:rPr>
          <w:sz w:val="24"/>
          <w:szCs w:val="24"/>
          <w:lang w:val="nl-NL"/>
        </w:rPr>
        <w:object w:dxaOrig="260" w:dyaOrig="619">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12.75pt;height:30.6pt" filled="f" o:ole="">
            <v:imagedata r:id="rId653" o:title=""/>
          </v:shape>
          <o:OLEObject Type="Embed" ProgID="" ShapeID="ole_rId652" DrawAspect="Content" ObjectID="_991763923" r:id="rId652"/>
        </w:object>
      </w:r>
      <w:r>
        <w:rPr>
          <w:sz w:val="24"/>
          <w:szCs w:val="24"/>
          <w:lang w:val="nl-NL"/>
        </w:rPr>
        <w:t xml:space="preserve">                             </w:t>
      </w:r>
      <w:r>
        <w:rPr>
          <w:b/>
          <w:sz w:val="24"/>
          <w:szCs w:val="24"/>
          <w:lang w:val="nl-NL"/>
        </w:rPr>
        <w:t xml:space="preserve">D. </w:t>
      </w:r>
      <w:r>
        <w:rPr>
          <w:sz w:val="24"/>
          <w:szCs w:val="24"/>
          <w:lang w:val="nl-NL"/>
        </w:rPr>
        <w:object w:dxaOrig="380" w:dyaOrig="62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18.6pt;height:30.65pt" filled="f" o:ole="">
            <v:imagedata r:id="rId655" o:title=""/>
          </v:shape>
          <o:OLEObject Type="Embed" ProgID="" ShapeID="ole_rId654" DrawAspect="Content" ObjectID="_1965195547" r:id="rId654"/>
        </w:object>
      </w:r>
    </w:p>
    <w:p>
      <w:pPr>
        <w:pStyle w:val="Normal"/>
        <w:spacing w:before="60" w:after="0"/>
        <w:jc w:val="both"/>
        <w:rPr/>
      </w:pPr>
      <w:r>
        <w:rPr>
          <w:b/>
          <w:color w:val="FF0000"/>
          <w:sz w:val="24"/>
          <w:szCs w:val="24"/>
          <w:lang w:val="nl-NL"/>
        </w:rPr>
        <w:t>Câu 3</w:t>
      </w:r>
      <w:r>
        <w:rPr>
          <w:b/>
          <w:sz w:val="24"/>
          <w:szCs w:val="24"/>
          <w:lang w:val="nl-NL"/>
        </w:rPr>
        <w:t>:</w:t>
      </w:r>
      <w:r>
        <w:rPr>
          <w:sz w:val="24"/>
          <w:szCs w:val="24"/>
          <w:lang w:val="nl-NL"/>
        </w:rPr>
        <w:t xml:space="preserve"> Phương trình : </w:t>
      </w:r>
      <w:r>
        <w:rPr>
          <w:sz w:val="24"/>
          <w:szCs w:val="24"/>
        </w:rPr>
        <w:object w:dxaOrig="2295" w:dyaOrig="615">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114.75pt;height:30.75pt" filled="f" o:ole="">
            <v:imagedata r:id="rId657" o:title=""/>
          </v:shape>
          <o:OLEObject Type="Embed" ProgID="" ShapeID="ole_rId656" DrawAspect="Content" ObjectID="_1229730021" r:id="rId656"/>
        </w:object>
      </w:r>
      <w:r>
        <w:rPr>
          <w:sz w:val="24"/>
          <w:szCs w:val="24"/>
          <w:lang w:val="nl-NL"/>
        </w:rPr>
        <w:t xml:space="preserve"> có nghiệm là :</w:t>
      </w:r>
    </w:p>
    <w:p>
      <w:pPr>
        <w:pStyle w:val="Normal"/>
        <w:tabs>
          <w:tab w:val="clear" w:pos="720"/>
          <w:tab w:val="left" w:pos="2633" w:leader="none"/>
          <w:tab w:val="left" w:pos="4992" w:leader="none"/>
          <w:tab w:val="left" w:pos="7351" w:leader="none"/>
        </w:tabs>
        <w:ind w:firstLine="283" w:right="0"/>
        <w:rPr>
          <w:position w:val="-24"/>
          <w:sz w:val="24"/>
          <w:szCs w:val="24"/>
          <w:lang w:val="nl-NL"/>
        </w:rPr>
      </w:pPr>
      <w:r>
        <w:rPr>
          <w:b/>
          <w:color w:val="0000CC"/>
          <w:sz w:val="24"/>
          <w:szCs w:val="24"/>
          <w:lang w:val="nl-NL"/>
        </w:rPr>
        <w:t>A.</w:t>
      </w:r>
      <w:r>
        <w:rPr>
          <w:b/>
          <w:sz w:val="24"/>
          <w:szCs w:val="24"/>
          <w:lang w:val="nl-NL"/>
        </w:rPr>
        <w:t xml:space="preserve"> </w:t>
      </w:r>
      <w:r>
        <w:rPr>
          <w:sz w:val="24"/>
          <w:szCs w:val="24"/>
        </w:rPr>
        <w:object w:dxaOrig="1425" w:dyaOrig="615">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71.25pt;height:30.75pt" filled="f" o:ole="">
            <v:imagedata r:id="rId659" o:title=""/>
          </v:shape>
          <o:OLEObject Type="Embed" ProgID="" ShapeID="ole_rId658" DrawAspect="Content" ObjectID="_1646974370" r:id="rId658"/>
        </w:object>
      </w:r>
      <w:r>
        <w:rPr>
          <w:sz w:val="24"/>
          <w:szCs w:val="24"/>
          <w:lang w:val="nl-NL"/>
        </w:rPr>
        <w:tab/>
      </w:r>
      <w:r>
        <w:rPr>
          <w:b/>
          <w:color w:val="0000CC"/>
          <w:sz w:val="24"/>
          <w:szCs w:val="24"/>
          <w:lang w:val="nl-NL"/>
        </w:rPr>
        <w:t>B.</w:t>
      </w:r>
      <w:r>
        <w:rPr>
          <w:b/>
          <w:sz w:val="24"/>
          <w:szCs w:val="24"/>
          <w:lang w:val="nl-NL"/>
        </w:rPr>
        <w:t xml:space="preserve"> </w:t>
      </w:r>
      <w:r>
        <w:rPr>
          <w:sz w:val="24"/>
          <w:szCs w:val="24"/>
        </w:rPr>
        <w:object w:dxaOrig="1275" w:dyaOrig="615">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63.75pt;height:30.75pt" filled="f" o:ole="">
            <v:imagedata r:id="rId661" o:title=""/>
          </v:shape>
          <o:OLEObject Type="Embed" ProgID="" ShapeID="ole_rId660" DrawAspect="Content" ObjectID="_1895122238" r:id="rId660"/>
        </w:object>
      </w:r>
      <w:r>
        <w:rPr>
          <w:sz w:val="24"/>
          <w:szCs w:val="24"/>
          <w:lang w:val="nl-NL"/>
        </w:rPr>
        <w:tab/>
      </w:r>
      <w:r>
        <w:rPr>
          <w:b/>
          <w:color w:val="0000CC"/>
          <w:sz w:val="24"/>
          <w:szCs w:val="24"/>
          <w:lang w:val="nl-NL"/>
        </w:rPr>
        <w:t>C.</w:t>
      </w:r>
      <w:r>
        <w:rPr>
          <w:b/>
          <w:sz w:val="24"/>
          <w:szCs w:val="24"/>
          <w:lang w:val="nl-NL"/>
        </w:rPr>
        <w:t xml:space="preserve"> </w:t>
      </w:r>
      <w:r>
        <w:rPr>
          <w:sz w:val="24"/>
          <w:szCs w:val="24"/>
        </w:rPr>
        <w:object w:dxaOrig="1275" w:dyaOrig="615">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63.75pt;height:30.75pt" filled="f" o:ole="">
            <v:imagedata r:id="rId663" o:title=""/>
          </v:shape>
          <o:OLEObject Type="Embed" ProgID="" ShapeID="ole_rId662" DrawAspect="Content" ObjectID="_1452021382" r:id="rId662"/>
        </w:object>
      </w:r>
      <w:r>
        <w:rPr>
          <w:sz w:val="24"/>
          <w:szCs w:val="24"/>
          <w:lang w:val="nl-NL"/>
        </w:rPr>
        <w:tab/>
      </w:r>
      <w:r>
        <w:rPr>
          <w:b/>
          <w:color w:val="0000CC"/>
          <w:sz w:val="24"/>
          <w:szCs w:val="24"/>
          <w:lang w:val="nl-NL"/>
        </w:rPr>
        <w:t>D.</w:t>
      </w:r>
      <w:r>
        <w:rPr>
          <w:b/>
          <w:sz w:val="24"/>
          <w:szCs w:val="24"/>
          <w:lang w:val="nl-NL"/>
        </w:rPr>
        <w:t xml:space="preserve"> </w:t>
      </w:r>
      <w:r>
        <w:rPr>
          <w:sz w:val="24"/>
          <w:szCs w:val="24"/>
        </w:rPr>
        <w:object w:dxaOrig="1410" w:dyaOrig="615">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70.5pt;height:30.75pt" filled="f" o:ole="">
            <v:imagedata r:id="rId665" o:title=""/>
          </v:shape>
          <o:OLEObject Type="Embed" ProgID="" ShapeID="ole_rId664" DrawAspect="Content" ObjectID="_1508074386" r:id="rId664"/>
        </w:object>
      </w:r>
    </w:p>
    <w:p>
      <w:pPr>
        <w:pStyle w:val="Normal"/>
        <w:spacing w:before="60" w:after="0"/>
        <w:jc w:val="both"/>
        <w:rPr/>
      </w:pPr>
      <w:r>
        <w:rPr>
          <w:b/>
          <w:color w:val="FF0000"/>
          <w:sz w:val="24"/>
          <w:szCs w:val="24"/>
          <w:lang w:val="nl-NL"/>
        </w:rPr>
        <w:t>Câu 4:</w:t>
      </w:r>
      <w:r>
        <w:rPr>
          <w:sz w:val="24"/>
          <w:szCs w:val="24"/>
          <w:lang w:val="nl-NL"/>
        </w:rPr>
        <w:t xml:space="preserve"> Nghiệm của phương trình : sin x + cos x = 1 là :</w:t>
      </w:r>
    </w:p>
    <w:p>
      <w:pPr>
        <w:pStyle w:val="Normal"/>
        <w:tabs>
          <w:tab w:val="clear" w:pos="720"/>
          <w:tab w:val="left" w:pos="2633" w:leader="none"/>
          <w:tab w:val="left" w:pos="4992" w:leader="none"/>
          <w:tab w:val="left" w:pos="7351" w:leader="none"/>
        </w:tabs>
        <w:ind w:firstLine="283" w:right="0"/>
        <w:rPr>
          <w:color w:val="0000CC"/>
          <w:position w:val="-60"/>
          <w:sz w:val="24"/>
          <w:szCs w:val="24"/>
          <w:lang w:val="nl-NL"/>
        </w:rPr>
      </w:pPr>
      <w:r>
        <w:rPr>
          <w:b/>
          <w:color w:val="0000CC"/>
          <w:sz w:val="24"/>
          <w:szCs w:val="24"/>
          <w:lang w:val="nl-NL"/>
        </w:rPr>
        <w:t xml:space="preserve">A. </w:t>
      </w:r>
      <w:r>
        <w:rPr>
          <w:color w:val="0000CC"/>
          <w:sz w:val="24"/>
          <w:szCs w:val="24"/>
        </w:rPr>
        <w:object w:dxaOrig="840" w:dyaOrig="285">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42pt;height:14.25pt" filled="f" o:ole="">
            <v:imagedata r:id="rId667" o:title=""/>
          </v:shape>
          <o:OLEObject Type="Embed" ProgID="" ShapeID="ole_rId666" DrawAspect="Content" ObjectID="_192308200" r:id="rId666"/>
        </w:object>
      </w:r>
      <w:r>
        <w:rPr>
          <w:color w:val="0000CC"/>
          <w:sz w:val="24"/>
          <w:szCs w:val="24"/>
          <w:lang w:val="nl-NL"/>
        </w:rPr>
        <w:tab/>
      </w:r>
      <w:r>
        <w:rPr>
          <w:b/>
          <w:color w:val="0000CC"/>
          <w:sz w:val="24"/>
          <w:szCs w:val="24"/>
          <w:lang w:val="nl-NL"/>
        </w:rPr>
        <w:t xml:space="preserve">B. </w:t>
      </w:r>
      <w:r>
        <w:rPr>
          <w:color w:val="0000CC"/>
          <w:sz w:val="24"/>
          <w:szCs w:val="24"/>
        </w:rPr>
        <w:object w:dxaOrig="1365" w:dyaOrig="1005">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68.25pt;height:50.25pt" filled="f" o:ole="">
            <v:imagedata r:id="rId669" o:title=""/>
          </v:shape>
          <o:OLEObject Type="Embed" ProgID="" ShapeID="ole_rId668" DrawAspect="Content" ObjectID="_645289055" r:id="rId668"/>
        </w:object>
      </w:r>
      <w:r>
        <w:rPr>
          <w:color w:val="0000CC"/>
          <w:sz w:val="24"/>
          <w:szCs w:val="24"/>
          <w:lang w:val="nl-NL"/>
        </w:rPr>
        <w:tab/>
      </w:r>
      <w:r>
        <w:rPr>
          <w:b/>
          <w:color w:val="0000CC"/>
          <w:sz w:val="24"/>
          <w:szCs w:val="24"/>
          <w:lang w:val="nl-NL"/>
        </w:rPr>
        <w:t xml:space="preserve">C. </w:t>
      </w:r>
      <w:r>
        <w:rPr>
          <w:color w:val="0000CC"/>
          <w:sz w:val="24"/>
          <w:szCs w:val="24"/>
        </w:rPr>
        <w:object w:dxaOrig="1260" w:dyaOrig="615">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63pt;height:30.75pt" filled="f" o:ole="">
            <v:imagedata r:id="rId671" o:title=""/>
          </v:shape>
          <o:OLEObject Type="Embed" ProgID="" ShapeID="ole_rId670" DrawAspect="Content" ObjectID="_599044272" r:id="rId670"/>
        </w:object>
      </w:r>
      <w:r>
        <w:rPr>
          <w:color w:val="0000CC"/>
          <w:sz w:val="24"/>
          <w:szCs w:val="24"/>
          <w:lang w:val="nl-NL"/>
        </w:rPr>
        <w:tab/>
      </w:r>
      <w:r>
        <w:rPr>
          <w:b/>
          <w:color w:val="0000CC"/>
          <w:sz w:val="24"/>
          <w:szCs w:val="24"/>
          <w:lang w:val="nl-NL"/>
        </w:rPr>
        <w:t xml:space="preserve">D. </w:t>
      </w:r>
      <w:r>
        <w:rPr>
          <w:color w:val="0000CC"/>
          <w:sz w:val="24"/>
          <w:szCs w:val="24"/>
        </w:rPr>
        <w:object w:dxaOrig="1515" w:dyaOrig="1320">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75.75pt;height:66pt" filled="f" o:ole="">
            <v:imagedata r:id="rId673" o:title=""/>
          </v:shape>
          <o:OLEObject Type="Embed" ProgID="" ShapeID="ole_rId672" DrawAspect="Content" ObjectID="_811120841" r:id="rId672"/>
        </w:object>
      </w:r>
    </w:p>
    <w:p>
      <w:pPr>
        <w:pStyle w:val="Normal"/>
        <w:spacing w:before="60" w:after="0"/>
        <w:jc w:val="both"/>
        <w:rPr/>
      </w:pPr>
      <w:r>
        <w:rPr>
          <w:b/>
          <w:sz w:val="24"/>
          <w:szCs w:val="24"/>
          <w:lang w:val="nl-NL"/>
        </w:rPr>
        <w:t>Câu 5:</w:t>
      </w:r>
      <w:r>
        <w:rPr>
          <w:sz w:val="24"/>
          <w:szCs w:val="24"/>
          <w:lang w:val="nl-NL"/>
        </w:rPr>
        <w:t xml:space="preserve"> Phương trình </w:t>
      </w:r>
      <w:r>
        <w:rPr>
          <w:sz w:val="24"/>
          <w:szCs w:val="24"/>
          <w:lang w:val="nl-NL"/>
        </w:rPr>
        <w:object w:dxaOrig="1880" w:dyaOrig="360">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94pt;height:18pt" filled="f" o:ole="">
            <v:imagedata r:id="rId675" o:title=""/>
          </v:shape>
          <o:OLEObject Type="Embed" ProgID="" ShapeID="ole_rId674" DrawAspect="Content" ObjectID="_648769508" r:id="rId674"/>
        </w:object>
      </w:r>
      <w:r>
        <w:rPr>
          <w:sz w:val="24"/>
          <w:szCs w:val="24"/>
          <w:lang w:val="nl-NL"/>
        </w:rPr>
        <w:t xml:space="preserve"> có các  nghiệm là:</w:t>
      </w:r>
    </w:p>
    <w:p>
      <w:pPr>
        <w:pStyle w:val="Normal"/>
        <w:tabs>
          <w:tab w:val="clear" w:pos="720"/>
          <w:tab w:val="left" w:pos="5138" w:leader="none"/>
        </w:tabs>
        <w:ind w:firstLine="283" w:right="0"/>
        <w:rPr>
          <w:sz w:val="24"/>
          <w:szCs w:val="24"/>
          <w:lang w:val="nl-NL"/>
        </w:rPr>
      </w:pPr>
      <w:r>
        <w:rPr>
          <w:b/>
          <w:sz w:val="24"/>
          <w:szCs w:val="24"/>
          <w:lang w:val="nl-NL"/>
        </w:rPr>
        <w:t xml:space="preserve">A. </w:t>
      </w:r>
      <w:r>
        <w:rPr>
          <w:sz w:val="24"/>
          <w:szCs w:val="24"/>
          <w:lang w:val="nl-NL"/>
        </w:rPr>
        <w:object w:dxaOrig="1420" w:dyaOrig="620">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71pt;height:30.65pt" filled="f" o:ole="">
            <v:imagedata r:id="rId677" o:title=""/>
          </v:shape>
          <o:OLEObject Type="Embed" ProgID="" ShapeID="ole_rId676" DrawAspect="Content" ObjectID="_914783454" r:id="rId676"/>
        </w:object>
      </w:r>
      <w:r>
        <w:rPr>
          <w:sz w:val="24"/>
          <w:szCs w:val="24"/>
          <w:lang w:val="nl-NL"/>
        </w:rPr>
        <w:t xml:space="preserve">           </w:t>
      </w:r>
      <w:r>
        <w:rPr>
          <w:b/>
          <w:sz w:val="24"/>
          <w:szCs w:val="24"/>
          <w:lang w:val="nl-NL"/>
        </w:rPr>
        <w:t xml:space="preserve">B. </w:t>
      </w:r>
      <w:r>
        <w:rPr>
          <w:sz w:val="24"/>
          <w:szCs w:val="24"/>
          <w:lang w:val="nl-NL"/>
        </w:rPr>
        <w:object w:dxaOrig="1120" w:dyaOrig="62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55.4pt;height:30.65pt" filled="f" o:ole="">
            <v:imagedata r:id="rId679" o:title=""/>
          </v:shape>
          <o:OLEObject Type="Embed" ProgID="" ShapeID="ole_rId678" DrawAspect="Content" ObjectID="_1798442198" r:id="rId678"/>
        </w:object>
      </w:r>
      <w:r>
        <w:rPr>
          <w:sz w:val="24"/>
          <w:szCs w:val="24"/>
          <w:lang w:val="nl-NL"/>
        </w:rPr>
        <w:t xml:space="preserve">               </w:t>
      </w:r>
      <w:r>
        <w:rPr>
          <w:b/>
          <w:sz w:val="24"/>
          <w:szCs w:val="24"/>
          <w:lang w:val="nl-NL"/>
        </w:rPr>
        <w:t xml:space="preserve"> C. </w:t>
      </w:r>
      <w:r>
        <w:rPr>
          <w:sz w:val="24"/>
          <w:szCs w:val="24"/>
          <w:lang w:val="nl-NL"/>
        </w:rPr>
        <w:object w:dxaOrig="1120" w:dyaOrig="62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55.4pt;height:30.65pt" filled="f" o:ole="">
            <v:imagedata r:id="rId681" o:title=""/>
          </v:shape>
          <o:OLEObject Type="Embed" ProgID="" ShapeID="ole_rId680" DrawAspect="Content" ObjectID="_384781537" r:id="rId680"/>
        </w:object>
      </w:r>
      <w:r>
        <w:rPr>
          <w:sz w:val="24"/>
          <w:szCs w:val="24"/>
          <w:lang w:val="nl-NL"/>
        </w:rPr>
        <w:tab/>
        <w:t xml:space="preserve">              </w:t>
      </w:r>
      <w:r>
        <w:rPr>
          <w:b/>
          <w:sz w:val="24"/>
          <w:szCs w:val="24"/>
          <w:lang w:val="nl-NL"/>
        </w:rPr>
        <w:t xml:space="preserve">D. </w:t>
      </w:r>
      <w:r>
        <w:rPr>
          <w:sz w:val="24"/>
          <w:szCs w:val="24"/>
          <w:lang w:val="nl-NL"/>
        </w:rPr>
        <w:object w:dxaOrig="840" w:dyaOrig="279">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42pt;height:13.75pt" filled="f" o:ole="">
            <v:imagedata r:id="rId683" o:title=""/>
          </v:shape>
          <o:OLEObject Type="Embed" ProgID="" ShapeID="ole_rId682" DrawAspect="Content" ObjectID="_62553453" r:id="rId682"/>
        </w:object>
      </w:r>
    </w:p>
    <w:p>
      <w:pPr>
        <w:pStyle w:val="Normal"/>
        <w:rPr/>
      </w:pPr>
      <w:r>
        <w:rPr>
          <w:b/>
          <w:sz w:val="24"/>
          <w:szCs w:val="24"/>
          <w:lang w:val="nl-NL"/>
        </w:rPr>
        <w:t xml:space="preserve">Câu 6: </w:t>
      </w:r>
      <w:r>
        <w:rPr>
          <w:sz w:val="24"/>
          <w:szCs w:val="24"/>
          <w:lang w:val="nl-NL"/>
        </w:rPr>
        <w:t xml:space="preserve">Cho phương trình: </w:t>
      </w:r>
      <w:r>
        <w:rPr>
          <w:sz w:val="24"/>
          <w:szCs w:val="24"/>
        </w:rPr>
      </w:r>
      <m:oMath xmlns:m="http://schemas.openxmlformats.org/officeDocument/2006/math">
        <m:r>
          <w:rPr>
            <w:rFonts w:ascii="Cambria Math" w:hAnsi="Cambria Math"/>
          </w:rPr>
          <m:t xml:space="preserve">2</m:t>
        </m:r>
        <m:sSup>
          <m:e>
            <m:r>
              <m:rPr>
                <m:lit/>
                <m:nor/>
              </m:rPr>
              <w:rPr>
                <w:rFonts w:ascii="Cambria Math" w:hAnsi="Cambria Math"/>
              </w:rPr>
              <m:t xml:space="preserve">sin</m:t>
            </m:r>
          </m:e>
          <m:sup>
            <m:r>
              <w:rPr>
                <w:rFonts w:ascii="Cambria Math" w:hAnsi="Cambria Math"/>
              </w:rPr>
              <m:t xml:space="preserve">2</m:t>
            </m:r>
          </m:sup>
        </m:sSup>
        <m:r>
          <w:rPr>
            <w:rFonts w:ascii="Cambria Math" w:hAnsi="Cambria Math"/>
          </w:rPr>
          <m:t xml:space="preserve">3</m:t>
        </m:r>
        <m:r>
          <w:rPr>
            <w:rFonts w:ascii="Cambria Math" w:hAnsi="Cambria Math"/>
          </w:rPr>
          <m:t xml:space="preserve">x</m:t>
        </m:r>
        <m:r>
          <w:rPr>
            <w:rFonts w:ascii="Cambria Math" w:hAnsi="Cambria Math"/>
          </w:rPr>
          <m:t xml:space="preserve">=</m:t>
        </m:r>
        <m:r>
          <w:rPr>
            <w:rFonts w:ascii="Cambria Math" w:hAnsi="Cambria Math"/>
          </w:rPr>
          <m:t xml:space="preserve">1</m:t>
        </m:r>
      </m:oMath>
      <w:r>
        <w:rPr>
          <w:sz w:val="24"/>
          <w:szCs w:val="24"/>
          <w:lang w:val="nl-NL"/>
        </w:rPr>
        <w:t>, nghiệm của pt là:</w:t>
      </w:r>
    </w:p>
    <w:p>
      <w:pPr>
        <w:pStyle w:val="Normal"/>
        <w:rPr/>
      </w:pPr>
      <w:r>
        <w:rPr>
          <w:sz w:val="24"/>
          <w:szCs w:val="24"/>
          <w:lang w:val="nl-NL"/>
        </w:rPr>
        <w:t xml:space="preserve">A.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k</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Ζ</m:t>
        </m:r>
      </m:oMath>
      <w:r>
        <w:rPr>
          <w:sz w:val="24"/>
          <w:szCs w:val="24"/>
          <w:lang w:val="nl-NL"/>
        </w:rPr>
        <w:t xml:space="preserve">                         B.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k</m:t>
        </m:r>
        <m:f>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Ζ</m:t>
        </m:r>
      </m:oMath>
      <w:r>
        <w:rPr>
          <w:sz w:val="24"/>
          <w:szCs w:val="24"/>
          <w:lang w:val="nl-NL"/>
        </w:rPr>
        <w:t xml:space="preserve">                      C.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k</m:t>
        </m:r>
        <m:f>
          <m:num>
            <m:r>
              <w:rPr>
                <w:rFonts w:ascii="Cambria Math" w:hAnsi="Cambria Math"/>
              </w:rPr>
              <m:t xml:space="preserve">π</m:t>
            </m:r>
          </m:num>
          <m:den>
            <m:r>
              <w:rPr>
                <w:rFonts w:ascii="Cambria Math" w:hAnsi="Cambria Math"/>
              </w:rPr>
              <m:t xml:space="preserve">4</m:t>
            </m:r>
          </m:den>
        </m:f>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Ζ</m:t>
        </m:r>
      </m:oMath>
      <w:r>
        <w:rPr>
          <w:sz w:val="24"/>
          <w:szCs w:val="24"/>
          <w:lang w:val="nl-NL"/>
        </w:rPr>
        <w:t xml:space="preserve">                    D. Đáp số khác     </w:t>
      </w:r>
    </w:p>
    <w:p>
      <w:pPr>
        <w:pStyle w:val="Normal"/>
        <w:spacing w:lineRule="auto" w:line="360"/>
        <w:rPr>
          <w:sz w:val="24"/>
          <w:szCs w:val="24"/>
          <w:lang w:val="nl-NL"/>
        </w:rPr>
      </w:pPr>
      <w:r>
        <w:rPr>
          <w:sz w:val="24"/>
          <w:szCs w:val="24"/>
          <w:lang w:val="nl-NL"/>
        </w:rPr>
        <w:t xml:space="preserve"> </w:t>
      </w:r>
      <w:r>
        <w:rPr>
          <w:b/>
          <w:sz w:val="24"/>
          <w:szCs w:val="24"/>
          <w:lang w:val="nl-NL"/>
        </w:rPr>
        <w:t xml:space="preserve">Câu 7: </w:t>
      </w:r>
      <w:r>
        <w:rPr>
          <w:sz w:val="24"/>
          <w:szCs w:val="24"/>
          <w:lang w:val="nl-NL"/>
        </w:rPr>
        <w:t>Giải  phương trình</w:t>
      </w:r>
      <w:r>
        <w:rPr>
          <w:b/>
          <w:bCs/>
          <w:sz w:val="24"/>
          <w:szCs w:val="24"/>
          <w:lang w:val="nl-NL"/>
        </w:rPr>
        <w:t xml:space="preserve"> </w:t>
      </w:r>
      <w:r>
        <w:rPr>
          <w:b/>
          <w:bCs/>
          <w:sz w:val="24"/>
          <w:szCs w:val="24"/>
        </w:rPr>
        <w:object w:dxaOrig="2079" w:dyaOrig="42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103.95pt;height:21.2pt" filled="f" o:ole="">
            <v:imagedata r:id="rId685" o:title=""/>
          </v:shape>
          <o:OLEObject Type="Embed" ProgID="" ShapeID="ole_rId684" DrawAspect="Content" ObjectID="_1738118034" r:id="rId684"/>
        </w:object>
      </w:r>
    </w:p>
    <w:p>
      <w:pPr>
        <w:pStyle w:val="Normal"/>
        <w:tabs>
          <w:tab w:val="clear" w:pos="720"/>
          <w:tab w:val="left" w:pos="308" w:leader="none"/>
          <w:tab w:val="left" w:pos="2534" w:leader="none"/>
          <w:tab w:val="left" w:pos="4816" w:leader="none"/>
          <w:tab w:val="left" w:pos="7097" w:leader="none"/>
        </w:tabs>
        <w:spacing w:lineRule="auto" w:line="360"/>
        <w:rPr>
          <w:sz w:val="24"/>
          <w:szCs w:val="24"/>
          <w:lang w:val="nl-NL"/>
        </w:rPr>
      </w:pPr>
      <w:r>
        <w:rPr>
          <w:sz w:val="24"/>
          <w:szCs w:val="24"/>
          <w:lang w:val="nl-NL"/>
        </w:rPr>
        <w:tab/>
      </w:r>
      <w:r>
        <w:rPr>
          <w:b/>
          <w:sz w:val="24"/>
          <w:szCs w:val="24"/>
          <w:lang w:val="nl-NL"/>
        </w:rPr>
        <w:t xml:space="preserve">A. </w:t>
      </w:r>
      <w:r>
        <w:rPr>
          <w:sz w:val="24"/>
          <w:szCs w:val="24"/>
          <w:lang w:val="nl-NL"/>
        </w:rPr>
        <w:t xml:space="preserve"> </w:t>
      </w:r>
      <w:r>
        <w:rPr>
          <w:sz w:val="24"/>
          <w:szCs w:val="24"/>
        </w:rPr>
        <w:object w:dxaOrig="1600" w:dyaOrig="70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80pt;height:35pt" filled="f" o:ole="">
            <v:imagedata r:id="rId687" o:title=""/>
          </v:shape>
          <o:OLEObject Type="Embed" ProgID="" ShapeID="ole_rId686" DrawAspect="Content" ObjectID="_201948806" r:id="rId686"/>
        </w:object>
      </w:r>
      <w:r>
        <w:rPr>
          <w:sz w:val="24"/>
          <w:szCs w:val="24"/>
          <w:lang w:val="nl-NL"/>
        </w:rPr>
        <w:t xml:space="preserve">             </w:t>
      </w:r>
      <w:r>
        <w:rPr>
          <w:b/>
          <w:sz w:val="24"/>
          <w:szCs w:val="24"/>
          <w:lang w:val="nl-NL"/>
        </w:rPr>
        <w:t xml:space="preserve">B. </w:t>
      </w:r>
      <w:r>
        <w:rPr>
          <w:sz w:val="24"/>
          <w:szCs w:val="24"/>
          <w:lang w:val="nl-NL"/>
        </w:rPr>
        <w:t xml:space="preserve"> </w:t>
      </w:r>
      <w:r>
        <w:rPr>
          <w:sz w:val="24"/>
          <w:szCs w:val="24"/>
        </w:rPr>
        <w:object w:dxaOrig="1480" w:dyaOrig="700">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73.25pt;height:35pt" filled="f" o:ole="">
            <v:imagedata r:id="rId689" o:title=""/>
          </v:shape>
          <o:OLEObject Type="Embed" ProgID="" ShapeID="ole_rId688" DrawAspect="Content" ObjectID="_2020610829" r:id="rId688"/>
        </w:object>
      </w:r>
      <w:r>
        <w:rPr>
          <w:sz w:val="24"/>
          <w:szCs w:val="24"/>
          <w:lang w:val="nl-NL"/>
        </w:rPr>
        <w:t xml:space="preserve">      </w:t>
      </w:r>
      <w:r>
        <w:rPr>
          <w:b/>
          <w:sz w:val="24"/>
          <w:szCs w:val="24"/>
          <w:lang w:val="nl-NL"/>
        </w:rPr>
        <w:t xml:space="preserve">C. </w:t>
      </w:r>
      <w:r>
        <w:rPr>
          <w:sz w:val="24"/>
          <w:szCs w:val="24"/>
          <w:lang w:val="nl-NL"/>
        </w:rPr>
        <w:t xml:space="preserve"> </w:t>
      </w:r>
      <w:r>
        <w:rPr>
          <w:sz w:val="24"/>
          <w:szCs w:val="24"/>
        </w:rPr>
        <w:object w:dxaOrig="1480" w:dyaOrig="70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73.25pt;height:35pt" filled="f" o:ole="">
            <v:imagedata r:id="rId691" o:title=""/>
          </v:shape>
          <o:OLEObject Type="Embed" ProgID="" ShapeID="ole_rId690" DrawAspect="Content" ObjectID="_876219326" r:id="rId690"/>
        </w:object>
      </w:r>
      <w:r>
        <w:rPr>
          <w:position w:val="-30"/>
          <w:sz w:val="24"/>
          <w:szCs w:val="24"/>
          <w:lang w:val="nl-NL"/>
        </w:rPr>
        <w:t xml:space="preserve">    </w:t>
      </w:r>
      <w:r>
        <w:rPr>
          <w:sz w:val="24"/>
          <w:szCs w:val="24"/>
          <w:lang w:val="nl-NL"/>
        </w:rPr>
        <w:tab/>
      </w:r>
      <w:r>
        <w:rPr>
          <w:b/>
          <w:sz w:val="24"/>
          <w:szCs w:val="24"/>
          <w:lang w:val="nl-NL"/>
        </w:rPr>
        <w:t xml:space="preserve">D. </w:t>
      </w:r>
      <w:r>
        <w:rPr>
          <w:sz w:val="24"/>
          <w:szCs w:val="24"/>
          <w:lang w:val="nl-NL"/>
        </w:rPr>
        <w:t xml:space="preserve"> </w:t>
      </w:r>
      <w:r>
        <w:rPr>
          <w:sz w:val="24"/>
          <w:szCs w:val="24"/>
        </w:rPr>
        <w:object w:dxaOrig="1600" w:dyaOrig="700">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80pt;height:35pt" filled="f" o:ole="">
            <v:imagedata r:id="rId693" o:title=""/>
          </v:shape>
          <o:OLEObject Type="Embed" ProgID="" ShapeID="ole_rId692" DrawAspect="Content" ObjectID="_1828708878" r:id="rId692"/>
        </w:object>
      </w:r>
    </w:p>
    <w:p>
      <w:pPr>
        <w:pStyle w:val="Normal"/>
        <w:rPr/>
      </w:pPr>
      <w:r>
        <w:rPr>
          <w:sz w:val="24"/>
          <w:szCs w:val="24"/>
          <w:lang w:val="nl-NL"/>
        </w:rPr>
        <w:t xml:space="preserve"> </w:t>
      </w:r>
      <w:r>
        <w:rPr>
          <w:b/>
          <w:sz w:val="24"/>
          <w:szCs w:val="24"/>
          <w:lang w:val="nl-NL"/>
        </w:rPr>
        <w:t xml:space="preserve">Câu 8: </w:t>
      </w:r>
      <w:r>
        <w:rPr>
          <w:sz w:val="24"/>
          <w:szCs w:val="24"/>
          <w:lang w:val="nl-NL"/>
        </w:rPr>
        <w:t xml:space="preserve">Cho phương trình: </w:t>
      </w:r>
      <w:r>
        <w:rPr>
          <w:sz w:val="24"/>
          <w:szCs w:val="24"/>
        </w:rPr>
      </w:r>
      <m:oMath xmlns:m="http://schemas.openxmlformats.org/officeDocument/2006/math">
        <m:r>
          <m:rPr>
            <m:lit/>
            <m:nor/>
          </m:rPr>
          <w:rPr>
            <w:rFonts w:ascii="Cambria Math" w:hAnsi="Cambria Math"/>
          </w:rPr>
          <m:t xml:space="preserve">cos</m:t>
        </m:r>
        <m:r>
          <w:rPr>
            <w:rFonts w:ascii="Cambria Math" w:hAnsi="Cambria Math"/>
          </w:rPr>
          <m:t xml:space="preserve">2</m:t>
        </m:r>
        <m:r>
          <w:rPr>
            <w:rFonts w:ascii="Cambria Math" w:hAnsi="Cambria Math"/>
          </w:rPr>
          <m:t xml:space="preserve">x</m:t>
        </m:r>
        <m:r>
          <w:rPr>
            <w:rFonts w:ascii="Cambria Math" w:hAnsi="Cambria Math"/>
          </w:rPr>
          <m:t xml:space="preserve">=</m:t>
        </m:r>
        <m:r>
          <w:rPr>
            <w:rFonts w:ascii="Cambria Math" w:hAnsi="Cambria Math"/>
          </w:rPr>
          <m:t xml:space="preserve">2</m:t>
        </m:r>
        <m:r>
          <m:rPr>
            <m:lit/>
            <m:nor/>
          </m:rPr>
          <w:rPr>
            <w:rFonts w:ascii="Cambria Math" w:hAnsi="Cambria Math"/>
          </w:rPr>
          <m:t xml:space="preserve">cos</m:t>
        </m:r>
        <m:r>
          <w:rPr>
            <w:rFonts w:ascii="Cambria Math" w:hAnsi="Cambria Math"/>
          </w:rPr>
          <m:t xml:space="preserve">x</m:t>
        </m:r>
        <m:r>
          <w:rPr>
            <w:rFonts w:ascii="Cambria Math" w:hAnsi="Cambria Math"/>
          </w:rPr>
          <m:t xml:space="preserve">−</m:t>
        </m:r>
        <m:r>
          <w:rPr>
            <w:rFonts w:ascii="Cambria Math" w:hAnsi="Cambria Math"/>
          </w:rPr>
          <m:t xml:space="preserve">1</m:t>
        </m:r>
      </m:oMath>
      <w:r>
        <w:rPr>
          <w:sz w:val="24"/>
          <w:szCs w:val="24"/>
          <w:lang w:val="nl-NL"/>
        </w:rPr>
        <w:t>, nghiệm của pt là:</w:t>
      </w:r>
    </w:p>
    <w:p>
      <w:pPr>
        <w:pStyle w:val="Normal"/>
        <w:rPr/>
      </w:pPr>
      <w:r>
        <w:rPr>
          <w:sz w:val="24"/>
          <w:szCs w:val="24"/>
        </w:rPr>
        <w:t xml:space="preserve">A.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r>
          <w:rPr>
            <w:rFonts w:ascii="Cambria Math" w:hAnsi="Cambria Math"/>
          </w:rPr>
          <m:t xml:space="preserve">kπ</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Ζ</m:t>
        </m:r>
      </m:oMath>
      <w:r>
        <w:rPr>
          <w:sz w:val="24"/>
          <w:szCs w:val="24"/>
        </w:rPr>
        <w:t xml:space="preserve">                     B.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k</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Ζ</m:t>
        </m:r>
      </m:oMath>
      <w:r>
        <w:rPr>
          <w:sz w:val="24"/>
          <w:szCs w:val="24"/>
        </w:rPr>
        <w:t xml:space="preserve">             C.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r>
          <w:rPr>
            <w:rFonts w:ascii="Cambria Math" w:hAnsi="Cambria Math"/>
          </w:rPr>
          <m:t xml:space="preserve">kπ</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Ζ</m:t>
        </m:r>
      </m:oMath>
      <w:r>
        <w:rPr>
          <w:sz w:val="24"/>
          <w:szCs w:val="24"/>
        </w:rPr>
        <w:t xml:space="preserve">            D. Vô ngiệm</w:t>
      </w:r>
    </w:p>
    <w:p>
      <w:pPr>
        <w:pStyle w:val="Normal"/>
        <w:tabs>
          <w:tab w:val="clear" w:pos="720"/>
          <w:tab w:val="left" w:pos="2633" w:leader="none"/>
          <w:tab w:val="left" w:pos="4992" w:leader="none"/>
          <w:tab w:val="left" w:pos="7351" w:leader="none"/>
        </w:tabs>
        <w:spacing w:lineRule="auto" w:line="360"/>
        <w:ind w:firstLine="283" w:right="0"/>
        <w:rPr>
          <w:szCs w:val="24"/>
        </w:rPr>
      </w:pPr>
      <w:r>
        <w:rPr>
          <w:color w:val="0000CC"/>
          <w:szCs w:val="24"/>
        </w:rPr>
        <w:tab/>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b/>
          <w:sz w:val="24"/>
          <w:szCs w:val="24"/>
        </w:rPr>
      </w:pPr>
      <w:r>
        <w:rPr>
          <w:b/>
          <w:sz w:val="24"/>
          <w:szCs w:val="24"/>
        </w:rPr>
      </w:r>
    </w:p>
    <w:p>
      <w:pPr>
        <w:pStyle w:val="Normal"/>
        <w:rPr>
          <w:b/>
          <w:i/>
          <w:i/>
          <w:sz w:val="24"/>
          <w:szCs w:val="24"/>
        </w:rPr>
      </w:pPr>
      <w:r>
        <w:rPr>
          <w:b/>
          <w:i/>
          <w:sz w:val="24"/>
          <w:szCs w:val="24"/>
          <w:lang w:val="nl-NL"/>
        </w:rPr>
        <w:t xml:space="preserve">      </w:t>
      </w:r>
    </w:p>
    <w:p>
      <w:pPr>
        <w:pStyle w:val="Normal"/>
        <w:rPr>
          <w:b/>
          <w:i/>
          <w:i/>
          <w:sz w:val="24"/>
          <w:szCs w:val="24"/>
        </w:rPr>
      </w:pPr>
      <w:r>
        <w:rPr>
          <w:b/>
          <w:i/>
          <w:sz w:val="24"/>
          <w:szCs w:val="24"/>
        </w:rPr>
        <w:t xml:space="preserve">Tiết: 15,16,17                                                   </w:t>
      </w:r>
      <w:r>
        <w:rPr>
          <w:b/>
          <w:sz w:val="24"/>
          <w:szCs w:val="24"/>
        </w:rPr>
        <w:t>BÀI TẬP</w:t>
      </w:r>
    </w:p>
    <w:p>
      <w:pPr>
        <w:pStyle w:val="Normal"/>
        <w:rPr>
          <w:sz w:val="24"/>
          <w:szCs w:val="24"/>
        </w:rPr>
      </w:pPr>
      <w:r>
        <w:rPr>
          <w:sz w:val="24"/>
          <w:szCs w:val="24"/>
        </w:rPr>
        <w:t>I, Mục tiêu</w:t>
      </w:r>
    </w:p>
    <w:p>
      <w:pPr>
        <w:pStyle w:val="Normal"/>
        <w:rPr/>
      </w:pPr>
      <w:r>
        <w:rPr>
          <w:sz w:val="24"/>
          <w:szCs w:val="24"/>
        </w:rPr>
        <w:t>-kt :+Giải một số ph</w:t>
      </w:r>
      <w:r>
        <w:rPr>
          <w:sz w:val="24"/>
          <w:szCs w:val="24"/>
        </w:rPr>
        <w:t>ươ</w:t>
      </w:r>
      <w:r>
        <w:rPr>
          <w:sz w:val="24"/>
          <w:szCs w:val="24"/>
        </w:rPr>
        <w:t>ng trình l</w:t>
      </w:r>
      <w:r>
        <w:rPr>
          <w:sz w:val="24"/>
          <w:szCs w:val="24"/>
        </w:rPr>
        <w:t>ư</w:t>
      </w:r>
      <w:r>
        <w:rPr>
          <w:sz w:val="24"/>
          <w:szCs w:val="24"/>
        </w:rPr>
        <w:t>ợng giác th</w:t>
      </w:r>
      <w:r>
        <w:rPr>
          <w:sz w:val="24"/>
          <w:szCs w:val="24"/>
        </w:rPr>
        <w:t>ư</w:t>
      </w:r>
      <w:r>
        <w:rPr>
          <w:sz w:val="24"/>
          <w:szCs w:val="24"/>
        </w:rPr>
        <w:t xml:space="preserve">ờng gặp </w:t>
      </w:r>
    </w:p>
    <w:p>
      <w:pPr>
        <w:pStyle w:val="Normal"/>
        <w:rPr/>
      </w:pPr>
      <w:r>
        <w:rPr>
          <w:sz w:val="24"/>
          <w:szCs w:val="24"/>
        </w:rPr>
        <w:t xml:space="preserve">       </w:t>
      </w:r>
      <w:r>
        <w:rPr>
          <w:sz w:val="24"/>
          <w:szCs w:val="24"/>
        </w:rPr>
        <w:t>+Biết cách viết công thức nghiệm của các PTLG c</w:t>
      </w:r>
      <w:r>
        <w:rPr>
          <w:sz w:val="24"/>
          <w:szCs w:val="24"/>
        </w:rPr>
        <w:t>ơ</w:t>
      </w:r>
      <w:r>
        <w:rPr>
          <w:sz w:val="24"/>
          <w:szCs w:val="24"/>
        </w:rPr>
        <w:t xml:space="preserve"> bản</w:t>
      </w:r>
    </w:p>
    <w:p>
      <w:pPr>
        <w:pStyle w:val="Normal"/>
        <w:rPr/>
      </w:pPr>
      <w:r>
        <w:rPr>
          <w:sz w:val="24"/>
          <w:szCs w:val="24"/>
        </w:rPr>
        <w:t xml:space="preserve">-KN : Biến </w:t>
      </w:r>
      <w:r>
        <w:rPr>
          <w:sz w:val="24"/>
          <w:szCs w:val="24"/>
        </w:rPr>
        <w:t>đ</w:t>
      </w:r>
      <w:r>
        <w:rPr>
          <w:sz w:val="24"/>
          <w:szCs w:val="24"/>
        </w:rPr>
        <w:t xml:space="preserve">ổi PT </w:t>
      </w:r>
      <w:r>
        <w:rPr>
          <w:sz w:val="24"/>
          <w:szCs w:val="24"/>
        </w:rPr>
        <w:t>đ</w:t>
      </w:r>
      <w:r>
        <w:rPr>
          <w:sz w:val="24"/>
          <w:szCs w:val="24"/>
        </w:rPr>
        <w:t xml:space="preserve">ể </w:t>
      </w:r>
      <w:r>
        <w:rPr>
          <w:sz w:val="24"/>
          <w:szCs w:val="24"/>
        </w:rPr>
        <w:t>đư</w:t>
      </w:r>
      <w:r>
        <w:rPr>
          <w:sz w:val="24"/>
          <w:szCs w:val="24"/>
        </w:rPr>
        <w:t>a về giải PTLG c</w:t>
      </w:r>
      <w:r>
        <w:rPr>
          <w:sz w:val="24"/>
          <w:szCs w:val="24"/>
        </w:rPr>
        <w:t>ơ</w:t>
      </w:r>
      <w:r>
        <w:rPr>
          <w:sz w:val="24"/>
          <w:szCs w:val="24"/>
        </w:rPr>
        <w:t xml:space="preserve"> bản</w:t>
      </w:r>
    </w:p>
    <w:p>
      <w:pPr>
        <w:pStyle w:val="Normal"/>
        <w:rPr/>
      </w:pPr>
      <w:r>
        <w:rPr>
          <w:sz w:val="24"/>
          <w:szCs w:val="24"/>
        </w:rPr>
        <w:t>II. Ph</w:t>
      </w:r>
      <w:r>
        <w:rPr>
          <w:sz w:val="24"/>
          <w:szCs w:val="24"/>
        </w:rPr>
        <w:t>ươ</w:t>
      </w:r>
      <w:r>
        <w:rPr>
          <w:sz w:val="24"/>
          <w:szCs w:val="24"/>
        </w:rPr>
        <w:t xml:space="preserve">ng pháp: Vấn </w:t>
      </w:r>
      <w:r>
        <w:rPr>
          <w:sz w:val="24"/>
          <w:szCs w:val="24"/>
        </w:rPr>
        <w:t>đ</w:t>
      </w:r>
      <w:r>
        <w:rPr>
          <w:sz w:val="24"/>
          <w:szCs w:val="24"/>
        </w:rPr>
        <w:t>áp , thảo luận nhóm</w:t>
      </w:r>
    </w:p>
    <w:p>
      <w:pPr>
        <w:pStyle w:val="Normal"/>
        <w:rPr/>
      </w:pPr>
      <w:r>
        <w:rPr>
          <w:sz w:val="24"/>
          <w:szCs w:val="24"/>
        </w:rPr>
        <w:t>III.Các b</w:t>
      </w:r>
      <w:r>
        <w:rPr>
          <w:sz w:val="24"/>
          <w:szCs w:val="24"/>
        </w:rPr>
        <w:t>ư</w:t>
      </w:r>
      <w:r>
        <w:rPr>
          <w:sz w:val="24"/>
          <w:szCs w:val="24"/>
        </w:rPr>
        <w:t>ớc tiến hành</w:t>
      </w:r>
    </w:p>
    <w:p>
      <w:pPr>
        <w:pStyle w:val="Normal"/>
        <w:ind w:firstLine="360" w:right="0"/>
        <w:rPr/>
      </w:pPr>
      <w:r>
        <w:rPr>
          <w:b/>
          <w:i/>
          <w:sz w:val="24"/>
          <w:szCs w:val="24"/>
        </w:rPr>
        <w:t>Tiết 15: Bài 1, 2; Tiết 16: 3, 4; Tiết 17: 5-6</w:t>
      </w:r>
    </w:p>
    <w:p>
      <w:pPr>
        <w:pStyle w:val="Normal"/>
        <w:ind w:left="360" w:right="0"/>
        <w:rPr/>
      </w:pPr>
      <w:r>
        <w:rPr>
          <w:sz w:val="24"/>
          <w:szCs w:val="24"/>
        </w:rPr>
        <w:t xml:space="preserve">1.Ổn </w:t>
      </w:r>
      <w:r>
        <w:rPr>
          <w:sz w:val="24"/>
          <w:szCs w:val="24"/>
        </w:rPr>
        <w:t>đ</w:t>
      </w:r>
      <w:r>
        <w:rPr>
          <w:sz w:val="24"/>
          <w:szCs w:val="24"/>
        </w:rPr>
        <w:t>ịnh lớp</w:t>
      </w:r>
    </w:p>
    <w:p>
      <w:pPr>
        <w:pStyle w:val="Normal"/>
        <w:ind w:left="360" w:right="0"/>
        <w:rPr>
          <w:sz w:val="24"/>
          <w:szCs w:val="24"/>
        </w:rPr>
      </w:pPr>
      <w:r>
        <w:rPr>
          <w:sz w:val="24"/>
          <w:szCs w:val="24"/>
        </w:rPr>
        <w:t>2.Kiểm tra bài cũ</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ind w:left="360" w:right="0"/>
        <w:rPr/>
      </w:pPr>
      <w:r>
        <w:rPr>
          <w:sz w:val="24"/>
          <w:szCs w:val="24"/>
        </w:rPr>
        <w:t>H</w:t>
      </w:r>
      <w:r>
        <w:rPr>
          <w:sz w:val="24"/>
          <w:szCs w:val="24"/>
        </w:rPr>
        <w:t>đ</w:t>
      </w:r>
      <w:r>
        <w:rPr>
          <w:sz w:val="24"/>
          <w:szCs w:val="24"/>
        </w:rPr>
        <w:t>1: Tìm x thoả : a. 2sinx - 1 =0</w:t>
      </w:r>
    </w:p>
    <w:p>
      <w:pPr>
        <w:pStyle w:val="Normal"/>
        <w:tabs>
          <w:tab w:val="clear" w:pos="720"/>
          <w:tab w:val="left" w:pos="2880" w:leader="none"/>
        </w:tabs>
        <w:ind w:left="360" w:right="0"/>
        <w:rPr/>
      </w:pPr>
      <w:r>
        <w:rPr>
          <w:sz w:val="24"/>
          <w:szCs w:val="24"/>
        </w:rPr>
        <w:t xml:space="preserve">                              </w:t>
      </w:r>
      <w:r>
        <w:rPr>
          <w:sz w:val="24"/>
          <w:szCs w:val="24"/>
        </w:rPr>
        <w:t>b.sin</w:t>
      </w:r>
      <w:r>
        <w:rPr>
          <w:sz w:val="24"/>
          <w:szCs w:val="24"/>
          <w:vertAlign w:val="superscript"/>
        </w:rPr>
        <w:t>2</w:t>
      </w:r>
      <w:r>
        <w:rPr>
          <w:sz w:val="24"/>
          <w:szCs w:val="24"/>
        </w:rPr>
        <w:t>x-cosx =1</w:t>
      </w:r>
    </w:p>
    <w:tbl>
      <w:tblPr>
        <w:tblW w:w="10008" w:type="dxa"/>
        <w:jc w:val="left"/>
        <w:tblInd w:w="360" w:type="dxa"/>
        <w:tblLayout w:type="fixed"/>
        <w:tblCellMar>
          <w:top w:w="0" w:type="dxa"/>
          <w:left w:w="108" w:type="dxa"/>
          <w:bottom w:w="0" w:type="dxa"/>
          <w:right w:w="108" w:type="dxa"/>
        </w:tblCellMar>
      </w:tblPr>
      <w:tblGrid>
        <w:gridCol w:w="739"/>
        <w:gridCol w:w="2277"/>
        <w:gridCol w:w="2364"/>
        <w:gridCol w:w="4628"/>
      </w:tblGrid>
      <w:tr>
        <w:trPr/>
        <w:tc>
          <w:tcPr>
            <w:tcW w:w="73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TG</w:t>
            </w:r>
          </w:p>
        </w:tc>
        <w:tc>
          <w:tcPr>
            <w:tcW w:w="227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Hoạt </w:t>
            </w:r>
            <w:r>
              <w:rPr>
                <w:sz w:val="24"/>
                <w:szCs w:val="24"/>
              </w:rPr>
              <w:t>đ</w:t>
            </w:r>
            <w:r>
              <w:rPr>
                <w:sz w:val="24"/>
                <w:szCs w:val="24"/>
              </w:rPr>
              <w:t>ộng của HS</w:t>
            </w:r>
          </w:p>
        </w:tc>
        <w:tc>
          <w:tcPr>
            <w:tcW w:w="236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Hoạt </w:t>
            </w:r>
            <w:r>
              <w:rPr>
                <w:sz w:val="24"/>
                <w:szCs w:val="24"/>
              </w:rPr>
              <w:t>đ</w:t>
            </w:r>
            <w:r>
              <w:rPr>
                <w:sz w:val="24"/>
                <w:szCs w:val="24"/>
              </w:rPr>
              <w:t>ộng của GV</w:t>
            </w:r>
          </w:p>
        </w:tc>
        <w:tc>
          <w:tcPr>
            <w:tcW w:w="4628"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Nội dung ghi bảng</w:t>
            </w:r>
          </w:p>
        </w:tc>
      </w:tr>
      <w:tr>
        <w:trPr/>
        <w:tc>
          <w:tcPr>
            <w:tcW w:w="73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snapToGrid w:val="false"/>
              <w:rPr>
                <w:sz w:val="24"/>
                <w:szCs w:val="24"/>
              </w:rPr>
            </w:pPr>
            <w:r>
              <w:rPr>
                <w:sz w:val="24"/>
                <w:szCs w:val="24"/>
              </w:rPr>
            </w:r>
          </w:p>
        </w:tc>
        <w:tc>
          <w:tcPr>
            <w:tcW w:w="227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+Trình bày bài toán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+Nhận xét</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tc>
        <w:tc>
          <w:tcPr>
            <w:tcW w:w="236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gọi học sinh lên bảng trình bày,theo dỏi và chỉnh sửa kết quả</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tc>
        <w:tc>
          <w:tcPr>
            <w:tcW w:w="462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t>Giải pt:</w:t>
            </w:r>
          </w:p>
          <w:p>
            <w:pPr>
              <w:pStyle w:val="Normal"/>
              <w:jc w:val="both"/>
              <w:rPr/>
            </w:pPr>
            <w:r>
              <w:rPr>
                <w:sz w:val="24"/>
                <w:szCs w:val="24"/>
              </w:rPr>
              <w:t>sin</w:t>
            </w:r>
            <w:r>
              <w:rPr>
                <w:sz w:val="24"/>
                <w:szCs w:val="24"/>
                <w:vertAlign w:val="superscript"/>
              </w:rPr>
              <w:t>2</w:t>
            </w:r>
            <w:r>
              <w:rPr>
                <w:sz w:val="24"/>
                <w:szCs w:val="24"/>
              </w:rPr>
              <w:t xml:space="preserve">x  - cosx =-1 </w:t>
            </w:r>
          </w:p>
          <w:p>
            <w:pPr>
              <w:pStyle w:val="Normal"/>
              <w:jc w:val="both"/>
              <w:rPr>
                <w:sz w:val="24"/>
                <w:szCs w:val="24"/>
              </w:rPr>
            </w:pPr>
            <w:r>
              <w:rPr>
                <w:sz w:val="24"/>
                <w:szCs w:val="24"/>
              </w:rPr>
              <w:object w:dxaOrig="2520" w:dyaOrig="72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126pt;height:36pt" filled="f" o:ole="">
                  <v:imagedata r:id="rId695" o:title=""/>
                </v:shape>
                <o:OLEObject Type="Embed" ProgID="" ShapeID="ole_rId694" DrawAspect="Content" ObjectID="_1110579252" r:id="rId694"/>
              </w:object>
            </w:r>
          </w:p>
          <w:p>
            <w:pPr>
              <w:pStyle w:val="Normal"/>
              <w:jc w:val="both"/>
              <w:rPr>
                <w:sz w:val="24"/>
                <w:szCs w:val="24"/>
              </w:rPr>
            </w:pPr>
            <w:r>
              <w:rPr>
                <w:sz w:val="24"/>
                <w:szCs w:val="24"/>
              </w:rPr>
              <w:t xml:space="preserve">Đặt t = sinx  Đk: </w:t>
            </w:r>
            <w:r>
              <w:rPr>
                <w:sz w:val="24"/>
                <w:szCs w:val="24"/>
              </w:rPr>
              <w:object w:dxaOrig="540" w:dyaOrig="40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27pt;height:20pt" filled="f" o:ole="">
                  <v:imagedata r:id="rId697" o:title=""/>
                </v:shape>
                <o:OLEObject Type="Embed" ProgID="" ShapeID="ole_rId696" DrawAspect="Content" ObjectID="_422267151" r:id="rId696"/>
              </w:object>
            </w:r>
          </w:p>
          <w:p>
            <w:pPr>
              <w:pStyle w:val="Normal"/>
              <w:jc w:val="both"/>
              <w:rPr/>
            </w:pPr>
            <w:r>
              <w:rPr>
                <w:sz w:val="24"/>
                <w:szCs w:val="24"/>
              </w:rPr>
              <w:t>pht thành: -t</w:t>
            </w:r>
            <w:r>
              <w:rPr>
                <w:sz w:val="24"/>
                <w:szCs w:val="24"/>
                <w:vertAlign w:val="superscript"/>
              </w:rPr>
              <w:t>2</w:t>
            </w:r>
            <w:r>
              <w:rPr>
                <w:sz w:val="24"/>
                <w:szCs w:val="24"/>
              </w:rPr>
              <w:t xml:space="preserve"> – t + 2 =0</w:t>
            </w:r>
          </w:p>
          <w:p>
            <w:pPr>
              <w:pStyle w:val="Normal"/>
              <w:jc w:val="both"/>
              <w:rPr>
                <w:sz w:val="24"/>
                <w:szCs w:val="24"/>
              </w:rPr>
            </w:pPr>
            <w:r>
              <w:rPr>
                <w:sz w:val="24"/>
                <w:szCs w:val="24"/>
              </w:rPr>
              <w:object w:dxaOrig="1600" w:dyaOrig="72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80pt;height:36pt" filled="f" o:ole="">
                  <v:imagedata r:id="rId699" o:title=""/>
                </v:shape>
                <o:OLEObject Type="Embed" ProgID="" ShapeID="ole_rId698" DrawAspect="Content" ObjectID="_1364067682" r:id="rId698"/>
              </w:object>
            </w:r>
          </w:p>
          <w:p>
            <w:pPr>
              <w:pStyle w:val="Normal"/>
              <w:jc w:val="both"/>
              <w:rPr>
                <w:sz w:val="24"/>
                <w:szCs w:val="24"/>
              </w:rPr>
            </w:pPr>
            <w:r>
              <w:rPr>
                <w:sz w:val="24"/>
                <w:szCs w:val="24"/>
              </w:rPr>
              <w:object w:dxaOrig="2980" w:dyaOrig="32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149pt;height:16pt" filled="f" o:ole="">
                  <v:imagedata r:id="rId701" o:title=""/>
                </v:shape>
                <o:OLEObject Type="Embed" ProgID="" ShapeID="ole_rId700" DrawAspect="Content" ObjectID="_322645090" r:id="rId700"/>
              </w:object>
            </w:r>
          </w:p>
        </w:tc>
      </w:tr>
    </w:tbl>
    <w:p>
      <w:pPr>
        <w:pStyle w:val="Normal"/>
        <w:rPr>
          <w:sz w:val="24"/>
          <w:szCs w:val="24"/>
        </w:rPr>
      </w:pPr>
      <w:r>
        <w:rPr>
          <w:sz w:val="24"/>
          <w:szCs w:val="24"/>
        </w:rPr>
        <w:t>3. Bài tập SGK</w:t>
      </w:r>
    </w:p>
    <w:p>
      <w:pPr>
        <w:pStyle w:val="Normal"/>
        <w:rPr>
          <w:sz w:val="24"/>
          <w:szCs w:val="24"/>
        </w:rPr>
      </w:pPr>
      <w:r>
        <w:rPr>
          <w:sz w:val="24"/>
          <w:szCs w:val="24"/>
        </w:rPr>
      </w:r>
    </w:p>
    <w:tbl>
      <w:tblPr>
        <w:tblW w:w="10068" w:type="dxa"/>
        <w:jc w:val="center"/>
        <w:tblInd w:w="0" w:type="dxa"/>
        <w:tblLayout w:type="fixed"/>
        <w:tblCellMar>
          <w:top w:w="0" w:type="dxa"/>
          <w:left w:w="108" w:type="dxa"/>
          <w:bottom w:w="0" w:type="dxa"/>
          <w:right w:w="108" w:type="dxa"/>
        </w:tblCellMar>
      </w:tblPr>
      <w:tblGrid>
        <w:gridCol w:w="811"/>
        <w:gridCol w:w="2277"/>
        <w:gridCol w:w="2364"/>
        <w:gridCol w:w="4616"/>
      </w:tblGrid>
      <w:tr>
        <w:trPr/>
        <w:tc>
          <w:tcPr>
            <w:tcW w:w="81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jc w:val="center"/>
              <w:rPr>
                <w:sz w:val="24"/>
                <w:szCs w:val="24"/>
              </w:rPr>
            </w:pPr>
            <w:r>
              <w:rPr>
                <w:sz w:val="24"/>
                <w:szCs w:val="24"/>
              </w:rPr>
              <w:t>Tg</w:t>
            </w:r>
          </w:p>
        </w:tc>
        <w:tc>
          <w:tcPr>
            <w:tcW w:w="227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jc w:val="center"/>
              <w:rPr>
                <w:sz w:val="24"/>
                <w:szCs w:val="24"/>
              </w:rPr>
            </w:pPr>
            <w:r>
              <w:rPr>
                <w:sz w:val="24"/>
                <w:szCs w:val="24"/>
              </w:rPr>
              <w:t>HĐ của HS</w:t>
            </w:r>
          </w:p>
        </w:tc>
        <w:tc>
          <w:tcPr>
            <w:tcW w:w="236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jc w:val="center"/>
              <w:rPr>
                <w:sz w:val="24"/>
                <w:szCs w:val="24"/>
              </w:rPr>
            </w:pPr>
            <w:r>
              <w:rPr>
                <w:sz w:val="24"/>
                <w:szCs w:val="24"/>
              </w:rPr>
              <w:t>HĐ của GV</w:t>
            </w:r>
          </w:p>
        </w:tc>
        <w:tc>
          <w:tcPr>
            <w:tcW w:w="461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jc w:val="center"/>
              <w:rPr>
                <w:sz w:val="24"/>
                <w:szCs w:val="24"/>
              </w:rPr>
            </w:pPr>
            <w:r>
              <w:rPr>
                <w:sz w:val="24"/>
                <w:szCs w:val="24"/>
              </w:rPr>
              <w:t>Nội dung ghi bảng</w:t>
            </w:r>
          </w:p>
        </w:tc>
      </w:tr>
      <w:tr>
        <w:trPr/>
        <w:tc>
          <w:tcPr>
            <w:tcW w:w="81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snapToGrid w:val="false"/>
              <w:rPr>
                <w:sz w:val="24"/>
                <w:szCs w:val="24"/>
              </w:rPr>
            </w:pPr>
            <w:r>
              <w:rPr>
                <w:sz w:val="24"/>
                <w:szCs w:val="24"/>
              </w:rPr>
            </w:r>
          </w:p>
        </w:tc>
        <w:tc>
          <w:tcPr>
            <w:tcW w:w="227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Đặt sinx làm thừa chung</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Pt bầc hai đối với một hàm số cos</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Đặt ẩn phụ rồi giải</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sin4x= sin2x.cos2x</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Đặt sin2x thừa chung</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+sin</w:t>
            </w:r>
            <w:r>
              <w:rPr>
                <w:sz w:val="24"/>
                <w:szCs w:val="24"/>
                <w:vertAlign w:val="superscript"/>
              </w:rPr>
              <w:t>2</w:t>
            </w:r>
            <w:r>
              <w:rPr>
                <w:sz w:val="24"/>
                <w:szCs w:val="24"/>
              </w:rPr>
              <w:t>x/2=1-cos</w:t>
            </w:r>
            <w:r>
              <w:rPr>
                <w:sz w:val="24"/>
                <w:szCs w:val="24"/>
                <w:vertAlign w:val="superscript"/>
              </w:rPr>
              <w:t>2</w:t>
            </w:r>
            <w:r>
              <w:rPr>
                <w:sz w:val="24"/>
                <w:szCs w:val="24"/>
              </w:rPr>
              <w:t>x/2</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Pt bầc hai đối với một hàm số cos</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Đặt ẩn phụ rồi giải</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tc>
        <w:tc>
          <w:tcPr>
            <w:tcW w:w="236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+Nêu cách giải bài toán?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PT đã cho có dạng nào đã học?</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+Nêu cách giải bài toán?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PT đã cho có dạng nào đã học?</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+Nêu cách biến đổi toán?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PT đã cho có dạng nào  quen thuộc đã học không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+Nêu cách biến đổi toán?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PT đãcho có dạng nào  quen thuộc đã học không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+Nêu cách biến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 </w:t>
            </w:r>
            <w:r>
              <w:rPr>
                <w:sz w:val="24"/>
                <w:szCs w:val="24"/>
              </w:rPr>
              <w:t>đổi toán?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Tìm ĐK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+Nêu cách biến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 </w:t>
            </w:r>
            <w:r>
              <w:rPr>
                <w:sz w:val="24"/>
                <w:szCs w:val="24"/>
              </w:rPr>
              <w:t>đổi toán?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PT đã cho có dạng nào  quen thuộc đã học không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+Nêu cách biến đổi toán?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tc>
        <w:tc>
          <w:tcPr>
            <w:tcW w:w="4616" w:type="dxa"/>
            <w:tcBorders>
              <w:top w:val="single" w:sz="4" w:space="0" w:color="000000"/>
              <w:left w:val="single" w:sz="4" w:space="0" w:color="000000"/>
              <w:bottom w:val="single" w:sz="4" w:space="0" w:color="000000"/>
              <w:right w:val="single" w:sz="4" w:space="0" w:color="000000"/>
            </w:tcBorders>
          </w:tcPr>
          <w:p>
            <w:pPr>
              <w:pStyle w:val="Normal"/>
              <w:jc w:val="both"/>
              <w:rPr/>
            </w:pPr>
            <w:r>
              <w:rPr>
                <w:sz w:val="24"/>
                <w:szCs w:val="24"/>
              </w:rPr>
              <w:t>1.GPT  sin</w:t>
            </w:r>
            <w:r>
              <w:rPr>
                <w:sz w:val="24"/>
                <w:szCs w:val="24"/>
                <w:vertAlign w:val="superscript"/>
              </w:rPr>
              <w:t>2</w:t>
            </w:r>
            <w:r>
              <w:rPr>
                <w:sz w:val="24"/>
                <w:szCs w:val="24"/>
              </w:rPr>
              <w:t>x-sinx =0</w:t>
            </w:r>
          </w:p>
          <w:p>
            <w:pPr>
              <w:pStyle w:val="Normal"/>
              <w:jc w:val="both"/>
              <w:rPr/>
            </w:pPr>
            <w:r>
              <w:rPr>
                <w:rFonts w:eastAsia="Wingdings" w:cs="Wingdings" w:ascii="Wingdings" w:hAnsi="Wingdings"/>
                <w:sz w:val="24"/>
                <w:szCs w:val="24"/>
              </w:rPr>
              <w:sym w:font="Wingdings" w:char="f0f3"/>
            </w:r>
            <w:r>
              <w:rPr>
                <w:sz w:val="24"/>
                <w:szCs w:val="24"/>
              </w:rPr>
              <w:t>sinx(sinx-1)=0</w:t>
            </w:r>
          </w:p>
          <w:p>
            <w:pPr>
              <w:pStyle w:val="Normal"/>
              <w:jc w:val="both"/>
              <w:rPr>
                <w:sz w:val="24"/>
                <w:szCs w:val="24"/>
              </w:rPr>
            </w:pPr>
            <w:r>
              <w:rPr>
                <w:sz w:val="24"/>
                <w:szCs w:val="24"/>
              </w:rPr>
              <w:object w:dxaOrig="2860" w:dyaOrig="104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143pt;height:52pt" filled="f" o:ole="">
                  <v:imagedata r:id="rId703" o:title=""/>
                </v:shape>
                <o:OLEObject Type="Embed" ProgID="" ShapeID="ole_rId702" DrawAspect="Content" ObjectID="_414039705" r:id="rId702"/>
              </w:object>
            </w:r>
          </w:p>
          <w:p>
            <w:pPr>
              <w:pStyle w:val="Normal"/>
              <w:jc w:val="both"/>
              <w:rPr>
                <w:sz w:val="24"/>
                <w:szCs w:val="24"/>
              </w:rPr>
            </w:pPr>
            <w:r>
              <w:rPr>
                <w:sz w:val="24"/>
                <w:szCs w:val="24"/>
              </w:rPr>
              <w:t>2. Giải các phương trình</w:t>
            </w:r>
          </w:p>
          <w:p>
            <w:pPr>
              <w:pStyle w:val="Normal"/>
              <w:jc w:val="both"/>
              <w:rPr/>
            </w:pPr>
            <w:r>
              <w:rPr>
                <w:sz w:val="24"/>
                <w:szCs w:val="24"/>
              </w:rPr>
              <w:t>a.2cos</w:t>
            </w:r>
            <w:r>
              <w:rPr>
                <w:sz w:val="24"/>
                <w:szCs w:val="24"/>
                <w:vertAlign w:val="superscript"/>
              </w:rPr>
              <w:t>2</w:t>
            </w:r>
            <w:r>
              <w:rPr>
                <w:sz w:val="24"/>
                <w:szCs w:val="24"/>
              </w:rPr>
              <w:t xml:space="preserve">x  - 3cosx+1 =0 </w:t>
            </w:r>
          </w:p>
          <w:p>
            <w:pPr>
              <w:pStyle w:val="Normal"/>
              <w:jc w:val="both"/>
              <w:rPr>
                <w:sz w:val="24"/>
                <w:szCs w:val="24"/>
              </w:rPr>
            </w:pPr>
            <w:r>
              <w:rPr>
                <w:sz w:val="24"/>
                <w:szCs w:val="24"/>
              </w:rPr>
              <w:t xml:space="preserve">Đặt t = cosx  Đk: </w:t>
            </w:r>
            <w:r>
              <w:rPr>
                <w:sz w:val="24"/>
                <w:szCs w:val="24"/>
              </w:rPr>
              <w:object w:dxaOrig="540" w:dyaOrig="40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27pt;height:20pt" filled="f" o:ole="">
                  <v:imagedata r:id="rId705" o:title=""/>
                </v:shape>
                <o:OLEObject Type="Embed" ProgID="" ShapeID="ole_rId704" DrawAspect="Content" ObjectID="_762349661" r:id="rId704"/>
              </w:object>
            </w:r>
          </w:p>
          <w:p>
            <w:pPr>
              <w:pStyle w:val="Normal"/>
              <w:jc w:val="both"/>
              <w:rPr/>
            </w:pPr>
            <w:r>
              <w:rPr>
                <w:sz w:val="24"/>
                <w:szCs w:val="24"/>
              </w:rPr>
              <w:t>pht thành: 2t</w:t>
            </w:r>
            <w:r>
              <w:rPr>
                <w:sz w:val="24"/>
                <w:szCs w:val="24"/>
                <w:vertAlign w:val="superscript"/>
              </w:rPr>
              <w:t>2</w:t>
            </w:r>
            <w:r>
              <w:rPr>
                <w:sz w:val="24"/>
                <w:szCs w:val="24"/>
              </w:rPr>
              <w:t xml:space="preserve"> – 3t + 1 =0</w:t>
            </w:r>
          </w:p>
          <w:p>
            <w:pPr>
              <w:pStyle w:val="Normal"/>
              <w:jc w:val="both"/>
              <w:rPr>
                <w:sz w:val="24"/>
                <w:szCs w:val="24"/>
              </w:rPr>
            </w:pPr>
            <w:r>
              <w:rPr>
                <w:sz w:val="24"/>
                <w:szCs w:val="24"/>
              </w:rPr>
              <w:object w:dxaOrig="1480" w:dyaOrig="72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74pt;height:36pt" filled="f" o:ole="">
                  <v:imagedata r:id="rId707" o:title=""/>
                </v:shape>
                <o:OLEObject Type="Embed" ProgID="" ShapeID="ole_rId706" DrawAspect="Content" ObjectID="_613120026" r:id="rId706"/>
              </w:object>
            </w:r>
          </w:p>
          <w:p>
            <w:pPr>
              <w:pStyle w:val="Normal"/>
              <w:jc w:val="both"/>
              <w:rPr>
                <w:sz w:val="24"/>
                <w:szCs w:val="24"/>
              </w:rPr>
            </w:pPr>
            <w:r>
              <w:rPr>
                <w:sz w:val="24"/>
                <w:szCs w:val="24"/>
              </w:rPr>
              <w:object w:dxaOrig="1800" w:dyaOrig="30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90pt;height:15pt" filled="f" o:ole="">
                  <v:imagedata r:id="rId709" o:title=""/>
                </v:shape>
                <o:OLEObject Type="Embed" ProgID="" ShapeID="ole_rId708" DrawAspect="Content" ObjectID="_244036339" r:id="rId708"/>
              </w:object>
            </w:r>
          </w:p>
          <w:p>
            <w:pPr>
              <w:pStyle w:val="Normal"/>
              <w:jc w:val="both"/>
              <w:rPr>
                <w:sz w:val="24"/>
                <w:szCs w:val="24"/>
              </w:rPr>
            </w:pPr>
            <w:r>
              <w:rPr>
                <w:sz w:val="24"/>
                <w:szCs w:val="24"/>
              </w:rPr>
              <w:t>+ Với t=1/2 ta có cosx=1/2</w:t>
            </w:r>
          </w:p>
          <w:p>
            <w:pPr>
              <w:pStyle w:val="Normal"/>
              <w:jc w:val="both"/>
              <w:rPr>
                <w:sz w:val="24"/>
                <w:szCs w:val="24"/>
              </w:rPr>
            </w:pPr>
            <w:r>
              <w:rPr>
                <w:sz w:val="24"/>
                <w:szCs w:val="24"/>
              </w:rPr>
              <w:object w:dxaOrig="1880" w:dyaOrig="132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94pt;height:66pt" filled="f" o:ole="">
                  <v:imagedata r:id="rId711" o:title=""/>
                </v:shape>
                <o:OLEObject Type="Embed" ProgID="" ShapeID="ole_rId710" DrawAspect="Content" ObjectID="_1424804117" r:id="rId710"/>
              </w:object>
            </w:r>
          </w:p>
          <w:p>
            <w:pPr>
              <w:pStyle w:val="Normal"/>
              <w:jc w:val="both"/>
              <w:rPr>
                <w:sz w:val="24"/>
                <w:szCs w:val="24"/>
              </w:rPr>
            </w:pPr>
            <w:r>
              <w:rPr>
                <w:sz w:val="24"/>
                <w:szCs w:val="24"/>
              </w:rPr>
              <w:t>b.</w:t>
            </w:r>
            <w:r>
              <w:rPr>
                <w:sz w:val="24"/>
                <w:szCs w:val="24"/>
              </w:rPr>
              <w:object w:dxaOrig="2280" w:dyaOrig="34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114pt;height:17pt" filled="f" o:ole="">
                  <v:imagedata r:id="rId713" o:title=""/>
                </v:shape>
                <o:OLEObject Type="Embed" ProgID="" ShapeID="ole_rId712" DrawAspect="Content" ObjectID="_76315048" r:id="rId712"/>
              </w:object>
            </w:r>
          </w:p>
          <w:p>
            <w:pPr>
              <w:pStyle w:val="Normal"/>
              <w:jc w:val="both"/>
              <w:rPr>
                <w:sz w:val="24"/>
                <w:szCs w:val="24"/>
              </w:rPr>
            </w:pPr>
            <w:r>
              <w:rPr>
                <w:sz w:val="24"/>
                <w:szCs w:val="24"/>
              </w:rPr>
              <w:object w:dxaOrig="1860" w:dyaOrig="192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93pt;height:96pt" filled="f" o:ole="">
                  <v:imagedata r:id="rId715" o:title=""/>
                </v:shape>
                <o:OLEObject Type="Embed" ProgID="" ShapeID="ole_rId714" DrawAspect="Content" ObjectID="_521687839" r:id="rId714"/>
              </w:object>
            </w:r>
          </w:p>
          <w:p>
            <w:pPr>
              <w:pStyle w:val="Normal"/>
              <w:jc w:val="both"/>
              <w:rPr>
                <w:sz w:val="24"/>
                <w:szCs w:val="24"/>
              </w:rPr>
            </w:pPr>
            <w:r>
              <w:rPr>
                <w:sz w:val="24"/>
                <w:szCs w:val="24"/>
              </w:rPr>
              <w:t>3. Giải các phương trình</w:t>
            </w:r>
          </w:p>
          <w:p>
            <w:pPr>
              <w:pStyle w:val="Normal"/>
              <w:tabs>
                <w:tab w:val="clear" w:pos="720"/>
                <w:tab w:val="left" w:pos="2880" w:leader="none"/>
              </w:tabs>
              <w:ind w:left="360" w:right="0"/>
              <w:rPr/>
            </w:pPr>
            <w:r>
              <w:rPr>
                <w:sz w:val="24"/>
                <w:szCs w:val="24"/>
              </w:rPr>
              <w:t>a.sin</w:t>
            </w:r>
            <w:r>
              <w:rPr>
                <w:sz w:val="24"/>
                <w:szCs w:val="24"/>
                <w:vertAlign w:val="superscript"/>
              </w:rPr>
              <w:t>2</w:t>
            </w:r>
            <w:r>
              <w:rPr>
                <w:sz w:val="24"/>
                <w:szCs w:val="24"/>
              </w:rPr>
              <w:t>x/2-2cosx/2+2 =0</w:t>
            </w:r>
          </w:p>
          <w:p>
            <w:pPr>
              <w:pStyle w:val="Normal"/>
              <w:tabs>
                <w:tab w:val="clear" w:pos="720"/>
                <w:tab w:val="left" w:pos="2880" w:leader="none"/>
              </w:tabs>
              <w:ind w:left="360" w:right="0"/>
              <w:rPr/>
            </w:pPr>
            <w:r>
              <w:rPr>
                <w:sz w:val="24"/>
                <w:szCs w:val="24"/>
              </w:rPr>
              <w:t>tđ  cos</w:t>
            </w:r>
            <w:r>
              <w:rPr>
                <w:sz w:val="24"/>
                <w:szCs w:val="24"/>
                <w:vertAlign w:val="superscript"/>
              </w:rPr>
              <w:t>2</w:t>
            </w:r>
            <w:r>
              <w:rPr>
                <w:sz w:val="24"/>
                <w:szCs w:val="24"/>
              </w:rPr>
              <w:t>x/2+2cosx/2-3 =0</w:t>
            </w:r>
          </w:p>
          <w:p>
            <w:pPr>
              <w:pStyle w:val="Normal"/>
              <w:tabs>
                <w:tab w:val="clear" w:pos="720"/>
                <w:tab w:val="left" w:pos="2880" w:leader="none"/>
              </w:tabs>
              <w:ind w:left="360" w:right="0"/>
              <w:rPr>
                <w:sz w:val="24"/>
                <w:szCs w:val="24"/>
              </w:rPr>
            </w:pPr>
            <w:r>
              <w:rPr>
                <w:sz w:val="24"/>
                <w:szCs w:val="24"/>
              </w:rPr>
              <w:object w:dxaOrig="3000" w:dyaOrig="132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150pt;height:66pt" filled="f" o:ole="">
                  <v:imagedata r:id="rId717" o:title=""/>
                </v:shape>
                <o:OLEObject Type="Embed" ProgID="" ShapeID="ole_rId716" DrawAspect="Content" ObjectID="_902515492" r:id="rId716"/>
              </w:object>
            </w:r>
          </w:p>
          <w:p>
            <w:pPr>
              <w:pStyle w:val="Normal"/>
              <w:jc w:val="both"/>
              <w:rPr/>
            </w:pPr>
            <w:r>
              <w:rPr>
                <w:sz w:val="24"/>
                <w:szCs w:val="24"/>
              </w:rPr>
              <w:t>b.8cos</w:t>
            </w:r>
            <w:r>
              <w:rPr>
                <w:sz w:val="24"/>
                <w:szCs w:val="24"/>
                <w:vertAlign w:val="superscript"/>
              </w:rPr>
              <w:t>2</w:t>
            </w:r>
            <w:r>
              <w:rPr>
                <w:sz w:val="24"/>
                <w:szCs w:val="24"/>
              </w:rPr>
              <w:t xml:space="preserve">x  +2sinx-7 =0 </w:t>
            </w:r>
          </w:p>
          <w:p>
            <w:pPr>
              <w:pStyle w:val="Normal"/>
              <w:jc w:val="both"/>
              <w:rPr/>
            </w:pPr>
            <w:r>
              <w:rPr>
                <w:sz w:val="24"/>
                <w:szCs w:val="24"/>
              </w:rPr>
              <w:t>tđ -8sin</w:t>
            </w:r>
            <w:r>
              <w:rPr>
                <w:sz w:val="24"/>
                <w:szCs w:val="24"/>
                <w:vertAlign w:val="superscript"/>
              </w:rPr>
              <w:t>2</w:t>
            </w:r>
            <w:r>
              <w:rPr>
                <w:sz w:val="24"/>
                <w:szCs w:val="24"/>
              </w:rPr>
              <w:t>x+sinx+1 =0</w:t>
            </w:r>
          </w:p>
          <w:p>
            <w:pPr>
              <w:pStyle w:val="Normal"/>
              <w:jc w:val="both"/>
              <w:rPr>
                <w:sz w:val="24"/>
                <w:szCs w:val="24"/>
              </w:rPr>
            </w:pPr>
            <w:r>
              <w:rPr>
                <w:sz w:val="24"/>
                <w:szCs w:val="24"/>
              </w:rPr>
              <w:t xml:space="preserve">Đặt t = sinx  Đk: </w:t>
            </w:r>
            <w:r>
              <w:rPr>
                <w:sz w:val="24"/>
                <w:szCs w:val="24"/>
              </w:rPr>
              <w:object w:dxaOrig="540" w:dyaOrig="40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27pt;height:20pt" filled="f" o:ole="">
                  <v:imagedata r:id="rId719" o:title=""/>
                </v:shape>
                <o:OLEObject Type="Embed" ProgID="" ShapeID="ole_rId718" DrawAspect="Content" ObjectID="_1675189095" r:id="rId718"/>
              </w:object>
            </w:r>
          </w:p>
          <w:p>
            <w:pPr>
              <w:pStyle w:val="Normal"/>
              <w:jc w:val="both"/>
              <w:rPr/>
            </w:pPr>
            <w:r>
              <w:rPr>
                <w:sz w:val="24"/>
                <w:szCs w:val="24"/>
              </w:rPr>
              <w:t>pht thành: -8t</w:t>
            </w:r>
            <w:r>
              <w:rPr>
                <w:sz w:val="24"/>
                <w:szCs w:val="24"/>
                <w:vertAlign w:val="superscript"/>
              </w:rPr>
              <w:t>2</w:t>
            </w:r>
            <w:r>
              <w:rPr>
                <w:sz w:val="24"/>
                <w:szCs w:val="24"/>
              </w:rPr>
              <w:t xml:space="preserve"> +t + 1 =0</w:t>
            </w:r>
          </w:p>
          <w:p>
            <w:pPr>
              <w:pStyle w:val="Normal"/>
              <w:tabs>
                <w:tab w:val="clear" w:pos="720"/>
                <w:tab w:val="left" w:pos="2880" w:leader="none"/>
              </w:tabs>
              <w:ind w:left="360" w:right="0"/>
              <w:rPr>
                <w:sz w:val="24"/>
                <w:szCs w:val="24"/>
              </w:rPr>
            </w:pPr>
            <w:r>
              <w:rPr>
                <w:sz w:val="24"/>
                <w:szCs w:val="24"/>
              </w:rPr>
              <w:object w:dxaOrig="3480" w:dyaOrig="260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174pt;height:130pt" filled="f" o:ole="">
                  <v:imagedata r:id="rId721" o:title=""/>
                </v:shape>
                <o:OLEObject Type="Embed" ProgID="" ShapeID="ole_rId720" DrawAspect="Content" ObjectID="_1496735116" r:id="rId720"/>
              </w:object>
            </w:r>
          </w:p>
          <w:p>
            <w:pPr>
              <w:pStyle w:val="Normal"/>
              <w:tabs>
                <w:tab w:val="clear" w:pos="720"/>
                <w:tab w:val="left" w:pos="2880" w:leader="none"/>
              </w:tabs>
              <w:ind w:left="360" w:right="0"/>
              <w:rPr>
                <w:sz w:val="24"/>
                <w:szCs w:val="24"/>
              </w:rPr>
            </w:pPr>
            <w:r>
              <w:rPr>
                <w:sz w:val="24"/>
                <w:szCs w:val="24"/>
              </w:rPr>
            </w:r>
          </w:p>
          <w:p>
            <w:pPr>
              <w:pStyle w:val="Normal"/>
              <w:jc w:val="both"/>
              <w:rPr>
                <w:sz w:val="24"/>
                <w:szCs w:val="24"/>
              </w:rPr>
            </w:pPr>
            <w:r>
              <w:rPr>
                <w:sz w:val="24"/>
                <w:szCs w:val="24"/>
              </w:rPr>
              <w:t>d. tanx-2cotx+1=0</w:t>
            </w:r>
          </w:p>
          <w:p>
            <w:pPr>
              <w:pStyle w:val="Normal"/>
              <w:jc w:val="both"/>
              <w:rPr/>
            </w:pPr>
            <w:r>
              <w:rPr>
                <w:sz w:val="24"/>
                <w:szCs w:val="24"/>
              </w:rPr>
              <w:t xml:space="preserve">ĐK : sinx </w:t>
            </w:r>
            <w:r>
              <w:rPr>
                <w:sz w:val="24"/>
                <w:szCs w:val="24"/>
              </w:rPr>
              <w:object w:dxaOrig="220" w:dyaOrig="22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11pt;height:11pt" filled="f" o:ole="">
                  <v:imagedata r:id="rId723" o:title=""/>
                </v:shape>
                <o:OLEObject Type="Embed" ProgID="" ShapeID="ole_rId722" DrawAspect="Content" ObjectID="_440323166" r:id="rId722"/>
              </w:object>
            </w:r>
            <w:r>
              <w:rPr>
                <w:sz w:val="24"/>
                <w:szCs w:val="24"/>
              </w:rPr>
              <w:t>0 , cosx</w:t>
            </w:r>
            <w:r>
              <w:rPr>
                <w:sz w:val="24"/>
                <w:szCs w:val="24"/>
              </w:rPr>
              <w:object w:dxaOrig="220" w:dyaOrig="22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11pt;height:11pt" filled="f" o:ole="">
                  <v:imagedata r:id="rId725" o:title=""/>
                </v:shape>
                <o:OLEObject Type="Embed" ProgID="" ShapeID="ole_rId724" DrawAspect="Content" ObjectID="_383567338" r:id="rId724"/>
              </w:object>
            </w:r>
            <w:r>
              <w:rPr>
                <w:sz w:val="24"/>
                <w:szCs w:val="24"/>
              </w:rPr>
              <w:t xml:space="preserve"> 0</w:t>
            </w:r>
          </w:p>
          <w:p>
            <w:pPr>
              <w:pStyle w:val="Normal"/>
              <w:jc w:val="both"/>
              <w:rPr/>
            </w:pPr>
            <w:r>
              <w:rPr>
                <w:sz w:val="24"/>
                <w:szCs w:val="24"/>
              </w:rPr>
              <w:t xml:space="preserve">Pttđ: tanx - </w:t>
            </w:r>
            <w:r>
              <w:rPr>
                <w:sz w:val="24"/>
                <w:szCs w:val="24"/>
              </w:rPr>
              <w:object w:dxaOrig="580" w:dyaOrig="62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29pt;height:31pt" filled="f" o:ole="">
                  <v:imagedata r:id="rId727" o:title=""/>
                </v:shape>
                <o:OLEObject Type="Embed" ProgID="" ShapeID="ole_rId726" DrawAspect="Content" ObjectID="_488063939" r:id="rId726"/>
              </w:object>
            </w:r>
            <w:r>
              <w:rPr>
                <w:sz w:val="24"/>
                <w:szCs w:val="24"/>
              </w:rPr>
              <w:t>+1=0</w:t>
            </w:r>
          </w:p>
          <w:p>
            <w:pPr>
              <w:pStyle w:val="Normal"/>
              <w:jc w:val="both"/>
              <w:rPr>
                <w:sz w:val="24"/>
                <w:szCs w:val="24"/>
              </w:rPr>
            </w:pPr>
            <w:r>
              <w:rPr>
                <w:sz w:val="24"/>
                <w:szCs w:val="24"/>
              </w:rPr>
              <w:t xml:space="preserve">Đặt t = tanx  </w:t>
            </w:r>
          </w:p>
          <w:p>
            <w:pPr>
              <w:pStyle w:val="Normal"/>
              <w:jc w:val="both"/>
              <w:rPr>
                <w:sz w:val="24"/>
                <w:szCs w:val="24"/>
              </w:rPr>
            </w:pPr>
            <w:r>
              <w:rPr>
                <w:sz w:val="24"/>
                <w:szCs w:val="24"/>
              </w:rPr>
              <w:t>pht thành: t</w:t>
            </w:r>
            <w:r>
              <w:rPr>
                <w:sz w:val="24"/>
                <w:szCs w:val="24"/>
                <w:vertAlign w:val="superscript"/>
              </w:rPr>
              <w:t>2</w:t>
            </w:r>
            <w:r>
              <w:rPr>
                <w:sz w:val="24"/>
                <w:szCs w:val="24"/>
              </w:rPr>
              <w:t xml:space="preserve"> +t-2 =0</w:t>
            </w:r>
            <w:r>
              <w:rPr>
                <w:sz w:val="24"/>
                <w:szCs w:val="24"/>
              </w:rPr>
              <w:object w:dxaOrig="1400" w:dyaOrig="72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70pt;height:36pt" filled="f" o:ole="">
                  <v:imagedata r:id="rId729" o:title=""/>
                </v:shape>
                <o:OLEObject Type="Embed" ProgID="" ShapeID="ole_rId728" DrawAspect="Content" ObjectID="_834678369" r:id="rId728"/>
              </w:object>
            </w:r>
          </w:p>
          <w:p>
            <w:pPr>
              <w:pStyle w:val="Normal"/>
              <w:jc w:val="both"/>
              <w:rPr>
                <w:sz w:val="24"/>
                <w:szCs w:val="24"/>
              </w:rPr>
            </w:pPr>
            <w:r>
              <w:rPr>
                <w:sz w:val="24"/>
                <w:szCs w:val="24"/>
              </w:rPr>
            </w:r>
          </w:p>
          <w:p>
            <w:pPr>
              <w:pStyle w:val="Normal"/>
              <w:jc w:val="both"/>
              <w:rPr>
                <w:sz w:val="24"/>
                <w:szCs w:val="24"/>
              </w:rPr>
            </w:pPr>
            <w:r>
              <w:rPr>
                <w:sz w:val="24"/>
                <w:szCs w:val="24"/>
              </w:rPr>
              <w:t xml:space="preserve">+ Với t=1  và t=-2 ta có </w:t>
            </w:r>
          </w:p>
          <w:p>
            <w:pPr>
              <w:pStyle w:val="Normal"/>
              <w:jc w:val="both"/>
              <w:rPr>
                <w:sz w:val="24"/>
                <w:szCs w:val="24"/>
              </w:rPr>
            </w:pPr>
            <w:r>
              <w:rPr>
                <w:sz w:val="24"/>
                <w:szCs w:val="24"/>
              </w:rPr>
              <w:object w:dxaOrig="2280" w:dyaOrig="104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114pt;height:52pt" filled="f" o:ole="">
                  <v:imagedata r:id="rId731" o:title=""/>
                </v:shape>
                <o:OLEObject Type="Embed" ProgID="" ShapeID="ole_rId730" DrawAspect="Content" ObjectID="_1828371134" r:id="rId730"/>
              </w:object>
            </w:r>
          </w:p>
          <w:p>
            <w:pPr>
              <w:pStyle w:val="Normal"/>
              <w:jc w:val="both"/>
              <w:rPr>
                <w:sz w:val="24"/>
                <w:szCs w:val="24"/>
              </w:rPr>
            </w:pPr>
            <w:r>
              <w:rPr>
                <w:sz w:val="24"/>
                <w:szCs w:val="24"/>
              </w:rPr>
              <w:t>4. Giải các phương trình</w:t>
            </w:r>
          </w:p>
          <w:p>
            <w:pPr>
              <w:pStyle w:val="Normal"/>
              <w:jc w:val="both"/>
              <w:rPr/>
            </w:pPr>
            <w:r>
              <w:rPr>
                <w:sz w:val="24"/>
                <w:szCs w:val="24"/>
              </w:rPr>
              <w:t>a. 2sin</w:t>
            </w:r>
            <w:r>
              <w:rPr>
                <w:sz w:val="24"/>
                <w:szCs w:val="24"/>
                <w:vertAlign w:val="superscript"/>
              </w:rPr>
              <w:t>2</w:t>
            </w:r>
            <w:r>
              <w:rPr>
                <w:sz w:val="24"/>
                <w:szCs w:val="24"/>
              </w:rPr>
              <w:t>x+sinx.cosx-3cos</w:t>
            </w:r>
            <w:r>
              <w:rPr>
                <w:sz w:val="24"/>
                <w:szCs w:val="24"/>
                <w:vertAlign w:val="superscript"/>
              </w:rPr>
              <w:t>2</w:t>
            </w:r>
            <w:r>
              <w:rPr>
                <w:sz w:val="24"/>
                <w:szCs w:val="24"/>
              </w:rPr>
              <w:t>x=0</w:t>
            </w:r>
          </w:p>
          <w:p>
            <w:pPr>
              <w:pStyle w:val="Normal"/>
              <w:jc w:val="both"/>
              <w:rPr>
                <w:sz w:val="24"/>
                <w:szCs w:val="24"/>
              </w:rPr>
            </w:pPr>
            <w:r>
              <w:rPr>
                <w:sz w:val="24"/>
                <w:szCs w:val="24"/>
              </w:rPr>
              <w:t>Giải : +Nếu cosx=0 không thoả phương trình.</w:t>
            </w:r>
          </w:p>
          <w:p>
            <w:pPr>
              <w:pStyle w:val="Normal"/>
              <w:jc w:val="both"/>
              <w:rPr/>
            </w:pPr>
            <w:r>
              <w:rPr>
                <w:sz w:val="24"/>
                <w:szCs w:val="24"/>
              </w:rPr>
              <w:t>+ Nếu cosx khác không, chia hai vế PT cho cos</w:t>
            </w:r>
            <w:r>
              <w:rPr>
                <w:sz w:val="24"/>
                <w:szCs w:val="24"/>
                <w:vertAlign w:val="superscript"/>
              </w:rPr>
              <w:t>2</w:t>
            </w:r>
            <w:r>
              <w:rPr>
                <w:sz w:val="24"/>
                <w:szCs w:val="24"/>
              </w:rPr>
              <w:t xml:space="preserve">x ta đươc pt </w:t>
            </w:r>
          </w:p>
          <w:p>
            <w:pPr>
              <w:pStyle w:val="Normal"/>
              <w:jc w:val="both"/>
              <w:rPr/>
            </w:pPr>
            <w:r>
              <w:rPr>
                <w:sz w:val="24"/>
                <w:szCs w:val="24"/>
              </w:rPr>
              <w:t>2 tan</w:t>
            </w:r>
            <w:r>
              <w:rPr>
                <w:sz w:val="24"/>
                <w:szCs w:val="24"/>
                <w:vertAlign w:val="superscript"/>
              </w:rPr>
              <w:t>2</w:t>
            </w:r>
            <w:r>
              <w:rPr>
                <w:sz w:val="24"/>
                <w:szCs w:val="24"/>
              </w:rPr>
              <w:t>x+tanx-3=0</w:t>
            </w:r>
          </w:p>
          <w:p>
            <w:pPr>
              <w:pStyle w:val="Normal"/>
              <w:jc w:val="both"/>
              <w:rPr>
                <w:sz w:val="24"/>
                <w:szCs w:val="24"/>
              </w:rPr>
            </w:pPr>
            <w:r>
              <w:rPr>
                <w:sz w:val="24"/>
                <w:szCs w:val="24"/>
              </w:rPr>
              <w:object w:dxaOrig="4400" w:dyaOrig="132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220pt;height:66pt" filled="f" o:ole="">
                  <v:imagedata r:id="rId733" o:title=""/>
                </v:shape>
                <o:OLEObject Type="Embed" ProgID="" ShapeID="ole_rId732" DrawAspect="Content" ObjectID="_171703962" r:id="rId732"/>
              </w:object>
            </w:r>
          </w:p>
          <w:p>
            <w:pPr>
              <w:pStyle w:val="Normal"/>
              <w:jc w:val="both"/>
              <w:rPr/>
            </w:pPr>
            <w:r>
              <w:rPr>
                <w:sz w:val="24"/>
                <w:szCs w:val="24"/>
              </w:rPr>
              <w:t>b. 3sin</w:t>
            </w:r>
            <w:r>
              <w:rPr>
                <w:sz w:val="24"/>
                <w:szCs w:val="24"/>
                <w:vertAlign w:val="superscript"/>
              </w:rPr>
              <w:t>2</w:t>
            </w:r>
            <w:r>
              <w:rPr>
                <w:sz w:val="24"/>
                <w:szCs w:val="24"/>
              </w:rPr>
              <w:t>x-4sinx.cosx+5cos</w:t>
            </w:r>
            <w:r>
              <w:rPr>
                <w:sz w:val="24"/>
                <w:szCs w:val="24"/>
                <w:vertAlign w:val="superscript"/>
              </w:rPr>
              <w:t>2</w:t>
            </w:r>
            <w:r>
              <w:rPr>
                <w:sz w:val="24"/>
                <w:szCs w:val="24"/>
              </w:rPr>
              <w:t>x=2</w:t>
            </w:r>
          </w:p>
          <w:p>
            <w:pPr>
              <w:pStyle w:val="Normal"/>
              <w:jc w:val="both"/>
              <w:rPr>
                <w:sz w:val="24"/>
                <w:szCs w:val="24"/>
              </w:rPr>
            </w:pPr>
            <w:r>
              <w:rPr>
                <w:sz w:val="24"/>
                <w:szCs w:val="24"/>
              </w:rPr>
              <w:t>Giải : +Nếu cosx=0 không thoả phương trình.</w:t>
            </w:r>
          </w:p>
          <w:p>
            <w:pPr>
              <w:pStyle w:val="Normal"/>
              <w:jc w:val="both"/>
              <w:rPr/>
            </w:pPr>
            <w:r>
              <w:rPr>
                <w:sz w:val="24"/>
                <w:szCs w:val="24"/>
              </w:rPr>
              <w:t>+ Nếu cosx khác không, chia hai vế PT cho cos</w:t>
            </w:r>
            <w:r>
              <w:rPr>
                <w:sz w:val="24"/>
                <w:szCs w:val="24"/>
                <w:vertAlign w:val="superscript"/>
              </w:rPr>
              <w:t>2</w:t>
            </w:r>
            <w:r>
              <w:rPr>
                <w:sz w:val="24"/>
                <w:szCs w:val="24"/>
              </w:rPr>
              <w:t xml:space="preserve">x ta đươc pt </w:t>
            </w:r>
          </w:p>
          <w:p>
            <w:pPr>
              <w:pStyle w:val="Normal"/>
              <w:jc w:val="both"/>
              <w:rPr/>
            </w:pPr>
            <w:r>
              <w:rPr>
                <w:sz w:val="24"/>
                <w:szCs w:val="24"/>
              </w:rPr>
              <w:t xml:space="preserve"> </w:t>
            </w:r>
            <w:r>
              <w:rPr>
                <w:sz w:val="24"/>
                <w:szCs w:val="24"/>
              </w:rPr>
              <w:t>tan</w:t>
            </w:r>
            <w:r>
              <w:rPr>
                <w:sz w:val="24"/>
                <w:szCs w:val="24"/>
                <w:vertAlign w:val="superscript"/>
              </w:rPr>
              <w:t>2</w:t>
            </w:r>
            <w:r>
              <w:rPr>
                <w:sz w:val="24"/>
                <w:szCs w:val="24"/>
              </w:rPr>
              <w:t>x-4tanx+3=0</w:t>
            </w:r>
          </w:p>
          <w:p>
            <w:pPr>
              <w:pStyle w:val="Normal"/>
              <w:jc w:val="both"/>
              <w:rPr/>
            </w:pPr>
            <w:r>
              <w:rPr>
                <w:sz w:val="24"/>
                <w:szCs w:val="24"/>
              </w:rPr>
              <w:t>d. 2cos</w:t>
            </w:r>
            <w:r>
              <w:rPr>
                <w:sz w:val="24"/>
                <w:szCs w:val="24"/>
                <w:vertAlign w:val="superscript"/>
              </w:rPr>
              <w:t>2</w:t>
            </w:r>
            <w:r>
              <w:rPr>
                <w:sz w:val="24"/>
                <w:szCs w:val="24"/>
              </w:rPr>
              <w:t>x-</w:t>
            </w:r>
            <w:r>
              <w:rPr>
                <w:sz w:val="24"/>
                <w:szCs w:val="24"/>
              </w:rPr>
              <w:object w:dxaOrig="540" w:dyaOrig="40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27pt;height:20pt" filled="f" o:ole="">
                  <v:imagedata r:id="rId735" o:title=""/>
                </v:shape>
                <o:OLEObject Type="Embed" ProgID="" ShapeID="ole_rId734" DrawAspect="Content" ObjectID="_955567642" r:id="rId734"/>
              </w:object>
            </w:r>
            <w:r>
              <w:rPr>
                <w:sz w:val="24"/>
                <w:szCs w:val="24"/>
              </w:rPr>
              <w:t>sin2x-4sin</w:t>
            </w:r>
            <w:r>
              <w:rPr>
                <w:sz w:val="24"/>
                <w:szCs w:val="24"/>
                <w:vertAlign w:val="superscript"/>
              </w:rPr>
              <w:t>2</w:t>
            </w:r>
            <w:r>
              <w:rPr>
                <w:sz w:val="24"/>
                <w:szCs w:val="24"/>
              </w:rPr>
              <w:t>x=-4</w:t>
            </w:r>
          </w:p>
          <w:p>
            <w:pPr>
              <w:pStyle w:val="Normal"/>
              <w:jc w:val="both"/>
              <w:rPr/>
            </w:pPr>
            <w:r>
              <w:rPr>
                <w:sz w:val="24"/>
                <w:szCs w:val="24"/>
              </w:rPr>
              <w:object w:dxaOrig="360" w:dyaOrig="26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18pt;height:13pt" filled="f" o:ole="">
                  <v:imagedata r:id="rId737" o:title=""/>
                </v:shape>
                <o:OLEObject Type="Embed" ProgID="" ShapeID="ole_rId736" DrawAspect="Content" ObjectID="_1617549518" r:id="rId736"/>
              </w:object>
            </w:r>
            <w:r>
              <w:rPr>
                <w:sz w:val="24"/>
                <w:szCs w:val="24"/>
              </w:rPr>
              <w:t>6cos</w:t>
            </w:r>
            <w:r>
              <w:rPr>
                <w:sz w:val="24"/>
                <w:szCs w:val="24"/>
                <w:vertAlign w:val="superscript"/>
              </w:rPr>
              <w:t>2</w:t>
            </w:r>
            <w:r>
              <w:rPr>
                <w:sz w:val="24"/>
                <w:szCs w:val="24"/>
              </w:rPr>
              <w:t>x-</w:t>
            </w:r>
            <w:r>
              <w:rPr>
                <w:sz w:val="24"/>
                <w:szCs w:val="24"/>
              </w:rPr>
              <w:object w:dxaOrig="560" w:dyaOrig="40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28pt;height:20pt" filled="f" o:ole="">
                  <v:imagedata r:id="rId739" o:title=""/>
                </v:shape>
                <o:OLEObject Type="Embed" ProgID="" ShapeID="ole_rId738" DrawAspect="Content" ObjectID="_1360211002" r:id="rId738"/>
              </w:object>
            </w:r>
            <w:r>
              <w:rPr>
                <w:sz w:val="24"/>
                <w:szCs w:val="24"/>
              </w:rPr>
              <w:t>sinx.cosx=0</w:t>
            </w:r>
          </w:p>
          <w:p>
            <w:pPr>
              <w:pStyle w:val="Normal"/>
              <w:jc w:val="both"/>
              <w:rPr>
                <w:sz w:val="24"/>
                <w:szCs w:val="24"/>
              </w:rPr>
            </w:pPr>
            <w:r>
              <w:rPr>
                <w:sz w:val="24"/>
                <w:szCs w:val="24"/>
              </w:rPr>
              <w:t xml:space="preserve">Giải: </w:t>
            </w:r>
          </w:p>
          <w:p>
            <w:pPr>
              <w:pStyle w:val="Normal"/>
              <w:jc w:val="both"/>
              <w:rPr/>
            </w:pPr>
            <w:r>
              <w:rPr>
                <w:sz w:val="24"/>
                <w:szCs w:val="24"/>
              </w:rPr>
              <w:t xml:space="preserve">pt </w:t>
            </w:r>
            <w:r>
              <w:rPr>
                <w:sz w:val="24"/>
                <w:szCs w:val="24"/>
              </w:rPr>
              <w:object w:dxaOrig="360" w:dyaOrig="26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18pt;height:13pt" filled="f" o:ole="">
                  <v:imagedata r:id="rId741" o:title=""/>
                </v:shape>
                <o:OLEObject Type="Embed" ProgID="" ShapeID="ole_rId740" DrawAspect="Content" ObjectID="_141634950" r:id="rId740"/>
              </w:object>
            </w:r>
            <w:r>
              <w:rPr>
                <w:sz w:val="24"/>
                <w:szCs w:val="24"/>
              </w:rPr>
              <w:t>cosx(cosx-</w:t>
            </w:r>
            <w:r>
              <w:rPr>
                <w:sz w:val="24"/>
                <w:szCs w:val="24"/>
              </w:rPr>
              <w:object w:dxaOrig="400" w:dyaOrig="40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20pt;height:20pt" filled="f" o:ole="">
                  <v:imagedata r:id="rId743" o:title=""/>
                </v:shape>
                <o:OLEObject Type="Embed" ProgID="" ShapeID="ole_rId742" DrawAspect="Content" ObjectID="_320617277" r:id="rId742"/>
              </w:object>
            </w:r>
            <w:r>
              <w:rPr>
                <w:sz w:val="24"/>
                <w:szCs w:val="24"/>
              </w:rPr>
              <w:t>sinx)=0</w:t>
            </w:r>
          </w:p>
          <w:p>
            <w:pPr>
              <w:pStyle w:val="Normal"/>
              <w:jc w:val="both"/>
              <w:rPr>
                <w:sz w:val="24"/>
                <w:szCs w:val="24"/>
              </w:rPr>
            </w:pPr>
            <w:r>
              <w:rPr>
                <w:sz w:val="24"/>
                <w:szCs w:val="24"/>
              </w:rPr>
              <w:object w:dxaOrig="4080" w:dyaOrig="132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204pt;height:66pt" filled="f" o:ole="">
                  <v:imagedata r:id="rId745" o:title=""/>
                </v:shape>
                <o:OLEObject Type="Embed" ProgID="" ShapeID="ole_rId744" DrawAspect="Content" ObjectID="_272993087" r:id="rId744"/>
              </w:object>
            </w:r>
          </w:p>
          <w:p>
            <w:pPr>
              <w:pStyle w:val="Normal"/>
              <w:jc w:val="both"/>
              <w:rPr>
                <w:sz w:val="24"/>
                <w:szCs w:val="24"/>
              </w:rPr>
            </w:pPr>
            <w:r>
              <w:rPr>
                <w:sz w:val="24"/>
                <w:szCs w:val="24"/>
              </w:rPr>
              <w:t>5. Giải các phương trình</w:t>
            </w:r>
          </w:p>
          <w:p>
            <w:pPr>
              <w:pStyle w:val="Normal"/>
              <w:tabs>
                <w:tab w:val="clear" w:pos="720"/>
                <w:tab w:val="left" w:pos="764" w:leader="none"/>
              </w:tabs>
              <w:jc w:val="both"/>
              <w:rPr>
                <w:sz w:val="24"/>
                <w:szCs w:val="24"/>
              </w:rPr>
            </w:pPr>
            <w:r>
              <w:rPr>
                <w:sz w:val="24"/>
                <w:szCs w:val="24"/>
              </w:rPr>
              <w:object w:dxaOrig="3780" w:dyaOrig="166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189pt;height:83pt" filled="f" o:ole="">
                  <v:imagedata r:id="rId747" o:title=""/>
                </v:shape>
                <o:OLEObject Type="Embed" ProgID="" ShapeID="ole_rId746" DrawAspect="Content" ObjectID="_2051598764" r:id="rId746"/>
              </w:object>
            </w:r>
          </w:p>
          <w:p>
            <w:pPr>
              <w:pStyle w:val="Normal"/>
              <w:tabs>
                <w:tab w:val="clear" w:pos="720"/>
                <w:tab w:val="left" w:pos="764" w:leader="none"/>
              </w:tabs>
              <w:jc w:val="both"/>
              <w:rPr>
                <w:sz w:val="24"/>
                <w:szCs w:val="24"/>
              </w:rPr>
            </w:pPr>
            <w:r>
              <w:rPr>
                <w:sz w:val="24"/>
                <w:szCs w:val="24"/>
              </w:rPr>
              <w:object w:dxaOrig="2600" w:dyaOrig="128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130pt;height:64pt" filled="f" o:ole="">
                  <v:imagedata r:id="rId749" o:title=""/>
                </v:shape>
                <o:OLEObject Type="Embed" ProgID="" ShapeID="ole_rId748" DrawAspect="Content" ObjectID="_1994486638" r:id="rId748"/>
              </w:object>
            </w:r>
          </w:p>
          <w:p>
            <w:pPr>
              <w:pStyle w:val="Normal"/>
              <w:tabs>
                <w:tab w:val="clear" w:pos="720"/>
                <w:tab w:val="left" w:pos="764" w:leader="none"/>
              </w:tabs>
              <w:jc w:val="both"/>
              <w:rPr>
                <w:sz w:val="24"/>
                <w:szCs w:val="24"/>
              </w:rPr>
            </w:pPr>
            <w:r>
              <w:rPr>
                <w:sz w:val="24"/>
                <w:szCs w:val="24"/>
              </w:rPr>
            </w:r>
          </w:p>
          <w:p>
            <w:pPr>
              <w:pStyle w:val="Normal"/>
              <w:tabs>
                <w:tab w:val="clear" w:pos="720"/>
                <w:tab w:val="left" w:pos="764" w:leader="none"/>
              </w:tabs>
              <w:jc w:val="both"/>
              <w:rPr>
                <w:sz w:val="24"/>
                <w:szCs w:val="24"/>
              </w:rPr>
            </w:pPr>
            <w:r>
              <w:rPr>
                <w:sz w:val="24"/>
                <w:szCs w:val="24"/>
              </w:rPr>
              <w:object w:dxaOrig="3180" w:dyaOrig="124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159pt;height:62pt" filled="f" o:ole="">
                  <v:imagedata r:id="rId751" o:title=""/>
                </v:shape>
                <o:OLEObject Type="Embed" ProgID="" ShapeID="ole_rId750" DrawAspect="Content" ObjectID="_745935469" r:id="rId750"/>
              </w:object>
            </w:r>
          </w:p>
          <w:p>
            <w:pPr>
              <w:pStyle w:val="Normal"/>
              <w:rPr/>
            </w:pPr>
            <w:r>
              <w:rPr>
                <w:sz w:val="24"/>
                <w:szCs w:val="24"/>
              </w:rPr>
              <w:t>Với sin</w:t>
            </w:r>
            <w:r>
              <w:rPr>
                <w:sz w:val="24"/>
                <w:szCs w:val="24"/>
              </w:rPr>
              <w:object w:dxaOrig="220" w:dyaOrig="240">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11pt;height:12pt" filled="f" o:ole="">
                  <v:imagedata r:id="rId753" o:title=""/>
                </v:shape>
                <o:OLEObject Type="Embed" ProgID="" ShapeID="ole_rId752" DrawAspect="Content" ObjectID="_712976978" r:id="rId752"/>
              </w:object>
            </w:r>
            <w:r>
              <w:rPr>
                <w:sz w:val="24"/>
                <w:szCs w:val="24"/>
              </w:rPr>
              <w:t>=4/5 ; cos</w:t>
            </w:r>
            <w:r>
              <w:rPr>
                <w:sz w:val="24"/>
                <w:szCs w:val="24"/>
              </w:rPr>
              <w:object w:dxaOrig="220" w:dyaOrig="24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11pt;height:12pt" filled="f" o:ole="">
                  <v:imagedata r:id="rId755" o:title=""/>
                </v:shape>
                <o:OLEObject Type="Embed" ProgID="" ShapeID="ole_rId754" DrawAspect="Content" ObjectID="_2113923550" r:id="rId754"/>
              </w:object>
            </w:r>
            <w:r>
              <w:rPr>
                <w:sz w:val="24"/>
                <w:szCs w:val="24"/>
              </w:rPr>
              <w:t>=4/5</w:t>
            </w:r>
          </w:p>
          <w:p>
            <w:pPr>
              <w:pStyle w:val="Normal"/>
              <w:rPr/>
            </w:pPr>
            <w:r>
              <w:rPr>
                <w:sz w:val="24"/>
                <w:szCs w:val="24"/>
              </w:rPr>
              <w:t xml:space="preserve">Vậy PT có nghiệm </w:t>
            </w:r>
            <w:r>
              <w:rPr>
                <w:sz w:val="24"/>
                <w:szCs w:val="24"/>
              </w:rPr>
              <w:object w:dxaOrig="1920" w:dyaOrig="72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96pt;height:36pt" filled="f" o:ole="">
                  <v:imagedata r:id="rId757" o:title=""/>
                </v:shape>
                <o:OLEObject Type="Embed" ProgID="" ShapeID="ole_rId756" DrawAspect="Content" ObjectID="_1759119447" r:id="rId756"/>
              </w:object>
            </w:r>
            <w:r>
              <w:rPr>
                <w:sz w:val="24"/>
                <w:szCs w:val="24"/>
              </w:rPr>
              <w:t xml:space="preserve"> </w:t>
            </w:r>
          </w:p>
          <w:p>
            <w:pPr>
              <w:pStyle w:val="Normal"/>
              <w:rPr>
                <w:sz w:val="24"/>
                <w:szCs w:val="24"/>
              </w:rPr>
            </w:pPr>
            <w:r>
              <w:rPr>
                <w:sz w:val="24"/>
                <w:szCs w:val="24"/>
              </w:rPr>
              <w:object w:dxaOrig="3540" w:dyaOrig="274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177pt;height:137pt" filled="f" o:ole="">
                  <v:imagedata r:id="rId759" o:title=""/>
                </v:shape>
                <o:OLEObject Type="Embed" ProgID="" ShapeID="ole_rId758" DrawAspect="Content" ObjectID="_97059436" r:id="rId758"/>
              </w:object>
            </w:r>
          </w:p>
          <w:p>
            <w:pPr>
              <w:pStyle w:val="Normal"/>
              <w:jc w:val="both"/>
              <w:rPr>
                <w:sz w:val="24"/>
                <w:szCs w:val="24"/>
              </w:rPr>
            </w:pPr>
            <w:r>
              <w:rPr>
                <w:sz w:val="24"/>
                <w:szCs w:val="24"/>
              </w:rPr>
              <w:t>6. Giải các phương trình</w:t>
            </w:r>
          </w:p>
          <w:p>
            <w:pPr>
              <w:pStyle w:val="Normal"/>
              <w:jc w:val="both"/>
              <w:rPr/>
            </w:pPr>
            <w:r>
              <w:rPr>
                <w:sz w:val="24"/>
                <w:szCs w:val="24"/>
              </w:rPr>
              <w:t>a. tan(2x+1).tan(3x-1) =1</w:t>
            </w:r>
          </w:p>
          <w:p>
            <w:pPr>
              <w:pStyle w:val="Normal"/>
              <w:jc w:val="both"/>
              <w:rPr>
                <w:sz w:val="24"/>
                <w:szCs w:val="24"/>
              </w:rPr>
            </w:pPr>
            <w:r>
              <w:rPr>
                <w:sz w:val="24"/>
                <w:szCs w:val="24"/>
              </w:rPr>
              <w:t>ĐK : sin(2x+1)</w:t>
            </w:r>
            <w:r>
              <w:rPr>
                <w:sz w:val="24"/>
                <w:szCs w:val="24"/>
              </w:rPr>
              <w:object w:dxaOrig="440" w:dyaOrig="30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22pt;height:15pt" filled="f" o:ole="">
                  <v:imagedata r:id="rId761" o:title=""/>
                </v:shape>
                <o:OLEObject Type="Embed" ProgID="" ShapeID="ole_rId760" DrawAspect="Content" ObjectID="_1439702410" r:id="rId760"/>
              </w:object>
            </w:r>
            <w:r>
              <w:rPr>
                <w:sz w:val="24"/>
                <w:szCs w:val="24"/>
              </w:rPr>
              <w:t xml:space="preserve">; cos(3x-1) </w:t>
            </w:r>
            <w:r>
              <w:rPr>
                <w:sz w:val="24"/>
                <w:szCs w:val="24"/>
              </w:rPr>
              <w:object w:dxaOrig="440" w:dyaOrig="30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22pt;height:15pt" filled="f" o:ole="">
                  <v:imagedata r:id="rId763" o:title=""/>
                </v:shape>
                <o:OLEObject Type="Embed" ProgID="" ShapeID="ole_rId762" DrawAspect="Content" ObjectID="_1342179531" r:id="rId762"/>
              </w:object>
            </w:r>
          </w:p>
          <w:p>
            <w:pPr>
              <w:pStyle w:val="Normal"/>
              <w:jc w:val="both"/>
              <w:rPr>
                <w:sz w:val="24"/>
                <w:szCs w:val="24"/>
              </w:rPr>
            </w:pPr>
            <w:r>
              <w:rPr>
                <w:sz w:val="24"/>
                <w:szCs w:val="24"/>
              </w:rPr>
              <w:t xml:space="preserve">pt </w:t>
            </w:r>
            <w:r>
              <w:rPr>
                <w:sz w:val="24"/>
                <w:szCs w:val="24"/>
              </w:rPr>
              <w:object w:dxaOrig="3519" w:dyaOrig="186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175.95pt;height:93pt" filled="f" o:ole="">
                  <v:imagedata r:id="rId765" o:title=""/>
                </v:shape>
                <o:OLEObject Type="Embed" ProgID="" ShapeID="ole_rId764" DrawAspect="Content" ObjectID="_227518572" r:id="rId764"/>
              </w:object>
            </w:r>
          </w:p>
          <w:p>
            <w:pPr>
              <w:pStyle w:val="Normal"/>
              <w:jc w:val="both"/>
              <w:rPr>
                <w:sz w:val="24"/>
                <w:szCs w:val="24"/>
              </w:rPr>
            </w:pPr>
            <w:r>
              <w:rPr>
                <w:sz w:val="24"/>
                <w:szCs w:val="24"/>
              </w:rPr>
            </w:r>
          </w:p>
        </w:tc>
      </w:tr>
    </w:tbl>
    <w:p>
      <w:pPr>
        <w:pStyle w:val="Normal"/>
        <w:rPr>
          <w:sz w:val="24"/>
          <w:szCs w:val="24"/>
        </w:rPr>
      </w:pPr>
      <w:r>
        <w:rPr>
          <w:sz w:val="24"/>
          <w:szCs w:val="24"/>
        </w:rPr>
        <w:t>4. Củng cố :</w:t>
      </w:r>
    </w:p>
    <w:p>
      <w:pPr>
        <w:pStyle w:val="Normal"/>
        <w:rPr>
          <w:sz w:val="24"/>
          <w:szCs w:val="24"/>
        </w:rPr>
      </w:pPr>
      <w:r>
        <w:rPr>
          <w:sz w:val="24"/>
          <w:szCs w:val="24"/>
        </w:rPr>
        <w:t>- Chú ý các cách giải PT</w:t>
      </w:r>
    </w:p>
    <w:p>
      <w:pPr>
        <w:pStyle w:val="Normal"/>
        <w:rPr>
          <w:sz w:val="24"/>
          <w:szCs w:val="24"/>
        </w:rPr>
      </w:pPr>
      <w:r>
        <w:rPr>
          <w:sz w:val="24"/>
          <w:szCs w:val="24"/>
        </w:rPr>
        <w:t>- Giải thêm các bài tập trong sách bài tập</w:t>
      </w:r>
    </w:p>
    <w:p>
      <w:pPr>
        <w:pStyle w:val="Normal"/>
        <w:jc w:val="center"/>
        <w:rPr>
          <w:b/>
          <w:sz w:val="24"/>
          <w:szCs w:val="24"/>
        </w:rPr>
      </w:pPr>
      <w:r>
        <w:rPr>
          <w:b/>
          <w:sz w:val="24"/>
          <w:szCs w:val="24"/>
        </w:rPr>
        <w:t>TRẮC NGHIỆM</w:t>
      </w:r>
    </w:p>
    <w:p>
      <w:pPr>
        <w:pStyle w:val="Normal"/>
        <w:rPr/>
      </w:pPr>
      <w:r>
        <w:rPr>
          <w:b/>
          <w:sz w:val="24"/>
          <w:szCs w:val="24"/>
          <w:lang w:val="pt-BR"/>
        </w:rPr>
        <w:t xml:space="preserve">Câu 1: </w:t>
      </w:r>
      <w:r>
        <w:rPr>
          <w:sz w:val="24"/>
          <w:szCs w:val="24"/>
          <w:lang w:val="pt-BR"/>
        </w:rPr>
        <w:t xml:space="preserve">Cho phương trình: </w:t>
      </w:r>
      <w:r>
        <w:rPr>
          <w:sz w:val="24"/>
          <w:szCs w:val="24"/>
        </w:rPr>
      </w:r>
      <m:oMath xmlns:m="http://schemas.openxmlformats.org/officeDocument/2006/math">
        <m:r>
          <m:rPr>
            <m:lit/>
            <m:nor/>
          </m:rPr>
          <w:rPr>
            <w:rFonts w:ascii="Cambria Math" w:hAnsi="Cambria Math"/>
          </w:rPr>
          <m:t xml:space="preserve">sin</m:t>
        </m:r>
        <m:r>
          <w:rPr>
            <w:rFonts w:ascii="Cambria Math" w:hAnsi="Cambria Math"/>
          </w:rPr>
          <m:t xml:space="preserve">(</m:t>
        </m:r>
        <m:r>
          <w:rPr>
            <w:rFonts w:ascii="Cambria Math" w:hAnsi="Cambria Math"/>
          </w:rPr>
          <m:t xml:space="preserve">2</m:t>
        </m:r>
        <m:r>
          <w:rPr>
            <w:rFonts w:ascii="Cambria Math" w:hAnsi="Cambria Math"/>
          </w:rPr>
          <m:t xml:space="preserve">x</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0</m:t>
        </m:r>
      </m:oMath>
      <w:r>
        <w:rPr>
          <w:sz w:val="24"/>
          <w:szCs w:val="24"/>
          <w:lang w:val="pt-BR"/>
        </w:rPr>
        <w:t>, nghiệm của pt là:</w:t>
      </w:r>
    </w:p>
    <w:p>
      <w:pPr>
        <w:pStyle w:val="Normal"/>
        <w:rPr>
          <w:sz w:val="24"/>
          <w:szCs w:val="24"/>
          <w:lang w:val="pt-BR"/>
        </w:rPr>
      </w:pPr>
      <w:r>
        <w:rPr>
          <w:sz w:val="24"/>
          <w:szCs w:val="24"/>
          <w:lang w:val="pt-BR"/>
        </w:rPr>
        <w:t xml:space="preserve">A.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r>
          <w:rPr>
            <w:rFonts w:ascii="Cambria Math" w:hAnsi="Cambria Math"/>
          </w:rPr>
          <m:t xml:space="preserve">+</m:t>
        </m:r>
        <m:r>
          <w:rPr>
            <w:rFonts w:ascii="Cambria Math" w:hAnsi="Cambria Math"/>
          </w:rPr>
          <m:t xml:space="preserve">kπ</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Ζ</m:t>
        </m:r>
      </m:oMath>
      <w:r>
        <w:rPr>
          <w:sz w:val="24"/>
          <w:szCs w:val="24"/>
          <w:lang w:val="pt-BR"/>
        </w:rPr>
        <w:t xml:space="preserve">          B.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r>
          <w:rPr>
            <w:rFonts w:ascii="Cambria Math" w:hAnsi="Cambria Math"/>
          </w:rPr>
          <m:t xml:space="preserve">kπ</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Ζ</m:t>
        </m:r>
      </m:oMath>
      <w:r>
        <w:rPr>
          <w:sz w:val="24"/>
          <w:szCs w:val="24"/>
          <w:lang w:val="pt-BR"/>
        </w:rPr>
        <w:t xml:space="preserve">             C.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r>
          <w:rPr>
            <w:rFonts w:ascii="Cambria Math" w:hAnsi="Cambria Math"/>
          </w:rPr>
          <m:t xml:space="preserve">kπ</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Ζ</m:t>
        </m:r>
      </m:oMath>
      <w:r>
        <w:rPr>
          <w:sz w:val="24"/>
          <w:szCs w:val="24"/>
          <w:lang w:val="pt-BR"/>
        </w:rPr>
        <w:t xml:space="preserve">         D.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r>
          <w:rPr>
            <w:rFonts w:ascii="Cambria Math" w:hAnsi="Cambria Math"/>
          </w:rPr>
          <m:t xml:space="preserve">kπ</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Ζ</m:t>
        </m:r>
      </m:oMath>
    </w:p>
    <w:p>
      <w:pPr>
        <w:pStyle w:val="Normal"/>
        <w:rPr/>
      </w:pPr>
      <w:r>
        <w:rPr>
          <w:b/>
          <w:sz w:val="24"/>
          <w:szCs w:val="24"/>
          <w:lang w:val="pt-BR"/>
        </w:rPr>
        <w:t xml:space="preserve">Câu 2: </w:t>
      </w:r>
      <w:r>
        <w:rPr>
          <w:sz w:val="24"/>
          <w:szCs w:val="24"/>
          <w:lang w:val="pt-BR"/>
        </w:rPr>
        <w:t xml:space="preserve">Cho phương trình: </w:t>
      </w:r>
      <w:r>
        <w:rPr>
          <w:sz w:val="24"/>
          <w:szCs w:val="24"/>
        </w:rPr>
      </w:r>
      <m:oMath xmlns:m="http://schemas.openxmlformats.org/officeDocument/2006/math">
        <m:r>
          <w:rPr>
            <w:rFonts w:ascii="Cambria Math" w:hAnsi="Cambria Math"/>
          </w:rPr>
          <m:t xml:space="preserve">2</m:t>
        </m:r>
        <m:r>
          <m:rPr>
            <m:lit/>
            <m:nor/>
          </m:rPr>
          <w:rPr>
            <w:rFonts w:ascii="Cambria Math" w:hAnsi="Cambria Math"/>
          </w:rPr>
          <m:t xml:space="preserve">cos</m:t>
        </m:r>
        <m:r>
          <w:rPr>
            <w:rFonts w:ascii="Cambria Math" w:hAnsi="Cambria Math"/>
          </w:rPr>
          <m:t xml:space="preserve">2</m:t>
        </m:r>
        <m:r>
          <w:rPr>
            <w:rFonts w:ascii="Cambria Math" w:hAnsi="Cambria Math"/>
          </w:rPr>
          <m:t xml:space="preserve">x</m:t>
        </m:r>
        <m:r>
          <w:rPr>
            <w:rFonts w:ascii="Cambria Math" w:hAnsi="Cambria Math"/>
          </w:rPr>
          <m:t xml:space="preserve">+</m:t>
        </m:r>
        <m:rad>
          <m:radPr>
            <m:degHide m:val="1"/>
          </m:radPr>
          <m:deg/>
          <m:e>
            <m:r>
              <w:rPr>
                <w:rFonts w:ascii="Cambria Math" w:hAnsi="Cambria Math"/>
              </w:rPr>
              <m:t xml:space="preserve">2</m:t>
            </m:r>
          </m:e>
        </m:rad>
        <m:r>
          <w:rPr>
            <w:rFonts w:ascii="Cambria Math" w:hAnsi="Cambria Math"/>
          </w:rPr>
          <m:t xml:space="preserve">=</m:t>
        </m:r>
        <m:r>
          <w:rPr>
            <w:rFonts w:ascii="Cambria Math" w:hAnsi="Cambria Math"/>
          </w:rPr>
          <m:t xml:space="preserve">0</m:t>
        </m:r>
      </m:oMath>
      <w:r>
        <w:rPr>
          <w:sz w:val="24"/>
          <w:szCs w:val="24"/>
          <w:lang w:val="pt-BR"/>
        </w:rPr>
        <w:t>, nghiệm của pt là:</w:t>
      </w:r>
    </w:p>
    <w:p>
      <w:pPr>
        <w:pStyle w:val="Normal"/>
        <w:rPr>
          <w:sz w:val="24"/>
          <w:szCs w:val="24"/>
          <w:lang w:val="pt-BR"/>
        </w:rPr>
      </w:pPr>
      <w:r>
        <w:rPr>
          <w:sz w:val="24"/>
          <w:szCs w:val="24"/>
          <w:lang w:val="pt-BR"/>
        </w:rPr>
        <w:t xml:space="preserve">A.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r>
          <w:rPr>
            <w:rFonts w:ascii="Cambria Math" w:hAnsi="Cambria Math"/>
          </w:rPr>
          <m:t xml:space="preserve">+</m:t>
        </m:r>
        <m:r>
          <w:rPr>
            <w:rFonts w:ascii="Cambria Math" w:hAnsi="Cambria Math"/>
          </w:rPr>
          <m:t xml:space="preserve">kπ</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Ζ</m:t>
        </m:r>
      </m:oMath>
      <w:r>
        <w:rPr>
          <w:sz w:val="24"/>
          <w:szCs w:val="24"/>
          <w:lang w:val="pt-BR"/>
        </w:rPr>
        <w:t xml:space="preserve">        B.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f>
          <m:num>
            <m:r>
              <w:rPr>
                <w:rFonts w:ascii="Cambria Math" w:hAnsi="Cambria Math"/>
              </w:rPr>
              <m:t xml:space="preserve">3</m:t>
            </m:r>
            <m:r>
              <w:rPr>
                <w:rFonts w:ascii="Cambria Math" w:hAnsi="Cambria Math"/>
              </w:rPr>
              <m:t xml:space="preserve">π</m:t>
            </m:r>
          </m:num>
          <m:den>
            <m:r>
              <w:rPr>
                <w:rFonts w:ascii="Cambria Math" w:hAnsi="Cambria Math"/>
              </w:rPr>
              <m:t xml:space="preserve">8</m:t>
            </m:r>
          </m:den>
        </m:f>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Ζ</m:t>
        </m:r>
      </m:oMath>
      <w:r>
        <w:rPr>
          <w:sz w:val="24"/>
          <w:szCs w:val="24"/>
          <w:lang w:val="pt-BR"/>
        </w:rPr>
        <w:t xml:space="preserve">         C.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m:t>
        </m:r>
        <m:f>
          <m:num>
            <m:r>
              <w:rPr>
                <w:rFonts w:ascii="Cambria Math" w:hAnsi="Cambria Math"/>
              </w:rPr>
              <m:t xml:space="preserve">3</m:t>
            </m:r>
            <m:r>
              <w:rPr>
                <w:rFonts w:ascii="Cambria Math" w:hAnsi="Cambria Math"/>
              </w:rPr>
              <m:t xml:space="preserve">π</m:t>
            </m:r>
          </m:num>
          <m:den>
            <m:r>
              <w:rPr>
                <w:rFonts w:ascii="Cambria Math" w:hAnsi="Cambria Math"/>
              </w:rPr>
              <m:t xml:space="preserve">8</m:t>
            </m:r>
          </m:den>
        </m:f>
        <m:r>
          <w:rPr>
            <w:rFonts w:ascii="Cambria Math" w:hAnsi="Cambria Math"/>
          </w:rPr>
          <m:t xml:space="preserve">+</m:t>
        </m:r>
        <m:r>
          <w:rPr>
            <w:rFonts w:ascii="Cambria Math" w:hAnsi="Cambria Math"/>
          </w:rPr>
          <m:t xml:space="preserve">kπ</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Ζ</m:t>
        </m:r>
      </m:oMath>
      <w:r>
        <w:rPr>
          <w:sz w:val="24"/>
          <w:szCs w:val="24"/>
          <w:lang w:val="pt-BR"/>
        </w:rPr>
        <w:t xml:space="preserve">       D.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r>
          <w:rPr>
            <w:rFonts w:ascii="Cambria Math" w:hAnsi="Cambria Math"/>
          </w:rPr>
          <m:t xml:space="preserve">kπ</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Ζ</m:t>
        </m:r>
      </m:oMath>
    </w:p>
    <w:p>
      <w:pPr>
        <w:pStyle w:val="Normal"/>
        <w:rPr/>
      </w:pPr>
      <w:r>
        <w:rPr>
          <w:b/>
          <w:sz w:val="24"/>
          <w:szCs w:val="24"/>
          <w:lang w:val="pt-BR"/>
        </w:rPr>
        <w:t xml:space="preserve">Câu 3: </w:t>
      </w:r>
      <w:r>
        <w:rPr>
          <w:sz w:val="24"/>
          <w:szCs w:val="24"/>
          <w:lang w:val="pt-BR"/>
        </w:rPr>
        <w:t xml:space="preserve">Cho phương trình: </w:t>
      </w:r>
      <w:r>
        <w:rPr>
          <w:sz w:val="24"/>
          <w:szCs w:val="24"/>
        </w:rPr>
      </w:r>
      <m:oMath xmlns:m="http://schemas.openxmlformats.org/officeDocument/2006/math">
        <m:r>
          <w:rPr>
            <w:rFonts w:ascii="Cambria Math" w:hAnsi="Cambria Math"/>
          </w:rPr>
          <m:t xml:space="preserve">2</m:t>
        </m:r>
        <m:r>
          <m:rPr>
            <m:lit/>
            <m:nor/>
          </m:rPr>
          <w:rPr>
            <w:rFonts w:ascii="Cambria Math" w:hAnsi="Cambria Math"/>
          </w:rPr>
          <m:t xml:space="preserve">sin</m:t>
        </m:r>
        <m:r>
          <w:rPr>
            <w:rFonts w:ascii="Cambria Math" w:hAnsi="Cambria Math"/>
          </w:rPr>
          <m:t xml:space="preserve">2</m:t>
        </m:r>
        <m:r>
          <w:rPr>
            <w:rFonts w:ascii="Cambria Math" w:hAnsi="Cambria Math"/>
          </w:rPr>
          <m:t xml:space="preserve">x</m:t>
        </m:r>
        <m:r>
          <w:rPr>
            <w:rFonts w:ascii="Cambria Math" w:hAnsi="Cambria Math"/>
          </w:rPr>
          <m:t xml:space="preserve">+</m:t>
        </m:r>
        <m:r>
          <m:rPr>
            <m:lit/>
            <m:nor/>
          </m:rPr>
          <w:rPr>
            <w:rFonts w:ascii="Cambria Math" w:hAnsi="Cambria Math"/>
          </w:rPr>
          <m:t xml:space="preserve">sin</m:t>
        </m:r>
        <m:r>
          <w:rPr>
            <w:rFonts w:ascii="Cambria Math" w:hAnsi="Cambria Math"/>
          </w:rPr>
          <m:t xml:space="preserve">x</m:t>
        </m:r>
        <m:r>
          <w:rPr>
            <w:rFonts w:ascii="Cambria Math" w:hAnsi="Cambria Math"/>
          </w:rPr>
          <m:t xml:space="preserve">=</m:t>
        </m:r>
        <m:r>
          <w:rPr>
            <w:rFonts w:ascii="Cambria Math" w:hAnsi="Cambria Math"/>
          </w:rPr>
          <m:t xml:space="preserve">0</m:t>
        </m:r>
      </m:oMath>
      <w:r>
        <w:rPr>
          <w:sz w:val="24"/>
          <w:szCs w:val="24"/>
          <w:lang w:val="pt-BR"/>
        </w:rPr>
        <w:t>, pt có 1 họ nghiệm là:</w:t>
      </w:r>
    </w:p>
    <w:p>
      <w:pPr>
        <w:pStyle w:val="Normal"/>
        <w:rPr>
          <w:sz w:val="24"/>
          <w:szCs w:val="24"/>
          <w:lang w:val="pt-BR"/>
        </w:rPr>
      </w:pPr>
      <w:r>
        <w:rPr>
          <w:sz w:val="24"/>
          <w:szCs w:val="24"/>
          <w:lang w:val="pt-BR"/>
        </w:rPr>
        <w:t xml:space="preserve">A.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r>
          <w:rPr>
            <w:rFonts w:ascii="Cambria Math" w:hAnsi="Cambria Math"/>
          </w:rPr>
          <m:t xml:space="preserve">+</m:t>
        </m:r>
        <m:r>
          <w:rPr>
            <w:rFonts w:ascii="Cambria Math" w:hAnsi="Cambria Math"/>
          </w:rPr>
          <m:t xml:space="preserve">kπ</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Ζ</m:t>
        </m:r>
      </m:oMath>
      <w:r>
        <w:rPr>
          <w:sz w:val="24"/>
          <w:szCs w:val="24"/>
          <w:lang w:val="pt-BR"/>
        </w:rPr>
        <w:t xml:space="preserve">           B.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kπ</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Ζ</m:t>
        </m:r>
      </m:oMath>
      <w:r>
        <w:rPr>
          <w:sz w:val="24"/>
          <w:szCs w:val="24"/>
          <w:lang w:val="pt-BR"/>
        </w:rPr>
        <w:t xml:space="preserve">                    C.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m:t>
        </m:r>
        <m:f>
          <m:num>
            <m:r>
              <w:rPr>
                <w:rFonts w:ascii="Cambria Math" w:hAnsi="Cambria Math"/>
              </w:rPr>
              <m:t xml:space="preserve">1</m:t>
            </m:r>
          </m:num>
          <m:den>
            <m:r>
              <w:rPr>
                <w:rFonts w:ascii="Cambria Math" w:hAnsi="Cambria Math"/>
              </w:rPr>
              <m:t xml:space="preserve">4</m:t>
            </m:r>
          </m:den>
        </m:f>
        <m:r>
          <w:rPr>
            <w:rFonts w:ascii="Cambria Math" w:hAnsi="Cambria Math"/>
          </w:rPr>
          <m:t xml:space="preserve">+</m:t>
        </m:r>
        <m:r>
          <w:rPr>
            <w:rFonts w:ascii="Cambria Math" w:hAnsi="Cambria Math"/>
          </w:rPr>
          <m:t xml:space="preserve">kπ</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Ζ</m:t>
        </m:r>
      </m:oMath>
      <w:r>
        <w:rPr>
          <w:sz w:val="24"/>
          <w:szCs w:val="24"/>
          <w:lang w:val="pt-BR"/>
        </w:rPr>
        <w:t xml:space="preserve">         D.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π</m:t>
        </m:r>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Ζ</m:t>
        </m:r>
      </m:oMath>
    </w:p>
    <w:p>
      <w:pPr>
        <w:pStyle w:val="Normal"/>
        <w:rPr/>
      </w:pPr>
      <w:r>
        <w:rPr>
          <w:b/>
          <w:sz w:val="24"/>
          <w:szCs w:val="24"/>
          <w:lang w:val="pt-BR"/>
        </w:rPr>
        <w:t xml:space="preserve">Câu 4: </w:t>
      </w:r>
      <w:r>
        <w:rPr>
          <w:sz w:val="24"/>
          <w:szCs w:val="24"/>
          <w:lang w:val="pt-BR"/>
        </w:rPr>
        <w:t xml:space="preserve">Cho phương trình: </w:t>
      </w:r>
      <w:r>
        <w:rPr>
          <w:sz w:val="24"/>
          <w:szCs w:val="24"/>
        </w:rPr>
      </w:r>
      <m:oMath xmlns:m="http://schemas.openxmlformats.org/officeDocument/2006/math">
        <m:r>
          <m:rPr>
            <m:lit/>
            <m:nor/>
          </m:rPr>
          <w:rPr>
            <w:rFonts w:ascii="Cambria Math" w:hAnsi="Cambria Math"/>
          </w:rPr>
          <m:t xml:space="preserve">sin</m:t>
        </m:r>
        <m:r>
          <w:rPr>
            <w:rFonts w:ascii="Cambria Math" w:hAnsi="Cambria Math"/>
          </w:rPr>
          <m:t xml:space="preserve">2</m:t>
        </m:r>
        <m:r>
          <w:rPr>
            <w:rFonts w:ascii="Cambria Math" w:hAnsi="Cambria Math"/>
          </w:rPr>
          <m:t xml:space="preserve">x</m:t>
        </m:r>
        <m:r>
          <w:rPr>
            <w:rFonts w:ascii="Cambria Math" w:hAnsi="Cambria Math"/>
          </w:rPr>
          <m:t xml:space="preserve">−</m:t>
        </m:r>
        <m:r>
          <w:rPr>
            <w:rFonts w:ascii="Cambria Math" w:hAnsi="Cambria Math"/>
          </w:rPr>
          <m:t xml:space="preserve">2</m:t>
        </m:r>
        <m:r>
          <m:rPr>
            <m:lit/>
            <m:nor/>
          </m:rPr>
          <w:rPr>
            <w:rFonts w:ascii="Cambria Math" w:hAnsi="Cambria Math"/>
          </w:rPr>
          <m:t xml:space="preserve">cos</m:t>
        </m:r>
        <m:r>
          <w:rPr>
            <w:rFonts w:ascii="Cambria Math" w:hAnsi="Cambria Math"/>
          </w:rPr>
          <m:t xml:space="preserve">x</m:t>
        </m:r>
        <m:r>
          <w:rPr>
            <w:rFonts w:ascii="Cambria Math" w:hAnsi="Cambria Math"/>
          </w:rPr>
          <m:t xml:space="preserve">=</m:t>
        </m:r>
        <m:r>
          <w:rPr>
            <w:rFonts w:ascii="Cambria Math" w:hAnsi="Cambria Math"/>
          </w:rPr>
          <m:t xml:space="preserve">0</m:t>
        </m:r>
      </m:oMath>
      <w:r>
        <w:rPr>
          <w:sz w:val="24"/>
          <w:szCs w:val="24"/>
          <w:lang w:val="pt-BR"/>
        </w:rPr>
        <w:t>, nghiệm của pt là:</w:t>
      </w:r>
    </w:p>
    <w:p>
      <w:pPr>
        <w:pStyle w:val="Normal"/>
        <w:rPr>
          <w:sz w:val="24"/>
          <w:szCs w:val="24"/>
          <w:lang w:val="pt-BR"/>
        </w:rPr>
      </w:pPr>
      <w:r>
        <w:rPr>
          <w:sz w:val="24"/>
          <w:szCs w:val="24"/>
          <w:lang w:val="pt-BR"/>
        </w:rPr>
        <w:t xml:space="preserve">A.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f>
          <m:num>
            <m:r>
              <w:rPr>
                <w:rFonts w:ascii="Cambria Math" w:hAnsi="Cambria Math"/>
              </w:rPr>
              <m:t xml:space="preserve">π</m:t>
            </m:r>
          </m:num>
          <m:den>
            <m:r>
              <w:rPr>
                <w:rFonts w:ascii="Cambria Math" w:hAnsi="Cambria Math"/>
              </w:rPr>
              <m:t xml:space="preserve">8</m:t>
            </m:r>
          </m:den>
        </m:f>
        <m:r>
          <w:rPr>
            <w:rFonts w:ascii="Cambria Math" w:hAnsi="Cambria Math"/>
          </w:rPr>
          <m:t xml:space="preserve">+</m:t>
        </m:r>
        <m:r>
          <w:rPr>
            <w:rFonts w:ascii="Cambria Math" w:hAnsi="Cambria Math"/>
          </w:rPr>
          <m:t xml:space="preserve">kπ</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Ζ</m:t>
        </m:r>
      </m:oMath>
      <w:r>
        <w:rPr>
          <w:sz w:val="24"/>
          <w:szCs w:val="24"/>
          <w:lang w:val="pt-BR"/>
        </w:rPr>
        <w:t xml:space="preserve">           B.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f>
          <m:num>
            <m:r>
              <w:rPr>
                <w:rFonts w:ascii="Cambria Math" w:hAnsi="Cambria Math"/>
              </w:rPr>
              <m:t xml:space="preserve">3</m:t>
            </m:r>
            <m:r>
              <w:rPr>
                <w:rFonts w:ascii="Cambria Math" w:hAnsi="Cambria Math"/>
              </w:rPr>
              <m:t xml:space="preserve">π</m:t>
            </m:r>
          </m:num>
          <m:den>
            <m:r>
              <w:rPr>
                <w:rFonts w:ascii="Cambria Math" w:hAnsi="Cambria Math"/>
              </w:rPr>
              <m:t xml:space="preserve">4</m:t>
            </m:r>
          </m:den>
        </m:f>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Ζ</m:t>
        </m:r>
      </m:oMath>
      <w:r>
        <w:rPr>
          <w:sz w:val="24"/>
          <w:szCs w:val="24"/>
          <w:lang w:val="pt-BR"/>
        </w:rPr>
        <w:t xml:space="preserve">      C.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r>
          <w:rPr>
            <w:rFonts w:ascii="Cambria Math" w:hAnsi="Cambria Math"/>
          </w:rPr>
          <m:t xml:space="preserve">kπ</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Ζ</m:t>
        </m:r>
      </m:oMath>
      <w:r>
        <w:rPr>
          <w:sz w:val="24"/>
          <w:szCs w:val="24"/>
          <w:lang w:val="pt-BR"/>
        </w:rPr>
        <w:t xml:space="preserve">               D.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r>
          <w:rPr>
            <w:rFonts w:ascii="Cambria Math" w:hAnsi="Cambria Math"/>
          </w:rPr>
          <m:t xml:space="preserve">kπ</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Ζ</m:t>
        </m:r>
      </m:oMath>
    </w:p>
    <w:p>
      <w:pPr>
        <w:pStyle w:val="Normal"/>
        <w:spacing w:before="60" w:after="0"/>
        <w:jc w:val="both"/>
        <w:rPr/>
      </w:pPr>
      <w:r>
        <w:rPr>
          <w:b/>
          <w:color w:val="000000"/>
          <w:sz w:val="24"/>
          <w:szCs w:val="24"/>
          <w:lang w:val="nl-NL"/>
        </w:rPr>
        <w:t>Câu 5:</w:t>
      </w:r>
      <w:r>
        <w:rPr>
          <w:color w:val="000000"/>
          <w:sz w:val="24"/>
          <w:szCs w:val="24"/>
          <w:lang w:val="nl-NL"/>
        </w:rPr>
        <w:t xml:space="preserve"> Phương trình : 2</w:t>
      </w:r>
      <w:r>
        <w:rPr>
          <w:color w:val="000000"/>
          <w:sz w:val="24"/>
          <w:szCs w:val="24"/>
          <w:lang w:val="vi-VN" w:eastAsia="vi-VN"/>
        </w:rPr>
        <w:object w:dxaOrig="1259" w:dyaOrig="28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62.95pt;height:14.15pt" filled="f" o:ole="">
            <v:imagedata r:id="rId767" o:title=""/>
          </v:shape>
          <o:OLEObject Type="Embed" ProgID="" ShapeID="ole_rId766" DrawAspect="Content" ObjectID="_1548513166" r:id="rId766"/>
        </w:object>
      </w:r>
      <w:r>
        <w:rPr>
          <w:color w:val="000000"/>
          <w:sz w:val="24"/>
          <w:szCs w:val="24"/>
          <w:lang w:val="nl-NL"/>
        </w:rPr>
        <w:t xml:space="preserve"> vô nghiệm khi m là:</w:t>
      </w:r>
    </w:p>
    <w:p>
      <w:pPr>
        <w:pStyle w:val="Normal"/>
        <w:tabs>
          <w:tab w:val="clear" w:pos="720"/>
          <w:tab w:val="left" w:pos="2608" w:leader="none"/>
          <w:tab w:val="left" w:pos="4939" w:leader="none"/>
          <w:tab w:val="left" w:pos="7269" w:leader="none"/>
        </w:tabs>
        <w:ind w:firstLine="283" w:right="0"/>
        <w:rPr>
          <w:sz w:val="24"/>
          <w:szCs w:val="24"/>
        </w:rPr>
      </w:pPr>
      <w:r>
        <w:rPr>
          <w:b/>
          <w:color w:val="000000"/>
          <w:sz w:val="24"/>
          <w:szCs w:val="24"/>
        </w:rPr>
        <w:t xml:space="preserve">A. </w:t>
      </w:r>
      <w:r>
        <w:rPr>
          <w:color w:val="000000"/>
          <w:sz w:val="24"/>
          <w:szCs w:val="24"/>
          <w:lang w:val="vi-VN" w:eastAsia="vi-VN"/>
        </w:rPr>
        <w:object w:dxaOrig="560" w:dyaOrig="28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27.65pt;height:14.15pt" filled="f" o:ole="">
            <v:imagedata r:id="rId769" o:title=""/>
          </v:shape>
          <o:OLEObject Type="Embed" ProgID="" ShapeID="ole_rId768" DrawAspect="Content" ObjectID="_1098674058" r:id="rId768"/>
        </w:object>
      </w:r>
      <w:r>
        <w:rPr>
          <w:sz w:val="24"/>
          <w:szCs w:val="24"/>
        </w:rPr>
        <w:tab/>
      </w:r>
      <w:r>
        <w:rPr>
          <w:b/>
          <w:color w:val="000000"/>
          <w:sz w:val="24"/>
          <w:szCs w:val="24"/>
        </w:rPr>
        <w:t xml:space="preserve">B. </w:t>
      </w:r>
      <w:r>
        <w:rPr>
          <w:color w:val="000000"/>
          <w:sz w:val="24"/>
          <w:szCs w:val="24"/>
        </w:rPr>
        <w:t>m &lt;-2 hoặc m &gt;2</w:t>
      </w:r>
      <w:r>
        <w:rPr>
          <w:sz w:val="24"/>
          <w:szCs w:val="24"/>
        </w:rPr>
        <w:tab/>
      </w:r>
      <w:r>
        <w:rPr>
          <w:b/>
          <w:color w:val="000000"/>
          <w:sz w:val="24"/>
          <w:szCs w:val="24"/>
        </w:rPr>
        <w:t xml:space="preserve">C. </w:t>
      </w:r>
      <w:r>
        <w:rPr>
          <w:color w:val="000000"/>
          <w:sz w:val="24"/>
          <w:szCs w:val="24"/>
          <w:lang w:val="vi-VN" w:eastAsia="vi-VN"/>
        </w:rPr>
        <w:object w:dxaOrig="724" w:dyaOrig="281">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35.8pt;height:14.2pt" filled="f" o:ole="">
            <v:imagedata r:id="rId771" o:title=""/>
          </v:shape>
          <o:OLEObject Type="Embed" ProgID="" ShapeID="ole_rId770" DrawAspect="Content" ObjectID="_1423144989" r:id="rId770"/>
        </w:object>
      </w:r>
      <w:r>
        <w:rPr>
          <w:sz w:val="24"/>
          <w:szCs w:val="24"/>
        </w:rPr>
        <w:tab/>
      </w:r>
      <w:r>
        <w:rPr>
          <w:b/>
          <w:color w:val="000000"/>
          <w:sz w:val="24"/>
          <w:szCs w:val="24"/>
        </w:rPr>
        <w:t xml:space="preserve">D. </w:t>
      </w:r>
      <w:r>
        <w:rPr>
          <w:color w:val="000000"/>
          <w:sz w:val="24"/>
          <w:szCs w:val="24"/>
        </w:rPr>
        <w:object w:dxaOrig="1100" w:dyaOrig="279">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55pt;height:13.95pt" filled="f" o:ole="">
            <v:imagedata r:id="rId773" o:title=""/>
          </v:shape>
          <o:OLEObject Type="Embed" ProgID="" ShapeID="ole_rId772" DrawAspect="Content" ObjectID="_28975405" r:id="rId772"/>
        </w:object>
      </w:r>
    </w:p>
    <w:p>
      <w:pPr>
        <w:pStyle w:val="Normal"/>
        <w:spacing w:before="60" w:after="0"/>
        <w:jc w:val="both"/>
        <w:rPr/>
      </w:pPr>
      <w:r>
        <w:rPr>
          <w:b/>
          <w:color w:val="000000"/>
          <w:sz w:val="24"/>
          <w:szCs w:val="24"/>
          <w:lang w:val="nl-NL"/>
        </w:rPr>
        <w:t>Câu 6:</w:t>
      </w:r>
      <w:r>
        <w:rPr>
          <w:color w:val="000000"/>
          <w:sz w:val="24"/>
          <w:szCs w:val="24"/>
          <w:lang w:val="nl-NL"/>
        </w:rPr>
        <w:t xml:space="preserve"> Nghiệm của phương trình </w:t>
      </w:r>
      <w:r>
        <w:rPr>
          <w:color w:val="000000"/>
          <w:sz w:val="24"/>
          <w:szCs w:val="24"/>
          <w:lang w:val="vi-VN" w:eastAsia="vi-VN"/>
        </w:rPr>
        <w:object w:dxaOrig="2100" w:dyaOrig="32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105pt;height:15.65pt" filled="f" o:ole="">
            <v:imagedata r:id="rId775" o:title=""/>
          </v:shape>
          <o:OLEObject Type="Embed" ProgID="" ShapeID="ole_rId774" DrawAspect="Content" ObjectID="_1807245057" r:id="rId774"/>
        </w:object>
      </w:r>
      <w:r>
        <w:rPr>
          <w:color w:val="000000"/>
          <w:sz w:val="24"/>
          <w:szCs w:val="24"/>
          <w:lang w:val="nl-NL"/>
        </w:rPr>
        <w:t xml:space="preserve"> (với  </w:t>
      </w:r>
      <w:r>
        <w:rPr>
          <w:color w:val="000000"/>
          <w:sz w:val="24"/>
          <w:szCs w:val="24"/>
          <w:lang w:val="vi-VN" w:eastAsia="vi-VN"/>
        </w:rPr>
        <w:object w:dxaOrig="599" w:dyaOrig="28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29.95pt;height:14.15pt" filled="f" o:ole="">
            <v:imagedata r:id="rId777" o:title=""/>
          </v:shape>
          <o:OLEObject Type="Embed" ProgID="" ShapeID="ole_rId776" DrawAspect="Content" ObjectID="_827098208" r:id="rId776"/>
        </w:object>
      </w:r>
      <w:r>
        <w:rPr>
          <w:color w:val="000000"/>
          <w:sz w:val="24"/>
          <w:szCs w:val="24"/>
          <w:lang w:val="nl-NL"/>
        </w:rPr>
        <w:t>) là</w:t>
      </w:r>
    </w:p>
    <w:p>
      <w:pPr>
        <w:pStyle w:val="Normal"/>
        <w:tabs>
          <w:tab w:val="clear" w:pos="720"/>
          <w:tab w:val="left" w:pos="2608" w:leader="none"/>
          <w:tab w:val="left" w:pos="4939" w:leader="none"/>
          <w:tab w:val="left" w:pos="7269" w:leader="none"/>
        </w:tabs>
        <w:ind w:firstLine="283" w:right="0"/>
        <w:rPr>
          <w:sz w:val="24"/>
          <w:szCs w:val="24"/>
          <w:lang w:val="nl-NL"/>
        </w:rPr>
      </w:pPr>
      <w:r>
        <w:rPr>
          <w:b/>
          <w:color w:val="000000"/>
          <w:sz w:val="24"/>
          <w:szCs w:val="24"/>
          <w:lang w:val="fr-FR"/>
        </w:rPr>
        <w:t xml:space="preserve">A. </w:t>
      </w:r>
      <w:r>
        <w:rPr>
          <w:color w:val="000000"/>
          <w:sz w:val="24"/>
          <w:szCs w:val="24"/>
          <w:lang w:val="pt-BR" w:eastAsia="vi-VN"/>
        </w:rPr>
        <w:object w:dxaOrig="1419" w:dyaOrig="62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70.95pt;height:30.65pt" filled="f" o:ole="">
            <v:imagedata r:id="rId779" o:title=""/>
          </v:shape>
          <o:OLEObject Type="Embed" ProgID="" ShapeID="ole_rId778" DrawAspect="Content" ObjectID="_295375145" r:id="rId778"/>
        </w:object>
      </w:r>
      <w:r>
        <w:rPr>
          <w:sz w:val="24"/>
          <w:szCs w:val="24"/>
          <w:lang w:val="nl-NL"/>
        </w:rPr>
        <w:tab/>
      </w:r>
      <w:r>
        <w:rPr>
          <w:b/>
          <w:color w:val="000000"/>
          <w:sz w:val="24"/>
          <w:szCs w:val="24"/>
          <w:lang w:val="fr-FR"/>
        </w:rPr>
        <w:t xml:space="preserve">B. </w:t>
      </w:r>
      <w:r>
        <w:rPr>
          <w:color w:val="000000"/>
          <w:sz w:val="24"/>
          <w:szCs w:val="24"/>
          <w:lang w:val="pt-BR"/>
        </w:rPr>
        <w:object w:dxaOrig="1260" w:dyaOrig="62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63pt;height:30.65pt" filled="f" o:ole="">
            <v:imagedata r:id="rId781" o:title=""/>
          </v:shape>
          <o:OLEObject Type="Embed" ProgID="" ShapeID="ole_rId780" DrawAspect="Content" ObjectID="_871733095" r:id="rId780"/>
        </w:object>
      </w:r>
      <w:r>
        <w:rPr>
          <w:sz w:val="24"/>
          <w:szCs w:val="24"/>
          <w:lang w:val="nl-NL"/>
        </w:rPr>
        <w:tab/>
      </w:r>
      <w:r>
        <w:rPr>
          <w:b/>
          <w:color w:val="000000"/>
          <w:sz w:val="24"/>
          <w:szCs w:val="24"/>
          <w:lang w:val="fr-FR"/>
        </w:rPr>
        <w:t xml:space="preserve">C. </w:t>
      </w:r>
      <w:r>
        <w:rPr>
          <w:color w:val="000000"/>
          <w:sz w:val="24"/>
          <w:szCs w:val="24"/>
          <w:lang w:val="pt-BR" w:eastAsia="vi-VN"/>
        </w:rPr>
        <w:object w:dxaOrig="719" w:dyaOrig="28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35.95pt;height:14.15pt" filled="f" o:ole="">
            <v:imagedata r:id="rId783" o:title=""/>
          </v:shape>
          <o:OLEObject Type="Embed" ProgID="" ShapeID="ole_rId782" DrawAspect="Content" ObjectID="_1407329082" r:id="rId782"/>
        </w:object>
      </w:r>
      <w:r>
        <w:rPr>
          <w:sz w:val="24"/>
          <w:szCs w:val="24"/>
          <w:lang w:val="nl-NL"/>
        </w:rPr>
        <w:tab/>
      </w:r>
      <w:r>
        <w:rPr>
          <w:b/>
          <w:color w:val="000000"/>
          <w:sz w:val="24"/>
          <w:szCs w:val="24"/>
          <w:lang w:val="fr-FR"/>
        </w:rPr>
        <w:t xml:space="preserve">D. </w:t>
      </w:r>
      <w:r>
        <w:rPr>
          <w:color w:val="000000"/>
          <w:sz w:val="24"/>
          <w:szCs w:val="24"/>
          <w:lang w:val="pt-BR" w:eastAsia="vi-VN"/>
        </w:rPr>
        <w:object w:dxaOrig="839" w:dyaOrig="28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41.95pt;height:14.15pt" filled="f" o:ole="">
            <v:imagedata r:id="rId785" o:title=""/>
          </v:shape>
          <o:OLEObject Type="Embed" ProgID="" ShapeID="ole_rId784" DrawAspect="Content" ObjectID="_604638044" r:id="rId784"/>
        </w:object>
      </w:r>
    </w:p>
    <w:p>
      <w:pPr>
        <w:pStyle w:val="Normal"/>
        <w:spacing w:before="60" w:after="0"/>
        <w:jc w:val="both"/>
        <w:rPr/>
      </w:pPr>
      <w:r>
        <w:rPr>
          <w:b/>
          <w:color w:val="000000"/>
          <w:sz w:val="24"/>
          <w:szCs w:val="24"/>
          <w:lang w:val="nl-NL"/>
        </w:rPr>
        <w:t>Câu 7:</w:t>
      </w:r>
      <w:r>
        <w:rPr>
          <w:color w:val="000000"/>
          <w:sz w:val="24"/>
          <w:szCs w:val="24"/>
          <w:lang w:val="nl-NL"/>
        </w:rPr>
        <w:t xml:space="preserve"> Phương trình </w:t>
      </w:r>
      <w:r>
        <w:rPr>
          <w:color w:val="000000"/>
          <w:sz w:val="24"/>
          <w:szCs w:val="24"/>
          <w:lang w:val="vi-VN" w:eastAsia="vi-VN"/>
        </w:rPr>
        <w:object w:dxaOrig="1980" w:dyaOrig="30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113.85pt;height:17.25pt" filled="f" o:ole="">
            <v:imagedata r:id="rId787" o:title=""/>
          </v:shape>
          <o:OLEObject Type="Embed" ProgID="" ShapeID="ole_rId786" DrawAspect="Content" ObjectID="_996668756" r:id="rId786"/>
        </w:object>
      </w:r>
      <w:r>
        <w:rPr>
          <w:color w:val="000000"/>
          <w:sz w:val="24"/>
          <w:szCs w:val="24"/>
          <w:lang w:val="nl-NL"/>
        </w:rPr>
        <w:t xml:space="preserve"> (với  </w:t>
      </w:r>
      <w:r>
        <w:rPr>
          <w:color w:val="000000"/>
          <w:sz w:val="24"/>
          <w:szCs w:val="24"/>
          <w:lang w:val="vi-VN" w:eastAsia="vi-VN"/>
        </w:rPr>
        <w:object w:dxaOrig="599" w:dyaOrig="28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29.95pt;height:14.15pt" filled="f" o:ole="">
            <v:imagedata r:id="rId789" o:title=""/>
          </v:shape>
          <o:OLEObject Type="Embed" ProgID="" ShapeID="ole_rId788" DrawAspect="Content" ObjectID="_794607430" r:id="rId788"/>
        </w:object>
      </w:r>
      <w:r>
        <w:rPr>
          <w:color w:val="000000"/>
          <w:sz w:val="24"/>
          <w:szCs w:val="24"/>
          <w:lang w:val="nl-NL"/>
        </w:rPr>
        <w:t>) có nghiệm là:</w:t>
      </w:r>
    </w:p>
    <w:p>
      <w:pPr>
        <w:pStyle w:val="Normal"/>
        <w:tabs>
          <w:tab w:val="clear" w:pos="720"/>
          <w:tab w:val="left" w:pos="4937" w:leader="none"/>
        </w:tabs>
        <w:rPr>
          <w:sz w:val="24"/>
          <w:szCs w:val="24"/>
          <w:lang w:val="nl-NL"/>
        </w:rPr>
      </w:pPr>
      <w:r>
        <w:rPr>
          <w:b/>
          <w:color w:val="000000"/>
          <w:sz w:val="24"/>
          <w:szCs w:val="24"/>
          <w:lang w:val="nl-NL"/>
        </w:rPr>
        <w:t xml:space="preserve">A. </w:t>
      </w:r>
      <w:r>
        <w:rPr>
          <w:color w:val="000000"/>
          <w:sz w:val="24"/>
          <w:szCs w:val="24"/>
          <w:lang w:val="vi-VN" w:eastAsia="vi-VN"/>
        </w:rPr>
        <w:object w:dxaOrig="1439" w:dyaOrig="56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88.45pt;height:33.6pt" filled="f" o:ole="">
            <v:imagedata r:id="rId791" o:title=""/>
          </v:shape>
          <o:OLEObject Type="Embed" ProgID="" ShapeID="ole_rId790" DrawAspect="Content" ObjectID="_2102998705" r:id="rId790"/>
        </w:object>
      </w:r>
      <w:r>
        <w:rPr>
          <w:sz w:val="24"/>
          <w:szCs w:val="24"/>
          <w:lang w:val="nl-NL"/>
        </w:rPr>
        <w:t xml:space="preserve">      </w:t>
      </w:r>
      <w:r>
        <w:rPr>
          <w:b/>
          <w:color w:val="000000"/>
          <w:sz w:val="24"/>
          <w:szCs w:val="24"/>
          <w:lang w:val="nl-NL"/>
        </w:rPr>
        <w:t xml:space="preserve">B. </w:t>
      </w:r>
      <w:r>
        <w:rPr>
          <w:color w:val="000000"/>
          <w:sz w:val="24"/>
          <w:szCs w:val="24"/>
          <w:lang w:val="vi-VN" w:eastAsia="vi-VN"/>
        </w:rPr>
        <w:object w:dxaOrig="1699" w:dyaOrig="62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84.1pt;height:30.65pt" filled="f" o:ole="">
            <v:imagedata r:id="rId793" o:title=""/>
          </v:shape>
          <o:OLEObject Type="Embed" ProgID="" ShapeID="ole_rId792" DrawAspect="Content" ObjectID="_203243835" r:id="rId792"/>
        </w:object>
      </w:r>
      <w:r>
        <w:rPr>
          <w:sz w:val="24"/>
          <w:szCs w:val="24"/>
          <w:lang w:val="nl-NL"/>
        </w:rPr>
        <w:t xml:space="preserve">        </w:t>
      </w:r>
      <w:r>
        <w:rPr>
          <w:b/>
          <w:color w:val="000000"/>
          <w:sz w:val="24"/>
          <w:szCs w:val="24"/>
          <w:lang w:val="nl-NL"/>
        </w:rPr>
        <w:t xml:space="preserve">C. </w:t>
      </w:r>
      <w:r>
        <w:rPr>
          <w:color w:val="000000"/>
          <w:sz w:val="24"/>
          <w:szCs w:val="24"/>
          <w:lang w:val="vi-VN" w:eastAsia="vi-VN"/>
        </w:rPr>
        <w:object w:dxaOrig="1619" w:dyaOrig="56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97.1pt;height:32.75pt" filled="f" o:ole="">
            <v:imagedata r:id="rId795" o:title=""/>
          </v:shape>
          <o:OLEObject Type="Embed" ProgID="" ShapeID="ole_rId794" DrawAspect="Content" ObjectID="_698271472" r:id="rId794"/>
        </w:object>
      </w:r>
      <w:r>
        <w:rPr>
          <w:color w:val="000000"/>
          <w:sz w:val="24"/>
          <w:szCs w:val="24"/>
          <w:lang w:val="nl-NL" w:eastAsia="vi-VN"/>
        </w:rPr>
        <w:t xml:space="preserve">        </w:t>
      </w:r>
      <w:r>
        <w:rPr>
          <w:b/>
          <w:bCs/>
          <w:color w:val="000000"/>
          <w:sz w:val="24"/>
          <w:szCs w:val="24"/>
          <w:lang w:val="nl-NL"/>
        </w:rPr>
        <w:t xml:space="preserve">D. </w:t>
      </w:r>
      <w:r>
        <w:rPr>
          <w:color w:val="000000"/>
          <w:sz w:val="24"/>
          <w:szCs w:val="24"/>
          <w:lang w:val="vi-VN" w:eastAsia="vi-VN"/>
        </w:rPr>
        <w:object w:dxaOrig="1519" w:dyaOrig="560">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89.6pt;height:32.75pt" filled="f" o:ole="">
            <v:imagedata r:id="rId797" o:title=""/>
          </v:shape>
          <o:OLEObject Type="Embed" ProgID="" ShapeID="ole_rId796" DrawAspect="Content" ObjectID="_328949075" r:id="rId796"/>
        </w:object>
      </w:r>
    </w:p>
    <w:p>
      <w:pPr>
        <w:pStyle w:val="Normal"/>
        <w:spacing w:before="60" w:after="0"/>
        <w:jc w:val="both"/>
        <w:rPr/>
      </w:pPr>
      <w:r>
        <w:rPr>
          <w:b/>
          <w:color w:val="000000"/>
          <w:sz w:val="24"/>
          <w:szCs w:val="24"/>
          <w:lang w:val="nl-NL"/>
        </w:rPr>
        <w:t>Câu 8:</w:t>
      </w:r>
      <w:r>
        <w:rPr>
          <w:color w:val="000000"/>
          <w:sz w:val="24"/>
          <w:szCs w:val="24"/>
          <w:lang w:val="nl-NL"/>
        </w:rPr>
        <w:t xml:space="preserve"> Nghiệm của phương trình </w:t>
      </w:r>
      <w:r>
        <w:rPr>
          <w:color w:val="000000"/>
          <w:sz w:val="24"/>
          <w:szCs w:val="24"/>
          <w:lang w:val="vi-VN" w:eastAsia="vi-VN"/>
        </w:rPr>
        <w:object w:dxaOrig="2260" w:dyaOrig="32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113pt;height:15.65pt" filled="f" o:ole="">
            <v:imagedata r:id="rId799" o:title=""/>
          </v:shape>
          <o:OLEObject Type="Embed" ProgID="" ShapeID="ole_rId798" DrawAspect="Content" ObjectID="_1479624465" r:id="rId798"/>
        </w:object>
      </w:r>
      <w:r>
        <w:rPr>
          <w:color w:val="000000"/>
          <w:sz w:val="24"/>
          <w:szCs w:val="24"/>
          <w:lang w:val="nl-NL"/>
        </w:rPr>
        <w:t xml:space="preserve"> (với  </w:t>
      </w:r>
      <w:r>
        <w:rPr>
          <w:color w:val="000000"/>
          <w:sz w:val="24"/>
          <w:szCs w:val="24"/>
          <w:lang w:val="vi-VN" w:eastAsia="vi-VN"/>
        </w:rPr>
        <w:object w:dxaOrig="599" w:dyaOrig="280">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29.95pt;height:14.15pt" filled="f" o:ole="">
            <v:imagedata r:id="rId801" o:title=""/>
          </v:shape>
          <o:OLEObject Type="Embed" ProgID="" ShapeID="ole_rId800" DrawAspect="Content" ObjectID="_1491015638" r:id="rId800"/>
        </w:object>
      </w:r>
      <w:r>
        <w:rPr>
          <w:color w:val="000000"/>
          <w:sz w:val="24"/>
          <w:szCs w:val="24"/>
          <w:lang w:val="nl-NL"/>
        </w:rPr>
        <w:t>) là</w:t>
      </w:r>
    </w:p>
    <w:p>
      <w:pPr>
        <w:pStyle w:val="Normal"/>
        <w:tabs>
          <w:tab w:val="clear" w:pos="720"/>
          <w:tab w:val="left" w:pos="4937" w:leader="none"/>
        </w:tabs>
        <w:rPr>
          <w:sz w:val="24"/>
          <w:szCs w:val="24"/>
          <w:lang w:val="nl-NL"/>
        </w:rPr>
      </w:pPr>
      <w:r>
        <w:rPr>
          <w:b/>
          <w:color w:val="000000"/>
          <w:sz w:val="24"/>
          <w:szCs w:val="24"/>
          <w:lang w:val="nl-NL"/>
        </w:rPr>
        <w:t xml:space="preserve">A. </w:t>
      </w:r>
      <w:r>
        <w:rPr>
          <w:color w:val="000000"/>
          <w:sz w:val="24"/>
          <w:szCs w:val="24"/>
          <w:lang w:val="pt-BR" w:eastAsia="vi-VN"/>
        </w:rPr>
        <w:object w:dxaOrig="839" w:dyaOrig="28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41.95pt;height:14.15pt" filled="f" o:ole="">
            <v:imagedata r:id="rId803" o:title=""/>
          </v:shape>
          <o:OLEObject Type="Embed" ProgID="" ShapeID="ole_rId802" DrawAspect="Content" ObjectID="_1449897847" r:id="rId802"/>
        </w:object>
      </w:r>
      <w:r>
        <w:rPr>
          <w:sz w:val="24"/>
          <w:szCs w:val="24"/>
          <w:lang w:val="nl-NL"/>
        </w:rPr>
        <w:t xml:space="preserve">              </w:t>
      </w:r>
      <w:r>
        <w:rPr>
          <w:b/>
          <w:color w:val="000000"/>
          <w:sz w:val="24"/>
          <w:szCs w:val="24"/>
          <w:lang w:val="nl-NL"/>
        </w:rPr>
        <w:t xml:space="preserve">B. </w:t>
      </w:r>
      <w:r>
        <w:rPr>
          <w:color w:val="000000"/>
          <w:sz w:val="24"/>
          <w:szCs w:val="24"/>
          <w:lang w:val="vi-VN" w:eastAsia="vi-VN"/>
        </w:rPr>
        <w:object w:dxaOrig="839" w:dyaOrig="28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41.95pt;height:14.15pt" filled="f" o:ole="">
            <v:imagedata r:id="rId805" o:title=""/>
          </v:shape>
          <o:OLEObject Type="Embed" ProgID="" ShapeID="ole_rId804" DrawAspect="Content" ObjectID="_280728701" r:id="rId804"/>
        </w:object>
      </w:r>
      <w:r>
        <w:rPr>
          <w:color w:val="000000"/>
          <w:position w:val="-6"/>
          <w:sz w:val="24"/>
          <w:szCs w:val="24"/>
          <w:lang w:val="nl-NL"/>
        </w:rPr>
        <w:t>,</w:t>
      </w:r>
      <w:r>
        <w:rPr>
          <w:color w:val="000000"/>
          <w:sz w:val="24"/>
          <w:szCs w:val="24"/>
          <w:lang w:val="fr-FR" w:eastAsia="vi-VN"/>
        </w:rPr>
        <w:object w:dxaOrig="1419" w:dyaOrig="62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70.95pt;height:30.65pt" filled="f" o:ole="">
            <v:imagedata r:id="rId807" o:title=""/>
          </v:shape>
          <o:OLEObject Type="Embed" ProgID="" ShapeID="ole_rId806" DrawAspect="Content" ObjectID="_1203853733" r:id="rId806"/>
        </w:object>
      </w:r>
      <w:r>
        <w:rPr>
          <w:color w:val="000000"/>
          <w:sz w:val="24"/>
          <w:szCs w:val="24"/>
          <w:lang w:val="vi-VN" w:eastAsia="vi-VN"/>
        </w:rPr>
        <w:t xml:space="preserve">             </w:t>
      </w:r>
      <w:r>
        <w:rPr>
          <w:b/>
          <w:color w:val="000000"/>
          <w:sz w:val="24"/>
          <w:szCs w:val="24"/>
          <w:lang w:val="nl-NL"/>
        </w:rPr>
        <w:t>C.</w:t>
      </w:r>
      <w:r>
        <w:rPr>
          <w:color w:val="000000"/>
          <w:sz w:val="24"/>
          <w:szCs w:val="24"/>
          <w:lang w:val="fr-FR" w:eastAsia="vi-VN"/>
        </w:rPr>
        <w:object w:dxaOrig="1419" w:dyaOrig="62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70.95pt;height:30.65pt" filled="f" o:ole="">
            <v:imagedata r:id="rId809" o:title=""/>
          </v:shape>
          <o:OLEObject Type="Embed" ProgID="" ShapeID="ole_rId808" DrawAspect="Content" ObjectID="_1255012000" r:id="rId808"/>
        </w:object>
      </w:r>
      <w:r>
        <w:rPr>
          <w:color w:val="000000"/>
          <w:sz w:val="24"/>
          <w:szCs w:val="24"/>
          <w:lang w:val="vi-VN" w:eastAsia="vi-VN"/>
        </w:rPr>
        <w:t xml:space="preserve">          </w:t>
      </w:r>
      <w:r>
        <w:rPr>
          <w:b/>
          <w:color w:val="000000"/>
          <w:sz w:val="24"/>
          <w:szCs w:val="24"/>
          <w:lang w:val="nl-NL"/>
        </w:rPr>
        <w:t xml:space="preserve">D. </w:t>
      </w:r>
      <w:r>
        <w:rPr>
          <w:color w:val="000000"/>
          <w:sz w:val="24"/>
          <w:szCs w:val="24"/>
          <w:lang w:val="fr-FR" w:eastAsia="vi-VN"/>
        </w:rPr>
        <w:object w:dxaOrig="1259" w:dyaOrig="62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62.95pt;height:30.65pt" filled="f" o:ole="">
            <v:imagedata r:id="rId811" o:title=""/>
          </v:shape>
          <o:OLEObject Type="Embed" ProgID="" ShapeID="ole_rId810" DrawAspect="Content" ObjectID="_1487328553" r:id="rId810"/>
        </w:object>
      </w:r>
    </w:p>
    <w:p>
      <w:pPr>
        <w:pStyle w:val="Normal"/>
        <w:jc w:val="center"/>
        <w:rPr>
          <w:b/>
          <w:sz w:val="24"/>
          <w:szCs w:val="24"/>
          <w:lang w:val="nl-NL"/>
        </w:rPr>
      </w:pPr>
      <w:r>
        <w:rPr>
          <w:b/>
          <w:sz w:val="24"/>
          <w:szCs w:val="24"/>
          <w:lang w:val="nl-NL"/>
        </w:rPr>
      </w:r>
    </w:p>
    <w:p>
      <w:pPr>
        <w:pStyle w:val="Normal"/>
        <w:jc w:val="center"/>
        <w:rPr>
          <w:b/>
          <w:i/>
          <w:i/>
          <w:sz w:val="24"/>
          <w:szCs w:val="24"/>
        </w:rPr>
      </w:pPr>
      <w:r>
        <w:rPr>
          <w:b/>
          <w:i/>
          <w:sz w:val="24"/>
          <w:szCs w:val="24"/>
        </w:rPr>
      </w:r>
    </w:p>
    <w:p>
      <w:pPr>
        <w:pStyle w:val="Normal"/>
        <w:jc w:val="center"/>
        <w:rPr>
          <w:i/>
          <w:i/>
          <w:sz w:val="24"/>
          <w:szCs w:val="24"/>
        </w:rPr>
      </w:pPr>
      <w:r>
        <w:rPr>
          <w:i/>
          <w:sz w:val="24"/>
          <w:szCs w:val="24"/>
        </w:rPr>
      </w:r>
    </w:p>
    <w:p>
      <w:pPr>
        <w:pStyle w:val="Normal"/>
        <w:jc w:val="center"/>
        <w:rPr>
          <w:i/>
          <w:i/>
          <w:sz w:val="24"/>
          <w:szCs w:val="24"/>
        </w:rPr>
      </w:pPr>
      <w:r>
        <w:rPr>
          <w:i/>
          <w:sz w:val="24"/>
          <w:szCs w:val="24"/>
        </w:rPr>
      </w:r>
    </w:p>
    <w:p>
      <w:pPr>
        <w:pStyle w:val="Normal"/>
        <w:jc w:val="center"/>
        <w:rPr>
          <w:i/>
          <w:i/>
          <w:sz w:val="24"/>
          <w:szCs w:val="24"/>
        </w:rPr>
      </w:pPr>
      <w:r>
        <w:rPr>
          <w:i/>
          <w:sz w:val="24"/>
          <w:szCs w:val="24"/>
        </w:rPr>
      </w:r>
    </w:p>
    <w:p>
      <w:pPr>
        <w:pStyle w:val="Normal"/>
        <w:jc w:val="center"/>
        <w:rPr>
          <w:i/>
          <w:i/>
          <w:sz w:val="24"/>
          <w:szCs w:val="24"/>
        </w:rPr>
      </w:pPr>
      <w:r>
        <w:rPr>
          <w:i/>
          <w:sz w:val="24"/>
          <w:szCs w:val="24"/>
        </w:rPr>
      </w:r>
    </w:p>
    <w:p>
      <w:pPr>
        <w:pStyle w:val="Normal"/>
        <w:jc w:val="center"/>
        <w:rPr>
          <w:i/>
          <w:i/>
          <w:sz w:val="24"/>
          <w:szCs w:val="24"/>
        </w:rPr>
      </w:pPr>
      <w:r>
        <w:rPr>
          <w:i/>
          <w:sz w:val="24"/>
          <w:szCs w:val="24"/>
        </w:rPr>
      </w:r>
    </w:p>
    <w:p>
      <w:pPr>
        <w:pStyle w:val="Normal"/>
        <w:jc w:val="center"/>
        <w:rPr>
          <w:i/>
          <w:i/>
          <w:sz w:val="24"/>
          <w:szCs w:val="24"/>
        </w:rPr>
      </w:pPr>
      <w:r>
        <w:rPr>
          <w:i/>
          <w:sz w:val="24"/>
          <w:szCs w:val="24"/>
        </w:rPr>
      </w:r>
    </w:p>
    <w:p>
      <w:pPr>
        <w:pStyle w:val="Normal"/>
        <w:jc w:val="center"/>
        <w:rPr>
          <w:i/>
          <w:i/>
          <w:sz w:val="24"/>
          <w:szCs w:val="24"/>
        </w:rPr>
      </w:pPr>
      <w:r>
        <w:rPr>
          <w:i/>
          <w:sz w:val="24"/>
          <w:szCs w:val="24"/>
        </w:rPr>
      </w:r>
    </w:p>
    <w:p>
      <w:pPr>
        <w:pStyle w:val="Normal"/>
        <w:jc w:val="center"/>
        <w:rPr>
          <w:i/>
          <w:i/>
          <w:sz w:val="24"/>
          <w:szCs w:val="24"/>
        </w:rPr>
      </w:pPr>
      <w:r>
        <w:rPr>
          <w:i/>
          <w:sz w:val="24"/>
          <w:szCs w:val="24"/>
        </w:rPr>
      </w:r>
    </w:p>
    <w:p>
      <w:pPr>
        <w:pStyle w:val="Normal"/>
        <w:jc w:val="center"/>
        <w:rPr>
          <w:i/>
          <w:i/>
          <w:sz w:val="24"/>
          <w:szCs w:val="24"/>
        </w:rPr>
      </w:pPr>
      <w:r>
        <w:rPr>
          <w:i/>
          <w:sz w:val="24"/>
          <w:szCs w:val="24"/>
        </w:rPr>
      </w:r>
    </w:p>
    <w:p>
      <w:pPr>
        <w:pStyle w:val="Normal"/>
        <w:jc w:val="center"/>
        <w:rPr>
          <w:i/>
          <w:i/>
          <w:sz w:val="24"/>
          <w:szCs w:val="24"/>
        </w:rPr>
      </w:pPr>
      <w:r>
        <w:rPr>
          <w:i/>
          <w:sz w:val="24"/>
          <w:szCs w:val="24"/>
        </w:rPr>
      </w:r>
    </w:p>
    <w:p>
      <w:pPr>
        <w:pStyle w:val="Normal"/>
        <w:jc w:val="center"/>
        <w:rPr>
          <w:i/>
          <w:i/>
          <w:sz w:val="24"/>
          <w:szCs w:val="24"/>
        </w:rPr>
      </w:pPr>
      <w:r>
        <w:rPr>
          <w:i/>
          <w:sz w:val="24"/>
          <w:szCs w:val="24"/>
        </w:rPr>
      </w:r>
    </w:p>
    <w:p>
      <w:pPr>
        <w:pStyle w:val="Normal"/>
        <w:jc w:val="center"/>
        <w:rPr>
          <w:i/>
          <w:i/>
          <w:sz w:val="24"/>
          <w:szCs w:val="24"/>
        </w:rPr>
      </w:pPr>
      <w:r>
        <w:rPr>
          <w:i/>
          <w:sz w:val="24"/>
          <w:szCs w:val="24"/>
        </w:rPr>
      </w:r>
    </w:p>
    <w:p>
      <w:pPr>
        <w:pStyle w:val="Normal"/>
        <w:jc w:val="center"/>
        <w:rPr>
          <w:i/>
          <w:i/>
          <w:sz w:val="24"/>
          <w:szCs w:val="24"/>
        </w:rPr>
      </w:pPr>
      <w:r>
        <w:rPr>
          <w:i/>
          <w:sz w:val="24"/>
          <w:szCs w:val="24"/>
        </w:rPr>
      </w:r>
    </w:p>
    <w:p>
      <w:pPr>
        <w:pStyle w:val="Normal"/>
        <w:jc w:val="center"/>
        <w:rPr>
          <w:i/>
          <w:i/>
          <w:sz w:val="24"/>
          <w:szCs w:val="24"/>
        </w:rPr>
      </w:pPr>
      <w:r>
        <w:rPr>
          <w:i/>
          <w:sz w:val="24"/>
          <w:szCs w:val="24"/>
        </w:rPr>
      </w:r>
    </w:p>
    <w:p>
      <w:pPr>
        <w:pStyle w:val="Normal"/>
        <w:jc w:val="center"/>
        <w:rPr>
          <w:i/>
          <w:i/>
          <w:sz w:val="24"/>
          <w:szCs w:val="24"/>
        </w:rPr>
      </w:pPr>
      <w:r>
        <w:rPr>
          <w:i/>
          <w:sz w:val="24"/>
          <w:szCs w:val="24"/>
        </w:rPr>
      </w:r>
    </w:p>
    <w:p>
      <w:pPr>
        <w:pStyle w:val="Normal"/>
        <w:jc w:val="center"/>
        <w:rPr>
          <w:i/>
          <w:i/>
          <w:sz w:val="24"/>
          <w:szCs w:val="24"/>
        </w:rPr>
      </w:pPr>
      <w:r>
        <w:rPr>
          <w:i/>
          <w:sz w:val="24"/>
          <w:szCs w:val="24"/>
        </w:rPr>
      </w:r>
    </w:p>
    <w:p>
      <w:pPr>
        <w:pStyle w:val="Normal"/>
        <w:jc w:val="center"/>
        <w:rPr>
          <w:i/>
          <w:i/>
          <w:sz w:val="24"/>
          <w:szCs w:val="24"/>
        </w:rPr>
      </w:pPr>
      <w:r>
        <w:rPr>
          <w:i/>
          <w:sz w:val="24"/>
          <w:szCs w:val="24"/>
        </w:rPr>
      </w:r>
    </w:p>
    <w:p>
      <w:pPr>
        <w:pStyle w:val="Normal"/>
        <w:jc w:val="center"/>
        <w:rPr>
          <w:i/>
          <w:i/>
          <w:sz w:val="24"/>
          <w:szCs w:val="24"/>
        </w:rPr>
      </w:pPr>
      <w:r>
        <w:rPr>
          <w:i/>
          <w:sz w:val="24"/>
          <w:szCs w:val="24"/>
        </w:rPr>
      </w:r>
    </w:p>
    <w:p>
      <w:pPr>
        <w:pStyle w:val="Normal"/>
        <w:jc w:val="center"/>
        <w:rPr>
          <w:i/>
          <w:i/>
          <w:sz w:val="24"/>
          <w:szCs w:val="24"/>
        </w:rPr>
      </w:pPr>
      <w:r>
        <w:rPr>
          <w:i/>
          <w:sz w:val="24"/>
          <w:szCs w:val="24"/>
        </w:rPr>
      </w:r>
    </w:p>
    <w:p>
      <w:pPr>
        <w:pStyle w:val="Normal"/>
        <w:jc w:val="center"/>
        <w:rPr>
          <w:i/>
          <w:i/>
          <w:sz w:val="24"/>
          <w:szCs w:val="24"/>
        </w:rPr>
      </w:pPr>
      <w:r>
        <w:rPr>
          <w:i/>
          <w:sz w:val="24"/>
          <w:szCs w:val="24"/>
        </w:rPr>
      </w:r>
    </w:p>
    <w:p>
      <w:pPr>
        <w:pStyle w:val="Normal"/>
        <w:jc w:val="center"/>
        <w:rPr>
          <w:i/>
          <w:i/>
          <w:sz w:val="24"/>
          <w:szCs w:val="24"/>
        </w:rPr>
      </w:pPr>
      <w:r>
        <w:rPr>
          <w:i/>
          <w:sz w:val="24"/>
          <w:szCs w:val="24"/>
        </w:rPr>
      </w:r>
    </w:p>
    <w:p>
      <w:pPr>
        <w:pStyle w:val="Normal"/>
        <w:rPr>
          <w:i/>
          <w:i/>
          <w:sz w:val="24"/>
          <w:szCs w:val="24"/>
        </w:rPr>
      </w:pPr>
      <w:r>
        <w:rPr>
          <w:i/>
          <w:sz w:val="24"/>
          <w:szCs w:val="24"/>
        </w:rPr>
      </w:r>
    </w:p>
    <w:p>
      <w:pPr>
        <w:pStyle w:val="Normal"/>
        <w:rPr>
          <w:b/>
          <w:sz w:val="24"/>
          <w:szCs w:val="24"/>
        </w:rPr>
      </w:pPr>
      <w:r>
        <w:rPr>
          <w:b/>
          <w:i/>
          <w:sz w:val="24"/>
          <w:szCs w:val="24"/>
          <w:lang w:val="nl-NL"/>
        </w:rPr>
        <w:t xml:space="preserve">     </w:t>
      </w:r>
    </w:p>
    <w:p>
      <w:pPr>
        <w:pStyle w:val="Normal"/>
        <w:rPr/>
      </w:pPr>
      <w:r>
        <w:rPr>
          <w:b/>
          <w:sz w:val="24"/>
          <w:szCs w:val="24"/>
        </w:rPr>
        <w:t>Tiết 18,19                                         ÔN TẬP CHƯƠNG I</w:t>
      </w:r>
    </w:p>
    <w:p>
      <w:pPr>
        <w:pStyle w:val="Normal"/>
        <w:rPr>
          <w:b/>
          <w:sz w:val="24"/>
          <w:szCs w:val="24"/>
        </w:rPr>
      </w:pPr>
      <w:r>
        <w:rPr>
          <w:b/>
          <w:sz w:val="24"/>
          <w:szCs w:val="24"/>
        </w:rPr>
        <w:t>I, Mục tiêu</w:t>
      </w:r>
    </w:p>
    <w:p>
      <w:pPr>
        <w:pStyle w:val="Normal"/>
        <w:rPr>
          <w:sz w:val="24"/>
          <w:szCs w:val="24"/>
        </w:rPr>
      </w:pPr>
      <w:r>
        <w:rPr>
          <w:sz w:val="24"/>
          <w:szCs w:val="24"/>
        </w:rPr>
        <w:t>- KT :+ Hệ thống các kiến thức về HSLG</w:t>
      </w:r>
    </w:p>
    <w:p>
      <w:pPr>
        <w:pStyle w:val="Normal"/>
        <w:rPr/>
      </w:pPr>
      <w:r>
        <w:rPr>
          <w:sz w:val="24"/>
          <w:szCs w:val="24"/>
        </w:rPr>
        <w:t>+ Giải các ph</w:t>
      </w:r>
      <w:r>
        <w:rPr>
          <w:sz w:val="24"/>
          <w:szCs w:val="24"/>
        </w:rPr>
        <w:t>ươ</w:t>
      </w:r>
      <w:r>
        <w:rPr>
          <w:sz w:val="24"/>
          <w:szCs w:val="24"/>
        </w:rPr>
        <w:t>ng trình lượng giác</w:t>
      </w:r>
    </w:p>
    <w:p>
      <w:pPr>
        <w:pStyle w:val="Normal"/>
        <w:rPr/>
      </w:pPr>
      <w:r>
        <w:rPr>
          <w:sz w:val="24"/>
          <w:szCs w:val="24"/>
        </w:rPr>
        <w:t>- KN : Giải PTLG c</w:t>
      </w:r>
      <w:r>
        <w:rPr>
          <w:sz w:val="24"/>
          <w:szCs w:val="24"/>
        </w:rPr>
        <w:t>ơ</w:t>
      </w:r>
      <w:r>
        <w:rPr>
          <w:sz w:val="24"/>
          <w:szCs w:val="24"/>
        </w:rPr>
        <w:t xml:space="preserve"> bản</w:t>
      </w:r>
    </w:p>
    <w:p>
      <w:pPr>
        <w:pStyle w:val="Normal"/>
        <w:rPr/>
      </w:pPr>
      <w:r>
        <w:rPr>
          <w:b/>
          <w:sz w:val="24"/>
          <w:szCs w:val="24"/>
        </w:rPr>
        <w:t>II. Ph</w:t>
      </w:r>
      <w:r>
        <w:rPr>
          <w:b/>
          <w:sz w:val="24"/>
          <w:szCs w:val="24"/>
        </w:rPr>
        <w:t>ươ</w:t>
      </w:r>
      <w:r>
        <w:rPr>
          <w:b/>
          <w:sz w:val="24"/>
          <w:szCs w:val="24"/>
        </w:rPr>
        <w:t xml:space="preserve">ng pháp: </w:t>
      </w:r>
      <w:r>
        <w:rPr>
          <w:sz w:val="24"/>
          <w:szCs w:val="24"/>
        </w:rPr>
        <w:t xml:space="preserve">Gởi mở-Vấn </w:t>
      </w:r>
      <w:r>
        <w:rPr>
          <w:sz w:val="24"/>
          <w:szCs w:val="24"/>
        </w:rPr>
        <w:t>đ</w:t>
      </w:r>
      <w:r>
        <w:rPr>
          <w:sz w:val="24"/>
          <w:szCs w:val="24"/>
        </w:rPr>
        <w:t xml:space="preserve">áp </w:t>
      </w:r>
    </w:p>
    <w:p>
      <w:pPr>
        <w:pStyle w:val="Normal"/>
        <w:rPr>
          <w:b/>
          <w:sz w:val="24"/>
          <w:szCs w:val="24"/>
        </w:rPr>
      </w:pPr>
      <w:r>
        <w:rPr>
          <w:b/>
          <w:sz w:val="24"/>
          <w:szCs w:val="24"/>
        </w:rPr>
        <w:t>III.Các bước tiến hành</w:t>
      </w:r>
    </w:p>
    <w:p>
      <w:pPr>
        <w:pStyle w:val="Normal"/>
        <w:ind w:firstLine="560" w:right="0"/>
        <w:rPr>
          <w:b/>
          <w:i/>
          <w:i/>
          <w:sz w:val="24"/>
          <w:szCs w:val="24"/>
        </w:rPr>
      </w:pPr>
      <w:r>
        <w:rPr>
          <w:b/>
          <w:i/>
          <w:sz w:val="24"/>
          <w:szCs w:val="24"/>
        </w:rPr>
        <w:t>Tiết 1: Ôn lý thuyết; Tiết 2: Bài tập</w:t>
      </w:r>
    </w:p>
    <w:p>
      <w:pPr>
        <w:pStyle w:val="Normal"/>
        <w:ind w:left="360" w:right="0"/>
        <w:rPr/>
      </w:pPr>
      <w:r>
        <w:rPr>
          <w:sz w:val="24"/>
          <w:szCs w:val="24"/>
        </w:rPr>
        <w:t xml:space="preserve">1.Ổn </w:t>
      </w:r>
      <w:r>
        <w:rPr>
          <w:sz w:val="24"/>
          <w:szCs w:val="24"/>
        </w:rPr>
        <w:t>đ</w:t>
      </w:r>
      <w:r>
        <w:rPr>
          <w:sz w:val="24"/>
          <w:szCs w:val="24"/>
        </w:rPr>
        <w:t>ịnh lớp</w:t>
      </w:r>
    </w:p>
    <w:p>
      <w:pPr>
        <w:pStyle w:val="Normal"/>
        <w:ind w:left="360" w:right="0"/>
        <w:rPr>
          <w:sz w:val="24"/>
          <w:szCs w:val="24"/>
        </w:rPr>
      </w:pPr>
      <w:r>
        <w:rPr>
          <w:sz w:val="24"/>
          <w:szCs w:val="24"/>
        </w:rPr>
        <w:t xml:space="preserve">2.Kiểm tra bài cũ </w:t>
      </w:r>
    </w:p>
    <w:p>
      <w:pPr>
        <w:pStyle w:val="Normal"/>
        <w:ind w:left="360" w:right="0"/>
        <w:rPr>
          <w:sz w:val="24"/>
          <w:szCs w:val="24"/>
        </w:rPr>
      </w:pPr>
      <w:r>
        <w:rPr>
          <w:sz w:val="24"/>
          <w:szCs w:val="24"/>
        </w:rPr>
        <w:t>3.Ôn chương</w:t>
      </w:r>
    </w:p>
    <w:p>
      <w:pPr>
        <w:pStyle w:val="Normal"/>
        <w:ind w:left="360" w:right="0"/>
        <w:rPr>
          <w:sz w:val="24"/>
          <w:szCs w:val="24"/>
        </w:rPr>
      </w:pPr>
      <w:r>
        <w:rPr>
          <w:sz w:val="24"/>
          <w:szCs w:val="24"/>
        </w:rPr>
        <w:t>A. Hệ thống các kiến thức</w:t>
      </w:r>
    </w:p>
    <w:p>
      <w:pPr>
        <w:pStyle w:val="Normal"/>
        <w:ind w:left="360" w:right="0"/>
        <w:rPr>
          <w:sz w:val="24"/>
          <w:szCs w:val="24"/>
        </w:rPr>
      </w:pPr>
      <w:r>
        <w:rPr>
          <w:sz w:val="24"/>
          <w:szCs w:val="24"/>
        </w:rPr>
        <w:t>-Các HSLG, Tập xác định, chu kì , tuần hoàn</w:t>
      </w:r>
    </w:p>
    <w:p>
      <w:pPr>
        <w:pStyle w:val="Normal"/>
        <w:ind w:left="360" w:right="0"/>
        <w:rPr>
          <w:sz w:val="24"/>
          <w:szCs w:val="24"/>
        </w:rPr>
      </w:pPr>
      <w:r>
        <w:rPr>
          <w:sz w:val="24"/>
          <w:szCs w:val="24"/>
        </w:rPr>
        <w:t>-Sự biến thiên và đồ thị của các HSLG</w:t>
      </w:r>
    </w:p>
    <w:p>
      <w:pPr>
        <w:pStyle w:val="Normal"/>
        <w:ind w:left="360" w:right="0"/>
        <w:rPr>
          <w:sz w:val="24"/>
          <w:szCs w:val="24"/>
        </w:rPr>
      </w:pPr>
      <w:r>
        <w:rPr>
          <w:sz w:val="24"/>
          <w:szCs w:val="24"/>
        </w:rPr>
        <w:t>-Nêu các cách giải phương trình :</w:t>
      </w:r>
    </w:p>
    <w:p>
      <w:pPr>
        <w:pStyle w:val="Normal"/>
        <w:ind w:left="360" w:right="0"/>
        <w:rPr>
          <w:sz w:val="24"/>
          <w:szCs w:val="24"/>
        </w:rPr>
      </w:pPr>
      <w:r>
        <w:rPr>
          <w:sz w:val="24"/>
          <w:szCs w:val="24"/>
        </w:rPr>
        <w:t>+Phương trình bậc nhất đối với một hàm số lượng giác</w:t>
      </w:r>
    </w:p>
    <w:p>
      <w:pPr>
        <w:pStyle w:val="Normal"/>
        <w:ind w:left="360" w:right="0"/>
        <w:rPr>
          <w:sz w:val="24"/>
          <w:szCs w:val="24"/>
        </w:rPr>
      </w:pPr>
      <w:r>
        <w:rPr>
          <w:sz w:val="24"/>
          <w:szCs w:val="24"/>
        </w:rPr>
        <w:t>+Phương trình bậc hai đối với một hàm số lượng giác</w:t>
      </w:r>
    </w:p>
    <w:p>
      <w:pPr>
        <w:pStyle w:val="Normal"/>
        <w:ind w:left="360" w:right="0"/>
        <w:rPr>
          <w:sz w:val="24"/>
          <w:szCs w:val="24"/>
        </w:rPr>
      </w:pPr>
      <w:r>
        <w:rPr>
          <w:sz w:val="24"/>
          <w:szCs w:val="24"/>
        </w:rPr>
        <w:t>+Phương trình bậc nhất đối với sin và cos</w:t>
      </w:r>
    </w:p>
    <w:p>
      <w:pPr>
        <w:pStyle w:val="Normal"/>
        <w:ind w:left="360" w:right="0"/>
        <w:rPr>
          <w:sz w:val="24"/>
          <w:szCs w:val="24"/>
        </w:rPr>
      </w:pPr>
      <w:r>
        <w:rPr>
          <w:sz w:val="24"/>
          <w:szCs w:val="24"/>
        </w:rPr>
      </w:r>
    </w:p>
    <w:tbl>
      <w:tblPr>
        <w:tblW w:w="9975" w:type="dxa"/>
        <w:jc w:val="left"/>
        <w:tblInd w:w="108" w:type="dxa"/>
        <w:tblLayout w:type="fixed"/>
        <w:tblCellMar>
          <w:top w:w="0" w:type="dxa"/>
          <w:left w:w="108" w:type="dxa"/>
          <w:bottom w:w="0" w:type="dxa"/>
          <w:right w:w="108" w:type="dxa"/>
        </w:tblCellMar>
      </w:tblPr>
      <w:tblGrid>
        <w:gridCol w:w="720"/>
        <w:gridCol w:w="2513"/>
        <w:gridCol w:w="2653"/>
        <w:gridCol w:w="4089"/>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Thời gian</w:t>
            </w:r>
          </w:p>
        </w:tc>
        <w:tc>
          <w:tcPr>
            <w:tcW w:w="251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Hoạt </w:t>
            </w:r>
            <w:r>
              <w:rPr>
                <w:sz w:val="24"/>
                <w:szCs w:val="24"/>
              </w:rPr>
              <w:t>đ</w:t>
            </w:r>
            <w:r>
              <w:rPr>
                <w:sz w:val="24"/>
                <w:szCs w:val="24"/>
              </w:rPr>
              <w:t>ộng của HS</w:t>
            </w:r>
          </w:p>
        </w:tc>
        <w:tc>
          <w:tcPr>
            <w:tcW w:w="265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Hoạt </w:t>
            </w:r>
            <w:r>
              <w:rPr>
                <w:sz w:val="24"/>
                <w:szCs w:val="24"/>
              </w:rPr>
              <w:t>đ</w:t>
            </w:r>
            <w:r>
              <w:rPr>
                <w:sz w:val="24"/>
                <w:szCs w:val="24"/>
              </w:rPr>
              <w:t>ộng của GV</w:t>
            </w:r>
          </w:p>
        </w:tc>
        <w:tc>
          <w:tcPr>
            <w:tcW w:w="408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Nội dung ghi bảng</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snapToGrid w:val="false"/>
              <w:rPr>
                <w:sz w:val="24"/>
                <w:szCs w:val="24"/>
              </w:rPr>
            </w:pPr>
            <w:r>
              <w:rPr>
                <w:sz w:val="24"/>
                <w:szCs w:val="24"/>
              </w:rPr>
            </w:r>
          </w:p>
        </w:tc>
        <w:tc>
          <w:tcPr>
            <w:tcW w:w="251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865" w:leader="none"/>
              </w:tabs>
              <w:ind w:right="50"/>
              <w:rPr>
                <w:sz w:val="24"/>
                <w:szCs w:val="24"/>
              </w:rPr>
            </w:pPr>
            <w:r>
              <w:rPr>
                <w:sz w:val="24"/>
                <w:szCs w:val="24"/>
              </w:rPr>
              <w:t>+Hệ thống lại cáckiến thức trên</w:t>
            </w:r>
          </w:p>
        </w:tc>
        <w:tc>
          <w:tcPr>
            <w:tcW w:w="265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cho HS nhắc lại</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+chỉnh sửa</w:t>
            </w:r>
          </w:p>
        </w:tc>
        <w:tc>
          <w:tcPr>
            <w:tcW w:w="408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snapToGrid w:val="false"/>
              <w:rPr>
                <w:sz w:val="24"/>
                <w:szCs w:val="24"/>
              </w:rPr>
            </w:pPr>
            <w:r>
              <w:rPr>
                <w:sz w:val="24"/>
                <w:szCs w:val="24"/>
              </w:rPr>
            </w:r>
          </w:p>
        </w:tc>
      </w:tr>
    </w:tbl>
    <w:p>
      <w:pPr>
        <w:pStyle w:val="Normal"/>
        <w:jc w:val="both"/>
        <w:rPr>
          <w:sz w:val="24"/>
          <w:szCs w:val="24"/>
        </w:rPr>
      </w:pPr>
      <w:r>
        <w:rPr>
          <w:sz w:val="24"/>
          <w:szCs w:val="24"/>
        </w:rPr>
      </w:r>
    </w:p>
    <w:p>
      <w:pPr>
        <w:pStyle w:val="Normal"/>
        <w:jc w:val="both"/>
        <w:rPr/>
      </w:pPr>
      <w:r>
        <w:rPr>
          <w:rFonts w:cs="Arial" w:ascii="Arial" w:hAnsi="Arial"/>
          <w:sz w:val="24"/>
          <w:szCs w:val="24"/>
        </w:rPr>
        <w:t>B. Gi</w:t>
      </w:r>
      <w:r>
        <w:rPr/>
        <w:t>ải bài tập SGK</w:t>
      </w:r>
    </w:p>
    <w:tbl>
      <w:tblPr>
        <w:tblW w:w="10260" w:type="dxa"/>
        <w:jc w:val="left"/>
        <w:tblInd w:w="108" w:type="dxa"/>
        <w:tblLayout w:type="fixed"/>
        <w:tblCellMar>
          <w:top w:w="0" w:type="dxa"/>
          <w:left w:w="108" w:type="dxa"/>
          <w:bottom w:w="0" w:type="dxa"/>
          <w:right w:w="108" w:type="dxa"/>
        </w:tblCellMar>
      </w:tblPr>
      <w:tblGrid>
        <w:gridCol w:w="720"/>
        <w:gridCol w:w="2618"/>
        <w:gridCol w:w="2653"/>
        <w:gridCol w:w="4269"/>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Tg </w:t>
            </w:r>
          </w:p>
        </w:tc>
        <w:tc>
          <w:tcPr>
            <w:tcW w:w="2618"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Hoạt </w:t>
            </w:r>
            <w:r>
              <w:rPr>
                <w:sz w:val="24"/>
                <w:szCs w:val="24"/>
              </w:rPr>
              <w:t>đ</w:t>
            </w:r>
            <w:r>
              <w:rPr>
                <w:sz w:val="24"/>
                <w:szCs w:val="24"/>
              </w:rPr>
              <w:t>ộng của HS</w:t>
            </w:r>
          </w:p>
        </w:tc>
        <w:tc>
          <w:tcPr>
            <w:tcW w:w="265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Hoạt </w:t>
            </w:r>
            <w:r>
              <w:rPr>
                <w:sz w:val="24"/>
                <w:szCs w:val="24"/>
              </w:rPr>
              <w:t>đ</w:t>
            </w:r>
            <w:r>
              <w:rPr>
                <w:sz w:val="24"/>
                <w:szCs w:val="24"/>
              </w:rPr>
              <w:t>ộng của GV</w:t>
            </w:r>
          </w:p>
        </w:tc>
        <w:tc>
          <w:tcPr>
            <w:tcW w:w="42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Nội dung ghi bảng</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snapToGrid w:val="false"/>
              <w:rPr>
                <w:sz w:val="24"/>
                <w:szCs w:val="24"/>
              </w:rPr>
            </w:pPr>
            <w:r>
              <w:rPr>
                <w:sz w:val="24"/>
                <w:szCs w:val="24"/>
              </w:rPr>
            </w:r>
          </w:p>
        </w:tc>
        <w:tc>
          <w:tcPr>
            <w:tcW w:w="26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865" w:leader="none"/>
              </w:tabs>
              <w:snapToGrid w:val="false"/>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t>- Sử dụng định nghĩa của hsố chẵn lẻ.</w:t>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t>- Tính f(-x).</w:t>
            </w:r>
          </w:p>
          <w:p>
            <w:pPr>
              <w:pStyle w:val="Normal"/>
              <w:tabs>
                <w:tab w:val="clear" w:pos="720"/>
                <w:tab w:val="left" w:pos="5865" w:leader="none"/>
              </w:tabs>
              <w:ind w:right="50"/>
              <w:rPr/>
            </w:pPr>
            <w:r>
              <w:rPr>
                <w:sz w:val="24"/>
                <w:szCs w:val="24"/>
              </w:rPr>
              <w:t>- So sánh f(-x), f(x)</w:t>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t xml:space="preserve">- Vẽ đồ thị </w:t>
            </w:r>
          </w:p>
          <w:p>
            <w:pPr>
              <w:pStyle w:val="Normal"/>
              <w:tabs>
                <w:tab w:val="clear" w:pos="720"/>
                <w:tab w:val="left" w:pos="5865" w:leader="none"/>
              </w:tabs>
              <w:ind w:right="50"/>
              <w:rPr>
                <w:sz w:val="24"/>
                <w:szCs w:val="24"/>
              </w:rPr>
            </w:pPr>
            <w:r>
              <w:rPr>
                <w:sz w:val="24"/>
                <w:szCs w:val="24"/>
              </w:rPr>
              <w:t>y =sinx và y = -1</w:t>
            </w:r>
          </w:p>
          <w:p>
            <w:pPr>
              <w:pStyle w:val="Normal"/>
              <w:tabs>
                <w:tab w:val="clear" w:pos="720"/>
                <w:tab w:val="left" w:pos="5865" w:leader="none"/>
              </w:tabs>
              <w:ind w:right="50"/>
              <w:rPr>
                <w:sz w:val="24"/>
                <w:szCs w:val="24"/>
              </w:rPr>
            </w:pPr>
            <w:r>
              <w:rPr>
                <w:sz w:val="24"/>
                <w:szCs w:val="24"/>
              </w:rPr>
              <w:t>- Tìm giao điểm của hai đồ thị.</w:t>
            </w:r>
          </w:p>
          <w:p>
            <w:pPr>
              <w:pStyle w:val="Normal"/>
              <w:tabs>
                <w:tab w:val="clear" w:pos="720"/>
                <w:tab w:val="left" w:pos="5865" w:leader="none"/>
              </w:tabs>
              <w:ind w:right="50"/>
              <w:rPr>
                <w:sz w:val="24"/>
                <w:szCs w:val="24"/>
              </w:rPr>
            </w:pPr>
            <w:r>
              <w:rPr>
                <w:sz w:val="24"/>
                <w:szCs w:val="24"/>
              </w:rPr>
              <w:t xml:space="preserve">- Tìm x thỏa </w:t>
            </w:r>
          </w:p>
          <w:p>
            <w:pPr>
              <w:pStyle w:val="Normal"/>
              <w:tabs>
                <w:tab w:val="clear" w:pos="720"/>
                <w:tab w:val="left" w:pos="5865" w:leader="none"/>
              </w:tabs>
              <w:ind w:right="50"/>
              <w:rPr>
                <w:sz w:val="24"/>
                <w:szCs w:val="24"/>
              </w:rPr>
            </w:pPr>
            <w:r>
              <w:rPr>
                <w:sz w:val="24"/>
                <w:szCs w:val="24"/>
              </w:rPr>
            </w:r>
            <m:oMathPara xmlns:m="http://schemas.openxmlformats.org/officeDocument/2006/math">
              <m:oMathParaPr>
                <m:jc m:val="left"/>
              </m:oMathParaPr>
              <m:oMath>
                <m:d>
                  <m:dPr>
                    <m:begChr m:val="["/>
                    <m:endChr m:val="]"/>
                  </m:dPr>
                  <m:e>
                    <m:r>
                      <w:rPr>
                        <w:rFonts w:ascii="Cambria Math" w:hAnsi="Cambria Math"/>
                      </w:rPr>
                      <m:t xml:space="preserve">−</m:t>
                    </m:r>
                    <m:f>
                      <m:num>
                        <m:r>
                          <w:rPr>
                            <w:rFonts w:ascii="Cambria Math" w:hAnsi="Cambria Math"/>
                          </w:rPr>
                          <m:t xml:space="preserve">3</m:t>
                        </m:r>
                        <m:r>
                          <w:rPr>
                            <w:rFonts w:ascii="Cambria Math" w:hAnsi="Cambria Math"/>
                          </w:rPr>
                          <m:t xml:space="preserve">π</m:t>
                        </m:r>
                      </m:num>
                      <m:den>
                        <m:r>
                          <w:rPr>
                            <w:rFonts w:ascii="Cambria Math" w:hAnsi="Cambria Math"/>
                          </w:rPr>
                          <m:t xml:space="preserve">2</m:t>
                        </m:r>
                      </m:den>
                    </m:f>
                    <m:r>
                      <w:rPr>
                        <w:rFonts w:ascii="Cambria Math" w:hAnsi="Cambria Math"/>
                      </w:rPr>
                      <m:t xml:space="preserve">;</m:t>
                    </m:r>
                    <m:r>
                      <w:rPr>
                        <w:rFonts w:ascii="Cambria Math" w:hAnsi="Cambria Math"/>
                      </w:rPr>
                      <m:t xml:space="preserve">2</m:t>
                    </m:r>
                    <m:r>
                      <w:rPr>
                        <w:rFonts w:ascii="Cambria Math" w:hAnsi="Cambria Math"/>
                      </w:rPr>
                      <m:t xml:space="preserve">π</m:t>
                    </m:r>
                  </m:e>
                </m:d>
              </m:oMath>
            </m:oMathPara>
          </w:p>
          <w:p>
            <w:pPr>
              <w:pStyle w:val="Normal"/>
              <w:tabs>
                <w:tab w:val="clear" w:pos="720"/>
                <w:tab w:val="left" w:pos="5865" w:leader="none"/>
              </w:tabs>
              <w:ind w:right="50"/>
              <w:rPr>
                <w:sz w:val="24"/>
                <w:szCs w:val="24"/>
              </w:rPr>
            </w:pPr>
            <w:r>
              <w:rPr>
                <w:sz w:val="24"/>
                <w:szCs w:val="24"/>
              </w:rPr>
              <w:t>- Sử dụng ĐTLG hoặc đồ thị.</w:t>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t xml:space="preserve">+ </w:t>
            </w:r>
            <w:r>
              <w:rPr>
                <w:sz w:val="24"/>
                <w:szCs w:val="24"/>
              </w:rPr>
            </w:r>
            <m:oMath xmlns:m="http://schemas.openxmlformats.org/officeDocument/2006/math">
              <m:r>
                <m:rPr>
                  <m:lit/>
                  <m:nor/>
                </m:rPr>
                <w:rPr>
                  <w:rFonts w:ascii="Cambria Math" w:hAnsi="Cambria Math"/>
                </w:rPr>
                <m:t xml:space="preserve">cos</m:t>
              </m:r>
              <m:r>
                <w:rPr>
                  <w:rFonts w:ascii="Cambria Math" w:hAnsi="Cambria Math"/>
                </w:rPr>
                <m:t xml:space="preserve">x</m:t>
              </m:r>
              <m:r>
                <w:rPr>
                  <w:rFonts w:ascii="Cambria Math" w:hAnsi="Cambria Math"/>
                </w:rPr>
                <m:t xml:space="preserve">≤</m:t>
              </m:r>
              <m:r>
                <w:rPr>
                  <w:rFonts w:ascii="Cambria Math" w:hAnsi="Cambria Math"/>
                </w:rPr>
                <m:t xml:space="preserve">1</m:t>
              </m:r>
            </m:oMath>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t>- Trả lời.</w:t>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Hoạt động tương tự câu a.</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t>- PT cơ bản.</w:t>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t>- Sử dụng công thức hạ bậc.</w:t>
            </w:r>
          </w:p>
          <w:p>
            <w:pPr>
              <w:pStyle w:val="Normal"/>
              <w:tabs>
                <w:tab w:val="clear" w:pos="720"/>
                <w:tab w:val="left" w:pos="5865" w:leader="none"/>
              </w:tabs>
              <w:ind w:right="50"/>
              <w:rPr>
                <w:sz w:val="24"/>
                <w:szCs w:val="24"/>
              </w:rPr>
            </w:pPr>
            <w:r>
              <w:rPr>
                <w:sz w:val="24"/>
                <w:szCs w:val="24"/>
              </w:rPr>
              <w:t>- Hoặc lấy căn bậc hai.</w:t>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t>- Lấy căn bậc hai.</w:t>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t>- Lên bảng giải.</w:t>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t>- ĐK mẫu.</w:t>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t>- Lên bảng giải.</w:t>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t>- Phương trình bậc hai đối một hàm số LG.</w:t>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t>- Lên bảng giải.</w:t>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t>- Phương trình thuần nhất bậc hai đối hàm sin và cos.</w:t>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t>- Lên bảng giải.</w:t>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t>- Phương trình bậc nhất đối sin và cosx.</w:t>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t>- Lên bảng giải.</w:t>
            </w:r>
          </w:p>
          <w:p>
            <w:pPr>
              <w:pStyle w:val="Normal"/>
              <w:tabs>
                <w:tab w:val="clear" w:pos="720"/>
                <w:tab w:val="left" w:pos="5865" w:leader="none"/>
              </w:tabs>
              <w:ind w:right="50"/>
              <w:rPr>
                <w:sz w:val="24"/>
                <w:szCs w:val="24"/>
              </w:rPr>
            </w:pPr>
            <w:r>
              <w:rPr>
                <w:sz w:val="24"/>
                <w:szCs w:val="24"/>
              </w:rPr>
            </w:r>
          </w:p>
          <w:p>
            <w:pPr>
              <w:pStyle w:val="Normal"/>
              <w:tabs>
                <w:tab w:val="clear" w:pos="720"/>
                <w:tab w:val="left" w:pos="5865" w:leader="none"/>
              </w:tabs>
              <w:ind w:right="50"/>
              <w:rPr>
                <w:sz w:val="24"/>
                <w:szCs w:val="24"/>
              </w:rPr>
            </w:pPr>
            <w:r>
              <w:rPr>
                <w:sz w:val="24"/>
                <w:szCs w:val="24"/>
              </w:rPr>
            </w:r>
          </w:p>
        </w:tc>
        <w:tc>
          <w:tcPr>
            <w:tcW w:w="265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snapToGrid w:val="false"/>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CH1: Nêu phương pháp giải bài toán?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CH2: Tính f(-x)?</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CH3: KL.</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CH4: Dựa vào đồ thị tìm x thỏa các điều kiện câu a, b?</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CH5: Tập giá của hàm số cosx?</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CH6: Đánh giá biểu thức </w:t>
            </w:r>
            <w:r>
              <w:rPr>
                <w:sz w:val="24"/>
                <w:szCs w:val="24"/>
              </w:rPr>
            </w:r>
            <m:oMath xmlns:m="http://schemas.openxmlformats.org/officeDocument/2006/math">
              <m:r>
                <m:rPr>
                  <m:lit/>
                  <m:nor/>
                </m:rPr>
                <w:rPr>
                  <w:rFonts w:ascii="Cambria Math" w:hAnsi="Cambria Math"/>
                </w:rPr>
                <m:t xml:space="preserve">1 </m:t>
              </m:r>
              <m:r>
                <w:rPr>
                  <w:rFonts w:ascii="Cambria Math" w:hAnsi="Cambria Math"/>
                </w:rPr>
                <m:t xml:space="preserve">+</m:t>
              </m:r>
              <m:r>
                <m:rPr>
                  <m:lit/>
                  <m:nor/>
                </m:rPr>
                <w:rPr>
                  <w:rFonts w:ascii="Cambria Math" w:hAnsi="Cambria Math"/>
                </w:rPr>
                <m:t xml:space="preserve"> cosx</m:t>
              </m:r>
            </m:oMath>
            <w:r>
              <w:rPr>
                <w:sz w:val="24"/>
                <w:szCs w:val="24"/>
              </w:rPr>
              <w:t>và bt</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m:oMathPara xmlns:m="http://schemas.openxmlformats.org/officeDocument/2006/math">
              <m:oMathParaPr>
                <m:jc m:val="left"/>
              </m:oMathParaPr>
              <m:oMath>
                <m:rad>
                  <m:radPr>
                    <m:degHide m:val="1"/>
                  </m:radPr>
                  <m:deg/>
                  <m:e>
                    <m:r>
                      <w:rPr>
                        <w:rFonts w:ascii="Cambria Math" w:hAnsi="Cambria Math"/>
                      </w:rPr>
                      <m:t xml:space="preserve">2</m:t>
                    </m:r>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cos</m:t>
                    </m:r>
                    <m:r>
                      <w:rPr>
                        <w:rFonts w:ascii="Cambria Math" w:hAnsi="Cambria Math"/>
                      </w:rPr>
                      <m:t xml:space="preserve">x</m:t>
                    </m:r>
                    <m:r>
                      <w:rPr>
                        <w:rFonts w:ascii="Cambria Math" w:hAnsi="Cambria Math"/>
                      </w:rPr>
                      <m:t xml:space="preserve">)</m:t>
                    </m:r>
                  </m:e>
                </m:rad>
                <m:r>
                  <w:rPr>
                    <w:rFonts w:ascii="Cambria Math" w:hAnsi="Cambria Math"/>
                  </w:rPr>
                  <m:t xml:space="preserve">+</m:t>
                </m:r>
                <m:r>
                  <w:rPr>
                    <w:rFonts w:ascii="Cambria Math" w:hAnsi="Cambria Math"/>
                  </w:rPr>
                  <m:t xml:space="preserve">1</m:t>
                </m:r>
              </m:oMath>
            </m:oMathPara>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Hoạt động tương tự câu a.</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CH7: Nêu dạng pt?</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Gọi học sinh lên bảng giải.</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CH8: Nêu cách giải câu b?</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 Gợi ý C2: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m:oMathPara xmlns:m="http://schemas.openxmlformats.org/officeDocument/2006/math">
              <m:oMathParaPr>
                <m:jc m:val="left"/>
              </m:oMathParaPr>
              <m:oMath>
                <m:r>
                  <m:rPr>
                    <m:lit/>
                    <m:nor/>
                  </m:rPr>
                  <w:rPr>
                    <w:rFonts w:ascii="Cambria Math" w:hAnsi="Cambria Math"/>
                  </w:rPr>
                  <m:t xml:space="preserve">sin</m:t>
                </m:r>
                <m:r>
                  <w:rPr>
                    <w:rFonts w:ascii="Cambria Math" w:hAnsi="Cambria Math"/>
                  </w:rPr>
                  <m:t xml:space="preserve">2</m:t>
                </m:r>
                <m:r>
                  <w:rPr>
                    <w:rFonts w:ascii="Cambria Math" w:hAnsi="Cambria Math"/>
                  </w:rPr>
                  <m:t xml:space="preserve">x</m:t>
                </m:r>
                <m:r>
                  <w:rPr>
                    <w:rFonts w:ascii="Cambria Math" w:hAnsi="Cambria Math"/>
                  </w:rPr>
                  <m:t xml:space="preserve">=</m:t>
                </m:r>
                <m:r>
                  <w:rPr>
                    <w:rFonts w:ascii="Cambria Math" w:hAnsi="Cambria Math"/>
                  </w:rPr>
                  <m:t xml:space="preserve">±</m:t>
                </m:r>
                <m:f>
                  <m:num>
                    <m:rad>
                      <m:radPr>
                        <m:degHide m:val="1"/>
                      </m:radPr>
                      <m:deg/>
                      <m:e>
                        <m:r>
                          <w:rPr>
                            <w:rFonts w:ascii="Cambria Math" w:hAnsi="Cambria Math"/>
                          </w:rPr>
                          <m:t xml:space="preserve">2</m:t>
                        </m:r>
                      </m:e>
                    </m:rad>
                  </m:num>
                  <m:den>
                    <m:r>
                      <w:rPr>
                        <w:rFonts w:ascii="Cambria Math" w:hAnsi="Cambria Math"/>
                      </w:rPr>
                      <m:t xml:space="preserve">2</m:t>
                    </m:r>
                  </m:den>
                </m:f>
              </m:oMath>
            </m:oMathPara>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CH9: Nêu P</w:t>
            </w:r>
            <w:r>
              <w:rPr>
                <w:sz w:val="24"/>
                <w:szCs w:val="24"/>
                <w:vertAlign w:val="superscript"/>
              </w:rPr>
              <w:t>2</w:t>
            </w:r>
            <w:r>
              <w:rPr>
                <w:sz w:val="24"/>
                <w:szCs w:val="24"/>
              </w:rPr>
              <w:t xml:space="preserve"> giải?</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Gọi học sinh lên bảng trình bày.</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CH10: Nêu ĐK?</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CH11: Nêu dạng pt và cách giải?</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CH12: Nêu dạng pt và cách giải?</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CH13: Nêu dạng pt và cách giải?</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CH14: Nêu dạng pt và cách giải?</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tc>
        <w:tc>
          <w:tcPr>
            <w:tcW w:w="42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Bài 1.</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a.y=cos3x</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Vì f(-x)=cos(-3x)=cos3x=f(x)</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Vậy hàm số chẵn</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b. y=tan(x+</w:t>
            </w:r>
            <w:r>
              <w:rPr>
                <w:sz w:val="24"/>
                <w:szCs w:val="24"/>
              </w:rPr>
            </w:r>
            <m:oMath xmlns:m="http://schemas.openxmlformats.org/officeDocument/2006/math">
              <m:f>
                <m:fPr>
                  <m:type m:val="lin"/>
                </m:fPr>
                <m:num>
                  <m:r>
                    <w:rPr>
                      <w:rFonts w:ascii="Cambria Math" w:hAnsi="Cambria Math"/>
                    </w:rPr>
                    <m:t xml:space="preserve">π</m:t>
                  </m:r>
                </m:num>
                <m:den>
                  <m:r>
                    <w:rPr>
                      <w:rFonts w:ascii="Cambria Math" w:hAnsi="Cambria Math"/>
                    </w:rPr>
                    <m:t xml:space="preserve">5</m:t>
                  </m:r>
                </m:den>
              </m:f>
            </m:oMath>
            <w:r>
              <w:rPr>
                <w:sz w:val="24"/>
                <w:szCs w:val="24"/>
              </w:rPr>
              <w:t xml:space="preserve">)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Vì f(-x)</w:t>
            </w:r>
            <w:r>
              <w:rPr>
                <w:sz w:val="24"/>
                <w:szCs w:val="24"/>
              </w:rPr>
            </w:r>
            <m:oMath xmlns:m="http://schemas.openxmlformats.org/officeDocument/2006/math"/>
            <w:r>
              <w:rPr>
                <w:sz w:val="24"/>
                <w:szCs w:val="24"/>
              </w:rPr>
              <w:t>f(x) Nên hàm số không phải là hàm số lẻ.</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Bài 2 . Tìm x trên </w:t>
            </w:r>
            <w:r>
              <w:rPr>
                <w:sz w:val="24"/>
                <w:szCs w:val="24"/>
              </w:rPr>
            </w:r>
            <m:oMath xmlns:m="http://schemas.openxmlformats.org/officeDocument/2006/math">
              <m:d>
                <m:dPr>
                  <m:begChr m:val="["/>
                  <m:endChr m:val="]"/>
                </m:dPr>
                <m:e>
                  <m:r>
                    <w:rPr>
                      <w:rFonts w:ascii="Cambria Math" w:hAnsi="Cambria Math"/>
                    </w:rPr>
                    <m:t xml:space="preserve">−</m:t>
                  </m:r>
                  <m:f>
                    <m:num>
                      <m:r>
                        <w:rPr>
                          <w:rFonts w:ascii="Cambria Math" w:hAnsi="Cambria Math"/>
                        </w:rPr>
                        <m:t xml:space="preserve">3</m:t>
                      </m:r>
                      <m:r>
                        <w:rPr>
                          <w:rFonts w:ascii="Cambria Math" w:hAnsi="Cambria Math"/>
                        </w:rPr>
                        <m:t xml:space="preserve">π</m:t>
                      </m:r>
                    </m:num>
                    <m:den>
                      <m:r>
                        <w:rPr>
                          <w:rFonts w:ascii="Cambria Math" w:hAnsi="Cambria Math"/>
                        </w:rPr>
                        <m:t xml:space="preserve">2</m:t>
                      </m:r>
                    </m:den>
                  </m:f>
                  <m:r>
                    <w:rPr>
                      <w:rFonts w:ascii="Cambria Math" w:hAnsi="Cambria Math"/>
                    </w:rPr>
                    <m:t xml:space="preserve">;</m:t>
                  </m:r>
                  <m:r>
                    <w:rPr>
                      <w:rFonts w:ascii="Cambria Math" w:hAnsi="Cambria Math"/>
                    </w:rPr>
                    <m:t xml:space="preserve">2</m:t>
                  </m:r>
                  <m:r>
                    <w:rPr>
                      <w:rFonts w:ascii="Cambria Math" w:hAnsi="Cambria Math"/>
                    </w:rPr>
                    <m:t xml:space="preserve">π</m:t>
                  </m:r>
                </m:e>
              </m:d>
            </m:oMath>
            <w:r>
              <w:rPr>
                <w:sz w:val="24"/>
                <w:szCs w:val="24"/>
              </w:rPr>
              <w:t>để y=sinx</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a. Nhận giá trị bằng -1</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m:oMathPara xmlns:m="http://schemas.openxmlformats.org/officeDocument/2006/math">
              <m:oMathParaPr>
                <m:jc m:val="left"/>
              </m:oMathParaPr>
              <m:oMath>
                <m:r>
                  <w:rPr>
                    <w:rFonts w:ascii="Cambria Math" w:hAnsi="Cambria Math"/>
                  </w:rPr>
                  <m:t xml:space="preserve">x</m:t>
                </m:r>
                <m:r>
                  <w:rPr>
                    <w:rFonts w:ascii="Cambria Math" w:hAnsi="Cambria Math"/>
                  </w:rPr>
                  <m:t xml:space="preserve">∈</m:t>
                </m:r>
                <m:d>
                  <m:dPr>
                    <m:begChr m:val="{"/>
                    <m:endChr m:val="}"/>
                  </m:dPr>
                  <m:e>
                    <m:f>
                      <m:fPr>
                        <m:type m:val="lin"/>
                      </m:fPr>
                      <m:num>
                        <m:r>
                          <w:rPr>
                            <w:rFonts w:ascii="Cambria Math" w:hAnsi="Cambria Math"/>
                          </w:rPr>
                          <m:t xml:space="preserve">−</m:t>
                        </m:r>
                        <m:r>
                          <w:rPr>
                            <w:rFonts w:ascii="Cambria Math" w:hAnsi="Cambria Math"/>
                          </w:rPr>
                          <m:t xml:space="preserve">π</m:t>
                        </m:r>
                      </m:num>
                      <m:den>
                        <m:r>
                          <w:rPr>
                            <w:rFonts w:ascii="Cambria Math" w:hAnsi="Cambria Math"/>
                          </w:rPr>
                          <m:t xml:space="preserve">2</m:t>
                        </m:r>
                      </m:den>
                    </m:f>
                    <m:r>
                      <w:rPr>
                        <w:rFonts w:ascii="Cambria Math" w:hAnsi="Cambria Math"/>
                      </w:rPr>
                      <m:t xml:space="preserve">;</m:t>
                    </m:r>
                    <m:r>
                      <w:rPr>
                        <w:rFonts w:ascii="Cambria Math" w:hAnsi="Cambria Math"/>
                      </w:rPr>
                      <m:t xml:space="preserve">3</m:t>
                    </m:r>
                    <m:f>
                      <m:fPr>
                        <m:type m:val="lin"/>
                      </m:fPr>
                      <m:num>
                        <m:r>
                          <w:rPr>
                            <w:rFonts w:ascii="Cambria Math" w:hAnsi="Cambria Math"/>
                          </w:rPr>
                          <m:t xml:space="preserve">π</m:t>
                        </m:r>
                      </m:num>
                      <m:den>
                        <m:r>
                          <w:rPr>
                            <w:rFonts w:ascii="Cambria Math" w:hAnsi="Cambria Math"/>
                          </w:rPr>
                          <m:t xml:space="preserve">2</m:t>
                        </m:r>
                      </m:den>
                    </m:f>
                  </m:e>
                </m:d>
              </m:oMath>
            </m:oMathPara>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b. Nhận giá trị âm</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m:oMathPara xmlns:m="http://schemas.openxmlformats.org/officeDocument/2006/math">
              <m:oMathParaPr>
                <m:jc m:val="left"/>
              </m:oMathParaPr>
              <m:oMath>
                <m:r>
                  <w:rPr>
                    <w:rFonts w:ascii="Cambria Math" w:hAnsi="Cambria Math"/>
                  </w:rPr>
                  <m:t xml:space="preserve">x</m:t>
                </m:r>
                <m:r>
                  <w:rPr>
                    <w:rFonts w:ascii="Cambria Math" w:hAnsi="Cambria Math"/>
                  </w:rPr>
                  <m:t xml:space="preserve">∈</m:t>
                </m:r>
                <m:d>
                  <m:dPr>
                    <m:begChr m:val="("/>
                    <m:endChr m:val=")"/>
                  </m:dPr>
                  <m:e>
                    <m:r>
                      <w:rPr>
                        <w:rFonts w:ascii="Cambria Math" w:hAnsi="Cambria Math"/>
                      </w:rPr>
                      <m:t xml:space="preserve">−</m:t>
                    </m:r>
                    <m:r>
                      <w:rPr>
                        <w:rFonts w:ascii="Cambria Math" w:hAnsi="Cambria Math"/>
                      </w:rPr>
                      <m:t xml:space="preserve">π</m:t>
                    </m:r>
                    <m:r>
                      <w:rPr>
                        <w:rFonts w:ascii="Cambria Math" w:hAnsi="Cambria Math"/>
                      </w:rPr>
                      <m:t xml:space="preserve">;</m:t>
                    </m:r>
                    <m:r>
                      <w:rPr>
                        <w:rFonts w:ascii="Cambria Math" w:hAnsi="Cambria Math"/>
                      </w:rPr>
                      <m:t xml:space="preserve">0</m:t>
                    </m:r>
                  </m:e>
                </m:d>
                <m:r>
                  <w:rPr>
                    <w:rFonts w:ascii="Cambria Math" w:hAnsi="Cambria Math"/>
                  </w:rPr>
                  <m:t xml:space="preserve">∪</m:t>
                </m:r>
                <m:d>
                  <m:dPr>
                    <m:begChr m:val="("/>
                    <m:endChr m:val=")"/>
                  </m:dPr>
                  <m:e>
                    <m:r>
                      <w:rPr>
                        <w:rFonts w:ascii="Cambria Math" w:hAnsi="Cambria Math"/>
                      </w:rPr>
                      <m:t xml:space="preserve">π</m:t>
                    </m:r>
                    <m:r>
                      <w:rPr>
                        <w:rFonts w:ascii="Cambria Math" w:hAnsi="Cambria Math"/>
                      </w:rPr>
                      <m:t xml:space="preserve">;</m:t>
                    </m:r>
                    <m:r>
                      <w:rPr>
                        <w:rFonts w:ascii="Cambria Math" w:hAnsi="Cambria Math"/>
                      </w:rPr>
                      <m:t xml:space="preserve">2</m:t>
                    </m:r>
                    <m:r>
                      <w:rPr>
                        <w:rFonts w:ascii="Cambria Math" w:hAnsi="Cambria Math"/>
                      </w:rPr>
                      <m:t xml:space="preserve">π</m:t>
                    </m:r>
                  </m:e>
                </m:d>
              </m:oMath>
            </m:oMathPara>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Bài 3: Tìm GTLN của hàm số:</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a.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ad>
                <m:radPr>
                  <m:degHide m:val="1"/>
                </m:radPr>
                <m:deg/>
                <m:e>
                  <m:r>
                    <w:rPr>
                      <w:rFonts w:ascii="Cambria Math" w:hAnsi="Cambria Math"/>
                    </w:rPr>
                    <m:t xml:space="preserve">2</m:t>
                  </m:r>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cos</m:t>
                  </m:r>
                  <m:r>
                    <w:rPr>
                      <w:rFonts w:ascii="Cambria Math" w:hAnsi="Cambria Math"/>
                    </w:rPr>
                    <m:t xml:space="preserve">x</m:t>
                  </m:r>
                  <m:r>
                    <w:rPr>
                      <w:rFonts w:ascii="Cambria Math" w:hAnsi="Cambria Math"/>
                    </w:rPr>
                    <m:t xml:space="preserve">)</m:t>
                  </m:r>
                </m:e>
              </m:rad>
              <m:r>
                <w:rPr>
                  <w:rFonts w:ascii="Cambria Math" w:hAnsi="Cambria Math"/>
                </w:rPr>
                <m:t xml:space="preserve">+</m:t>
              </m:r>
              <m:r>
                <w:rPr>
                  <w:rFonts w:ascii="Cambria Math" w:hAnsi="Cambria Math"/>
                </w:rPr>
                <m:t xml:space="preserve">1</m:t>
              </m:r>
            </m:oMath>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Tacó: </w:t>
            </w:r>
            <w:r>
              <w:rPr>
                <w:sz w:val="24"/>
                <w:szCs w:val="24"/>
              </w:rPr>
            </w:r>
            <m:oMath xmlns:m="http://schemas.openxmlformats.org/officeDocument/2006/math">
              <m:r>
                <m:rPr>
                  <m:lit/>
                  <m:nor/>
                </m:rPr>
                <w:rPr>
                  <w:rFonts w:ascii="Cambria Math" w:hAnsi="Cambria Math"/>
                </w:rPr>
                <m:t xml:space="preserve">1 </m:t>
              </m:r>
              <m:r>
                <w:rPr>
                  <w:rFonts w:ascii="Cambria Math" w:hAnsi="Cambria Math"/>
                </w:rPr>
                <m:t xml:space="preserve">+</m:t>
              </m:r>
              <m:r>
                <m:rPr>
                  <m:lit/>
                  <m:nor/>
                </m:rPr>
                <w:rPr>
                  <w:rFonts w:ascii="Cambria Math" w:hAnsi="Cambria Math"/>
                </w:rPr>
                <m:t xml:space="preserve"> cosx </m:t>
              </m:r>
              <m:r>
                <w:rPr>
                  <w:rFonts w:ascii="Cambria Math" w:hAnsi="Cambria Math"/>
                </w:rPr>
                <m:t xml:space="preserve">≤</m:t>
              </m:r>
              <m:r>
                <w:rPr>
                  <w:rFonts w:ascii="Cambria Math" w:hAnsi="Cambria Math"/>
                </w:rPr>
                <m:t xml:space="preserve">2</m:t>
              </m:r>
            </m:oMath>
            <w:r>
              <w:rPr>
                <w:sz w:val="24"/>
                <w:szCs w:val="24"/>
              </w:rPr>
              <w:t xml:space="preserve">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 </w:t>
            </w:r>
            <w:r>
              <w:rPr>
                <w:rFonts w:eastAsia="Wingdings" w:cs="Wingdings" w:ascii="Wingdings" w:hAnsi="Wingdings"/>
                <w:sz w:val="24"/>
                <w:szCs w:val="24"/>
              </w:rPr>
              <w:sym w:font="Wingdings" w:char="f0e0"/>
            </w:r>
            <w:r>
              <w:rPr>
                <w:sz w:val="24"/>
                <w:szCs w:val="24"/>
              </w:rPr>
            </w:r>
            <m:oMath xmlns:m="http://schemas.openxmlformats.org/officeDocument/2006/math">
              <m:rad>
                <m:radPr>
                  <m:degHide m:val="1"/>
                </m:radPr>
                <m:deg/>
                <m:e>
                  <m:r>
                    <w:rPr>
                      <w:rFonts w:ascii="Cambria Math" w:hAnsi="Cambria Math"/>
                    </w:rPr>
                    <m:t xml:space="preserve">2</m:t>
                  </m:r>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cos</m:t>
                  </m:r>
                  <m:r>
                    <w:rPr>
                      <w:rFonts w:ascii="Cambria Math" w:hAnsi="Cambria Math"/>
                    </w:rPr>
                    <m:t xml:space="preserve">x</m:t>
                  </m:r>
                  <m:r>
                    <w:rPr>
                      <w:rFonts w:ascii="Cambria Math" w:hAnsi="Cambria Math"/>
                    </w:rPr>
                    <m:t xml:space="preserve">)</m:t>
                  </m:r>
                </m:e>
              </m:rad>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3</m:t>
              </m:r>
            </m:oMath>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Vậy maxy = 3 khi x = k2</w:t>
            </w:r>
            <w:r>
              <w:rPr>
                <w:sz w:val="24"/>
                <w:szCs w:val="24"/>
              </w:rPr>
            </w:r>
            <m:oMath xmlns:m="http://schemas.openxmlformats.org/officeDocument/2006/math">
              <m:r>
                <w:rPr>
                  <w:rFonts w:ascii="Cambria Math" w:hAnsi="Cambria Math"/>
                </w:rPr>
                <m:t xml:space="preserve">π</m:t>
              </m:r>
            </m:oMath>
            <w:r>
              <w:rPr>
                <w:sz w:val="24"/>
                <w:szCs w:val="24"/>
              </w:rPr>
              <w:t>.</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b.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3</m:t>
              </m:r>
              <m:r>
                <m:rPr>
                  <m:lit/>
                  <m:nor/>
                </m:rPr>
                <w:rPr>
                  <w:rFonts w:ascii="Cambria Math" w:hAnsi="Cambria Math"/>
                </w:rPr>
                <m:t xml:space="preserve">sin</m:t>
              </m:r>
              <m:r>
                <w:rPr>
                  <w:rFonts w:ascii="Cambria Math" w:hAnsi="Cambria Math"/>
                </w:rPr>
                <m:t xml:space="preserve">(</m:t>
              </m:r>
              <m:r>
                <w:rPr>
                  <w:rFonts w:ascii="Cambria Math" w:hAnsi="Cambria Math"/>
                </w:rPr>
                <m:t xml:space="preserve">x</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r>
                <w:rPr>
                  <w:rFonts w:ascii="Cambria Math" w:hAnsi="Cambria Math"/>
                </w:rPr>
                <m:t xml:space="preserve">−</m:t>
              </m:r>
              <m:r>
                <w:rPr>
                  <w:rFonts w:ascii="Cambria Math" w:hAnsi="Cambria Math"/>
                </w:rPr>
                <m:t xml:space="preserve">2</m:t>
              </m:r>
            </m:oMath>
            <w:r>
              <w:rPr>
                <w:sz w:val="24"/>
                <w:szCs w:val="24"/>
              </w:rPr>
              <w:t xml:space="preserve">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Tacó: </w:t>
            </w:r>
            <w:r>
              <w:rPr>
                <w:sz w:val="24"/>
                <w:szCs w:val="24"/>
              </w:rPr>
            </w:r>
            <m:oMath xmlns:m="http://schemas.openxmlformats.org/officeDocument/2006/math">
              <m:r>
                <w:rPr>
                  <w:rFonts w:ascii="Cambria Math" w:hAnsi="Cambria Math"/>
                </w:rPr>
                <m:t xml:space="preserve">3</m:t>
              </m:r>
              <m:r>
                <m:rPr>
                  <m:lit/>
                  <m:nor/>
                </m:rPr>
                <w:rPr>
                  <w:rFonts w:ascii="Cambria Math" w:hAnsi="Cambria Math"/>
                </w:rPr>
                <m:t xml:space="preserve">sin</m:t>
              </m:r>
              <m:r>
                <w:rPr>
                  <w:rFonts w:ascii="Cambria Math" w:hAnsi="Cambria Math"/>
                </w:rPr>
                <m:t xml:space="preserve">(</m:t>
              </m:r>
              <m:r>
                <w:rPr>
                  <w:rFonts w:ascii="Cambria Math" w:hAnsi="Cambria Math"/>
                </w:rPr>
                <m:t xml:space="preserve">x</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r>
                <w:rPr>
                  <w:rFonts w:ascii="Cambria Math" w:hAnsi="Cambria Math"/>
                </w:rPr>
                <m:t xml:space="preserve">≤</m:t>
              </m:r>
              <m:r>
                <w:rPr>
                  <w:rFonts w:ascii="Cambria Math" w:hAnsi="Cambria Math"/>
                </w:rPr>
                <m:t xml:space="preserve">3</m:t>
              </m:r>
            </m:oMath>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rFonts w:eastAsia="Wingdings" w:cs="Wingdings" w:ascii="Wingdings" w:hAnsi="Wingdings"/>
                <w:sz w:val="24"/>
                <w:szCs w:val="24"/>
              </w:rPr>
              <w:sym w:font="Wingdings" w:char="f0e0"/>
            </w:r>
            <w:r>
              <w:rPr>
                <w:sz w:val="24"/>
                <w:szCs w:val="24"/>
              </w:rPr>
            </w:r>
            <m:oMath xmlns:m="http://schemas.openxmlformats.org/officeDocument/2006/math">
              <m:r>
                <w:rPr>
                  <w:rFonts w:ascii="Cambria Math" w:hAnsi="Cambria Math"/>
                </w:rPr>
                <m:t xml:space="preserve">3</m:t>
              </m:r>
              <m:r>
                <m:rPr>
                  <m:lit/>
                  <m:nor/>
                </m:rPr>
                <w:rPr>
                  <w:rFonts w:ascii="Cambria Math" w:hAnsi="Cambria Math"/>
                </w:rPr>
                <m:t xml:space="preserve">sin</m:t>
              </m:r>
              <m:r>
                <w:rPr>
                  <w:rFonts w:ascii="Cambria Math" w:hAnsi="Cambria Math"/>
                </w:rPr>
                <m:t xml:space="preserve">(</m:t>
              </m:r>
              <m:r>
                <w:rPr>
                  <w:rFonts w:ascii="Cambria Math" w:hAnsi="Cambria Math"/>
                </w:rPr>
                <m:t xml:space="preserve">x</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1</m:t>
              </m:r>
            </m:oMath>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Vậy maxy = 1 khi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Z</m:t>
              </m:r>
            </m:oMath>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Bài 4: Giải các pt:</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 xml:space="preserve">a. sin(x +1) = </w:t>
            </w:r>
            <w:r>
              <w:rPr>
                <w:sz w:val="24"/>
                <w:szCs w:val="24"/>
              </w:rPr>
            </w:r>
            <m:oMath xmlns:m="http://schemas.openxmlformats.org/officeDocument/2006/math">
              <m:f>
                <m:num>
                  <m:r>
                    <w:rPr>
                      <w:rFonts w:ascii="Cambria Math" w:hAnsi="Cambria Math"/>
                    </w:rPr>
                    <m:t xml:space="preserve">2</m:t>
                  </m:r>
                </m:num>
                <m:den>
                  <m:r>
                    <w:rPr>
                      <w:rFonts w:ascii="Cambria Math" w:hAnsi="Cambria Math"/>
                    </w:rPr>
                    <m:t xml:space="preserve">3</m:t>
                  </m:r>
                </m:den>
              </m:f>
            </m:oMath>
            <w:r>
              <w:rPr>
                <w:sz w:val="24"/>
                <w:szCs w:val="24"/>
              </w:rPr>
              <w:t>.</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m:oMathPara xmlns:m="http://schemas.openxmlformats.org/officeDocument/2006/math">
              <m:oMathParaPr>
                <m:jc m:val="left"/>
              </m:oMathParaPr>
              <m:oMath>
                <m:eqArr>
                  <m:e>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π</m:t>
                    </m:r>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arcsin</m:t>
                    </m:r>
                    <m:f>
                      <m:num>
                        <m:r>
                          <w:rPr>
                            <w:rFonts w:ascii="Cambria Math" w:hAnsi="Cambria Math"/>
                          </w:rPr>
                          <m:t xml:space="preserve">2</m:t>
                        </m:r>
                      </m:num>
                      <m:den>
                        <m:r>
                          <w:rPr>
                            <w:rFonts w:ascii="Cambria Math" w:hAnsi="Cambria Math"/>
                          </w:rPr>
                          <m:t xml:space="preserve">3</m:t>
                        </m:r>
                      </m:den>
                    </m:f>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e>
                  <m:e>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arcsin</m:t>
                    </m:r>
                    <m:f>
                      <m:num>
                        <m:r>
                          <w:rPr>
                            <w:rFonts w:ascii="Cambria Math" w:hAnsi="Cambria Math"/>
                          </w:rPr>
                          <m:t xml:space="preserve">2</m:t>
                        </m:r>
                      </m:num>
                      <m:den>
                        <m:r>
                          <w:rPr>
                            <w:rFonts w:ascii="Cambria Math" w:hAnsi="Cambria Math"/>
                          </w:rPr>
                          <m:t xml:space="preserve">3</m:t>
                        </m:r>
                      </m:den>
                    </m:f>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e>
                </m:eqArr>
                <m:r>
                  <w:rPr>
                    <w:rFonts w:ascii="Cambria Math" w:hAnsi="Cambria Math"/>
                  </w:rPr>
                  <m:t xml:space="preserve">[</m:t>
                </m:r>
              </m:oMath>
            </m:oMathPara>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b.</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 </w:t>
            </w:r>
            <w:r>
              <w:rPr>
                <w:sz w:val="24"/>
                <w:szCs w:val="24"/>
              </w:rPr>
            </w:r>
            <m:oMath xmlns:m="http://schemas.openxmlformats.org/officeDocument/2006/math">
              <m:eqArr>
                <m:e>
                  <m:sSup>
                    <m:e>
                      <m:r>
                        <m:rPr>
                          <m:lit/>
                          <m:nor/>
                        </m:rPr>
                        <w:rPr>
                          <w:rFonts w:ascii="Cambria Math" w:hAnsi="Cambria Math"/>
                        </w:rPr>
                        <m:t xml:space="preserve">sin</m:t>
                      </m:r>
                    </m:e>
                    <m:sup>
                      <m:r>
                        <w:rPr>
                          <w:rFonts w:ascii="Cambria Math" w:hAnsi="Cambria Math"/>
                        </w:rPr>
                        <m:t xml:space="preserve">2</m:t>
                      </m:r>
                    </m:sup>
                  </m:sSup>
                  <m:r>
                    <w:rPr>
                      <w:rFonts w:ascii="Cambria Math" w:hAnsi="Cambria Math"/>
                    </w:rPr>
                    <m:t xml:space="preserve">2</m:t>
                  </m:r>
                  <m:r>
                    <w:rPr>
                      <w:rFonts w:ascii="Cambria Math" w:hAnsi="Cambria Math"/>
                    </w:rPr>
                    <m:t xml:space="preserve">x</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e>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cos</m:t>
                  </m:r>
                  <m:r>
                    <w:rPr>
                      <w:rFonts w:ascii="Cambria Math" w:hAnsi="Cambria Math"/>
                    </w:rPr>
                    <m:t xml:space="preserve">4</m:t>
                  </m:r>
                  <m:r>
                    <w:rPr>
                      <w:rFonts w:ascii="Cambria Math" w:hAnsi="Cambria Math"/>
                    </w:rPr>
                    <m:t xml:space="preserve">x</m:t>
                  </m:r>
                  <m:r>
                    <w:rPr>
                      <w:rFonts w:ascii="Cambria Math" w:hAnsi="Cambria Math"/>
                    </w:rPr>
                    <m:t xml:space="preserve">=</m:t>
                  </m:r>
                  <m:r>
                    <w:rPr>
                      <w:rFonts w:ascii="Cambria Math" w:hAnsi="Cambria Math"/>
                    </w:rPr>
                    <m:t xml:space="preserve">1</m:t>
                  </m:r>
                </m:e>
                <m:e>
                  <m:r>
                    <w:rPr>
                      <w:rFonts w:ascii="Cambria Math" w:hAnsi="Cambria Math"/>
                    </w:rPr>
                    <m:t xml:space="preserve">⇔</m:t>
                  </m:r>
                  <m:r>
                    <m:rPr>
                      <m:lit/>
                      <m:nor/>
                    </m:rPr>
                    <w:rPr>
                      <w:rFonts w:ascii="Cambria Math" w:hAnsi="Cambria Math"/>
                    </w:rPr>
                    <m:t xml:space="preserve">cos</m:t>
                  </m:r>
                  <m:r>
                    <w:rPr>
                      <w:rFonts w:ascii="Cambria Math" w:hAnsi="Cambria Math"/>
                    </w:rPr>
                    <m:t xml:space="preserve">4</m:t>
                  </m:r>
                  <m:r>
                    <w:rPr>
                      <w:rFonts w:ascii="Cambria Math" w:hAnsi="Cambria Math"/>
                    </w:rPr>
                    <m:t xml:space="preserve">x</m:t>
                  </m:r>
                  <m:r>
                    <w:rPr>
                      <w:rFonts w:ascii="Cambria Math" w:hAnsi="Cambria Math"/>
                    </w:rPr>
                    <m:t xml:space="preserve">=</m:t>
                  </m:r>
                  <m:r>
                    <w:rPr>
                      <w:rFonts w:ascii="Cambria Math" w:hAnsi="Cambria Math"/>
                    </w:rPr>
                    <m:t xml:space="preserve">0</m:t>
                  </m:r>
                </m:e>
                <m:e>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f>
                    <m:num>
                      <m:r>
                        <w:rPr>
                          <w:rFonts w:ascii="Cambria Math" w:hAnsi="Cambria Math"/>
                        </w:rPr>
                        <m:t xml:space="preserve">π</m:t>
                      </m:r>
                    </m:num>
                    <m:den>
                      <m:r>
                        <w:rPr>
                          <w:rFonts w:ascii="Cambria Math" w:hAnsi="Cambria Math"/>
                        </w:rPr>
                        <m:t xml:space="preserve">8</m:t>
                      </m:r>
                    </m:den>
                  </m:f>
                  <m:r>
                    <w:rPr>
                      <w:rFonts w:ascii="Cambria Math" w:hAnsi="Cambria Math"/>
                    </w:rPr>
                    <m:t xml:space="preserve">+</m:t>
                  </m:r>
                  <m:r>
                    <w:rPr>
                      <w:rFonts w:ascii="Cambria Math" w:hAnsi="Cambria Math"/>
                    </w:rPr>
                    <m:t xml:space="preserve">k</m:t>
                  </m:r>
                  <m:f>
                    <m:num>
                      <m:r>
                        <w:rPr>
                          <w:rFonts w:ascii="Cambria Math" w:hAnsi="Cambria Math"/>
                        </w:rPr>
                        <m:t xml:space="preserve">π</m:t>
                      </m:r>
                    </m:num>
                    <m:den>
                      <m:r>
                        <w:rPr>
                          <w:rFonts w:ascii="Cambria Math" w:hAnsi="Cambria Math"/>
                        </w:rPr>
                        <m:t xml:space="preserve">4</m:t>
                      </m:r>
                    </m:den>
                  </m:f>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Z</m:t>
                  </m:r>
                </m:e>
              </m:eqArr>
            </m:oMath>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c. </w:t>
            </w:r>
            <w:r>
              <w:rPr>
                <w:sz w:val="24"/>
                <w:szCs w:val="24"/>
              </w:rPr>
            </w:r>
            <m:oMath xmlns:m="http://schemas.openxmlformats.org/officeDocument/2006/math">
              <m:sSup>
                <m:e>
                  <m:r>
                    <m:rPr>
                      <m:lit/>
                      <m:nor/>
                    </m:rPr>
                    <w:rPr>
                      <w:rFonts w:ascii="Cambria Math" w:hAnsi="Cambria Math"/>
                    </w:rPr>
                    <m:t xml:space="preserve">cot</m:t>
                  </m:r>
                </m:e>
                <m:sup>
                  <m:r>
                    <w:rPr>
                      <w:rFonts w:ascii="Cambria Math" w:hAnsi="Cambria Math"/>
                    </w:rPr>
                    <m:t xml:space="preserve">2</m:t>
                  </m:r>
                </m:sup>
              </m:sSup>
              <m:f>
                <m:num>
                  <m:r>
                    <w:rPr>
                      <w:rFonts w:ascii="Cambria Math" w:hAnsi="Cambria Math"/>
                    </w:rPr>
                    <m:t xml:space="preserve">x</m:t>
                  </m:r>
                </m:num>
                <m:den>
                  <m:r>
                    <w:rPr>
                      <w:rFonts w:ascii="Cambria Math" w:hAnsi="Cambria Math"/>
                    </w:rPr>
                    <m:t xml:space="preserve">2</m:t>
                  </m:r>
                </m:den>
              </m:f>
              <m:r>
                <w:rPr>
                  <w:rFonts w:ascii="Cambria Math" w:hAnsi="Cambria Math"/>
                </w:rPr>
                <m:t xml:space="preserve">=</m:t>
              </m:r>
              <m:f>
                <m:num>
                  <m:r>
                    <w:rPr>
                      <w:rFonts w:ascii="Cambria Math" w:hAnsi="Cambria Math"/>
                    </w:rPr>
                    <m:t xml:space="preserve">1</m:t>
                  </m:r>
                </m:num>
                <m:den>
                  <m:r>
                    <w:rPr>
                      <w:rFonts w:ascii="Cambria Math" w:hAnsi="Cambria Math"/>
                    </w:rPr>
                    <m:t xml:space="preserve">3</m:t>
                  </m:r>
                </m:den>
              </m:f>
            </m:oMath>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ĐK: </w:t>
            </w:r>
            <w:r>
              <w:rPr>
                <w:sz w:val="24"/>
                <w:szCs w:val="24"/>
              </w:rPr>
            </w:r>
            <m:oMath xmlns:m="http://schemas.openxmlformats.org/officeDocument/2006/math">
              <m:r>
                <m:rPr>
                  <m:lit/>
                  <m:nor/>
                </m:rPr>
                <w:rPr>
                  <w:rFonts w:ascii="Cambria Math" w:hAnsi="Cambria Math"/>
                </w:rPr>
                <m:t xml:space="preserve">sin</m:t>
              </m:r>
              <m:f>
                <m:num>
                  <m:r>
                    <w:rPr>
                      <w:rFonts w:ascii="Cambria Math" w:hAnsi="Cambria Math"/>
                    </w:rPr>
                    <m:t xml:space="preserve">x</m:t>
                  </m:r>
                </m:num>
                <m:den>
                  <m:r>
                    <w:rPr>
                      <w:rFonts w:ascii="Cambria Math" w:hAnsi="Cambria Math"/>
                    </w:rPr>
                    <m:t xml:space="preserve">2</m:t>
                  </m:r>
                </m:den>
              </m:f>
              <m:r>
                <w:rPr>
                  <w:rFonts w:ascii="Cambria Math" w:hAnsi="Cambria Math"/>
                </w:rPr>
                <m:t xml:space="preserve">≠</m:t>
              </m:r>
              <m:r>
                <w:rPr>
                  <w:rFonts w:ascii="Cambria Math" w:hAnsi="Cambria Math"/>
                </w:rPr>
                <m:t xml:space="preserve">0</m:t>
              </m:r>
            </m:oMath>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PT có nghiệm:</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m:t>
              </m:r>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oMath>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d. </w:t>
            </w:r>
            <w:r>
              <w:rPr>
                <w:sz w:val="24"/>
                <w:szCs w:val="24"/>
              </w:rPr>
            </w:r>
            <m:oMath xmlns:m="http://schemas.openxmlformats.org/officeDocument/2006/math">
              <m:r>
                <m:rPr>
                  <m:lit/>
                  <m:nor/>
                </m:rPr>
                <w:rPr>
                  <w:rFonts w:ascii="Cambria Math" w:hAnsi="Cambria Math"/>
                </w:rPr>
                <m:t xml:space="preserve">tan</m:t>
              </m:r>
              <m:r>
                <w:rPr>
                  <w:rFonts w:ascii="Cambria Math" w:hAnsi="Cambria Math"/>
                </w:rPr>
                <m:t xml:space="preserve">(</m:t>
              </m:r>
              <m:f>
                <m:num>
                  <m:r>
                    <w:rPr>
                      <w:rFonts w:ascii="Cambria Math" w:hAnsi="Cambria Math"/>
                    </w:rPr>
                    <m:t xml:space="preserve">π</m:t>
                  </m:r>
                </m:num>
                <m:den>
                  <m:r>
                    <m:rPr>
                      <m:lit/>
                      <m:nor/>
                    </m:rPr>
                    <w:rPr>
                      <w:rFonts w:ascii="Cambria Math" w:hAnsi="Cambria Math"/>
                    </w:rPr>
                    <m:t xml:space="preserve">12</m:t>
                  </m:r>
                </m:den>
              </m:f>
              <m:r>
                <w:rPr>
                  <w:rFonts w:ascii="Cambria Math" w:hAnsi="Cambria Math"/>
                </w:rPr>
                <m:t xml:space="preserve">+</m:t>
              </m:r>
              <m:r>
                <m:rPr>
                  <m:lit/>
                  <m:nor/>
                </m:rPr>
                <w:rPr>
                  <w:rFonts w:ascii="Cambria Math" w:hAnsi="Cambria Math"/>
                </w:rPr>
                <m:t xml:space="preserve">12</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rad>
                <m:radPr>
                  <m:degHide m:val="1"/>
                </m:radPr>
                <m:deg/>
                <m:e>
                  <m:r>
                    <w:rPr>
                      <w:rFonts w:ascii="Cambria Math" w:hAnsi="Cambria Math"/>
                    </w:rPr>
                    <m:t xml:space="preserve">3</m:t>
                  </m:r>
                </m:e>
              </m:rad>
            </m:oMath>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ĐK: </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m:oMathPara xmlns:m="http://schemas.openxmlformats.org/officeDocument/2006/math">
              <m:oMathParaPr>
                <m:jc m:val="left"/>
              </m:oMathParaPr>
              <m:oMath>
                <m:r>
                  <m:rPr>
                    <m:lit/>
                    <m:nor/>
                  </m:rPr>
                  <w:rPr>
                    <w:rFonts w:ascii="Cambria Math" w:hAnsi="Cambria Math"/>
                  </w:rPr>
                  <m:t xml:space="preserve">cos</m:t>
                </m:r>
                <m:r>
                  <w:rPr>
                    <w:rFonts w:ascii="Cambria Math" w:hAnsi="Cambria Math"/>
                  </w:rPr>
                  <m:t xml:space="preserve">(</m:t>
                </m:r>
                <m:f>
                  <m:num>
                    <m:r>
                      <w:rPr>
                        <w:rFonts w:ascii="Cambria Math" w:hAnsi="Cambria Math"/>
                      </w:rPr>
                      <m:t xml:space="preserve">π</m:t>
                    </m:r>
                  </m:num>
                  <m:den>
                    <m:r>
                      <m:rPr>
                        <m:lit/>
                        <m:nor/>
                      </m:rPr>
                      <w:rPr>
                        <w:rFonts w:ascii="Cambria Math" w:hAnsi="Cambria Math"/>
                      </w:rPr>
                      <m:t xml:space="preserve">12</m:t>
                    </m:r>
                  </m:den>
                </m:f>
                <m:r>
                  <w:rPr>
                    <w:rFonts w:ascii="Cambria Math" w:hAnsi="Cambria Math"/>
                  </w:rPr>
                  <m:t xml:space="preserve">+</m:t>
                </m:r>
                <m:r>
                  <m:rPr>
                    <m:lit/>
                    <m:nor/>
                  </m:rPr>
                  <w:rPr>
                    <w:rFonts w:ascii="Cambria Math" w:hAnsi="Cambria Math"/>
                  </w:rPr>
                  <m:t xml:space="preserve">12</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0</m:t>
                </m:r>
              </m:oMath>
            </m:oMathPara>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PT có nghiệm:</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m:t>
              </m:r>
              <m:f>
                <m:num>
                  <m:r>
                    <w:rPr>
                      <w:rFonts w:ascii="Cambria Math" w:hAnsi="Cambria Math"/>
                    </w:rPr>
                    <m:t xml:space="preserve">5</m:t>
                  </m:r>
                  <m:r>
                    <w:rPr>
                      <w:rFonts w:ascii="Cambria Math" w:hAnsi="Cambria Math"/>
                    </w:rPr>
                    <m:t xml:space="preserve">π</m:t>
                  </m:r>
                </m:num>
                <m:den>
                  <m:r>
                    <m:rPr>
                      <m:lit/>
                      <m:nor/>
                    </m:rPr>
                    <w:rPr>
                      <w:rFonts w:ascii="Cambria Math" w:hAnsi="Cambria Math"/>
                    </w:rPr>
                    <m:t xml:space="preserve">144</m:t>
                  </m:r>
                </m:den>
              </m:f>
              <m:r>
                <w:rPr>
                  <w:rFonts w:ascii="Cambria Math" w:hAnsi="Cambria Math"/>
                </w:rPr>
                <m:t xml:space="preserve">+</m:t>
              </m:r>
              <m:r>
                <w:rPr>
                  <w:rFonts w:ascii="Cambria Math" w:hAnsi="Cambria Math"/>
                </w:rPr>
                <m:t xml:space="preserve">k</m:t>
              </m:r>
              <m:f>
                <m:num>
                  <m:r>
                    <w:rPr>
                      <w:rFonts w:ascii="Cambria Math" w:hAnsi="Cambria Math"/>
                    </w:rPr>
                    <m:t xml:space="preserve">π</m:t>
                  </m:r>
                </m:num>
                <m:den>
                  <m:r>
                    <m:rPr>
                      <m:lit/>
                      <m:nor/>
                    </m:rPr>
                    <w:rPr>
                      <w:rFonts w:ascii="Cambria Math" w:hAnsi="Cambria Math"/>
                    </w:rPr>
                    <m:t xml:space="preserve">12</m:t>
                  </m:r>
                </m:den>
              </m:f>
            </m:oMath>
            <w:r>
              <w:rPr>
                <w:sz w:val="24"/>
                <w:szCs w:val="24"/>
              </w:rPr>
              <w:t>(thỏa ĐK)</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Bài 5: Giải PT sau:</w: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t xml:space="preserve">a. </w:t>
            </w:r>
            <w:r>
              <w:rPr>
                <w:sz w:val="24"/>
                <w:szCs w:val="24"/>
              </w:rPr>
            </w:r>
            <m:oMath xmlns:m="http://schemas.openxmlformats.org/officeDocument/2006/math">
              <m:r>
                <w:rPr>
                  <w:rFonts w:ascii="Cambria Math" w:hAnsi="Cambria Math"/>
                </w:rPr>
                <m:t xml:space="preserve">2</m:t>
              </m:r>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x</m:t>
              </m:r>
              <m:r>
                <w:rPr>
                  <w:rFonts w:ascii="Cambria Math" w:hAnsi="Cambria Math"/>
                </w:rPr>
                <m:t xml:space="preserve">−</m:t>
              </m:r>
              <m:r>
                <w:rPr>
                  <w:rFonts w:ascii="Cambria Math" w:hAnsi="Cambria Math"/>
                </w:rPr>
                <m:t xml:space="preserve">3</m:t>
              </m:r>
              <m:r>
                <m:rPr>
                  <m:lit/>
                  <m:nor/>
                </m:rPr>
                <w:rPr>
                  <w:rFonts w:ascii="Cambria Math" w:hAnsi="Cambria Math"/>
                </w:rPr>
                <m:t xml:space="preserve">cos</m:t>
              </m:r>
              <m:r>
                <w:rPr>
                  <w:rFonts w:ascii="Cambria Math" w:hAnsi="Cambria Math"/>
                </w:rPr>
                <m:t xml:space="preserve">x</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0</m:t>
              </m:r>
            </m:oMath>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object w:dxaOrig="3660" w:dyaOrig="1180">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183pt;height:59pt" filled="f" o:ole="">
                  <v:imagedata r:id="rId813" o:title=""/>
                </v:shape>
                <o:OLEObject Type="Embed" ProgID="" ShapeID="ole_rId812" DrawAspect="Content" ObjectID="_1780644611" r:id="rId812"/>
              </w:object>
            </w:r>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pPr>
            <w:r>
              <w:rPr>
                <w:sz w:val="24"/>
                <w:szCs w:val="24"/>
              </w:rPr>
              <w:t>b. 25sin</w:t>
            </w:r>
            <w:r>
              <w:rPr>
                <w:sz w:val="24"/>
                <w:szCs w:val="24"/>
                <w:vertAlign w:val="superscript"/>
              </w:rPr>
              <w:t>2</w:t>
            </w:r>
            <w:r>
              <w:rPr>
                <w:sz w:val="24"/>
                <w:szCs w:val="24"/>
              </w:rPr>
              <w:t>x+15sin2x+9cos</w:t>
            </w:r>
            <w:r>
              <w:rPr>
                <w:sz w:val="24"/>
                <w:szCs w:val="24"/>
                <w:vertAlign w:val="superscript"/>
              </w:rPr>
              <w:t>2</w:t>
            </w:r>
            <w:r>
              <w:rPr>
                <w:sz w:val="24"/>
                <w:szCs w:val="24"/>
              </w:rPr>
              <w:t>x=25.</w:t>
            </w:r>
          </w:p>
          <w:p>
            <w:pPr>
              <w:pStyle w:val="Normal"/>
              <w:jc w:val="both"/>
              <w:rPr>
                <w:sz w:val="24"/>
                <w:szCs w:val="24"/>
              </w:rPr>
            </w:pPr>
            <w:r>
              <w:rPr>
                <w:sz w:val="24"/>
                <w:szCs w:val="24"/>
              </w:rPr>
              <w:t>Giải:</w:t>
            </w:r>
          </w:p>
          <w:p>
            <w:pPr>
              <w:pStyle w:val="Normal"/>
              <w:jc w:val="both"/>
              <w:rPr>
                <w:sz w:val="24"/>
                <w:szCs w:val="24"/>
              </w:rPr>
            </w:pPr>
            <w:r>
              <w:rPr>
                <w:sz w:val="24"/>
                <w:szCs w:val="24"/>
              </w:rPr>
              <w:t xml:space="preserve"> </w:t>
            </w:r>
            <w:r>
              <w:rPr>
                <w:sz w:val="24"/>
                <w:szCs w:val="24"/>
              </w:rPr>
              <w:t>+Khi cosx=0 thoả phương trình. Nên pt có nghiệm:</w:t>
            </w:r>
          </w:p>
          <w:p>
            <w:pPr>
              <w:pStyle w:val="Normal"/>
              <w:jc w:val="both"/>
              <w:rPr>
                <w:sz w:val="24"/>
                <w:szCs w:val="24"/>
              </w:rPr>
            </w:pPr>
            <w:r>
              <w:rPr>
                <w:sz w:val="24"/>
                <w:szCs w:val="24"/>
              </w:rPr>
            </w:r>
            <m:oMathPara xmlns:m="http://schemas.openxmlformats.org/officeDocument/2006/math">
              <m:oMathParaPr>
                <m:jc m:val="left"/>
              </m:oMathParaPr>
              <m:oMath>
                <m:r>
                  <w:rPr>
                    <w:rFonts w:ascii="Cambria Math" w:hAnsi="Cambria Math"/>
                  </w:rPr>
                  <m:t xml:space="preserve">x</m:t>
                </m:r>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oMath>
            </m:oMathPara>
          </w:p>
          <w:p>
            <w:pPr>
              <w:pStyle w:val="Normal"/>
              <w:jc w:val="both"/>
              <w:rPr/>
            </w:pPr>
            <w:r>
              <w:rPr>
                <w:sz w:val="24"/>
                <w:szCs w:val="24"/>
              </w:rPr>
              <w:t xml:space="preserve">+ Khi cosx </w:t>
            </w:r>
            <w:r>
              <w:rPr>
                <w:sz w:val="24"/>
                <w:szCs w:val="24"/>
              </w:rPr>
            </w:r>
            <m:oMath xmlns:m="http://schemas.openxmlformats.org/officeDocument/2006/math">
              <m:r>
                <w:rPr>
                  <w:rFonts w:ascii="Cambria Math" w:hAnsi="Cambria Math"/>
                </w:rPr>
                <m:t xml:space="preserve">0</m:t>
              </m:r>
            </m:oMath>
            <w:r>
              <w:rPr>
                <w:sz w:val="24"/>
                <w:szCs w:val="24"/>
              </w:rPr>
              <w:t>, chia hai vế PT cho cos</w:t>
            </w:r>
            <w:r>
              <w:rPr>
                <w:sz w:val="24"/>
                <w:szCs w:val="24"/>
                <w:vertAlign w:val="superscript"/>
              </w:rPr>
              <w:t>2</w:t>
            </w:r>
            <w:r>
              <w:rPr>
                <w:sz w:val="24"/>
                <w:szCs w:val="24"/>
              </w:rPr>
              <w:t xml:space="preserve">x ta đươc pt </w:t>
            </w:r>
          </w:p>
          <w:p>
            <w:pPr>
              <w:pStyle w:val="Normal"/>
              <w:jc w:val="both"/>
              <w:rPr>
                <w:sz w:val="24"/>
                <w:szCs w:val="24"/>
              </w:rPr>
            </w:pPr>
            <w:r>
              <w:rPr>
                <w:sz w:val="24"/>
                <w:szCs w:val="24"/>
              </w:rPr>
              <w:t>30tanx - 16 = 0</w:t>
            </w:r>
          </w:p>
          <w:p>
            <w:pPr>
              <w:pStyle w:val="Normal"/>
              <w:jc w:val="both"/>
              <w:rPr>
                <w:sz w:val="24"/>
                <w:szCs w:val="24"/>
              </w:rPr>
            </w:pPr>
            <w:r>
              <w:rPr>
                <w:sz w:val="24"/>
                <w:szCs w:val="24"/>
              </w:rPr>
            </w:r>
            <m:oMathPara xmlns:m="http://schemas.openxmlformats.org/officeDocument/2006/math">
              <m:oMathParaPr>
                <m:jc m:val="left"/>
              </m:oMathParaPr>
              <m:oMath>
                <m:eqArr>
                  <m:e>
                    <m:r>
                      <w:rPr>
                        <w:rFonts w:ascii="Cambria Math" w:hAnsi="Cambria Math"/>
                      </w:rPr>
                      <m:t xml:space="preserve">⇒</m:t>
                    </m:r>
                    <m:r>
                      <m:rPr>
                        <m:lit/>
                        <m:nor/>
                      </m:rPr>
                      <w:rPr>
                        <w:rFonts w:ascii="Cambria Math" w:hAnsi="Cambria Math"/>
                      </w:rPr>
                      <m:t xml:space="preserve">tan</m:t>
                    </m:r>
                    <m:r>
                      <w:rPr>
                        <w:rFonts w:ascii="Cambria Math" w:hAnsi="Cambria Math"/>
                      </w:rPr>
                      <m:t xml:space="preserve">x</m:t>
                    </m:r>
                    <m:r>
                      <w:rPr>
                        <w:rFonts w:ascii="Cambria Math" w:hAnsi="Cambria Math"/>
                      </w:rPr>
                      <m:t xml:space="preserve">=</m:t>
                    </m:r>
                    <m:f>
                      <m:num>
                        <m:r>
                          <w:rPr>
                            <w:rFonts w:ascii="Cambria Math" w:hAnsi="Cambria Math"/>
                          </w:rPr>
                          <m:t xml:space="preserve">8</m:t>
                        </m:r>
                      </m:num>
                      <m:den>
                        <m:r>
                          <m:rPr>
                            <m:lit/>
                            <m:nor/>
                          </m:rPr>
                          <w:rPr>
                            <w:rFonts w:ascii="Cambria Math" w:hAnsi="Cambria Math"/>
                          </w:rPr>
                          <m:t xml:space="preserve">15</m:t>
                        </m:r>
                      </m:den>
                    </m:f>
                  </m:e>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arctan</m:t>
                    </m:r>
                    <m:f>
                      <m:num>
                        <m:r>
                          <w:rPr>
                            <w:rFonts w:ascii="Cambria Math" w:hAnsi="Cambria Math"/>
                          </w:rPr>
                          <m:t xml:space="preserve">8</m:t>
                        </m:r>
                      </m:num>
                      <m:den>
                        <m:r>
                          <m:rPr>
                            <m:lit/>
                            <m:nor/>
                          </m:rPr>
                          <w:rPr>
                            <w:rFonts w:ascii="Cambria Math" w:hAnsi="Cambria Math"/>
                          </w:rPr>
                          <m:t xml:space="preserve">15</m:t>
                        </m:r>
                      </m:den>
                    </m:f>
                    <m:r>
                      <w:rPr>
                        <w:rFonts w:ascii="Cambria Math" w:hAnsi="Cambria Math"/>
                      </w:rPr>
                      <m:t xml:space="preserve">+</m:t>
                    </m:r>
                    <m:r>
                      <w:rPr>
                        <w:rFonts w:ascii="Cambria Math" w:hAnsi="Cambria Math"/>
                      </w:rPr>
                      <m:t xml:space="preserve">kπ</m:t>
                    </m:r>
                  </m:e>
                </m:eqArr>
              </m:oMath>
            </m:oMathPara>
          </w:p>
          <w:p>
            <w:pPr>
              <w:pStyle w:val="Normal"/>
              <w:jc w:val="both"/>
              <w:rPr>
                <w:sz w:val="24"/>
                <w:szCs w:val="24"/>
              </w:rPr>
            </w:pPr>
            <w:r>
              <w:rPr>
                <w:sz w:val="24"/>
                <w:szCs w:val="24"/>
              </w:rPr>
              <w:t>c. 2sinx + cosx = 1</w:t>
            </w:r>
          </w:p>
          <w:p>
            <w:pPr>
              <w:pStyle w:val="Normal"/>
              <w:jc w:val="both"/>
              <w:rPr>
                <w:sz w:val="24"/>
                <w:szCs w:val="24"/>
              </w:rPr>
            </w:pPr>
            <w:r>
              <w:rPr>
                <w:sz w:val="24"/>
                <w:szCs w:val="24"/>
              </w:rPr>
            </w:r>
            <m:oMathPara xmlns:m="http://schemas.openxmlformats.org/officeDocument/2006/math">
              <m:oMathParaPr>
                <m:jc m:val="left"/>
              </m:oMathParaPr>
              <m:oMath>
                <m:eqArr>
                  <m:e>
                    <m:r>
                      <w:rPr>
                        <w:rFonts w:ascii="Cambria Math" w:hAnsi="Cambria Math"/>
                      </w:rPr>
                      <m:t xml:space="preserve">⇔</m:t>
                    </m:r>
                    <m:f>
                      <m:num>
                        <m:r>
                          <w:rPr>
                            <w:rFonts w:ascii="Cambria Math" w:hAnsi="Cambria Math"/>
                          </w:rPr>
                          <m:t xml:space="preserve">2</m:t>
                        </m:r>
                      </m:num>
                      <m:den>
                        <m:rad>
                          <m:radPr>
                            <m:degHide m:val="1"/>
                          </m:radPr>
                          <m:deg/>
                          <m:e>
                            <m:r>
                              <w:rPr>
                                <w:rFonts w:ascii="Cambria Math" w:hAnsi="Cambria Math"/>
                              </w:rPr>
                              <m:t xml:space="preserve">5</m:t>
                            </m:r>
                          </m:e>
                        </m:rad>
                      </m:den>
                    </m:f>
                    <m:r>
                      <m:rPr>
                        <m:lit/>
                        <m:nor/>
                      </m:rPr>
                      <w:rPr>
                        <w:rFonts w:ascii="Cambria Math" w:hAnsi="Cambria Math"/>
                      </w:rPr>
                      <m:t xml:space="preserve">sin</m:t>
                    </m:r>
                    <m:r>
                      <w:rPr>
                        <w:rFonts w:ascii="Cambria Math" w:hAnsi="Cambria Math"/>
                      </w:rPr>
                      <m:t xml:space="preserve">x</m:t>
                    </m:r>
                    <m:r>
                      <w:rPr>
                        <w:rFonts w:ascii="Cambria Math" w:hAnsi="Cambria Math"/>
                      </w:rPr>
                      <m:t xml:space="preserve">+</m:t>
                    </m:r>
                    <m:f>
                      <m:num>
                        <m:r>
                          <w:rPr>
                            <w:rFonts w:ascii="Cambria Math" w:hAnsi="Cambria Math"/>
                          </w:rPr>
                          <m:t xml:space="preserve">1</m:t>
                        </m:r>
                      </m:num>
                      <m:den>
                        <m:rad>
                          <m:radPr>
                            <m:degHide m:val="1"/>
                          </m:radPr>
                          <m:deg/>
                          <m:e>
                            <m:r>
                              <w:rPr>
                                <w:rFonts w:ascii="Cambria Math" w:hAnsi="Cambria Math"/>
                              </w:rPr>
                              <m:t xml:space="preserve">5</m:t>
                            </m:r>
                          </m:e>
                        </m:rad>
                      </m:den>
                    </m:f>
                    <m:r>
                      <m:rPr>
                        <m:lit/>
                        <m:nor/>
                      </m:rPr>
                      <w:rPr>
                        <w:rFonts w:ascii="Cambria Math" w:hAnsi="Cambria Math"/>
                      </w:rPr>
                      <m:t xml:space="preserve">cos</m:t>
                    </m:r>
                    <m:r>
                      <w:rPr>
                        <w:rFonts w:ascii="Cambria Math" w:hAnsi="Cambria Math"/>
                      </w:rPr>
                      <m:t xml:space="preserve">x</m:t>
                    </m:r>
                    <m:r>
                      <w:rPr>
                        <w:rFonts w:ascii="Cambria Math" w:hAnsi="Cambria Math"/>
                      </w:rPr>
                      <m:t xml:space="preserve">=</m:t>
                    </m:r>
                    <m:f>
                      <m:num>
                        <m:r>
                          <w:rPr>
                            <w:rFonts w:ascii="Cambria Math" w:hAnsi="Cambria Math"/>
                          </w:rPr>
                          <m:t xml:space="preserve">1</m:t>
                        </m:r>
                      </m:num>
                      <m:den>
                        <m:rad>
                          <m:radPr>
                            <m:degHide m:val="1"/>
                          </m:radPr>
                          <m:deg/>
                          <m:e>
                            <m:r>
                              <w:rPr>
                                <w:rFonts w:ascii="Cambria Math" w:hAnsi="Cambria Math"/>
                              </w:rPr>
                              <m:t xml:space="preserve">5</m:t>
                            </m:r>
                          </m:e>
                        </m:rad>
                      </m:den>
                    </m:f>
                  </m:e>
                  <m:e>
                    <m:r>
                      <w:rPr>
                        <w:rFonts w:ascii="Cambria Math" w:hAnsi="Cambria Math"/>
                      </w:rPr>
                      <m:t xml:space="preserve">⇔</m:t>
                    </m:r>
                    <m:r>
                      <m:rPr>
                        <m:lit/>
                        <m:nor/>
                      </m:rPr>
                      <w:rPr>
                        <w:rFonts w:ascii="Cambria Math" w:hAnsi="Cambria Math"/>
                      </w:rPr>
                      <m:t xml:space="preserve">sin</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α</m:t>
                    </m:r>
                    <m:r>
                      <w:rPr>
                        <w:rFonts w:ascii="Cambria Math" w:hAnsi="Cambria Math"/>
                      </w:rPr>
                      <m:t xml:space="preserve">)</m:t>
                    </m:r>
                    <m:r>
                      <w:rPr>
                        <w:rFonts w:ascii="Cambria Math" w:hAnsi="Cambria Math"/>
                      </w:rPr>
                      <m:t xml:space="preserve">=</m:t>
                    </m:r>
                    <m:r>
                      <m:rPr>
                        <m:lit/>
                        <m:nor/>
                      </m:rPr>
                      <w:rPr>
                        <w:rFonts w:ascii="Cambria Math" w:hAnsi="Cambria Math"/>
                      </w:rPr>
                      <m:t xml:space="preserve">sin</m:t>
                    </m:r>
                    <m:r>
                      <w:rPr>
                        <w:rFonts w:ascii="Cambria Math" w:hAnsi="Cambria Math"/>
                      </w:rPr>
                      <m:t xml:space="preserve">α</m:t>
                    </m:r>
                  </m:e>
                  <m:e>
                    <m:r>
                      <w:rPr>
                        <w:rFonts w:ascii="Cambria Math" w:hAnsi="Cambria Math"/>
                      </w:rPr>
                      <m:t xml:space="preserve">⇔</m:t>
                    </m:r>
                    <m:eqArr>
                      <m:e>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e>
                      <m:e>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π</m:t>
                        </m:r>
                        <m:r>
                          <w:rPr>
                            <w:rFonts w:ascii="Cambria Math" w:hAnsi="Cambria Math"/>
                          </w:rPr>
                          <m:t xml:space="preserve">−</m:t>
                        </m:r>
                        <m:r>
                          <w:rPr>
                            <w:rFonts w:ascii="Cambria Math" w:hAnsi="Cambria Math"/>
                          </w:rPr>
                          <m:t xml:space="preserve">2</m:t>
                        </m:r>
                        <m:r>
                          <w:rPr>
                            <w:rFonts w:ascii="Cambria Math" w:hAnsi="Cambria Math"/>
                          </w:rPr>
                          <m:t xml:space="preserve">α</m:t>
                        </m:r>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e>
                    </m:eqArr>
                    <m:r>
                      <w:rPr>
                        <w:rFonts w:ascii="Cambria Math" w:hAnsi="Cambria Math"/>
                      </w:rPr>
                      <m:t xml:space="preserve">[</m:t>
                    </m:r>
                  </m:e>
                </m:eqArr>
              </m:oMath>
            </m:oMathPara>
          </w:p>
          <w:p>
            <w:pPr>
              <w:pStyle w:val="Normal"/>
              <w:jc w:val="both"/>
              <w:rPr/>
            </w:pPr>
            <w:r>
              <w:rPr>
                <w:sz w:val="24"/>
                <w:szCs w:val="24"/>
              </w:rPr>
              <w:t xml:space="preserve">Với </w:t>
            </w:r>
            <w:r>
              <w:rPr>
                <w:sz w:val="24"/>
                <w:szCs w:val="24"/>
              </w:rPr>
            </w:r>
            <m:oMath xmlns:m="http://schemas.openxmlformats.org/officeDocument/2006/math">
              <m:r>
                <m:rPr>
                  <m:lit/>
                  <m:nor/>
                </m:rPr>
                <w:rPr>
                  <w:rFonts w:ascii="Cambria Math" w:hAnsi="Cambria Math"/>
                </w:rPr>
                <m:t xml:space="preserve">sin</m:t>
              </m:r>
              <m:r>
                <w:rPr>
                  <w:rFonts w:ascii="Cambria Math" w:hAnsi="Cambria Math"/>
                </w:rPr>
                <m:t xml:space="preserve">α</m:t>
              </m:r>
            </m:oMath>
            <w:r>
              <w:rPr>
                <w:sz w:val="24"/>
                <w:szCs w:val="24"/>
              </w:rPr>
              <w:t xml:space="preserve"> = </w:t>
            </w:r>
            <w:r>
              <w:rPr>
                <w:sz w:val="24"/>
                <w:szCs w:val="24"/>
              </w:rPr>
            </w:r>
            <m:oMath xmlns:m="http://schemas.openxmlformats.org/officeDocument/2006/math">
              <m:f>
                <m:num>
                  <m:r>
                    <w:rPr>
                      <w:rFonts w:ascii="Cambria Math" w:hAnsi="Cambria Math"/>
                    </w:rPr>
                    <m:t xml:space="preserve">1</m:t>
                  </m:r>
                </m:num>
                <m:den>
                  <m:rad>
                    <m:radPr>
                      <m:degHide m:val="1"/>
                    </m:radPr>
                    <m:deg/>
                    <m:e>
                      <m:r>
                        <w:rPr>
                          <w:rFonts w:ascii="Cambria Math" w:hAnsi="Cambria Math"/>
                        </w:rPr>
                        <m:t xml:space="preserve">5</m:t>
                      </m:r>
                    </m:e>
                  </m:rad>
                </m:den>
              </m:f>
            </m:oMath>
            <w:r>
              <w:rPr>
                <w:sz w:val="24"/>
                <w:szCs w:val="24"/>
              </w:rPr>
              <w:t xml:space="preserve"> và </w:t>
            </w:r>
            <w:r>
              <w:rPr>
                <w:sz w:val="24"/>
                <w:szCs w:val="24"/>
              </w:rPr>
            </w:r>
            <m:oMath xmlns:m="http://schemas.openxmlformats.org/officeDocument/2006/math">
              <m:r>
                <m:rPr>
                  <m:lit/>
                  <m:nor/>
                </m:rPr>
                <w:rPr>
                  <w:rFonts w:ascii="Cambria Math" w:hAnsi="Cambria Math"/>
                </w:rPr>
                <m:t xml:space="preserve">cos</m:t>
              </m:r>
              <m:r>
                <w:rPr>
                  <w:rFonts w:ascii="Cambria Math" w:hAnsi="Cambria Math"/>
                </w:rPr>
                <m:t xml:space="preserve">α</m:t>
              </m:r>
            </m:oMath>
            <w:r>
              <w:rPr>
                <w:sz w:val="24"/>
                <w:szCs w:val="24"/>
              </w:rPr>
              <w:t xml:space="preserve"> = </w:t>
            </w:r>
            <w:r>
              <w:rPr>
                <w:sz w:val="24"/>
                <w:szCs w:val="24"/>
              </w:rPr>
            </w:r>
            <m:oMath xmlns:m="http://schemas.openxmlformats.org/officeDocument/2006/math">
              <m:f>
                <m:num>
                  <m:r>
                    <w:rPr>
                      <w:rFonts w:ascii="Cambria Math" w:hAnsi="Cambria Math"/>
                    </w:rPr>
                    <m:t xml:space="preserve">2</m:t>
                  </m:r>
                </m:num>
                <m:den>
                  <m:rad>
                    <m:radPr>
                      <m:degHide m:val="1"/>
                    </m:radPr>
                    <m:deg/>
                    <m:e>
                      <m:r>
                        <w:rPr>
                          <w:rFonts w:ascii="Cambria Math" w:hAnsi="Cambria Math"/>
                        </w:rPr>
                        <m:t xml:space="preserve">5</m:t>
                      </m:r>
                    </m:e>
                  </m:rad>
                </m:den>
              </m:f>
            </m:oMath>
            <w:r>
              <w:rPr>
                <w:sz w:val="24"/>
                <w:szCs w:val="24"/>
              </w:rPr>
              <w:t xml:space="preserve"> </w:t>
            </w:r>
          </w:p>
          <w:p>
            <w:pPr>
              <w:pStyle w:val="Normal"/>
              <w:jc w:val="both"/>
              <w:rPr>
                <w:sz w:val="24"/>
                <w:szCs w:val="24"/>
              </w:rPr>
            </w:pPr>
            <w:r>
              <w:rPr>
                <w:sz w:val="24"/>
                <w:szCs w:val="24"/>
              </w:rPr>
            </w:r>
          </w:p>
          <w:p>
            <w:pPr>
              <w:pStyle w:val="Normal"/>
              <w:jc w:val="both"/>
              <w:rPr>
                <w:sz w:val="24"/>
                <w:szCs w:val="24"/>
              </w:rPr>
            </w:pPr>
            <w:r>
              <w:rPr>
                <w:sz w:val="24"/>
                <w:szCs w:val="24"/>
              </w:rPr>
              <w:t xml:space="preserve">d. </w:t>
            </w:r>
            <w:r>
              <w:rPr>
                <w:sz w:val="24"/>
                <w:szCs w:val="24"/>
              </w:rPr>
            </w:r>
            <m:oMath xmlns:m="http://schemas.openxmlformats.org/officeDocument/2006/math">
              <m:r>
                <m:rPr>
                  <m:lit/>
                  <m:nor/>
                </m:rPr>
                <w:rPr>
                  <w:rFonts w:ascii="Cambria Math" w:hAnsi="Cambria Math"/>
                </w:rPr>
                <m:t xml:space="preserve">sin</m:t>
              </m:r>
              <m:r>
                <w:rPr>
                  <w:rFonts w:ascii="Cambria Math" w:hAnsi="Cambria Math"/>
                </w:rPr>
                <m:t xml:space="preserve">x</m:t>
              </m:r>
              <m:r>
                <w:rPr>
                  <w:rFonts w:ascii="Cambria Math" w:hAnsi="Cambria Math"/>
                </w:rPr>
                <m:t xml:space="preserve">+</m:t>
              </m:r>
              <m:r>
                <w:rPr>
                  <w:rFonts w:ascii="Cambria Math" w:hAnsi="Cambria Math"/>
                </w:rPr>
                <m:t xml:space="preserve">1</m:t>
              </m:r>
              <m:r>
                <m:rPr>
                  <m:lit/>
                  <m:nor/>
                </m:rPr>
                <w:rPr>
                  <w:rFonts w:ascii="Cambria Math" w:hAnsi="Cambria Math"/>
                </w:rPr>
                <m:t xml:space="preserve">.</m:t>
              </m:r>
              <m:r>
                <w:rPr>
                  <w:rFonts w:ascii="Cambria Math" w:hAnsi="Cambria Math"/>
                </w:rPr>
                <m:t xml:space="preserve">5</m:t>
              </m:r>
              <m:r>
                <m:rPr>
                  <m:lit/>
                  <m:nor/>
                </m:rPr>
                <w:rPr>
                  <w:rFonts w:ascii="Cambria Math" w:hAnsi="Cambria Math"/>
                </w:rPr>
                <m:t xml:space="preserve">cot</m:t>
              </m:r>
              <m:r>
                <w:rPr>
                  <w:rFonts w:ascii="Cambria Math" w:hAnsi="Cambria Math"/>
                </w:rPr>
                <m:t xml:space="preserve">x</m:t>
              </m:r>
              <m:r>
                <w:rPr>
                  <w:rFonts w:ascii="Cambria Math" w:hAnsi="Cambria Math"/>
                </w:rPr>
                <m:t xml:space="preserve">=</m:t>
              </m:r>
              <m:r>
                <w:rPr>
                  <w:rFonts w:ascii="Cambria Math" w:hAnsi="Cambria Math"/>
                </w:rPr>
                <m:t xml:space="preserve">0</m:t>
              </m:r>
            </m:oMath>
          </w:p>
          <w:p>
            <w:pPr>
              <w:pStyle w:val="Normal"/>
              <w:jc w:val="both"/>
              <w:rPr>
                <w:sz w:val="24"/>
                <w:szCs w:val="24"/>
              </w:rPr>
            </w:pPr>
            <w:r>
              <w:rPr>
                <w:sz w:val="24"/>
                <w:szCs w:val="24"/>
              </w:rPr>
              <w:t xml:space="preserve">ĐK: </w:t>
            </w:r>
            <w:r>
              <w:rPr>
                <w:sz w:val="24"/>
                <w:szCs w:val="24"/>
              </w:rPr>
            </w:r>
            <m:oMath xmlns:m="http://schemas.openxmlformats.org/officeDocument/2006/math">
              <m:r>
                <m:rPr>
                  <m:lit/>
                  <m:nor/>
                </m:rPr>
                <w:rPr>
                  <w:rFonts w:ascii="Cambria Math" w:hAnsi="Cambria Math"/>
                </w:rPr>
                <m:t xml:space="preserve">sin</m:t>
              </m:r>
              <m:r>
                <w:rPr>
                  <w:rFonts w:ascii="Cambria Math" w:hAnsi="Cambria Math"/>
                </w:rPr>
                <m:t xml:space="preserve">x</m:t>
              </m:r>
              <m:r>
                <w:rPr>
                  <w:rFonts w:ascii="Cambria Math" w:hAnsi="Cambria Math"/>
                </w:rPr>
                <m:t xml:space="preserve">≠</m:t>
              </m:r>
              <m:r>
                <w:rPr>
                  <w:rFonts w:ascii="Cambria Math" w:hAnsi="Cambria Math"/>
                </w:rPr>
                <m:t xml:space="preserve">0</m:t>
              </m:r>
            </m:oMath>
          </w:p>
          <w:p>
            <w:pPr>
              <w:pStyle w:val="Normal"/>
              <w:jc w:val="both"/>
              <w:rPr>
                <w:sz w:val="24"/>
                <w:szCs w:val="24"/>
              </w:rPr>
            </w:pPr>
            <w:r>
              <w:rPr>
                <w:sz w:val="24"/>
                <w:szCs w:val="24"/>
              </w:rPr>
            </w:r>
          </w:p>
          <w:p>
            <w:pPr>
              <w:pStyle w:val="Normal"/>
              <w:jc w:val="both"/>
              <w:rPr>
                <w:sz w:val="24"/>
                <w:szCs w:val="24"/>
              </w:rPr>
            </w:pPr>
            <w:r>
              <w:rPr>
                <w:sz w:val="24"/>
                <w:szCs w:val="24"/>
              </w:rPr>
              <w:t xml:space="preserve">Pt trở thành: </w:t>
            </w:r>
          </w:p>
          <w:p>
            <w:pPr>
              <w:pStyle w:val="Normal"/>
              <w:jc w:val="both"/>
              <w:rPr>
                <w:sz w:val="24"/>
                <w:szCs w:val="24"/>
              </w:rPr>
            </w:pPr>
            <w:r>
              <w:rPr>
                <w:sz w:val="24"/>
                <w:szCs w:val="24"/>
              </w:rPr>
            </w:r>
            <m:oMathPara xmlns:m="http://schemas.openxmlformats.org/officeDocument/2006/math">
              <m:oMathParaPr>
                <m:jc m:val="left"/>
              </m:oMathParaPr>
              <m:oMath>
                <m:eqArr>
                  <m:e>
                    <m:r>
                      <w:rPr>
                        <w:rFonts w:ascii="Cambria Math" w:hAnsi="Cambria Math"/>
                      </w:rPr>
                      <m:t xml:space="preserve">2</m:t>
                    </m:r>
                    <m:sSup>
                      <m:e>
                        <m:r>
                          <m:rPr>
                            <m:lit/>
                            <m:nor/>
                          </m:rPr>
                          <w:rPr>
                            <w:rFonts w:ascii="Cambria Math" w:hAnsi="Cambria Math"/>
                          </w:rPr>
                          <m:t xml:space="preserve">sin</m:t>
                        </m:r>
                      </m:e>
                      <m:sup>
                        <m:r>
                          <w:rPr>
                            <w:rFonts w:ascii="Cambria Math" w:hAnsi="Cambria Math"/>
                          </w:rPr>
                          <m:t xml:space="preserve">2</m:t>
                        </m:r>
                      </m:sup>
                    </m:sSup>
                    <m:r>
                      <w:rPr>
                        <w:rFonts w:ascii="Cambria Math" w:hAnsi="Cambria Math"/>
                      </w:rPr>
                      <m:t xml:space="preserve">x</m:t>
                    </m:r>
                    <m:r>
                      <w:rPr>
                        <w:rFonts w:ascii="Cambria Math" w:hAnsi="Cambria Math"/>
                      </w:rPr>
                      <m:t xml:space="preserve">−</m:t>
                    </m:r>
                    <m:r>
                      <w:rPr>
                        <w:rFonts w:ascii="Cambria Math" w:hAnsi="Cambria Math"/>
                      </w:rPr>
                      <m:t xml:space="preserve">3</m:t>
                    </m:r>
                    <m:r>
                      <m:rPr>
                        <m:lit/>
                        <m:nor/>
                      </m:rPr>
                      <w:rPr>
                        <w:rFonts w:ascii="Cambria Math" w:hAnsi="Cambria Math"/>
                      </w:rPr>
                      <m:t xml:space="preserve">cos</m:t>
                    </m:r>
                    <m:r>
                      <w:rPr>
                        <w:rFonts w:ascii="Cambria Math" w:hAnsi="Cambria Math"/>
                      </w:rPr>
                      <m:t xml:space="preserve">x</m:t>
                    </m:r>
                    <m:r>
                      <w:rPr>
                        <w:rFonts w:ascii="Cambria Math" w:hAnsi="Cambria Math"/>
                      </w:rPr>
                      <m:t xml:space="preserve">=</m:t>
                    </m:r>
                    <m:r>
                      <w:rPr>
                        <w:rFonts w:ascii="Cambria Math" w:hAnsi="Cambria Math"/>
                      </w:rPr>
                      <m:t xml:space="preserve">2</m:t>
                    </m:r>
                  </m:e>
                  <m:e>
                    <m:r>
                      <w:rPr>
                        <w:rFonts w:ascii="Cambria Math" w:hAnsi="Cambria Math"/>
                      </w:rPr>
                      <m:t xml:space="preserve">⇔</m:t>
                    </m:r>
                    <m:r>
                      <w:rPr>
                        <w:rFonts w:ascii="Cambria Math" w:hAnsi="Cambria Math"/>
                      </w:rPr>
                      <m:t xml:space="preserve">2</m:t>
                    </m:r>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x</m:t>
                    </m:r>
                    <m:r>
                      <w:rPr>
                        <w:rFonts w:ascii="Cambria Math" w:hAnsi="Cambria Math"/>
                      </w:rPr>
                      <m:t xml:space="preserve">−</m:t>
                    </m:r>
                    <m:r>
                      <w:rPr>
                        <w:rFonts w:ascii="Cambria Math" w:hAnsi="Cambria Math"/>
                      </w:rPr>
                      <m:t xml:space="preserve">3</m:t>
                    </m:r>
                    <m:r>
                      <m:rPr>
                        <m:lit/>
                        <m:nor/>
                      </m:rPr>
                      <w:rPr>
                        <w:rFonts w:ascii="Cambria Math" w:hAnsi="Cambria Math"/>
                      </w:rPr>
                      <m:t xml:space="preserve">cos</m:t>
                    </m:r>
                    <m:r>
                      <w:rPr>
                        <w:rFonts w:ascii="Cambria Math" w:hAnsi="Cambria Math"/>
                      </w:rPr>
                      <m:t xml:space="preserve">x</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0</m:t>
                    </m:r>
                  </m:e>
                  <m:e>
                    <m:r>
                      <w:rPr>
                        <w:rFonts w:ascii="Cambria Math" w:hAnsi="Cambria Math"/>
                      </w:rPr>
                      <m:t xml:space="preserve">⇔</m:t>
                    </m:r>
                  </m:e>
                  <m:e/>
                </m:eqArr>
                <m:eqArr>
                  <m:e>
                    <m:r>
                      <w:rPr>
                        <w:rFonts w:ascii="Cambria Math" w:hAnsi="Cambria Math"/>
                      </w:rPr>
                      <m:t xml:space="preserve">[</m:t>
                    </m:r>
                    <m:r>
                      <m:rPr>
                        <m:lit/>
                        <m:nor/>
                      </m:rPr>
                      <w:rPr>
                        <w:rFonts w:ascii="Cambria Math" w:hAnsi="Cambria Math"/>
                      </w:rPr>
                      <m:t xml:space="preserve">cos</m:t>
                    </m:r>
                    <m:r>
                      <w:rPr>
                        <w:rFonts w:ascii="Cambria Math" w:hAnsi="Cambria Math"/>
                      </w:rPr>
                      <m:t xml:space="preserve">x</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l</m:t>
                    </m:r>
                    <m:r>
                      <w:rPr>
                        <w:rFonts w:ascii="Cambria Math" w:hAnsi="Cambria Math"/>
                      </w:rPr>
                      <m:t xml:space="preserve">)</m:t>
                    </m:r>
                  </m:e>
                  <m:e>
                    <m:r>
                      <w:rPr>
                        <w:rFonts w:ascii="Cambria Math" w:hAnsi="Cambria Math"/>
                      </w:rPr>
                      <m:t xml:space="preserve">[</m:t>
                    </m:r>
                    <m:r>
                      <m:rPr>
                        <m:lit/>
                        <m:nor/>
                      </m:rPr>
                      <w:rPr>
                        <w:rFonts w:ascii="Cambria Math" w:hAnsi="Cambria Math"/>
                      </w:rPr>
                      <m:t xml:space="preserve">cos</m:t>
                    </m:r>
                    <m:r>
                      <w:rPr>
                        <w:rFonts w:ascii="Cambria Math" w:hAnsi="Cambria Math"/>
                      </w:rPr>
                      <m:t xml:space="preserve">x</m:t>
                    </m:r>
                    <m:r>
                      <w:rPr>
                        <w:rFonts w:ascii="Cambria Math" w:hAnsi="Cambria Math"/>
                      </w:rPr>
                      <m:t xml:space="preserve">=</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r>
                      <w:rPr>
                        <w:rFonts w:ascii="Cambria Math" w:hAnsi="Cambria Math"/>
                      </w:rPr>
                      <m:t xml:space="preserve">t</m:t>
                    </m:r>
                    <m:r>
                      <w:rPr>
                        <w:rFonts w:ascii="Cambria Math" w:hAnsi="Cambria Math"/>
                      </w:rPr>
                      <m:t xml:space="preserve">)</m:t>
                    </m:r>
                  </m:e>
                </m:eqArr>
                <m:r>
                  <w:rPr>
                    <w:rFonts w:ascii="Cambria Math" w:hAnsi="Cambria Math"/>
                  </w:rPr>
                  <m:t xml:space="preserve">[</m:t>
                </m:r>
              </m:oMath>
            </m:oMathPara>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m:oMath xmlns:m="http://schemas.openxmlformats.org/officeDocument/2006/math">
              <m:r>
                <m:rPr>
                  <m:lit/>
                  <m:nor/>
                </m:rPr>
                <w:rPr>
                  <w:rFonts w:ascii="Cambria Math" w:hAnsi="Cambria Math"/>
                </w:rPr>
                <m:t xml:space="preserve">cos</m:t>
              </m:r>
              <m:r>
                <w:rPr>
                  <w:rFonts w:ascii="Cambria Math" w:hAnsi="Cambria Math"/>
                </w:rPr>
                <m:t xml:space="preserve">x</m:t>
              </m:r>
              <m:r>
                <w:rPr>
                  <w:rFonts w:ascii="Cambria Math" w:hAnsi="Cambria Math"/>
                </w:rPr>
                <m:t xml:space="preserve">=</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w:r>
              <w:rPr>
                <w:sz w:val="24"/>
                <w:szCs w:val="24"/>
              </w:rPr>
            </w:r>
            <m:oMath xmlns:m="http://schemas.openxmlformats.org/officeDocument/2006/math">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r>
                <w:rPr>
                  <w:rFonts w:ascii="Cambria Math" w:hAnsi="Cambria Math"/>
                </w:rPr>
                <m:t xml:space="preserve">+</m:t>
              </m:r>
              <m:r>
                <w:rPr>
                  <w:rFonts w:ascii="Cambria Math" w:hAnsi="Cambria Math"/>
                </w:rPr>
                <m:t xml:space="preserve">k</m:t>
              </m:r>
              <m:r>
                <w:rPr>
                  <w:rFonts w:ascii="Cambria Math" w:hAnsi="Cambria Math"/>
                </w:rPr>
                <m:t xml:space="preserve">2</m:t>
              </m:r>
              <m:r>
                <w:rPr>
                  <w:rFonts w:ascii="Cambria Math" w:hAnsi="Cambria Math"/>
                </w:rPr>
                <m:t xml:space="preserve">π</m:t>
              </m:r>
            </m:oMath>
          </w:p>
          <w:p>
            <w:pPr>
              <w:pStyle w:val="Normal"/>
              <w:tabs>
                <w:tab w:val="left" w:pos="720" w:leader="none"/>
                <w:tab w:val="left" w:pos="1440" w:leader="none"/>
                <w:tab w:val="left" w:pos="2160" w:leader="none"/>
                <w:tab w:val="left" w:pos="2880" w:leader="none"/>
                <w:tab w:val="left" w:pos="3750" w:leader="none"/>
                <w:tab w:val="left" w:pos="4320" w:leader="none"/>
                <w:tab w:val="left" w:pos="5040" w:leader="none"/>
                <w:tab w:val="left" w:pos="5865" w:leader="none"/>
              </w:tabs>
              <w:rPr>
                <w:sz w:val="24"/>
                <w:szCs w:val="24"/>
              </w:rPr>
            </w:pPr>
            <w:r>
              <w:rPr>
                <w:sz w:val="24"/>
                <w:szCs w:val="24"/>
              </w:rPr>
            </w:r>
          </w:p>
        </w:tc>
      </w:tr>
    </w:tbl>
    <w:p>
      <w:pPr>
        <w:pStyle w:val="Normal"/>
        <w:jc w:val="both"/>
        <w:rPr>
          <w:rFonts w:ascii="Arial" w:hAnsi="Arial" w:cs="Arial"/>
          <w:sz w:val="24"/>
          <w:szCs w:val="24"/>
        </w:rPr>
      </w:pPr>
      <w:r>
        <w:rPr>
          <w:rFonts w:cs="Arial" w:ascii="Arial" w:hAnsi="Arial"/>
          <w:sz w:val="24"/>
          <w:szCs w:val="24"/>
        </w:rPr>
      </w:r>
    </w:p>
    <w:p>
      <w:pPr>
        <w:pStyle w:val="Normal"/>
        <w:jc w:val="both"/>
        <w:rPr>
          <w:sz w:val="24"/>
          <w:szCs w:val="24"/>
        </w:rPr>
      </w:pPr>
      <w:r>
        <w:rPr>
          <w:sz w:val="24"/>
          <w:szCs w:val="24"/>
        </w:rPr>
        <w:t>C. Củng cố</w:t>
      </w:r>
    </w:p>
    <w:p>
      <w:pPr>
        <w:pStyle w:val="Normal"/>
        <w:jc w:val="both"/>
        <w:rPr>
          <w:sz w:val="24"/>
          <w:szCs w:val="24"/>
        </w:rPr>
      </w:pPr>
      <w:r>
        <w:rPr>
          <w:sz w:val="24"/>
          <w:szCs w:val="24"/>
        </w:rPr>
        <w:t>-Nắm vững toàn bộ kiến thức trên</w:t>
      </w:r>
    </w:p>
    <w:p>
      <w:pPr>
        <w:pStyle w:val="Normal"/>
        <w:rPr>
          <w:sz w:val="24"/>
          <w:szCs w:val="24"/>
        </w:rPr>
      </w:pPr>
      <w:r>
        <w:rPr>
          <w:sz w:val="24"/>
          <w:szCs w:val="24"/>
        </w:rPr>
        <w:t>-Giải các bài tập trắc nghiệm SGK</w:t>
      </w:r>
    </w:p>
    <w:p>
      <w:pPr>
        <w:pStyle w:val="Normal"/>
        <w:jc w:val="center"/>
        <w:rPr>
          <w:b/>
          <w:i/>
          <w:i/>
        </w:rPr>
      </w:pPr>
      <w:r>
        <w:rPr>
          <w:b/>
          <w:i/>
        </w:rPr>
        <w:t>TRẮC NGHIỆM</w:t>
      </w:r>
    </w:p>
    <w:p>
      <w:pPr>
        <w:pStyle w:val="Normal"/>
        <w:spacing w:before="60" w:after="0"/>
        <w:jc w:val="both"/>
        <w:rPr/>
      </w:pPr>
      <w:r>
        <w:rPr>
          <w:b/>
          <w:sz w:val="24"/>
          <w:szCs w:val="24"/>
        </w:rPr>
        <w:t>Câu 1:</w:t>
      </w:r>
      <w:r>
        <w:rPr>
          <w:sz w:val="24"/>
          <w:szCs w:val="24"/>
        </w:rPr>
        <w:t xml:space="preserve"> Tập xác định của hàm số </w:t>
      </w:r>
      <w:r>
        <w:rPr>
          <w:sz w:val="24"/>
          <w:szCs w:val="24"/>
        </w:rPr>
        <w:object w:dxaOrig="960" w:dyaOrig="62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48pt;height:31pt" filled="f" o:ole="">
            <v:imagedata r:id="rId815" o:title=""/>
          </v:shape>
          <o:OLEObject Type="Embed" ProgID="" ShapeID="ole_rId814" DrawAspect="Content" ObjectID="_1140685365" r:id="rId814"/>
        </w:object>
      </w:r>
      <w:r>
        <w:rPr>
          <w:sz w:val="24"/>
          <w:szCs w:val="24"/>
        </w:rPr>
        <w:t xml:space="preserve"> là</w:t>
      </w:r>
    </w:p>
    <w:p>
      <w:pPr>
        <w:pStyle w:val="Normal"/>
        <w:tabs>
          <w:tab w:val="clear" w:pos="720"/>
          <w:tab w:val="left" w:pos="2633" w:leader="none"/>
          <w:tab w:val="left" w:pos="4992" w:leader="none"/>
          <w:tab w:val="left" w:pos="7351" w:leader="none"/>
        </w:tabs>
        <w:ind w:firstLine="283" w:right="0"/>
        <w:rPr>
          <w:sz w:val="24"/>
          <w:szCs w:val="24"/>
        </w:rPr>
      </w:pPr>
      <w:r>
        <w:rPr>
          <w:b/>
          <w:sz w:val="24"/>
          <w:szCs w:val="24"/>
        </w:rPr>
        <w:t xml:space="preserve">A. </w:t>
      </w:r>
      <w:r>
        <w:rPr>
          <w:sz w:val="24"/>
          <w:szCs w:val="24"/>
        </w:rPr>
        <w:object w:dxaOrig="1740" w:dyaOrig="680">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87pt;height:34pt" filled="f" o:ole="">
            <v:imagedata r:id="rId817" o:title=""/>
          </v:shape>
          <o:OLEObject Type="Embed" ProgID="" ShapeID="ole_rId816" DrawAspect="Content" ObjectID="_53655452" r:id="rId816"/>
        </w:object>
      </w:r>
      <w:r>
        <w:rPr>
          <w:sz w:val="24"/>
          <w:szCs w:val="24"/>
        </w:rPr>
        <w:tab/>
        <w:t xml:space="preserve">   </w:t>
      </w:r>
      <w:r>
        <w:rPr>
          <w:b/>
          <w:sz w:val="24"/>
          <w:szCs w:val="24"/>
        </w:rPr>
        <w:t xml:space="preserve">B. </w:t>
      </w:r>
      <w:r>
        <w:rPr>
          <w:sz w:val="24"/>
          <w:szCs w:val="24"/>
        </w:rPr>
        <w:object w:dxaOrig="1880" w:dyaOrig="68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94pt;height:34pt" filled="f" o:ole="">
            <v:imagedata r:id="rId819" o:title=""/>
          </v:shape>
          <o:OLEObject Type="Embed" ProgID="" ShapeID="ole_rId818" DrawAspect="Content" ObjectID="_1087777647" r:id="rId818"/>
        </w:object>
      </w:r>
      <w:r>
        <w:rPr>
          <w:sz w:val="24"/>
          <w:szCs w:val="24"/>
        </w:rPr>
        <w:tab/>
        <w:t xml:space="preserve">         </w:t>
      </w:r>
      <w:r>
        <w:rPr>
          <w:b/>
          <w:sz w:val="24"/>
          <w:szCs w:val="24"/>
        </w:rPr>
        <w:t xml:space="preserve">C. </w:t>
      </w:r>
      <w:r>
        <w:rPr>
          <w:sz w:val="24"/>
          <w:szCs w:val="24"/>
        </w:rPr>
        <w:object w:dxaOrig="2040" w:dyaOrig="68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102pt;height:34pt" filled="f" o:ole="">
            <v:imagedata r:id="rId821" o:title=""/>
          </v:shape>
          <o:OLEObject Type="Embed" ProgID="" ShapeID="ole_rId820" DrawAspect="Content" ObjectID="_1786658549" r:id="rId820"/>
        </w:object>
      </w:r>
      <w:r>
        <w:rPr>
          <w:sz w:val="24"/>
          <w:szCs w:val="24"/>
        </w:rPr>
        <w:tab/>
        <w:t xml:space="preserve">       </w:t>
      </w:r>
      <w:r>
        <w:rPr>
          <w:b/>
          <w:sz w:val="24"/>
          <w:szCs w:val="24"/>
        </w:rPr>
        <w:t xml:space="preserve">D. </w:t>
      </w:r>
      <w:r>
        <w:rPr>
          <w:sz w:val="24"/>
          <w:szCs w:val="24"/>
        </w:rPr>
        <w:object w:dxaOrig="1280" w:dyaOrig="400">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64pt;height:20pt" filled="f" o:ole="">
            <v:imagedata r:id="rId823" o:title=""/>
          </v:shape>
          <o:OLEObject Type="Embed" ProgID="" ShapeID="ole_rId822" DrawAspect="Content" ObjectID="_2086457146" r:id="rId822"/>
        </w:object>
      </w:r>
    </w:p>
    <w:p>
      <w:pPr>
        <w:pStyle w:val="Normal"/>
        <w:spacing w:before="60" w:after="0"/>
        <w:jc w:val="both"/>
        <w:rPr/>
      </w:pPr>
      <w:r>
        <w:rPr>
          <w:b/>
          <w:sz w:val="24"/>
          <w:szCs w:val="24"/>
        </w:rPr>
        <w:t>Câu 2:</w:t>
      </w:r>
      <w:r>
        <w:rPr>
          <w:sz w:val="24"/>
          <w:szCs w:val="24"/>
        </w:rPr>
        <w:t xml:space="preserve"> Tập xác định của hàm số </w:t>
      </w:r>
      <w:r>
        <w:rPr>
          <w:sz w:val="24"/>
          <w:szCs w:val="24"/>
        </w:rPr>
        <w:object w:dxaOrig="1240" w:dyaOrig="62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62pt;height:31pt" filled="f" o:ole="">
            <v:imagedata r:id="rId825" o:title=""/>
          </v:shape>
          <o:OLEObject Type="Embed" ProgID="" ShapeID="ole_rId824" DrawAspect="Content" ObjectID="_859030489" r:id="rId824"/>
        </w:object>
      </w:r>
      <w:r>
        <w:rPr>
          <w:sz w:val="24"/>
          <w:szCs w:val="24"/>
        </w:rPr>
        <w:t xml:space="preserve"> là</w:t>
      </w:r>
    </w:p>
    <w:p>
      <w:pPr>
        <w:pStyle w:val="Normal"/>
        <w:tabs>
          <w:tab w:val="clear" w:pos="720"/>
          <w:tab w:val="left" w:pos="2633" w:leader="none"/>
          <w:tab w:val="left" w:pos="4992" w:leader="none"/>
          <w:tab w:val="left" w:pos="7351" w:leader="none"/>
        </w:tabs>
        <w:ind w:firstLine="283" w:right="0"/>
        <w:rPr>
          <w:sz w:val="24"/>
          <w:szCs w:val="24"/>
        </w:rPr>
      </w:pPr>
      <w:r>
        <w:rPr>
          <w:b/>
          <w:sz w:val="24"/>
          <w:szCs w:val="24"/>
        </w:rPr>
        <w:t xml:space="preserve">A. </w:t>
      </w:r>
      <w:r>
        <w:rPr>
          <w:sz w:val="24"/>
          <w:szCs w:val="24"/>
        </w:rPr>
        <w:object w:dxaOrig="1740" w:dyaOrig="680">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87pt;height:34pt" filled="f" o:ole="">
            <v:imagedata r:id="rId827" o:title=""/>
          </v:shape>
          <o:OLEObject Type="Embed" ProgID="" ShapeID="ole_rId826" DrawAspect="Content" ObjectID="_1769640810" r:id="rId826"/>
        </w:object>
      </w:r>
      <w:r>
        <w:rPr>
          <w:sz w:val="24"/>
          <w:szCs w:val="24"/>
        </w:rPr>
        <w:tab/>
        <w:t xml:space="preserve">  </w:t>
      </w:r>
      <w:r>
        <w:rPr>
          <w:b/>
          <w:sz w:val="24"/>
          <w:szCs w:val="24"/>
        </w:rPr>
        <w:t xml:space="preserve">B. </w:t>
      </w:r>
      <w:r>
        <w:rPr>
          <w:sz w:val="24"/>
          <w:szCs w:val="24"/>
        </w:rPr>
        <w:object w:dxaOrig="1420" w:dyaOrig="40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71pt;height:20pt" filled="f" o:ole="">
            <v:imagedata r:id="rId829" o:title=""/>
          </v:shape>
          <o:OLEObject Type="Embed" ProgID="" ShapeID="ole_rId828" DrawAspect="Content" ObjectID="_226333054" r:id="rId828"/>
        </w:object>
      </w:r>
      <w:r>
        <w:rPr>
          <w:sz w:val="24"/>
          <w:szCs w:val="24"/>
        </w:rPr>
        <w:tab/>
        <w:t xml:space="preserve">       </w:t>
      </w:r>
      <w:r>
        <w:rPr>
          <w:b/>
          <w:sz w:val="24"/>
          <w:szCs w:val="24"/>
        </w:rPr>
        <w:t xml:space="preserve">C. </w:t>
      </w:r>
      <w:r>
        <w:rPr>
          <w:sz w:val="24"/>
          <w:szCs w:val="24"/>
        </w:rPr>
        <w:object w:dxaOrig="1380" w:dyaOrig="68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69pt;height:34pt" filled="f" o:ole="">
            <v:imagedata r:id="rId831" o:title=""/>
          </v:shape>
          <o:OLEObject Type="Embed" ProgID="" ShapeID="ole_rId830" DrawAspect="Content" ObjectID="_1064823021" r:id="rId830"/>
        </w:object>
      </w:r>
      <w:r>
        <w:rPr>
          <w:sz w:val="24"/>
          <w:szCs w:val="24"/>
        </w:rPr>
        <w:tab/>
        <w:t xml:space="preserve">       </w:t>
      </w:r>
      <w:r>
        <w:rPr>
          <w:b/>
          <w:sz w:val="24"/>
          <w:szCs w:val="24"/>
        </w:rPr>
        <w:t xml:space="preserve">D. </w:t>
      </w:r>
      <w:r>
        <w:rPr>
          <w:sz w:val="24"/>
          <w:szCs w:val="24"/>
        </w:rPr>
        <w:object w:dxaOrig="1280" w:dyaOrig="40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64pt;height:20pt" filled="f" o:ole="">
            <v:imagedata r:id="rId833" o:title=""/>
          </v:shape>
          <o:OLEObject Type="Embed" ProgID="" ShapeID="ole_rId832" DrawAspect="Content" ObjectID="_1159192679" r:id="rId832"/>
        </w:object>
      </w:r>
    </w:p>
    <w:p>
      <w:pPr>
        <w:pStyle w:val="Normal"/>
        <w:spacing w:before="60" w:after="0"/>
        <w:jc w:val="both"/>
        <w:rPr/>
      </w:pPr>
      <w:r>
        <w:rPr>
          <w:b/>
          <w:sz w:val="24"/>
          <w:szCs w:val="24"/>
        </w:rPr>
        <w:t>Câu 3:</w:t>
      </w:r>
      <w:r>
        <w:rPr>
          <w:sz w:val="24"/>
          <w:szCs w:val="24"/>
        </w:rPr>
        <w:t xml:space="preserve"> Tập xác định của hàm số </w:t>
      </w:r>
      <w:r>
        <w:rPr>
          <w:sz w:val="24"/>
          <w:szCs w:val="24"/>
        </w:rPr>
        <w:object w:dxaOrig="1240" w:dyaOrig="62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62pt;height:31pt" filled="f" o:ole="">
            <v:imagedata r:id="rId835" o:title=""/>
          </v:shape>
          <o:OLEObject Type="Embed" ProgID="" ShapeID="ole_rId834" DrawAspect="Content" ObjectID="_1217664795" r:id="rId834"/>
        </w:object>
      </w:r>
      <w:r>
        <w:rPr>
          <w:sz w:val="24"/>
          <w:szCs w:val="24"/>
        </w:rPr>
        <w:t xml:space="preserve"> là</w:t>
      </w:r>
    </w:p>
    <w:p>
      <w:pPr>
        <w:pStyle w:val="Normal"/>
        <w:tabs>
          <w:tab w:val="clear" w:pos="720"/>
          <w:tab w:val="left" w:pos="2633" w:leader="none"/>
          <w:tab w:val="left" w:pos="4992" w:leader="none"/>
          <w:tab w:val="left" w:pos="7351" w:leader="none"/>
        </w:tabs>
        <w:ind w:firstLine="283" w:right="0"/>
        <w:rPr>
          <w:sz w:val="24"/>
          <w:szCs w:val="24"/>
        </w:rPr>
      </w:pPr>
      <w:r>
        <w:rPr>
          <w:b/>
          <w:sz w:val="24"/>
          <w:szCs w:val="24"/>
        </w:rPr>
        <w:t xml:space="preserve">A. </w:t>
      </w:r>
      <w:r>
        <w:rPr>
          <w:sz w:val="24"/>
          <w:szCs w:val="24"/>
        </w:rPr>
        <w:object w:dxaOrig="1740" w:dyaOrig="68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87pt;height:34pt" filled="f" o:ole="">
            <v:imagedata r:id="rId837" o:title=""/>
          </v:shape>
          <o:OLEObject Type="Embed" ProgID="" ShapeID="ole_rId836" DrawAspect="Content" ObjectID="_639120051" r:id="rId836"/>
        </w:object>
      </w:r>
      <w:r>
        <w:rPr>
          <w:sz w:val="24"/>
          <w:szCs w:val="24"/>
        </w:rPr>
        <w:tab/>
        <w:t xml:space="preserve">  </w:t>
      </w:r>
      <w:r>
        <w:rPr>
          <w:b/>
          <w:sz w:val="24"/>
          <w:szCs w:val="24"/>
        </w:rPr>
        <w:t xml:space="preserve">B. </w:t>
      </w:r>
      <w:r>
        <w:rPr>
          <w:sz w:val="24"/>
          <w:szCs w:val="24"/>
        </w:rPr>
        <w:object w:dxaOrig="1420" w:dyaOrig="400">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71pt;height:20pt" filled="f" o:ole="">
            <v:imagedata r:id="rId839" o:title=""/>
          </v:shape>
          <o:OLEObject Type="Embed" ProgID="" ShapeID="ole_rId838" DrawAspect="Content" ObjectID="_349634729" r:id="rId838"/>
        </w:object>
      </w:r>
      <w:r>
        <w:rPr>
          <w:sz w:val="24"/>
          <w:szCs w:val="24"/>
        </w:rPr>
        <w:tab/>
      </w:r>
      <w:r>
        <w:rPr>
          <w:b/>
          <w:sz w:val="24"/>
          <w:szCs w:val="24"/>
        </w:rPr>
        <w:t>C.</w:t>
      </w:r>
      <w:r>
        <w:rPr>
          <w:position w:val="-24"/>
          <w:sz w:val="24"/>
          <w:szCs w:val="24"/>
        </w:rPr>
        <w:t xml:space="preserve"> </w:t>
      </w:r>
      <w:r>
        <w:rPr>
          <w:sz w:val="24"/>
          <w:szCs w:val="24"/>
        </w:rPr>
        <w:object w:dxaOrig="1880" w:dyaOrig="68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94pt;height:34pt" filled="f" o:ole="">
            <v:imagedata r:id="rId841" o:title=""/>
          </v:shape>
          <o:OLEObject Type="Embed" ProgID="" ShapeID="ole_rId840" DrawAspect="Content" ObjectID="_1489279401" r:id="rId840"/>
        </w:object>
      </w:r>
      <w:r>
        <w:rPr>
          <w:sz w:val="24"/>
          <w:szCs w:val="24"/>
        </w:rPr>
        <w:tab/>
        <w:t xml:space="preserve">      </w:t>
      </w:r>
      <w:r>
        <w:rPr>
          <w:b/>
          <w:sz w:val="24"/>
          <w:szCs w:val="24"/>
        </w:rPr>
        <w:t xml:space="preserve">D. </w:t>
      </w:r>
      <w:r>
        <w:rPr>
          <w:sz w:val="24"/>
          <w:szCs w:val="24"/>
        </w:rPr>
        <w:object w:dxaOrig="1280" w:dyaOrig="40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64pt;height:20pt" filled="f" o:ole="">
            <v:imagedata r:id="rId843" o:title=""/>
          </v:shape>
          <o:OLEObject Type="Embed" ProgID="" ShapeID="ole_rId842" DrawAspect="Content" ObjectID="_611762166" r:id="rId842"/>
        </w:object>
      </w:r>
    </w:p>
    <w:p>
      <w:pPr>
        <w:pStyle w:val="Normal"/>
        <w:spacing w:before="60" w:after="0"/>
        <w:jc w:val="both"/>
        <w:rPr/>
      </w:pPr>
      <w:r>
        <w:rPr>
          <w:b/>
          <w:sz w:val="24"/>
          <w:szCs w:val="24"/>
        </w:rPr>
        <w:t>Câu 4:</w:t>
      </w:r>
      <w:r>
        <w:rPr>
          <w:sz w:val="24"/>
          <w:szCs w:val="24"/>
        </w:rPr>
        <w:t xml:space="preserve"> Điều kiện xác định của hàm số </w:t>
      </w:r>
      <w:r>
        <w:rPr>
          <w:sz w:val="24"/>
          <w:szCs w:val="24"/>
        </w:rPr>
        <w:object w:dxaOrig="1680" w:dyaOrig="675">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84pt;height:33.75pt" filled="f" o:ole="">
            <v:imagedata r:id="rId845" o:title=""/>
          </v:shape>
          <o:OLEObject Type="Embed" ProgID="" ShapeID="ole_rId844" DrawAspect="Content" ObjectID="_908145384" r:id="rId844"/>
        </w:object>
      </w:r>
      <w:r>
        <w:rPr>
          <w:sz w:val="24"/>
          <w:szCs w:val="24"/>
        </w:rPr>
        <w:t xml:space="preserve"> là</w:t>
      </w:r>
    </w:p>
    <w:p>
      <w:pPr>
        <w:pStyle w:val="Normal"/>
        <w:tabs>
          <w:tab w:val="clear" w:pos="720"/>
          <w:tab w:val="left" w:pos="2633" w:leader="none"/>
          <w:tab w:val="left" w:pos="4992" w:leader="none"/>
          <w:tab w:val="left" w:pos="7351" w:leader="none"/>
        </w:tabs>
        <w:ind w:firstLine="283" w:right="0"/>
        <w:rPr>
          <w:sz w:val="24"/>
          <w:szCs w:val="24"/>
        </w:rPr>
      </w:pPr>
      <w:r>
        <w:rPr>
          <w:b/>
          <w:sz w:val="24"/>
          <w:szCs w:val="24"/>
        </w:rPr>
        <w:t xml:space="preserve">A. </w:t>
      </w:r>
      <w:r>
        <w:rPr>
          <w:sz w:val="24"/>
          <w:szCs w:val="24"/>
        </w:rPr>
        <w:object w:dxaOrig="1305" w:dyaOrig="615">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65.25pt;height:30.75pt" filled="f" o:ole="">
            <v:imagedata r:id="rId847" o:title=""/>
          </v:shape>
          <o:OLEObject Type="Embed" ProgID="" ShapeID="ole_rId846" DrawAspect="Content" ObjectID="_1500114638" r:id="rId846"/>
        </w:object>
      </w:r>
      <w:r>
        <w:rPr>
          <w:sz w:val="24"/>
          <w:szCs w:val="24"/>
        </w:rPr>
        <w:tab/>
      </w:r>
      <w:r>
        <w:rPr>
          <w:b/>
          <w:sz w:val="24"/>
          <w:szCs w:val="24"/>
        </w:rPr>
        <w:t xml:space="preserve">B. </w:t>
      </w:r>
      <w:r>
        <w:rPr>
          <w:sz w:val="24"/>
          <w:szCs w:val="24"/>
        </w:rPr>
        <w:object w:dxaOrig="1245" w:dyaOrig="615">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62.25pt;height:30.75pt" filled="f" o:ole="">
            <v:imagedata r:id="rId849" o:title=""/>
          </v:shape>
          <o:OLEObject Type="Embed" ProgID="" ShapeID="ole_rId848" DrawAspect="Content" ObjectID="_540532121" r:id="rId848"/>
        </w:object>
      </w:r>
      <w:r>
        <w:rPr>
          <w:sz w:val="24"/>
          <w:szCs w:val="24"/>
        </w:rPr>
        <w:tab/>
      </w:r>
      <w:r>
        <w:rPr>
          <w:b/>
          <w:sz w:val="24"/>
          <w:szCs w:val="24"/>
        </w:rPr>
        <w:t xml:space="preserve">C. </w:t>
      </w:r>
      <w:r>
        <w:rPr>
          <w:sz w:val="24"/>
          <w:szCs w:val="24"/>
        </w:rPr>
        <w:object w:dxaOrig="1155" w:dyaOrig="615">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57.75pt;height:30.75pt" filled="f" o:ole="">
            <v:imagedata r:id="rId851" o:title=""/>
          </v:shape>
          <o:OLEObject Type="Embed" ProgID="" ShapeID="ole_rId850" DrawAspect="Content" ObjectID="_1458836719" r:id="rId850"/>
        </w:object>
      </w:r>
      <w:r>
        <w:rPr>
          <w:sz w:val="24"/>
          <w:szCs w:val="24"/>
        </w:rPr>
        <w:tab/>
      </w:r>
      <w:r>
        <w:rPr>
          <w:b/>
          <w:sz w:val="24"/>
          <w:szCs w:val="24"/>
        </w:rPr>
        <w:t xml:space="preserve">D. </w:t>
      </w:r>
      <w:r>
        <w:rPr>
          <w:sz w:val="24"/>
          <w:szCs w:val="24"/>
        </w:rPr>
        <w:object w:dxaOrig="1125" w:dyaOrig="615">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56.25pt;height:30.75pt" filled="f" o:ole="">
            <v:imagedata r:id="rId853" o:title=""/>
          </v:shape>
          <o:OLEObject Type="Embed" ProgID="" ShapeID="ole_rId852" DrawAspect="Content" ObjectID="_1925402580" r:id="rId852"/>
        </w:object>
      </w:r>
    </w:p>
    <w:p>
      <w:pPr>
        <w:pStyle w:val="Normal"/>
        <w:spacing w:before="60" w:after="0"/>
        <w:jc w:val="both"/>
        <w:rPr/>
      </w:pPr>
      <w:r>
        <w:rPr>
          <w:b/>
          <w:sz w:val="24"/>
          <w:szCs w:val="24"/>
        </w:rPr>
        <w:t>Câu 5:</w:t>
      </w:r>
      <w:r>
        <w:rPr>
          <w:sz w:val="24"/>
          <w:szCs w:val="24"/>
        </w:rPr>
        <w:t xml:space="preserve"> Giải phương trình lượng giác : </w:t>
      </w:r>
      <w:r>
        <w:rPr>
          <w:sz w:val="24"/>
          <w:szCs w:val="24"/>
        </w:rPr>
        <w:object w:dxaOrig="1400" w:dyaOrig="62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70pt;height:31pt" filled="f" o:ole="">
            <v:imagedata r:id="rId855" o:title=""/>
          </v:shape>
          <o:OLEObject Type="Embed" ProgID="" ShapeID="ole_rId854" DrawAspect="Content" ObjectID="_1335115473" r:id="rId854"/>
        </w:object>
      </w:r>
      <w:r>
        <w:rPr>
          <w:sz w:val="24"/>
          <w:szCs w:val="24"/>
        </w:rPr>
        <w:t xml:space="preserve"> có nghiệm là</w:t>
      </w:r>
    </w:p>
    <w:p>
      <w:pPr>
        <w:pStyle w:val="Normal"/>
        <w:tabs>
          <w:tab w:val="clear" w:pos="720"/>
          <w:tab w:val="left" w:pos="2633" w:leader="none"/>
          <w:tab w:val="left" w:pos="4992" w:leader="none"/>
          <w:tab w:val="left" w:pos="7351" w:leader="none"/>
        </w:tabs>
        <w:ind w:firstLine="283" w:right="0"/>
        <w:rPr>
          <w:position w:val="-24"/>
          <w:sz w:val="24"/>
          <w:szCs w:val="24"/>
        </w:rPr>
      </w:pPr>
      <w:r>
        <w:rPr>
          <w:b/>
          <w:sz w:val="24"/>
          <w:szCs w:val="24"/>
        </w:rPr>
        <w:t xml:space="preserve">A. </w:t>
      </w:r>
      <w:r>
        <w:rPr>
          <w:sz w:val="24"/>
          <w:szCs w:val="24"/>
        </w:rPr>
        <w:object w:dxaOrig="1545" w:dyaOrig="615">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77.25pt;height:30.75pt" filled="f" o:ole="">
            <v:imagedata r:id="rId857" o:title=""/>
          </v:shape>
          <o:OLEObject Type="Embed" ProgID="" ShapeID="ole_rId856" DrawAspect="Content" ObjectID="_1984281583" r:id="rId856"/>
        </w:object>
      </w:r>
      <w:r>
        <w:rPr>
          <w:sz w:val="24"/>
          <w:szCs w:val="24"/>
        </w:rPr>
        <w:tab/>
      </w:r>
      <w:r>
        <w:rPr>
          <w:b/>
          <w:sz w:val="24"/>
          <w:szCs w:val="24"/>
        </w:rPr>
        <w:t xml:space="preserve">B. </w:t>
      </w:r>
      <w:r>
        <w:rPr>
          <w:sz w:val="24"/>
          <w:szCs w:val="24"/>
        </w:rPr>
        <w:object w:dxaOrig="1545" w:dyaOrig="615">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77.25pt;height:30.75pt" filled="f" o:ole="">
            <v:imagedata r:id="rId859" o:title=""/>
          </v:shape>
          <o:OLEObject Type="Embed" ProgID="" ShapeID="ole_rId858" DrawAspect="Content" ObjectID="_308403079" r:id="rId858"/>
        </w:object>
      </w:r>
      <w:r>
        <w:rPr>
          <w:sz w:val="24"/>
          <w:szCs w:val="24"/>
        </w:rPr>
        <w:tab/>
      </w:r>
      <w:r>
        <w:rPr>
          <w:b/>
          <w:sz w:val="24"/>
          <w:szCs w:val="24"/>
        </w:rPr>
        <w:t xml:space="preserve">C. </w:t>
      </w:r>
      <w:r>
        <w:rPr>
          <w:sz w:val="24"/>
          <w:szCs w:val="24"/>
        </w:rPr>
        <w:object w:dxaOrig="1545" w:dyaOrig="615">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77.25pt;height:30.75pt" filled="f" o:ole="">
            <v:imagedata r:id="rId861" o:title=""/>
          </v:shape>
          <o:OLEObject Type="Embed" ProgID="" ShapeID="ole_rId860" DrawAspect="Content" ObjectID="_1074480774" r:id="rId860"/>
        </w:object>
      </w:r>
      <w:r>
        <w:rPr>
          <w:sz w:val="24"/>
          <w:szCs w:val="24"/>
        </w:rPr>
        <w:tab/>
      </w:r>
      <w:r>
        <w:rPr>
          <w:b/>
          <w:sz w:val="24"/>
          <w:szCs w:val="24"/>
        </w:rPr>
        <w:t xml:space="preserve">D. </w:t>
      </w:r>
      <w:r>
        <w:rPr>
          <w:sz w:val="24"/>
          <w:szCs w:val="24"/>
        </w:rPr>
        <w:object w:dxaOrig="1545" w:dyaOrig="615">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77.25pt;height:30.75pt" filled="f" o:ole="">
            <v:imagedata r:id="rId863" o:title=""/>
          </v:shape>
          <o:OLEObject Type="Embed" ProgID="" ShapeID="ole_rId862" DrawAspect="Content" ObjectID="_1493135336" r:id="rId862"/>
        </w:object>
      </w:r>
    </w:p>
    <w:p>
      <w:pPr>
        <w:pStyle w:val="Normal"/>
        <w:spacing w:before="60" w:after="0"/>
        <w:jc w:val="both"/>
        <w:rPr/>
      </w:pPr>
      <w:r>
        <w:rPr>
          <w:b/>
          <w:sz w:val="24"/>
          <w:szCs w:val="24"/>
        </w:rPr>
        <w:t>Câu 6:</w:t>
      </w:r>
      <w:r>
        <w:rPr>
          <w:sz w:val="24"/>
          <w:szCs w:val="24"/>
        </w:rPr>
        <w:t xml:space="preserve"> Nghiệm của phương trình lượng giác : </w:t>
      </w:r>
      <w:r>
        <w:rPr>
          <w:sz w:val="24"/>
          <w:szCs w:val="24"/>
        </w:rPr>
        <w:object w:dxaOrig="1780" w:dyaOrig="320">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89pt;height:16pt" filled="f" o:ole="">
            <v:imagedata r:id="rId865" o:title=""/>
          </v:shape>
          <o:OLEObject Type="Embed" ProgID="" ShapeID="ole_rId864" DrawAspect="Content" ObjectID="_540804388" r:id="rId864"/>
        </w:object>
      </w:r>
      <w:r>
        <w:rPr>
          <w:sz w:val="24"/>
          <w:szCs w:val="24"/>
        </w:rPr>
        <w:t xml:space="preserve"> có nghiệm là :</w:t>
      </w:r>
    </w:p>
    <w:p>
      <w:pPr>
        <w:pStyle w:val="Normal"/>
        <w:tabs>
          <w:tab w:val="clear" w:pos="720"/>
          <w:tab w:val="left" w:pos="2633" w:leader="none"/>
          <w:tab w:val="left" w:pos="4992" w:leader="none"/>
          <w:tab w:val="left" w:pos="7351" w:leader="none"/>
        </w:tabs>
        <w:ind w:firstLine="283" w:right="0"/>
        <w:rPr>
          <w:sz w:val="24"/>
          <w:szCs w:val="24"/>
        </w:rPr>
      </w:pPr>
      <w:r>
        <w:rPr>
          <w:b/>
          <w:sz w:val="24"/>
          <w:szCs w:val="24"/>
        </w:rPr>
        <w:t xml:space="preserve">A. </w:t>
      </w:r>
      <w:r>
        <w:rPr>
          <w:sz w:val="24"/>
          <w:szCs w:val="24"/>
        </w:rPr>
        <w:object w:dxaOrig="720" w:dyaOrig="285">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36pt;height:14.25pt" filled="f" o:ole="">
            <v:imagedata r:id="rId867" o:title=""/>
          </v:shape>
          <o:OLEObject Type="Embed" ProgID="" ShapeID="ole_rId866" DrawAspect="Content" ObjectID="_495648123" r:id="rId866"/>
        </w:object>
      </w:r>
      <w:r>
        <w:rPr>
          <w:sz w:val="24"/>
          <w:szCs w:val="24"/>
        </w:rPr>
        <w:tab/>
      </w:r>
      <w:r>
        <w:rPr>
          <w:b/>
          <w:sz w:val="24"/>
          <w:szCs w:val="24"/>
        </w:rPr>
        <w:t xml:space="preserve">B. </w:t>
      </w:r>
      <w:r>
        <w:rPr>
          <w:sz w:val="24"/>
          <w:szCs w:val="24"/>
        </w:rPr>
        <w:object w:dxaOrig="840" w:dyaOrig="285">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42pt;height:14.25pt" filled="f" o:ole="">
            <v:imagedata r:id="rId869" o:title=""/>
          </v:shape>
          <o:OLEObject Type="Embed" ProgID="" ShapeID="ole_rId868" DrawAspect="Content" ObjectID="_465080958" r:id="rId868"/>
        </w:object>
      </w:r>
      <w:r>
        <w:rPr>
          <w:sz w:val="24"/>
          <w:szCs w:val="24"/>
        </w:rPr>
        <w:tab/>
      </w:r>
      <w:r>
        <w:rPr>
          <w:b/>
          <w:sz w:val="24"/>
          <w:szCs w:val="24"/>
        </w:rPr>
        <w:t xml:space="preserve">C. </w:t>
      </w:r>
      <w:r>
        <w:rPr>
          <w:sz w:val="24"/>
          <w:szCs w:val="24"/>
        </w:rPr>
        <w:object w:dxaOrig="1125" w:dyaOrig="615">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56.25pt;height:30.75pt" filled="f" o:ole="">
            <v:imagedata r:id="rId871" o:title=""/>
          </v:shape>
          <o:OLEObject Type="Embed" ProgID="" ShapeID="ole_rId870" DrawAspect="Content" ObjectID="_1496447932" r:id="rId870"/>
        </w:object>
      </w:r>
      <w:r>
        <w:rPr>
          <w:sz w:val="24"/>
          <w:szCs w:val="24"/>
        </w:rPr>
        <w:tab/>
      </w:r>
      <w:r>
        <w:rPr>
          <w:b/>
          <w:sz w:val="24"/>
          <w:szCs w:val="24"/>
        </w:rPr>
        <w:t xml:space="preserve">D. </w:t>
      </w:r>
      <w:r>
        <w:rPr>
          <w:sz w:val="24"/>
          <w:szCs w:val="24"/>
        </w:rPr>
        <w:object w:dxaOrig="1260" w:dyaOrig="615">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63pt;height:30.75pt" filled="f" o:ole="">
            <v:imagedata r:id="rId873" o:title=""/>
          </v:shape>
          <o:OLEObject Type="Embed" ProgID="" ShapeID="ole_rId872" DrawAspect="Content" ObjectID="_1539915944" r:id="rId872"/>
        </w:object>
      </w:r>
    </w:p>
    <w:p>
      <w:pPr>
        <w:pStyle w:val="Normal"/>
        <w:spacing w:before="60" w:after="0"/>
        <w:jc w:val="both"/>
        <w:rPr/>
      </w:pPr>
      <w:r>
        <w:rPr>
          <w:b/>
          <w:sz w:val="24"/>
          <w:szCs w:val="24"/>
        </w:rPr>
        <w:t>Câu 7:</w:t>
      </w:r>
      <w:r>
        <w:rPr>
          <w:sz w:val="24"/>
          <w:szCs w:val="24"/>
        </w:rPr>
        <w:t xml:space="preserve"> Phương trình lượng giác : </w:t>
      </w:r>
      <w:r>
        <w:rPr>
          <w:sz w:val="24"/>
          <w:szCs w:val="24"/>
        </w:rPr>
        <w:object w:dxaOrig="1440" w:dyaOrig="38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72pt;height:19pt" filled="f" o:ole="">
            <v:imagedata r:id="rId875" o:title=""/>
          </v:shape>
          <o:OLEObject Type="Embed" ProgID="" ShapeID="ole_rId874" DrawAspect="Content" ObjectID="_1744992539" r:id="rId874"/>
        </w:object>
      </w:r>
      <w:r>
        <w:rPr>
          <w:sz w:val="24"/>
          <w:szCs w:val="24"/>
        </w:rPr>
        <w:t xml:space="preserve"> có nghiệm là :</w:t>
      </w:r>
    </w:p>
    <w:p>
      <w:pPr>
        <w:pStyle w:val="Normal"/>
        <w:tabs>
          <w:tab w:val="clear" w:pos="720"/>
          <w:tab w:val="left" w:pos="2633" w:leader="none"/>
          <w:tab w:val="left" w:pos="4992" w:leader="none"/>
          <w:tab w:val="left" w:pos="7351" w:leader="none"/>
        </w:tabs>
        <w:ind w:firstLine="283" w:right="0"/>
        <w:rPr>
          <w:sz w:val="24"/>
          <w:szCs w:val="24"/>
        </w:rPr>
      </w:pPr>
      <w:r>
        <w:rPr>
          <w:b/>
          <w:sz w:val="24"/>
          <w:szCs w:val="24"/>
        </w:rPr>
        <w:t xml:space="preserve">A. </w:t>
      </w:r>
      <w:r>
        <w:rPr>
          <w:sz w:val="24"/>
          <w:szCs w:val="24"/>
        </w:rPr>
        <w:object w:dxaOrig="1140" w:dyaOrig="615">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57pt;height:30.75pt" filled="f" o:ole="">
            <v:imagedata r:id="rId877" o:title=""/>
          </v:shape>
          <o:OLEObject Type="Embed" ProgID="" ShapeID="ole_rId876" DrawAspect="Content" ObjectID="_883898960" r:id="rId876"/>
        </w:object>
      </w:r>
      <w:r>
        <w:rPr>
          <w:sz w:val="24"/>
          <w:szCs w:val="24"/>
        </w:rPr>
        <w:tab/>
      </w:r>
      <w:r>
        <w:rPr>
          <w:b/>
          <w:sz w:val="24"/>
          <w:szCs w:val="24"/>
        </w:rPr>
        <w:t xml:space="preserve">B. </w:t>
      </w:r>
      <w:r>
        <w:rPr>
          <w:sz w:val="24"/>
          <w:szCs w:val="24"/>
        </w:rPr>
        <w:object w:dxaOrig="1305" w:dyaOrig="615">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65.25pt;height:30.75pt" filled="f" o:ole="">
            <v:imagedata r:id="rId879" o:title=""/>
          </v:shape>
          <o:OLEObject Type="Embed" ProgID="" ShapeID="ole_rId878" DrawAspect="Content" ObjectID="_381212065" r:id="rId878"/>
        </w:object>
      </w:r>
      <w:r>
        <w:rPr>
          <w:sz w:val="24"/>
          <w:szCs w:val="24"/>
        </w:rPr>
        <w:tab/>
      </w:r>
      <w:r>
        <w:rPr>
          <w:b/>
          <w:sz w:val="24"/>
          <w:szCs w:val="24"/>
        </w:rPr>
        <w:t xml:space="preserve">C. </w:t>
      </w:r>
      <w:r>
        <w:rPr>
          <w:sz w:val="24"/>
          <w:szCs w:val="24"/>
        </w:rPr>
        <w:object w:dxaOrig="1140" w:dyaOrig="615">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57pt;height:30.75pt" filled="f" o:ole="">
            <v:imagedata r:id="rId881" o:title=""/>
          </v:shape>
          <o:OLEObject Type="Embed" ProgID="" ShapeID="ole_rId880" DrawAspect="Content" ObjectID="_1290490894" r:id="rId880"/>
        </w:object>
      </w:r>
      <w:r>
        <w:rPr>
          <w:sz w:val="24"/>
          <w:szCs w:val="24"/>
        </w:rPr>
        <w:tab/>
      </w:r>
      <w:r>
        <w:rPr>
          <w:b/>
          <w:sz w:val="24"/>
          <w:szCs w:val="24"/>
        </w:rPr>
        <w:t xml:space="preserve">D. </w:t>
      </w:r>
      <w:r>
        <w:rPr>
          <w:sz w:val="24"/>
          <w:szCs w:val="24"/>
        </w:rPr>
        <w:object w:dxaOrig="1425" w:dyaOrig="615">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71.25pt;height:30.75pt" filled="f" o:ole="">
            <v:imagedata r:id="rId883" o:title=""/>
          </v:shape>
          <o:OLEObject Type="Embed" ProgID="" ShapeID="ole_rId882" DrawAspect="Content" ObjectID="_1191407759" r:id="rId882"/>
        </w:object>
      </w:r>
    </w:p>
    <w:p>
      <w:pPr>
        <w:pStyle w:val="Normal"/>
        <w:spacing w:before="60" w:after="0"/>
        <w:jc w:val="both"/>
        <w:rPr/>
      </w:pPr>
      <w:r>
        <w:rPr>
          <w:b/>
          <w:sz w:val="24"/>
          <w:szCs w:val="24"/>
        </w:rPr>
        <w:t>Câu 8:</w:t>
      </w:r>
      <w:r>
        <w:rPr>
          <w:sz w:val="24"/>
          <w:szCs w:val="24"/>
        </w:rPr>
        <w:t xml:space="preserve"> Phương trình : </w:t>
      </w:r>
      <w:r>
        <w:rPr>
          <w:sz w:val="24"/>
          <w:szCs w:val="24"/>
        </w:rPr>
        <w:object w:dxaOrig="1380" w:dyaOrig="279">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69pt;height:13.95pt" filled="f" o:ole="">
            <v:imagedata r:id="rId885" o:title=""/>
          </v:shape>
          <o:OLEObject Type="Embed" ProgID="" ShapeID="ole_rId884" DrawAspect="Content" ObjectID="_882896479" r:id="rId884"/>
        </w:object>
      </w:r>
      <w:r>
        <w:rPr>
          <w:sz w:val="24"/>
          <w:szCs w:val="24"/>
        </w:rPr>
        <w:t xml:space="preserve"> vô nghiệm khi m là:</w:t>
      </w:r>
    </w:p>
    <w:p>
      <w:pPr>
        <w:pStyle w:val="Normal"/>
        <w:tabs>
          <w:tab w:val="clear" w:pos="720"/>
          <w:tab w:val="left" w:pos="2633" w:leader="none"/>
          <w:tab w:val="left" w:pos="4992" w:leader="none"/>
          <w:tab w:val="left" w:pos="7351" w:leader="none"/>
        </w:tabs>
        <w:ind w:firstLine="283" w:right="0"/>
        <w:rPr>
          <w:sz w:val="24"/>
          <w:szCs w:val="24"/>
        </w:rPr>
      </w:pPr>
      <w:r>
        <w:rPr>
          <w:b/>
          <w:sz w:val="24"/>
          <w:szCs w:val="24"/>
        </w:rPr>
        <w:t xml:space="preserve">A. </w:t>
      </w:r>
      <w:r>
        <w:rPr>
          <w:sz w:val="24"/>
          <w:szCs w:val="24"/>
        </w:rPr>
        <w:object w:dxaOrig="1035" w:dyaOrig="285">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51.75pt;height:14.25pt" filled="f" o:ole="">
            <v:imagedata r:id="rId887" o:title=""/>
          </v:shape>
          <o:OLEObject Type="Embed" ProgID="" ShapeID="ole_rId886" DrawAspect="Content" ObjectID="_710330142" r:id="rId886"/>
        </w:object>
      </w:r>
      <w:r>
        <w:rPr>
          <w:sz w:val="24"/>
          <w:szCs w:val="24"/>
        </w:rPr>
        <w:tab/>
      </w:r>
      <w:r>
        <w:rPr>
          <w:b/>
          <w:sz w:val="24"/>
          <w:szCs w:val="24"/>
        </w:rPr>
        <w:t xml:space="preserve">B. </w:t>
      </w:r>
      <w:r>
        <w:rPr>
          <w:sz w:val="24"/>
          <w:szCs w:val="24"/>
        </w:rPr>
        <w:object w:dxaOrig="720" w:dyaOrig="285">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36pt;height:14.25pt" filled="f" o:ole="">
            <v:imagedata r:id="rId889" o:title=""/>
          </v:shape>
          <o:OLEObject Type="Embed" ProgID="" ShapeID="ole_rId888" DrawAspect="Content" ObjectID="_1717175844" r:id="rId888"/>
        </w:object>
      </w:r>
      <w:r>
        <w:rPr>
          <w:sz w:val="24"/>
          <w:szCs w:val="24"/>
        </w:rPr>
        <w:tab/>
      </w:r>
      <w:r>
        <w:rPr>
          <w:b/>
          <w:sz w:val="24"/>
          <w:szCs w:val="24"/>
        </w:rPr>
        <w:t xml:space="preserve">C. </w:t>
      </w:r>
      <w:r>
        <w:rPr>
          <w:sz w:val="24"/>
          <w:szCs w:val="24"/>
        </w:rPr>
        <w:object w:dxaOrig="555" w:dyaOrig="285">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27.75pt;height:14.25pt" filled="f" o:ole="">
            <v:imagedata r:id="rId891" o:title=""/>
          </v:shape>
          <o:OLEObject Type="Embed" ProgID="" ShapeID="ole_rId890" DrawAspect="Content" ObjectID="_480992287" r:id="rId890"/>
        </w:object>
      </w:r>
      <w:r>
        <w:rPr>
          <w:sz w:val="24"/>
          <w:szCs w:val="24"/>
        </w:rPr>
        <w:tab/>
      </w:r>
      <w:r>
        <w:rPr>
          <w:b/>
          <w:sz w:val="24"/>
          <w:szCs w:val="24"/>
        </w:rPr>
        <w:t xml:space="preserve">D. </w:t>
      </w:r>
      <w:r>
        <w:rPr>
          <w:sz w:val="24"/>
          <w:szCs w:val="24"/>
        </w:rPr>
        <w:object w:dxaOrig="639" w:dyaOrig="400">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31.95pt;height:20pt" filled="f" o:ole="">
            <v:imagedata r:id="rId893" o:title=""/>
          </v:shape>
          <o:OLEObject Type="Embed" ProgID="" ShapeID="ole_rId892" DrawAspect="Content" ObjectID="_642263665" r:id="rId892"/>
        </w:object>
      </w:r>
    </w:p>
    <w:p>
      <w:pPr>
        <w:pStyle w:val="Normal"/>
        <w:spacing w:before="60" w:after="0"/>
        <w:jc w:val="both"/>
        <w:rPr/>
      </w:pPr>
      <w:r>
        <w:rPr>
          <w:b/>
          <w:sz w:val="24"/>
          <w:szCs w:val="24"/>
        </w:rPr>
        <w:t>Câu 9:</w:t>
      </w:r>
      <w:r>
        <w:rPr>
          <w:sz w:val="24"/>
          <w:szCs w:val="24"/>
        </w:rPr>
        <w:t xml:space="preserve"> Phương trình nào sau đây vô nghiệm:</w:t>
      </w:r>
    </w:p>
    <w:p>
      <w:pPr>
        <w:pStyle w:val="Normal"/>
        <w:tabs>
          <w:tab w:val="clear" w:pos="720"/>
          <w:tab w:val="left" w:pos="4993" w:leader="none"/>
        </w:tabs>
        <w:ind w:firstLine="283" w:right="0"/>
        <w:rPr/>
      </w:pPr>
      <w:r>
        <w:rPr>
          <w:b/>
          <w:sz w:val="24"/>
          <w:szCs w:val="24"/>
        </w:rPr>
        <w:t xml:space="preserve">A. </w:t>
      </w:r>
      <w:r>
        <w:rPr>
          <w:sz w:val="24"/>
          <w:szCs w:val="24"/>
        </w:rPr>
        <w:t xml:space="preserve">3sin x – 2 = 0          </w:t>
      </w:r>
      <w:r>
        <w:rPr>
          <w:b/>
          <w:sz w:val="24"/>
          <w:szCs w:val="24"/>
        </w:rPr>
        <w:t xml:space="preserve">B. </w:t>
      </w:r>
      <w:r>
        <w:rPr>
          <w:sz w:val="24"/>
          <w:szCs w:val="24"/>
        </w:rPr>
        <w:object w:dxaOrig="2115" w:dyaOrig="315">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105.75pt;height:15.75pt" filled="f" o:ole="">
            <v:imagedata r:id="rId895" o:title=""/>
          </v:shape>
          <o:OLEObject Type="Embed" ProgID="" ShapeID="ole_rId894" DrawAspect="Content" ObjectID="_127813392" r:id="rId894"/>
        </w:object>
      </w:r>
      <w:r>
        <w:rPr>
          <w:sz w:val="24"/>
          <w:szCs w:val="24"/>
        </w:rPr>
        <w:t xml:space="preserve">       </w:t>
      </w:r>
      <w:r>
        <w:rPr>
          <w:b/>
          <w:sz w:val="24"/>
          <w:szCs w:val="24"/>
        </w:rPr>
        <w:t xml:space="preserve">C. </w:t>
      </w:r>
      <w:r>
        <w:rPr>
          <w:sz w:val="24"/>
          <w:szCs w:val="24"/>
        </w:rPr>
        <w:t>sin x  = 3</w:t>
        <w:tab/>
        <w:t xml:space="preserve">  </w:t>
      </w:r>
      <w:r>
        <w:rPr>
          <w:b/>
          <w:sz w:val="24"/>
          <w:szCs w:val="24"/>
        </w:rPr>
        <w:t xml:space="preserve">D. </w:t>
      </w:r>
      <w:r>
        <w:rPr>
          <w:sz w:val="24"/>
          <w:szCs w:val="24"/>
        </w:rPr>
        <w:t>tan x + 3 = 0</w:t>
      </w:r>
    </w:p>
    <w:p>
      <w:pPr>
        <w:pStyle w:val="Normal"/>
        <w:spacing w:before="60" w:after="0"/>
        <w:jc w:val="both"/>
        <w:rPr/>
      </w:pPr>
      <w:r>
        <w:rPr>
          <w:b/>
          <w:sz w:val="24"/>
          <w:szCs w:val="24"/>
        </w:rPr>
        <w:t>Câu 10:</w:t>
      </w:r>
      <w:r>
        <w:rPr>
          <w:sz w:val="24"/>
          <w:szCs w:val="24"/>
        </w:rPr>
        <w:t xml:space="preserve"> Phương trình </w:t>
      </w:r>
      <w:r>
        <w:rPr>
          <w:sz w:val="24"/>
          <w:szCs w:val="24"/>
        </w:rPr>
        <w:object w:dxaOrig="1815" w:dyaOrig="675">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90.75pt;height:33.75pt" filled="f" o:ole="">
            <v:imagedata r:id="rId897" o:title=""/>
          </v:shape>
          <o:OLEObject Type="Embed" ProgID="" ShapeID="ole_rId896" DrawAspect="Content" ObjectID="_1993907848" r:id="rId896"/>
        </w:object>
      </w:r>
      <w:r>
        <w:rPr>
          <w:sz w:val="24"/>
          <w:szCs w:val="24"/>
        </w:rPr>
        <w:t xml:space="preserve"> có nghiệm là :</w:t>
      </w:r>
    </w:p>
    <w:p>
      <w:pPr>
        <w:pStyle w:val="Normal"/>
        <w:tabs>
          <w:tab w:val="clear" w:pos="720"/>
          <w:tab w:val="left" w:pos="2633" w:leader="none"/>
          <w:tab w:val="left" w:pos="4992" w:leader="none"/>
          <w:tab w:val="left" w:pos="7351" w:leader="none"/>
        </w:tabs>
        <w:ind w:firstLine="283" w:right="0"/>
        <w:rPr>
          <w:sz w:val="24"/>
          <w:szCs w:val="24"/>
        </w:rPr>
      </w:pPr>
      <w:r>
        <w:rPr>
          <w:b/>
          <w:sz w:val="24"/>
          <w:szCs w:val="24"/>
        </w:rPr>
        <w:t xml:space="preserve">A. </w:t>
      </w:r>
      <w:r>
        <w:rPr>
          <w:sz w:val="24"/>
          <w:szCs w:val="24"/>
        </w:rPr>
        <w:object w:dxaOrig="1275" w:dyaOrig="615">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63.75pt;height:30.75pt" filled="f" o:ole="">
            <v:imagedata r:id="rId899" o:title=""/>
          </v:shape>
          <o:OLEObject Type="Embed" ProgID="" ShapeID="ole_rId898" DrawAspect="Content" ObjectID="_752008033" r:id="rId898"/>
        </w:object>
      </w:r>
      <w:r>
        <w:rPr>
          <w:sz w:val="24"/>
          <w:szCs w:val="24"/>
        </w:rPr>
        <w:tab/>
      </w:r>
      <w:r>
        <w:rPr>
          <w:b/>
          <w:sz w:val="24"/>
          <w:szCs w:val="24"/>
        </w:rPr>
        <w:t xml:space="preserve">B. </w:t>
      </w:r>
      <w:r>
        <w:rPr>
          <w:sz w:val="24"/>
          <w:szCs w:val="24"/>
        </w:rPr>
        <w:object w:dxaOrig="1560" w:dyaOrig="615">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78pt;height:30.75pt" filled="f" o:ole="">
            <v:imagedata r:id="rId901" o:title=""/>
          </v:shape>
          <o:OLEObject Type="Embed" ProgID="" ShapeID="ole_rId900" DrawAspect="Content" ObjectID="_1573262070" r:id="rId900"/>
        </w:object>
      </w:r>
      <w:r>
        <w:rPr>
          <w:sz w:val="24"/>
          <w:szCs w:val="24"/>
        </w:rPr>
        <w:tab/>
        <w:t xml:space="preserve">      </w:t>
      </w:r>
      <w:r>
        <w:rPr>
          <w:b/>
          <w:sz w:val="24"/>
          <w:szCs w:val="24"/>
        </w:rPr>
        <w:t xml:space="preserve">C. </w:t>
      </w:r>
      <w:r>
        <w:rPr>
          <w:sz w:val="24"/>
          <w:szCs w:val="24"/>
        </w:rPr>
        <w:object w:dxaOrig="1125" w:dyaOrig="615">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56.25pt;height:30.75pt" filled="f" o:ole="">
            <v:imagedata r:id="rId903" o:title=""/>
          </v:shape>
          <o:OLEObject Type="Embed" ProgID="" ShapeID="ole_rId902" DrawAspect="Content" ObjectID="_1804735670" r:id="rId902"/>
        </w:object>
      </w:r>
      <w:r>
        <w:rPr>
          <w:sz w:val="24"/>
          <w:szCs w:val="24"/>
        </w:rPr>
        <w:tab/>
        <w:t xml:space="preserve">  </w:t>
      </w:r>
      <w:r>
        <w:rPr>
          <w:b/>
          <w:sz w:val="24"/>
          <w:szCs w:val="24"/>
        </w:rPr>
        <w:t xml:space="preserve">D. </w:t>
      </w:r>
      <w:r>
        <w:rPr>
          <w:sz w:val="24"/>
          <w:szCs w:val="24"/>
        </w:rPr>
        <w:object w:dxaOrig="720" w:dyaOrig="285">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36pt;height:14.25pt" filled="f" o:ole="">
            <v:imagedata r:id="rId905" o:title=""/>
          </v:shape>
          <o:OLEObject Type="Embed" ProgID="" ShapeID="ole_rId904" DrawAspect="Content" ObjectID="_1372877589" r:id="rId904"/>
        </w:object>
      </w:r>
    </w:p>
    <w:p>
      <w:pPr>
        <w:pStyle w:val="Normal"/>
        <w:rPr/>
      </w:pPr>
      <w:r>
        <w:rPr>
          <w:b/>
          <w:sz w:val="24"/>
          <w:szCs w:val="24"/>
        </w:rPr>
        <w:t>Câu 11:</w:t>
      </w:r>
      <w:r>
        <w:rPr>
          <w:sz w:val="24"/>
          <w:szCs w:val="24"/>
        </w:rPr>
        <w:t xml:space="preserve">  Các nghiệm của phương trình </w:t>
      </w:r>
      <w:r>
        <w:rPr>
          <w:sz w:val="24"/>
          <w:szCs w:val="24"/>
        </w:rPr>
        <w:object w:dxaOrig="2219" w:dyaOrig="320">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110.95pt;height:15.7pt" filled="f" o:ole="">
            <v:imagedata r:id="rId907" o:title=""/>
          </v:shape>
          <o:OLEObject Type="Embed" ProgID="" ShapeID="ole_rId906" DrawAspect="Content" ObjectID="_2136267113" r:id="rId906"/>
        </w:object>
      </w:r>
      <w:r>
        <w:rPr>
          <w:sz w:val="24"/>
          <w:szCs w:val="24"/>
        </w:rPr>
        <w:t xml:space="preserve"> là: </w:t>
      </w:r>
    </w:p>
    <w:p>
      <w:pPr>
        <w:pStyle w:val="Normal"/>
        <w:rPr>
          <w:b/>
          <w:sz w:val="24"/>
          <w:szCs w:val="24"/>
        </w:rPr>
      </w:pPr>
      <w:r>
        <w:rPr>
          <w:b/>
          <w:sz w:val="24"/>
          <w:szCs w:val="24"/>
        </w:rPr>
        <w:t xml:space="preserve">            </w:t>
      </w:r>
      <w:r>
        <w:rPr>
          <w:b/>
          <w:sz w:val="24"/>
          <w:szCs w:val="24"/>
        </w:rPr>
        <w:t xml:space="preserve">A. </w:t>
      </w:r>
      <w:r>
        <w:rPr>
          <w:b/>
          <w:sz w:val="24"/>
          <w:szCs w:val="24"/>
        </w:rPr>
        <w:object w:dxaOrig="1419" w:dyaOrig="620">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71.2pt;height:30.75pt" filled="f" o:ole="">
            <v:imagedata r:id="rId909" o:title=""/>
          </v:shape>
          <o:OLEObject Type="Embed" ProgID="" ShapeID="ole_rId908" DrawAspect="Content" ObjectID="_1525453320" r:id="rId908"/>
        </w:object>
      </w:r>
      <w:r>
        <w:rPr>
          <w:b/>
          <w:sz w:val="24"/>
          <w:szCs w:val="24"/>
        </w:rPr>
        <w:tab/>
        <w:tab/>
        <w:tab/>
        <w:tab/>
        <w:tab/>
        <w:t xml:space="preserve">B. </w:t>
      </w:r>
      <w:r>
        <w:rPr>
          <w:b/>
          <w:sz w:val="24"/>
          <w:szCs w:val="24"/>
        </w:rPr>
        <w:object w:dxaOrig="3900" w:dyaOrig="620">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195pt;height:30.75pt" filled="f" o:ole="">
            <v:imagedata r:id="rId911" o:title=""/>
          </v:shape>
          <o:OLEObject Type="Embed" ProgID="" ShapeID="ole_rId910" DrawAspect="Content" ObjectID="_1435400824" r:id="rId910"/>
        </w:object>
      </w:r>
    </w:p>
    <w:p>
      <w:pPr>
        <w:pStyle w:val="Normal"/>
        <w:ind w:firstLine="720" w:right="0"/>
        <w:rPr>
          <w:b/>
          <w:sz w:val="24"/>
          <w:szCs w:val="24"/>
        </w:rPr>
      </w:pPr>
      <w:r>
        <w:rPr>
          <w:b/>
          <w:sz w:val="24"/>
          <w:szCs w:val="24"/>
        </w:rPr>
        <w:t xml:space="preserve">C. </w:t>
      </w:r>
      <w:r>
        <w:rPr>
          <w:b/>
          <w:sz w:val="24"/>
          <w:szCs w:val="24"/>
        </w:rPr>
        <w:object w:dxaOrig="1419" w:dyaOrig="620">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71.2pt;height:30.75pt" filled="f" o:ole="">
            <v:imagedata r:id="rId913" o:title=""/>
          </v:shape>
          <o:OLEObject Type="Embed" ProgID="" ShapeID="ole_rId912" DrawAspect="Content" ObjectID="_1783669426" r:id="rId912"/>
        </w:object>
      </w:r>
      <w:r>
        <w:rPr>
          <w:b/>
          <w:sz w:val="24"/>
          <w:szCs w:val="24"/>
        </w:rPr>
        <w:tab/>
        <w:tab/>
        <w:tab/>
        <w:tab/>
        <w:tab/>
        <w:t xml:space="preserve">D. </w:t>
      </w:r>
      <w:r>
        <w:rPr>
          <w:b/>
          <w:sz w:val="24"/>
          <w:szCs w:val="24"/>
        </w:rPr>
        <w:object w:dxaOrig="3840" w:dyaOrig="620">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192pt;height:30.75pt" filled="f" o:ole="">
            <v:imagedata r:id="rId915" o:title=""/>
          </v:shape>
          <o:OLEObject Type="Embed" ProgID="" ShapeID="ole_rId914" DrawAspect="Content" ObjectID="_511651634" r:id="rId914"/>
        </w:object>
      </w:r>
    </w:p>
    <w:p>
      <w:pPr>
        <w:pStyle w:val="Normal"/>
        <w:spacing w:before="60" w:after="0"/>
        <w:jc w:val="both"/>
        <w:rPr/>
      </w:pPr>
      <w:r>
        <w:rPr>
          <w:b/>
          <w:sz w:val="24"/>
          <w:szCs w:val="24"/>
        </w:rPr>
        <w:t>Câu 12:</w:t>
      </w:r>
      <w:r>
        <w:rPr>
          <w:sz w:val="24"/>
          <w:szCs w:val="24"/>
        </w:rPr>
        <w:t xml:space="preserve"> Phương trình </w:t>
      </w:r>
      <w:r>
        <w:rPr>
          <w:sz w:val="24"/>
          <w:szCs w:val="24"/>
        </w:rPr>
        <w:object w:dxaOrig="2020" w:dyaOrig="360">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101pt;height:18pt" filled="f" o:ole="">
            <v:imagedata r:id="rId917" o:title=""/>
          </v:shape>
          <o:OLEObject Type="Embed" ProgID="" ShapeID="ole_rId916" DrawAspect="Content" ObjectID="_1821348513" r:id="rId916"/>
        </w:object>
      </w:r>
      <w:r>
        <w:rPr>
          <w:sz w:val="24"/>
          <w:szCs w:val="24"/>
        </w:rPr>
        <w:t xml:space="preserve"> tương đương với phương trình nào sau đây :</w:t>
      </w:r>
    </w:p>
    <w:p>
      <w:pPr>
        <w:pStyle w:val="Normal"/>
        <w:tabs>
          <w:tab w:val="clear" w:pos="720"/>
          <w:tab w:val="left" w:pos="2633" w:leader="none"/>
          <w:tab w:val="left" w:pos="4992" w:leader="none"/>
          <w:tab w:val="left" w:pos="7351" w:leader="none"/>
        </w:tabs>
        <w:ind w:firstLine="283" w:right="0"/>
        <w:rPr>
          <w:position w:val="-28"/>
          <w:sz w:val="24"/>
          <w:szCs w:val="24"/>
        </w:rPr>
      </w:pPr>
      <w:r>
        <w:rPr>
          <w:b/>
          <w:sz w:val="24"/>
          <w:szCs w:val="24"/>
        </w:rPr>
        <w:t xml:space="preserve">A. </w:t>
      </w:r>
      <w:r>
        <w:rPr>
          <w:sz w:val="24"/>
          <w:szCs w:val="24"/>
        </w:rPr>
        <w:object w:dxaOrig="1719" w:dyaOrig="680">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85.95pt;height:34pt" filled="f" o:ole="">
            <v:imagedata r:id="rId919" o:title=""/>
          </v:shape>
          <o:OLEObject Type="Embed" ProgID="" ShapeID="ole_rId918" DrawAspect="Content" ObjectID="_116815661" r:id="rId918"/>
        </w:object>
      </w:r>
      <w:r>
        <w:rPr>
          <w:sz w:val="24"/>
          <w:szCs w:val="24"/>
        </w:rPr>
        <w:tab/>
        <w:t xml:space="preserve">       </w:t>
      </w:r>
      <w:r>
        <w:rPr>
          <w:b/>
          <w:sz w:val="24"/>
          <w:szCs w:val="24"/>
        </w:rPr>
        <w:t xml:space="preserve">B. </w:t>
      </w:r>
      <w:r>
        <w:rPr>
          <w:sz w:val="24"/>
          <w:szCs w:val="24"/>
        </w:rPr>
        <w:object w:dxaOrig="1560" w:dyaOrig="680">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78pt;height:34pt" filled="f" o:ole="">
            <v:imagedata r:id="rId921" o:title=""/>
          </v:shape>
          <o:OLEObject Type="Embed" ProgID="" ShapeID="ole_rId920" DrawAspect="Content" ObjectID="_1082992690" r:id="rId920"/>
        </w:object>
      </w:r>
      <w:r>
        <w:rPr>
          <w:sz w:val="24"/>
          <w:szCs w:val="24"/>
        </w:rPr>
        <w:t xml:space="preserve">           </w:t>
      </w:r>
      <w:r>
        <w:rPr>
          <w:b/>
          <w:sz w:val="24"/>
          <w:szCs w:val="24"/>
        </w:rPr>
        <w:t xml:space="preserve">C. </w:t>
      </w:r>
      <w:r>
        <w:rPr>
          <w:sz w:val="24"/>
          <w:szCs w:val="24"/>
        </w:rPr>
        <w:object w:dxaOrig="1719" w:dyaOrig="680">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85.95pt;height:34pt" filled="f" o:ole="">
            <v:imagedata r:id="rId923" o:title=""/>
          </v:shape>
          <o:OLEObject Type="Embed" ProgID="" ShapeID="ole_rId922" DrawAspect="Content" ObjectID="_1115508258" r:id="rId922"/>
        </w:object>
      </w:r>
      <w:r>
        <w:rPr>
          <w:sz w:val="24"/>
          <w:szCs w:val="24"/>
        </w:rPr>
        <w:tab/>
        <w:t xml:space="preserve">      </w:t>
      </w:r>
      <w:r>
        <w:rPr>
          <w:b/>
          <w:sz w:val="24"/>
          <w:szCs w:val="24"/>
        </w:rPr>
        <w:t xml:space="preserve">D. </w:t>
      </w:r>
      <w:r>
        <w:rPr>
          <w:sz w:val="24"/>
          <w:szCs w:val="24"/>
        </w:rPr>
        <w:object w:dxaOrig="1640" w:dyaOrig="680">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82pt;height:34pt" filled="f" o:ole="">
            <v:imagedata r:id="rId925" o:title=""/>
          </v:shape>
          <o:OLEObject Type="Embed" ProgID="" ShapeID="ole_rId924" DrawAspect="Content" ObjectID="_280374406" r:id="rId924"/>
        </w:object>
      </w:r>
    </w:p>
    <w:p>
      <w:pPr>
        <w:pStyle w:val="Normal"/>
        <w:spacing w:before="60" w:after="0"/>
        <w:jc w:val="both"/>
        <w:rPr/>
      </w:pPr>
      <w:r>
        <w:rPr>
          <w:b/>
          <w:sz w:val="24"/>
          <w:szCs w:val="24"/>
        </w:rPr>
        <w:t>Câu 13:</w:t>
      </w:r>
      <w:r>
        <w:rPr>
          <w:sz w:val="24"/>
          <w:szCs w:val="24"/>
        </w:rPr>
        <w:t xml:space="preserve"> Điều kiện để phương trình </w:t>
      </w:r>
      <w:r>
        <w:rPr>
          <w:sz w:val="24"/>
          <w:szCs w:val="24"/>
        </w:rPr>
        <w:object w:dxaOrig="1875" w:dyaOrig="285">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93.75pt;height:14.25pt" filled="f" o:ole="">
            <v:imagedata r:id="rId927" o:title=""/>
          </v:shape>
          <o:OLEObject Type="Embed" ProgID="" ShapeID="ole_rId926" DrawAspect="Content" ObjectID="_654275435" r:id="rId926"/>
        </w:object>
      </w:r>
      <w:r>
        <w:rPr>
          <w:sz w:val="24"/>
          <w:szCs w:val="24"/>
        </w:rPr>
        <w:t xml:space="preserve"> vô nghiệm là</w:t>
      </w:r>
    </w:p>
    <w:p>
      <w:pPr>
        <w:pStyle w:val="Normal"/>
        <w:tabs>
          <w:tab w:val="clear" w:pos="720"/>
          <w:tab w:val="left" w:pos="2633" w:leader="none"/>
          <w:tab w:val="left" w:pos="4992" w:leader="none"/>
          <w:tab w:val="left" w:pos="7351" w:leader="none"/>
        </w:tabs>
        <w:ind w:firstLine="283" w:right="0"/>
        <w:rPr>
          <w:sz w:val="24"/>
          <w:szCs w:val="24"/>
        </w:rPr>
      </w:pPr>
      <w:r>
        <w:rPr>
          <w:b/>
          <w:sz w:val="24"/>
          <w:szCs w:val="24"/>
        </w:rPr>
        <w:t xml:space="preserve">A. </w:t>
      </w:r>
      <w:r>
        <w:rPr>
          <w:sz w:val="24"/>
          <w:szCs w:val="24"/>
        </w:rPr>
        <w:object w:dxaOrig="600" w:dyaOrig="279">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30pt;height:13.95pt" filled="f" o:ole="">
            <v:imagedata r:id="rId929" o:title=""/>
          </v:shape>
          <o:OLEObject Type="Embed" ProgID="" ShapeID="ole_rId928" DrawAspect="Content" ObjectID="_363253751" r:id="rId928"/>
        </w:object>
      </w:r>
      <w:r>
        <w:rPr>
          <w:sz w:val="24"/>
          <w:szCs w:val="24"/>
        </w:rPr>
        <w:t xml:space="preserve"> hoặc </w:t>
      </w:r>
      <w:r>
        <w:rPr>
          <w:sz w:val="24"/>
          <w:szCs w:val="24"/>
        </w:rPr>
        <w:object w:dxaOrig="740" w:dyaOrig="279">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37pt;height:13.95pt" filled="f" o:ole="">
            <v:imagedata r:id="rId931" o:title=""/>
          </v:shape>
          <o:OLEObject Type="Embed" ProgID="" ShapeID="ole_rId930" DrawAspect="Content" ObjectID="_923138931" r:id="rId930"/>
        </w:object>
      </w:r>
      <w:r>
        <w:rPr>
          <w:sz w:val="24"/>
          <w:szCs w:val="24"/>
        </w:rPr>
        <w:t xml:space="preserve">             </w:t>
      </w:r>
      <w:r>
        <w:rPr>
          <w:b/>
          <w:sz w:val="24"/>
          <w:szCs w:val="24"/>
        </w:rPr>
        <w:t xml:space="preserve">B. </w:t>
      </w:r>
      <w:r>
        <w:rPr>
          <w:sz w:val="24"/>
          <w:szCs w:val="24"/>
        </w:rPr>
        <w:object w:dxaOrig="615" w:dyaOrig="285">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30.75pt;height:14.25pt" filled="f" o:ole="">
            <v:imagedata r:id="rId933" o:title=""/>
          </v:shape>
          <o:OLEObject Type="Embed" ProgID="" ShapeID="ole_rId932" DrawAspect="Content" ObjectID="_2124363760" r:id="rId932"/>
        </w:object>
      </w:r>
      <w:r>
        <w:rPr>
          <w:sz w:val="24"/>
          <w:szCs w:val="24"/>
        </w:rPr>
        <w:tab/>
        <w:t xml:space="preserve">     </w:t>
      </w:r>
      <w:r>
        <w:rPr>
          <w:b/>
          <w:sz w:val="24"/>
          <w:szCs w:val="24"/>
        </w:rPr>
        <w:t xml:space="preserve">C. </w:t>
      </w:r>
      <w:r>
        <w:rPr>
          <w:sz w:val="24"/>
          <w:szCs w:val="24"/>
        </w:rPr>
        <w:object w:dxaOrig="735" w:dyaOrig="285">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36.75pt;height:14.25pt" filled="f" o:ole="">
            <v:imagedata r:id="rId935" o:title=""/>
          </v:shape>
          <o:OLEObject Type="Embed" ProgID="" ShapeID="ole_rId934" DrawAspect="Content" ObjectID="_1463461129" r:id="rId934"/>
        </w:object>
      </w:r>
      <w:r>
        <w:rPr>
          <w:sz w:val="24"/>
          <w:szCs w:val="24"/>
        </w:rPr>
        <w:tab/>
      </w:r>
      <w:r>
        <w:rPr>
          <w:b/>
          <w:sz w:val="24"/>
          <w:szCs w:val="24"/>
        </w:rPr>
        <w:t xml:space="preserve">D. </w:t>
      </w:r>
      <w:r>
        <w:rPr>
          <w:sz w:val="24"/>
          <w:szCs w:val="24"/>
        </w:rPr>
        <w:object w:dxaOrig="1095" w:dyaOrig="285">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54.75pt;height:14.25pt" filled="f" o:ole="">
            <v:imagedata r:id="rId937" o:title=""/>
          </v:shape>
          <o:OLEObject Type="Embed" ProgID="" ShapeID="ole_rId936" DrawAspect="Content" ObjectID="_1709088960" r:id="rId936"/>
        </w:object>
      </w:r>
    </w:p>
    <w:p>
      <w:pPr>
        <w:pStyle w:val="Normal"/>
        <w:tabs>
          <w:tab w:val="clear" w:pos="720"/>
          <w:tab w:val="left" w:pos="576" w:leader="none"/>
          <w:tab w:val="left" w:pos="2952" w:leader="none"/>
          <w:tab w:val="left" w:pos="5328" w:leader="none"/>
          <w:tab w:val="left" w:pos="7704" w:leader="none"/>
        </w:tabs>
        <w:autoSpaceDE w:val="false"/>
        <w:rPr/>
      </w:pPr>
      <w:r>
        <w:rPr>
          <w:b/>
          <w:sz w:val="24"/>
          <w:szCs w:val="24"/>
        </w:rPr>
        <w:t xml:space="preserve">Câu 14: </w:t>
      </w:r>
      <w:r>
        <w:rPr>
          <w:sz w:val="24"/>
          <w:szCs w:val="24"/>
          <w:lang w:val="pt-BR"/>
        </w:rPr>
        <w:t>Giải phương trình 1 - 5sinx + 2cos</w:t>
      </w:r>
      <w:r>
        <w:rPr>
          <w:sz w:val="24"/>
          <w:szCs w:val="24"/>
          <w:vertAlign w:val="superscript"/>
          <w:lang w:val="pt-BR"/>
        </w:rPr>
        <w:t>2</w:t>
      </w:r>
      <w:r>
        <w:rPr>
          <w:sz w:val="24"/>
          <w:szCs w:val="24"/>
          <w:lang w:val="pt-BR"/>
        </w:rPr>
        <w:t>x = 0.</w:t>
      </w:r>
    </w:p>
    <w:p>
      <w:pPr>
        <w:pStyle w:val="Normal"/>
        <w:tabs>
          <w:tab w:val="clear" w:pos="720"/>
          <w:tab w:val="left" w:pos="576" w:leader="none"/>
          <w:tab w:val="left" w:pos="2952" w:leader="none"/>
          <w:tab w:val="left" w:pos="5328" w:leader="none"/>
          <w:tab w:val="left" w:pos="7704" w:leader="none"/>
        </w:tabs>
        <w:autoSpaceDE w:val="false"/>
        <w:rPr/>
      </w:pPr>
      <w:r>
        <w:rPr>
          <w:sz w:val="24"/>
          <w:szCs w:val="24"/>
          <w:lang w:val="pt-BR"/>
        </w:rPr>
        <w:tab/>
      </w:r>
      <w:r>
        <w:rPr>
          <w:b/>
          <w:sz w:val="24"/>
          <w:szCs w:val="24"/>
          <w:lang w:val="pt-BR"/>
        </w:rPr>
        <w:t xml:space="preserve">A. </w:t>
      </w:r>
      <w:r>
        <w:rPr>
          <w:b/>
          <w:sz w:val="24"/>
          <w:szCs w:val="24"/>
          <w:lang w:val="pt-BR"/>
        </w:rPr>
        <w:object w:dxaOrig="1460" w:dyaOrig="620">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73pt;height:31pt" filled="f" o:ole="">
            <v:imagedata r:id="rId939" o:title=""/>
          </v:shape>
          <o:OLEObject Type="Embed" ProgID="" ShapeID="ole_rId938" DrawAspect="Content" ObjectID="_572425905" r:id="rId938"/>
        </w:object>
      </w:r>
      <w:r>
        <w:rPr>
          <w:b/>
          <w:sz w:val="24"/>
          <w:szCs w:val="24"/>
          <w:lang w:val="pt-BR"/>
        </w:rPr>
        <w:t xml:space="preserve">   </w:t>
        <w:tab/>
        <w:tab/>
        <w:t xml:space="preserve">B. </w:t>
      </w:r>
      <w:r>
        <w:rPr>
          <w:b/>
          <w:sz w:val="24"/>
          <w:szCs w:val="24"/>
          <w:lang w:val="pt-BR"/>
        </w:rPr>
        <w:object w:dxaOrig="2699" w:dyaOrig="620">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135pt;height:31pt" filled="f" o:ole="">
            <v:imagedata r:id="rId941" o:title=""/>
          </v:shape>
          <o:OLEObject Type="Embed" ProgID="" ShapeID="ole_rId940" DrawAspect="Content" ObjectID="_464247865" r:id="rId940"/>
        </w:object>
      </w:r>
      <w:r>
        <w:rPr>
          <w:b/>
          <w:sz w:val="24"/>
          <w:szCs w:val="24"/>
          <w:lang w:val="pt-BR"/>
        </w:rPr>
        <w:t xml:space="preserve">       </w:t>
      </w:r>
    </w:p>
    <w:p>
      <w:pPr>
        <w:pStyle w:val="Normal"/>
        <w:tabs>
          <w:tab w:val="clear" w:pos="720"/>
          <w:tab w:val="left" w:pos="576" w:leader="none"/>
          <w:tab w:val="left" w:pos="2952" w:leader="none"/>
          <w:tab w:val="left" w:pos="5328" w:leader="none"/>
          <w:tab w:val="left" w:pos="7704" w:leader="none"/>
        </w:tabs>
        <w:autoSpaceDE w:val="false"/>
        <w:rPr>
          <w:b/>
          <w:sz w:val="24"/>
          <w:szCs w:val="24"/>
          <w:lang w:val="pt-BR"/>
        </w:rPr>
      </w:pPr>
      <w:r>
        <w:rPr>
          <w:b/>
          <w:sz w:val="24"/>
          <w:szCs w:val="24"/>
          <w:lang w:val="pt-BR"/>
        </w:rPr>
        <w:tab/>
        <w:t xml:space="preserve">C. </w:t>
      </w:r>
      <w:r>
        <w:rPr>
          <w:b/>
          <w:sz w:val="24"/>
          <w:szCs w:val="24"/>
          <w:lang w:val="pt-BR"/>
        </w:rPr>
        <w:object w:dxaOrig="2699" w:dyaOrig="620">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135pt;height:31pt" filled="f" o:ole="">
            <v:imagedata r:id="rId943" o:title=""/>
          </v:shape>
          <o:OLEObject Type="Embed" ProgID="" ShapeID="ole_rId942" DrawAspect="Content" ObjectID="_1299066264" r:id="rId942"/>
        </w:object>
      </w:r>
      <w:r>
        <w:rPr>
          <w:b/>
          <w:sz w:val="24"/>
          <w:szCs w:val="24"/>
          <w:lang w:val="pt-BR"/>
        </w:rPr>
        <w:t xml:space="preserve">    </w:t>
        <w:tab/>
        <w:t xml:space="preserve">D. </w:t>
      </w:r>
      <w:r>
        <w:rPr>
          <w:b/>
          <w:sz w:val="24"/>
          <w:szCs w:val="24"/>
          <w:lang w:val="pt-BR"/>
        </w:rPr>
        <w:object w:dxaOrig="1460" w:dyaOrig="620">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73pt;height:31pt" filled="f" o:ole="">
            <v:imagedata r:id="rId945" o:title=""/>
          </v:shape>
          <o:OLEObject Type="Embed" ProgID="" ShapeID="ole_rId944" DrawAspect="Content" ObjectID="_869666084" r:id="rId944"/>
        </w:object>
      </w:r>
    </w:p>
    <w:p>
      <w:pPr>
        <w:pStyle w:val="Normal"/>
        <w:rPr>
          <w:b/>
          <w:i/>
          <w:i/>
          <w:sz w:val="24"/>
          <w:szCs w:val="24"/>
          <w:lang w:val="pt-BR"/>
        </w:rPr>
      </w:pPr>
      <w:r>
        <w:rPr>
          <w:b/>
          <w:i/>
          <w:sz w:val="24"/>
          <w:szCs w:val="24"/>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pPr>
      <w:r>
        <w:rPr>
          <w:b/>
          <w:sz w:val="24"/>
          <w:szCs w:val="24"/>
          <w:lang w:val="pt-BR"/>
        </w:rPr>
        <w:t>Tiết 20</w:t>
      </w:r>
      <w:r>
        <w:rPr>
          <w:sz w:val="24"/>
          <w:szCs w:val="24"/>
          <w:lang w:val="pt-BR"/>
        </w:rPr>
        <w:t xml:space="preserve">                               </w:t>
      </w:r>
      <w:r>
        <w:rPr>
          <w:b/>
          <w:sz w:val="24"/>
          <w:szCs w:val="24"/>
          <w:lang w:val="pt-BR"/>
        </w:rPr>
        <w:t>KIỂM TRA 1 TIẾT ( TẬP TRUNG)</w:t>
      </w:r>
    </w:p>
    <w:p>
      <w:pPr>
        <w:pStyle w:val="Normal"/>
        <w:rPr>
          <w:b/>
          <w:i/>
          <w:i/>
          <w:sz w:val="24"/>
          <w:szCs w:val="24"/>
          <w:lang w:val="pt-BR"/>
        </w:rPr>
      </w:pPr>
      <w:r>
        <w:rPr>
          <w:b/>
          <w:i/>
          <w:sz w:val="24"/>
          <w:szCs w:val="24"/>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b/>
          <w:sz w:val="24"/>
          <w:szCs w:val="24"/>
        </w:rPr>
      </w:pPr>
      <w:r>
        <w:rPr>
          <w:b/>
          <w:sz w:val="24"/>
          <w:szCs w:val="24"/>
        </w:rPr>
        <w:t xml:space="preserve">  </w:t>
      </w:r>
    </w:p>
    <w:p>
      <w:pPr>
        <w:pStyle w:val="Normal"/>
        <w:rPr/>
      </w:pPr>
      <w:r>
        <w:rPr>
          <w:b/>
          <w:sz w:val="24"/>
          <w:szCs w:val="24"/>
        </w:rPr>
        <w:t xml:space="preserve"> </w:t>
      </w:r>
      <w:r>
        <w:rPr>
          <w:b/>
          <w:sz w:val="24"/>
          <w:szCs w:val="24"/>
        </w:rPr>
        <w:t>Tiết 21</w:t>
      </w:r>
      <w:r>
        <w:rPr>
          <w:sz w:val="24"/>
          <w:szCs w:val="24"/>
        </w:rPr>
        <w:t xml:space="preserve">                                                    </w:t>
      </w:r>
      <w:r>
        <w:rPr>
          <w:b/>
          <w:sz w:val="24"/>
          <w:szCs w:val="24"/>
        </w:rPr>
        <w:t>QUY TẮC ĐẾM</w:t>
      </w:r>
    </w:p>
    <w:p>
      <w:pPr>
        <w:pStyle w:val="Normal"/>
        <w:rPr>
          <w:sz w:val="24"/>
          <w:szCs w:val="24"/>
        </w:rPr>
      </w:pPr>
      <w:r>
        <w:rPr>
          <w:sz w:val="24"/>
          <w:szCs w:val="24"/>
        </w:rPr>
        <w:t>I.Mục tiêu:</w:t>
      </w:r>
    </w:p>
    <w:p>
      <w:pPr>
        <w:pStyle w:val="Normal"/>
        <w:rPr>
          <w:sz w:val="24"/>
          <w:szCs w:val="24"/>
        </w:rPr>
      </w:pPr>
      <w:r>
        <w:rPr>
          <w:sz w:val="24"/>
          <w:szCs w:val="24"/>
        </w:rPr>
        <w:t>- Nắm được qui tắc cộng và qui tắc nhân ,hiểu được các ví dụ trình bày trong sách giáo khoa,bước đầu biết cách áp dụng vào giải toán.</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II.Phương pháp:  </w:t>
      </w:r>
      <w:r>
        <w:rPr>
          <w:i/>
          <w:sz w:val="24"/>
          <w:szCs w:val="24"/>
        </w:rPr>
        <w:t>thuyết trình, đàm thoại, trực quan</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III.Chuẩn bị của giáo viên và học sinh.</w:t>
      </w:r>
    </w:p>
    <w:p>
      <w:pPr>
        <w:pStyle w:val="Normal"/>
        <w:tabs>
          <w:tab w:val="clear" w:pos="720"/>
          <w:tab w:val="left" w:pos="627" w:leader="none"/>
          <w:tab w:val="left" w:pos="798" w:leader="none"/>
          <w:tab w:val="left" w:pos="9804" w:leader="none"/>
        </w:tabs>
        <w:spacing w:before="40" w:after="40"/>
        <w:ind w:left="1080" w:right="0"/>
        <w:rPr/>
      </w:pPr>
      <w:r>
        <w:rPr>
          <w:sz w:val="24"/>
          <w:szCs w:val="24"/>
        </w:rPr>
        <w:t>1. Giáo viên : Lập các phiếu học tập.</w:t>
      </w:r>
    </w:p>
    <w:p>
      <w:pPr>
        <w:pStyle w:val="Normal"/>
        <w:tabs>
          <w:tab w:val="clear" w:pos="720"/>
          <w:tab w:val="left" w:pos="627" w:leader="none"/>
          <w:tab w:val="left" w:pos="798" w:leader="none"/>
          <w:tab w:val="left" w:pos="9804" w:leader="none"/>
        </w:tabs>
        <w:spacing w:before="40" w:after="40"/>
        <w:ind w:left="1140" w:right="0"/>
        <w:rPr>
          <w:sz w:val="24"/>
          <w:szCs w:val="24"/>
        </w:rPr>
      </w:pPr>
      <w:r>
        <w:rPr>
          <w:sz w:val="24"/>
          <w:szCs w:val="24"/>
        </w:rPr>
        <w:t>2.Học sinh : Chuẩn bị đọc trước bài học tại nhà.</w:t>
      </w:r>
    </w:p>
    <w:p>
      <w:pPr>
        <w:pStyle w:val="Normal"/>
        <w:tabs>
          <w:tab w:val="clear" w:pos="720"/>
          <w:tab w:val="left" w:pos="627" w:leader="none"/>
          <w:tab w:val="left" w:pos="798" w:leader="none"/>
          <w:tab w:val="left" w:pos="9804" w:leader="none"/>
        </w:tabs>
        <w:spacing w:before="40" w:after="40"/>
        <w:ind w:hanging="1140" w:left="1140" w:right="0"/>
        <w:rPr>
          <w:sz w:val="24"/>
          <w:szCs w:val="24"/>
        </w:rPr>
      </w:pPr>
      <w:r>
        <w:rPr>
          <w:sz w:val="24"/>
          <w:szCs w:val="24"/>
        </w:rPr>
        <w:t>IV.Tiến trình bài học.</w:t>
      </w:r>
    </w:p>
    <w:tbl>
      <w:tblPr>
        <w:tblpPr w:vertAnchor="text" w:horzAnchor="text" w:rightFromText="180" w:tblpX="-21" w:tblpY="1"/>
        <w:tblOverlap w:val="never"/>
        <w:tblW w:w="10682" w:type="dxa"/>
        <w:jc w:val="left"/>
        <w:tblInd w:w="108" w:type="dxa"/>
        <w:tblLayout w:type="fixed"/>
        <w:tblCellMar>
          <w:top w:w="0" w:type="dxa"/>
          <w:left w:w="108" w:type="dxa"/>
          <w:bottom w:w="0" w:type="dxa"/>
          <w:right w:w="108" w:type="dxa"/>
        </w:tblCellMar>
      </w:tblPr>
      <w:tblGrid>
        <w:gridCol w:w="603"/>
        <w:gridCol w:w="3082"/>
        <w:gridCol w:w="3283"/>
        <w:gridCol w:w="3714"/>
      </w:tblGrid>
      <w:tr>
        <w:trPr/>
        <w:tc>
          <w:tcPr>
            <w:tcW w:w="60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9804" w:leader="none"/>
              </w:tabs>
              <w:spacing w:before="40" w:after="40"/>
              <w:rPr>
                <w:sz w:val="24"/>
                <w:szCs w:val="24"/>
              </w:rPr>
            </w:pPr>
            <w:r>
              <w:rPr>
                <w:sz w:val="24"/>
                <w:szCs w:val="24"/>
              </w:rPr>
              <w:t>Tg</w:t>
            </w:r>
          </w:p>
        </w:tc>
        <w:tc>
          <w:tcPr>
            <w:tcW w:w="308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9804" w:leader="none"/>
              </w:tabs>
              <w:spacing w:before="40" w:after="40"/>
              <w:rPr>
                <w:sz w:val="24"/>
                <w:szCs w:val="24"/>
              </w:rPr>
            </w:pPr>
            <w:r>
              <w:rPr>
                <w:sz w:val="24"/>
                <w:szCs w:val="24"/>
              </w:rPr>
              <w:t xml:space="preserve">Hoạt động của học sinh </w:t>
            </w:r>
          </w:p>
        </w:tc>
        <w:tc>
          <w:tcPr>
            <w:tcW w:w="328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9804" w:leader="none"/>
              </w:tabs>
              <w:spacing w:before="40" w:after="40"/>
              <w:rPr>
                <w:sz w:val="24"/>
                <w:szCs w:val="24"/>
              </w:rPr>
            </w:pPr>
            <w:r>
              <w:rPr>
                <w:sz w:val="24"/>
                <w:szCs w:val="24"/>
              </w:rPr>
              <w:t>Hoạt động của giáo viên</w:t>
            </w:r>
          </w:p>
        </w:tc>
        <w:tc>
          <w:tcPr>
            <w:tcW w:w="37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9804" w:leader="none"/>
              </w:tabs>
              <w:spacing w:before="40" w:after="40"/>
              <w:rPr>
                <w:sz w:val="24"/>
                <w:szCs w:val="24"/>
              </w:rPr>
            </w:pPr>
            <w:r>
              <w:rPr>
                <w:sz w:val="24"/>
                <w:szCs w:val="24"/>
              </w:rPr>
              <w:t>Ghi bảng</w:t>
            </w:r>
          </w:p>
        </w:tc>
      </w:tr>
      <w:tr>
        <w:trPr/>
        <w:tc>
          <w:tcPr>
            <w:tcW w:w="60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9804" w:leader="none"/>
              </w:tabs>
              <w:snapToGrid w:val="false"/>
              <w:spacing w:before="40" w:after="40"/>
              <w:rPr>
                <w:b/>
                <w:sz w:val="24"/>
                <w:szCs w:val="24"/>
                <w:u w:val="single"/>
              </w:rPr>
            </w:pPr>
            <w:r>
              <w:rPr>
                <w:b/>
                <w:sz w:val="24"/>
                <w:szCs w:val="24"/>
                <w:u w:val="single"/>
              </w:rPr>
            </w:r>
          </w:p>
        </w:tc>
        <w:tc>
          <w:tcPr>
            <w:tcW w:w="308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9804" w:leader="none"/>
              </w:tabs>
              <w:spacing w:before="40" w:after="40"/>
              <w:rPr>
                <w:sz w:val="24"/>
                <w:szCs w:val="24"/>
              </w:rPr>
            </w:pPr>
            <w:r>
              <w:rPr>
                <w:sz w:val="24"/>
                <w:szCs w:val="24"/>
              </w:rPr>
              <w:t>Làm HĐ1:</w:t>
            </w:r>
          </w:p>
          <w:p>
            <w:pPr>
              <w:pStyle w:val="Normal"/>
              <w:tabs>
                <w:tab w:val="clear" w:pos="720"/>
                <w:tab w:val="left" w:pos="0" w:leader="none"/>
                <w:tab w:val="left" w:pos="9804" w:leader="none"/>
              </w:tabs>
              <w:spacing w:before="40" w:after="40"/>
              <w:rPr>
                <w:sz w:val="24"/>
                <w:szCs w:val="24"/>
              </w:rPr>
            </w:pPr>
            <w:r>
              <w:rPr>
                <w:sz w:val="24"/>
                <w:szCs w:val="24"/>
              </w:rPr>
              <w:t xml:space="preserve">Tính n(A) =6,n(B)= 3 </w:t>
            </w:r>
          </w:p>
          <w:p>
            <w:pPr>
              <w:pStyle w:val="Normal"/>
              <w:tabs>
                <w:tab w:val="clear" w:pos="720"/>
                <w:tab w:val="left" w:pos="0" w:leader="none"/>
                <w:tab w:val="left" w:pos="9804" w:leader="none"/>
              </w:tabs>
              <w:spacing w:before="40" w:after="40"/>
              <w:rPr>
                <w:sz w:val="24"/>
                <w:szCs w:val="24"/>
              </w:rPr>
            </w:pPr>
            <w:r>
              <w:rPr>
                <w:sz w:val="24"/>
                <w:szCs w:val="24"/>
              </w:rPr>
              <w:object w:dxaOrig="1060" w:dyaOrig="300">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53pt;height:15pt" filled="f" o:ole="">
                  <v:imagedata r:id="rId947" o:title=""/>
                </v:shape>
                <o:OLEObject Type="Embed" ProgID="" ShapeID="ole_rId946" DrawAspect="Content" ObjectID="_1607564139" r:id="rId946"/>
              </w:object>
            </w:r>
          </w:p>
          <w:p>
            <w:pPr>
              <w:pStyle w:val="Normal"/>
              <w:tabs>
                <w:tab w:val="clear" w:pos="720"/>
                <w:tab w:val="left" w:pos="0" w:leader="none"/>
                <w:tab w:val="left" w:pos="9804" w:leader="none"/>
              </w:tabs>
              <w:spacing w:before="40" w:after="40"/>
              <w:rPr>
                <w:sz w:val="24"/>
                <w:szCs w:val="24"/>
              </w:rPr>
            </w:pPr>
            <w:r>
              <w:rPr>
                <w:sz w:val="24"/>
                <w:szCs w:val="24"/>
              </w:rPr>
              <w:object w:dxaOrig="3320" w:dyaOrig="320">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166pt;height:16pt" filled="f" o:ole="">
                  <v:imagedata r:id="rId949" o:title=""/>
                </v:shape>
                <o:OLEObject Type="Embed" ProgID="" ShapeID="ole_rId948" DrawAspect="Content" ObjectID="_23179496" r:id="rId948"/>
              </w:objec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-Nêu số phần tử của tập hợp hai loại hình vuông.</w:t>
            </w:r>
          </w:p>
          <w:p>
            <w:pPr>
              <w:pStyle w:val="Normal"/>
              <w:rPr>
                <w:sz w:val="24"/>
                <w:szCs w:val="24"/>
              </w:rPr>
            </w:pPr>
            <w:r>
              <w:rPr>
                <w:sz w:val="24"/>
                <w:szCs w:val="24"/>
              </w:rPr>
              <w:t>-</w:t>
            </w:r>
            <w:r>
              <w:rPr>
                <w:sz w:val="24"/>
                <w:szCs w:val="24"/>
              </w:rPr>
              <w:object w:dxaOrig="1060" w:dyaOrig="300">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53pt;height:15pt" filled="f" o:ole="">
                  <v:imagedata r:id="rId951" o:title=""/>
                </v:shape>
                <o:OLEObject Type="Embed" ProgID="" ShapeID="ole_rId950" DrawAspect="Content" ObjectID="_825711019" r:id="rId950"/>
              </w:object>
            </w:r>
          </w:p>
          <w:p>
            <w:pPr>
              <w:pStyle w:val="Normal"/>
              <w:rPr>
                <w:sz w:val="24"/>
                <w:szCs w:val="24"/>
              </w:rPr>
            </w:pPr>
            <w:r>
              <w:rPr>
                <w:sz w:val="24"/>
                <w:szCs w:val="24"/>
              </w:rPr>
              <w:object w:dxaOrig="3519" w:dyaOrig="320">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175.95pt;height:16pt" filled="f" o:ole="">
                  <v:imagedata r:id="rId953" o:title=""/>
                </v:shape>
                <o:OLEObject Type="Embed" ProgID="" ShapeID="ole_rId952" DrawAspect="Content" ObjectID="_530982054" r:id="rId952"/>
              </w:object>
            </w:r>
          </w:p>
          <w:p>
            <w:pPr>
              <w:pStyle w:val="Normal"/>
              <w:rPr>
                <w:sz w:val="24"/>
                <w:szCs w:val="24"/>
              </w:rPr>
            </w:pPr>
            <w:r>
              <w:rPr>
                <w:sz w:val="24"/>
                <w:szCs w:val="24"/>
              </w:rPr>
              <w:t xml:space="preserve">Từ đó có tất cả là 14 hình vuông </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*Rèn luyện cũng cố qui tắc cộng:</w:t>
            </w:r>
          </w:p>
          <w:p>
            <w:pPr>
              <w:pStyle w:val="Normal"/>
              <w:rPr>
                <w:sz w:val="24"/>
                <w:szCs w:val="24"/>
              </w:rPr>
            </w:pPr>
            <w:r>
              <w:rPr>
                <w:sz w:val="24"/>
                <w:szCs w:val="24"/>
              </w:rPr>
              <w:t>- Đưa thêm các ví dụ để học sinh tự giải.</w:t>
            </w:r>
          </w:p>
          <w:p>
            <w:pPr>
              <w:pStyle w:val="Normal"/>
              <w:rPr>
                <w:sz w:val="24"/>
                <w:szCs w:val="24"/>
              </w:rPr>
            </w:pPr>
            <w:r>
              <w:rPr>
                <w:sz w:val="24"/>
                <w:szCs w:val="24"/>
              </w:rPr>
              <w:t>- Học sinh thảo luận nhóm và tự đưa ra các ví dụ,sau đó cả lớp cùng đánh giá xem xét các ví dụ được đưa ra.</w:t>
            </w:r>
          </w:p>
          <w:p>
            <w:pPr>
              <w:pStyle w:val="Normal"/>
              <w:rPr>
                <w:sz w:val="24"/>
                <w:szCs w:val="24"/>
              </w:rPr>
            </w:pPr>
            <w:r>
              <w:rPr>
                <w:sz w:val="24"/>
                <w:szCs w:val="24"/>
              </w:rPr>
            </w:r>
          </w:p>
        </w:tc>
        <w:tc>
          <w:tcPr>
            <w:tcW w:w="328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9804" w:leader="none"/>
              </w:tabs>
              <w:spacing w:before="40" w:after="40"/>
              <w:rPr>
                <w:sz w:val="24"/>
                <w:szCs w:val="24"/>
              </w:rPr>
            </w:pPr>
            <w:r>
              <w:rPr>
                <w:sz w:val="24"/>
                <w:szCs w:val="24"/>
              </w:rPr>
              <w:t>Ví dụ1 nhằm dẫn đến qui tắc cộng</w:t>
            </w:r>
          </w:p>
          <w:p>
            <w:pPr>
              <w:pStyle w:val="Normal"/>
              <w:tabs>
                <w:tab w:val="clear" w:pos="720"/>
                <w:tab w:val="left" w:pos="0" w:leader="none"/>
                <w:tab w:val="left" w:pos="9804" w:leader="none"/>
              </w:tabs>
              <w:spacing w:before="40" w:after="40"/>
              <w:rPr>
                <w:sz w:val="24"/>
                <w:szCs w:val="24"/>
              </w:rPr>
            </w:pPr>
            <w:r>
              <w:rPr>
                <w:sz w:val="24"/>
                <w:szCs w:val="24"/>
              </w:rPr>
              <w:t xml:space="preserve">- HĐ1: kí hiệu A,B lần lượt là tập hợp các quả cầu trắng,đen </w:t>
            </w:r>
          </w:p>
          <w:p>
            <w:pPr>
              <w:pStyle w:val="Normal"/>
              <w:tabs>
                <w:tab w:val="clear" w:pos="720"/>
                <w:tab w:val="left" w:pos="0" w:leader="none"/>
                <w:tab w:val="left" w:pos="9804" w:leader="none"/>
              </w:tabs>
              <w:spacing w:before="40" w:after="40"/>
              <w:rPr>
                <w:sz w:val="24"/>
                <w:szCs w:val="24"/>
              </w:rPr>
            </w:pPr>
            <w:r>
              <w:rPr>
                <w:sz w:val="24"/>
                <w:szCs w:val="24"/>
              </w:rPr>
            </w:r>
          </w:p>
          <w:p>
            <w:pPr>
              <w:pStyle w:val="Normal"/>
              <w:tabs>
                <w:tab w:val="clear" w:pos="720"/>
                <w:tab w:val="left" w:pos="0" w:leader="none"/>
                <w:tab w:val="left" w:pos="9804" w:leader="none"/>
              </w:tabs>
              <w:spacing w:before="40" w:after="40"/>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Ví dụ 2:Giúphọc sinh cần phân biệt được rõ số lượng các hình vuông cạnh 1cm và cạnh 2cm.</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*Nhấn mạnh nội dung qui tắc để nhận biết qui tắc cộng.</w:t>
            </w:r>
          </w:p>
          <w:p>
            <w:pPr>
              <w:pStyle w:val="Normal"/>
              <w:rPr>
                <w:sz w:val="24"/>
                <w:szCs w:val="24"/>
              </w:rPr>
            </w:pPr>
            <w:r>
              <w:rPr>
                <w:sz w:val="24"/>
                <w:szCs w:val="24"/>
              </w:rPr>
              <w:t>*Nêu nhận xét bài tập1.</w:t>
            </w:r>
          </w:p>
          <w:p>
            <w:pPr>
              <w:pStyle w:val="Normal"/>
              <w:rPr>
                <w:sz w:val="24"/>
                <w:szCs w:val="24"/>
              </w:rPr>
            </w:pPr>
            <w:r>
              <w:rPr>
                <w:sz w:val="24"/>
                <w:szCs w:val="24"/>
              </w:rPr>
              <w:t>- Công việc đặt ra có bao nhiêu hành động</w:t>
            </w:r>
          </w:p>
          <w:p>
            <w:pPr>
              <w:pStyle w:val="Normal"/>
              <w:rPr>
                <w:sz w:val="24"/>
                <w:szCs w:val="24"/>
              </w:rPr>
            </w:pPr>
            <w:r>
              <w:rPr>
                <w:sz w:val="24"/>
                <w:szCs w:val="24"/>
              </w:rPr>
              <w:t>- Các hành động này khi thực hiện có độc lập với nhau không?</w:t>
            </w:r>
          </w:p>
          <w:p>
            <w:pPr>
              <w:pStyle w:val="Normal"/>
              <w:rPr>
                <w:sz w:val="24"/>
                <w:szCs w:val="24"/>
              </w:rPr>
            </w:pPr>
            <w:r>
              <w:rPr>
                <w:sz w:val="24"/>
                <w:szCs w:val="24"/>
              </w:rPr>
              <w:t>* Có thể nêu lên nhận xét về qui tắc cộng cho công việc với nhiều phương án.</w:t>
            </w:r>
          </w:p>
        </w:tc>
        <w:tc>
          <w:tcPr>
            <w:tcW w:w="37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9804" w:leader="none"/>
              </w:tabs>
              <w:spacing w:before="40" w:after="40"/>
              <w:rPr>
                <w:sz w:val="24"/>
                <w:szCs w:val="24"/>
              </w:rPr>
            </w:pPr>
            <w:r>
              <w:rPr>
                <w:sz w:val="24"/>
                <w:szCs w:val="24"/>
              </w:rPr>
              <w:t>I.Qui tắc cộng:</w:t>
            </w:r>
          </w:p>
          <w:p>
            <w:pPr>
              <w:pStyle w:val="Normal"/>
              <w:tabs>
                <w:tab w:val="clear" w:pos="720"/>
                <w:tab w:val="left" w:pos="0" w:leader="none"/>
                <w:tab w:val="left" w:pos="9804" w:leader="none"/>
              </w:tabs>
              <w:spacing w:before="40" w:after="40"/>
              <w:rPr>
                <w:sz w:val="24"/>
                <w:szCs w:val="24"/>
              </w:rPr>
            </w:pPr>
            <w:r>
              <w:rPr>
                <w:sz w:val="24"/>
                <w:szCs w:val="24"/>
              </w:rPr>
              <w:t>Ví dụ1:</w:t>
            </w:r>
          </w:p>
          <w:p>
            <w:pPr>
              <w:pStyle w:val="Normal"/>
              <w:tabs>
                <w:tab w:val="clear" w:pos="720"/>
                <w:tab w:val="left" w:pos="0" w:leader="none"/>
                <w:tab w:val="left" w:pos="9804" w:leader="none"/>
              </w:tabs>
              <w:spacing w:before="40" w:after="40"/>
              <w:rPr>
                <w:sz w:val="24"/>
                <w:szCs w:val="24"/>
              </w:rPr>
            </w:pPr>
            <w:r>
              <w:rPr>
                <w:sz w:val="24"/>
                <w:szCs w:val="24"/>
              </w:rPr>
              <w:t>-Các quả cầu là có đánh số khác nhau nên mỗi lần lấy ra một quả cầu là một cách chọn.</w:t>
            </w:r>
          </w:p>
          <w:p>
            <w:pPr>
              <w:pStyle w:val="Normal"/>
              <w:tabs>
                <w:tab w:val="clear" w:pos="720"/>
                <w:tab w:val="left" w:pos="0" w:leader="none"/>
                <w:tab w:val="left" w:pos="9804" w:leader="none"/>
              </w:tabs>
              <w:spacing w:before="40" w:after="40"/>
              <w:rPr>
                <w:sz w:val="24"/>
                <w:szCs w:val="24"/>
              </w:rPr>
            </w:pPr>
            <w:r>
              <w:rPr>
                <w:sz w:val="24"/>
                <w:szCs w:val="24"/>
              </w:rPr>
              <w:t>-Chọn quả cầu trắng có 6 cách chọn</w:t>
            </w:r>
          </w:p>
          <w:p>
            <w:pPr>
              <w:pStyle w:val="Normal"/>
              <w:tabs>
                <w:tab w:val="clear" w:pos="720"/>
                <w:tab w:val="left" w:pos="0" w:leader="none"/>
                <w:tab w:val="left" w:pos="9804" w:leader="none"/>
              </w:tabs>
              <w:spacing w:before="40" w:after="40"/>
              <w:rPr>
                <w:sz w:val="24"/>
                <w:szCs w:val="24"/>
              </w:rPr>
            </w:pPr>
            <w:r>
              <w:rPr>
                <w:sz w:val="24"/>
                <w:szCs w:val="24"/>
              </w:rPr>
              <w:t>- Chọn quả cầu đen có 3 cách chọn.</w:t>
            </w:r>
          </w:p>
          <w:p>
            <w:pPr>
              <w:pStyle w:val="Normal"/>
              <w:tabs>
                <w:tab w:val="clear" w:pos="720"/>
                <w:tab w:val="left" w:pos="0" w:leader="none"/>
                <w:tab w:val="left" w:pos="9804" w:leader="none"/>
              </w:tabs>
              <w:spacing w:before="40" w:after="40"/>
              <w:rPr>
                <w:sz w:val="24"/>
                <w:szCs w:val="24"/>
              </w:rPr>
            </w:pPr>
            <w:r>
              <w:rPr>
                <w:sz w:val="24"/>
                <w:szCs w:val="24"/>
              </w:rPr>
              <w:t>-Do đó số cách chọn một trong các quả cầu là 6+3 = 9.</w:t>
            </w:r>
          </w:p>
          <w:p>
            <w:pPr>
              <w:pStyle w:val="Normal"/>
              <w:tabs>
                <w:tab w:val="clear" w:pos="720"/>
                <w:tab w:val="left" w:pos="0" w:leader="none"/>
                <w:tab w:val="left" w:pos="9804" w:leader="none"/>
              </w:tabs>
              <w:spacing w:before="40" w:after="40"/>
              <w:rPr/>
            </w:pPr>
            <w:r>
              <w:rPr>
                <w:sz w:val="24"/>
                <w:szCs w:val="24"/>
              </w:rPr>
              <w:t xml:space="preserve">*Nếu A và B là các tập hợp hữu hạn không giao nhau thì </w:t>
            </w:r>
            <w:r>
              <w:rPr>
                <w:sz w:val="24"/>
                <w:szCs w:val="24"/>
              </w:rPr>
              <w:object w:dxaOrig="2280" w:dyaOrig="320">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114pt;height:16pt" filled="f" o:ole="">
                  <v:imagedata r:id="rId955" o:title=""/>
                </v:shape>
                <o:OLEObject Type="Embed" ProgID="" ShapeID="ole_rId954" DrawAspect="Content" ObjectID="_1909071246" r:id="rId954"/>
              </w:object>
            </w:r>
            <w:r>
              <w:rPr>
                <w:sz w:val="24"/>
                <w:szCs w:val="24"/>
              </w:rPr>
              <w:t xml:space="preserve"> </w:t>
            </w:r>
          </w:p>
          <w:p>
            <w:pPr>
              <w:pStyle w:val="Normal"/>
              <w:tabs>
                <w:tab w:val="clear" w:pos="720"/>
                <w:tab w:val="left" w:pos="0" w:leader="none"/>
                <w:tab w:val="left" w:pos="9804" w:leader="none"/>
              </w:tabs>
              <w:spacing w:before="40" w:after="40"/>
              <w:rPr>
                <w:sz w:val="24"/>
                <w:szCs w:val="24"/>
              </w:rPr>
            </w:pPr>
            <w:r>
              <w:rPr>
                <w:sz w:val="24"/>
                <w:szCs w:val="24"/>
              </w:rPr>
              <w:t>Ví dụ 2:</w:t>
            </w:r>
          </w:p>
          <w:p>
            <w:pPr>
              <w:pStyle w:val="Normal"/>
              <w:tabs>
                <w:tab w:val="clear" w:pos="720"/>
                <w:tab w:val="left" w:pos="0" w:leader="none"/>
                <w:tab w:val="left" w:pos="9804" w:leader="none"/>
              </w:tabs>
              <w:spacing w:before="40" w:after="40"/>
              <w:rPr>
                <w:sz w:val="24"/>
                <w:szCs w:val="24"/>
              </w:rPr>
            </w:pPr>
            <w:r>
              <w:rPr>
                <w:sz w:val="24"/>
                <w:szCs w:val="24"/>
              </w:rPr>
              <w:t>Kí hiệu A là tập hợp hình vuông cạnh 1cm, kí hiệu B là tập hợp hình vuông cạnh 2cm.Thì n(A) = 10,n(B)= 4</w:t>
            </w:r>
          </w:p>
          <w:p>
            <w:pPr>
              <w:pStyle w:val="Normal"/>
              <w:tabs>
                <w:tab w:val="clear" w:pos="720"/>
                <w:tab w:val="left" w:pos="0" w:leader="none"/>
                <w:tab w:val="left" w:pos="9804" w:leader="none"/>
              </w:tabs>
              <w:spacing w:before="40" w:after="40"/>
              <w:rPr>
                <w:sz w:val="24"/>
                <w:szCs w:val="24"/>
              </w:rPr>
            </w:pPr>
            <w:r>
              <w:rPr>
                <w:sz w:val="24"/>
                <w:szCs w:val="24"/>
              </w:rPr>
              <w:t xml:space="preserve">Hình thành khái niệm qui tắc cộng: </w:t>
            </w:r>
          </w:p>
          <w:p>
            <w:pPr>
              <w:pStyle w:val="Normal"/>
              <w:tabs>
                <w:tab w:val="clear" w:pos="720"/>
                <w:tab w:val="left" w:pos="0" w:leader="none"/>
                <w:tab w:val="left" w:pos="9804" w:leader="none"/>
              </w:tabs>
              <w:spacing w:before="40" w:after="40"/>
              <w:rPr>
                <w:sz w:val="24"/>
                <w:szCs w:val="24"/>
              </w:rPr>
            </w:pPr>
            <w:r>
              <w:rPr>
                <w:sz w:val="24"/>
                <w:szCs w:val="24"/>
              </w:rPr>
              <w:t>*Phát biểu qui tắc cộng:</w:t>
            </w:r>
          </w:p>
          <w:p>
            <w:pPr>
              <w:pStyle w:val="Normal"/>
              <w:tabs>
                <w:tab w:val="clear" w:pos="720"/>
                <w:tab w:val="left" w:pos="0" w:leader="none"/>
                <w:tab w:val="left" w:pos="9804" w:leader="none"/>
              </w:tabs>
              <w:spacing w:before="40" w:after="40"/>
              <w:rPr>
                <w:sz w:val="24"/>
                <w:szCs w:val="24"/>
              </w:rPr>
            </w:pPr>
            <w:r>
              <w:rPr>
                <w:sz w:val="24"/>
                <w:szCs w:val="24"/>
              </w:rPr>
              <w:t>-Nội dung ( SGK ).</w:t>
            </w:r>
          </w:p>
          <w:p>
            <w:pPr>
              <w:pStyle w:val="Normal"/>
              <w:tabs>
                <w:tab w:val="clear" w:pos="720"/>
                <w:tab w:val="left" w:pos="0" w:leader="none"/>
                <w:tab w:val="left" w:pos="9804" w:leader="none"/>
              </w:tabs>
              <w:spacing w:before="40" w:after="40"/>
              <w:rPr>
                <w:sz w:val="24"/>
                <w:szCs w:val="24"/>
              </w:rPr>
            </w:pPr>
            <w:r>
              <w:rPr>
                <w:sz w:val="24"/>
                <w:szCs w:val="24"/>
              </w:rPr>
            </w:r>
          </w:p>
          <w:p>
            <w:pPr>
              <w:pStyle w:val="Normal"/>
              <w:tabs>
                <w:tab w:val="clear" w:pos="720"/>
                <w:tab w:val="left" w:pos="0" w:leader="none"/>
                <w:tab w:val="left" w:pos="9804" w:leader="none"/>
              </w:tabs>
              <w:spacing w:before="40" w:after="40"/>
              <w:rPr>
                <w:sz w:val="24"/>
                <w:szCs w:val="24"/>
              </w:rPr>
            </w:pPr>
            <w:r>
              <w:rPr>
                <w:sz w:val="24"/>
                <w:szCs w:val="24"/>
              </w:rPr>
              <w:t>*Luyện tập:</w:t>
            </w:r>
          </w:p>
          <w:p>
            <w:pPr>
              <w:pStyle w:val="Normal"/>
              <w:tabs>
                <w:tab w:val="clear" w:pos="720"/>
                <w:tab w:val="left" w:pos="0" w:leader="none"/>
                <w:tab w:val="left" w:pos="9804" w:leader="none"/>
              </w:tabs>
              <w:spacing w:before="40" w:after="40"/>
              <w:rPr>
                <w:sz w:val="24"/>
                <w:szCs w:val="24"/>
              </w:rPr>
            </w:pPr>
            <w:r>
              <w:rPr>
                <w:sz w:val="24"/>
                <w:szCs w:val="24"/>
              </w:rPr>
              <w:t>Bài tập:</w:t>
            </w:r>
          </w:p>
          <w:p>
            <w:pPr>
              <w:pStyle w:val="Normal"/>
              <w:tabs>
                <w:tab w:val="clear" w:pos="720"/>
                <w:tab w:val="left" w:pos="0" w:leader="none"/>
                <w:tab w:val="left" w:pos="9804" w:leader="none"/>
              </w:tabs>
              <w:spacing w:before="40" w:after="40"/>
              <w:rPr>
                <w:sz w:val="24"/>
                <w:szCs w:val="24"/>
              </w:rPr>
            </w:pPr>
            <w:r>
              <w:rPr>
                <w:sz w:val="24"/>
                <w:szCs w:val="24"/>
              </w:rPr>
              <mc:AlternateContent>
                <mc:Choice Requires="wps">
                  <w:drawing>
                    <wp:anchor behindDoc="0" distT="0" distB="0" distL="114935" distR="114935" simplePos="0" locked="0" layoutInCell="0" allowOverlap="1" relativeHeight="1795">
                      <wp:simplePos x="0" y="0"/>
                      <wp:positionH relativeFrom="margin">
                        <wp:posOffset>-7620</wp:posOffset>
                      </wp:positionH>
                      <wp:positionV relativeFrom="paragraph">
                        <wp:posOffset>-8890</wp:posOffset>
                      </wp:positionV>
                      <wp:extent cx="553085" cy="0"/>
                      <wp:effectExtent l="0" t="5080" r="0" b="5080"/>
                      <wp:wrapNone/>
                      <wp:docPr id="66" name=""/>
                      <a:graphic xmlns:a="http://schemas.openxmlformats.org/drawingml/2006/main">
                        <a:graphicData uri="http://schemas.microsoft.com/office/word/2010/wordprocessingShape">
                          <wps:wsp>
                            <wps:cNvSpPr/>
                            <wps:spPr>
                              <a:xfrm>
                                <a:off x="0" y="0"/>
                                <a:ext cx="5529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0.6pt,-0.7pt" to="42.9pt,-0.7pt" stroked="t" o:allowincell="f" style="position:absolute;mso-position-horizontal-relative:margin">
                      <v:stroke color="black" weight="9360" joinstyle="miter" endcap="flat"/>
                      <v:fill o:detectmouseclick="t" on="false"/>
                      <w10:wrap type="none"/>
                    </v:line>
                  </w:pict>
                </mc:Fallback>
              </mc:AlternateContent>
              <w:t>Trong một cuộc thi tìm hiểu về đất nước việt nam.Ban tổ chức công bố danh sách các đề tài bao gồm :8 đề tài lịch sử,7 đề tài về thiên nhiên,10 đề tài về con người và 6 đề tài về văn hóa.Mỗi thí sinh được chọn một đề tài.Hỏi mỗi thí sinh có bao nhiêu khả năng lựa chọn đề tài.</w:t>
            </w:r>
          </w:p>
        </w:tc>
      </w:tr>
      <w:tr>
        <w:trPr>
          <w:trHeight w:val="8990" w:hRule="atLeast"/>
        </w:trPr>
        <w:tc>
          <w:tcPr>
            <w:tcW w:w="60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9804" w:leader="none"/>
              </w:tabs>
              <w:snapToGrid w:val="false"/>
              <w:spacing w:before="40" w:after="40"/>
              <w:rPr>
                <w:b/>
                <w:sz w:val="24"/>
                <w:szCs w:val="24"/>
                <w:u w:val="single"/>
              </w:rPr>
            </w:pPr>
            <w:r>
              <w:rPr>
                <w:b/>
                <w:sz w:val="24"/>
                <w:szCs w:val="24"/>
                <w:u w:val="single"/>
              </w:rPr>
            </w:r>
          </w:p>
          <w:p>
            <w:pPr>
              <w:pStyle w:val="Normal"/>
              <w:tabs>
                <w:tab w:val="clear" w:pos="720"/>
                <w:tab w:val="left" w:pos="0" w:leader="none"/>
                <w:tab w:val="left" w:pos="9804" w:leader="none"/>
              </w:tabs>
              <w:spacing w:before="40" w:after="40"/>
              <w:rPr>
                <w:b/>
                <w:sz w:val="24"/>
                <w:szCs w:val="24"/>
                <w:u w:val="single"/>
              </w:rPr>
            </w:pPr>
            <w:r>
              <w:rPr>
                <w:b/>
                <w:sz w:val="24"/>
                <w:szCs w:val="24"/>
                <w:u w:val="single"/>
              </w:rPr>
            </w:r>
          </w:p>
          <w:p>
            <w:pPr>
              <w:pStyle w:val="Normal"/>
              <w:tabs>
                <w:tab w:val="clear" w:pos="720"/>
                <w:tab w:val="left" w:pos="0" w:leader="none"/>
                <w:tab w:val="left" w:pos="9804" w:leader="none"/>
              </w:tabs>
              <w:spacing w:before="40" w:after="40"/>
              <w:rPr>
                <w:b/>
                <w:sz w:val="24"/>
                <w:szCs w:val="24"/>
                <w:u w:val="single"/>
              </w:rPr>
            </w:pPr>
            <w:r>
              <w:rPr>
                <w:b/>
                <w:sz w:val="24"/>
                <w:szCs w:val="24"/>
                <w:u w:val="single"/>
              </w:rPr>
            </w:r>
          </w:p>
          <w:p>
            <w:pPr>
              <w:pStyle w:val="Normal"/>
              <w:tabs>
                <w:tab w:val="clear" w:pos="720"/>
                <w:tab w:val="left" w:pos="0" w:leader="none"/>
                <w:tab w:val="left" w:pos="9804" w:leader="none"/>
              </w:tabs>
              <w:spacing w:before="40" w:after="40"/>
              <w:rPr>
                <w:b/>
                <w:sz w:val="24"/>
                <w:szCs w:val="24"/>
                <w:u w:val="single"/>
              </w:rPr>
            </w:pPr>
            <w:r>
              <w:rPr>
                <w:b/>
                <w:sz w:val="24"/>
                <w:szCs w:val="24"/>
                <w:u w:val="single"/>
              </w:rPr>
            </w:r>
          </w:p>
          <w:p>
            <w:pPr>
              <w:pStyle w:val="Normal"/>
              <w:tabs>
                <w:tab w:val="clear" w:pos="720"/>
                <w:tab w:val="left" w:pos="0" w:leader="none"/>
                <w:tab w:val="left" w:pos="9804" w:leader="none"/>
              </w:tabs>
              <w:spacing w:before="40" w:after="40"/>
              <w:rPr>
                <w:b/>
                <w:sz w:val="24"/>
                <w:szCs w:val="24"/>
                <w:u w:val="single"/>
              </w:rPr>
            </w:pPr>
            <w:r>
              <w:rPr>
                <w:b/>
                <w:sz w:val="24"/>
                <w:szCs w:val="24"/>
                <w:u w:val="single"/>
              </w:rPr>
            </w:r>
          </w:p>
          <w:p>
            <w:pPr>
              <w:pStyle w:val="Normal"/>
              <w:tabs>
                <w:tab w:val="clear" w:pos="720"/>
                <w:tab w:val="left" w:pos="0" w:leader="none"/>
                <w:tab w:val="left" w:pos="9804" w:leader="none"/>
              </w:tabs>
              <w:spacing w:before="40" w:after="40"/>
              <w:rPr>
                <w:b/>
                <w:sz w:val="24"/>
                <w:szCs w:val="24"/>
                <w:u w:val="single"/>
              </w:rPr>
            </w:pPr>
            <w:r>
              <w:rPr>
                <w:b/>
                <w:sz w:val="24"/>
                <w:szCs w:val="24"/>
                <w:u w:val="single"/>
              </w:rPr>
            </w:r>
          </w:p>
          <w:p>
            <w:pPr>
              <w:pStyle w:val="Normal"/>
              <w:tabs>
                <w:tab w:val="clear" w:pos="720"/>
                <w:tab w:val="left" w:pos="0" w:leader="none"/>
                <w:tab w:val="left" w:pos="9804" w:leader="none"/>
              </w:tabs>
              <w:spacing w:before="40" w:after="40"/>
              <w:rPr>
                <w:b/>
                <w:sz w:val="24"/>
                <w:szCs w:val="24"/>
                <w:u w:val="single"/>
              </w:rPr>
            </w:pPr>
            <w:r>
              <w:rPr>
                <w:b/>
                <w:sz w:val="24"/>
                <w:szCs w:val="24"/>
                <w:u w:val="single"/>
              </w:rPr>
            </w:r>
          </w:p>
          <w:p>
            <w:pPr>
              <w:pStyle w:val="Normal"/>
              <w:tabs>
                <w:tab w:val="clear" w:pos="720"/>
                <w:tab w:val="left" w:pos="0" w:leader="none"/>
                <w:tab w:val="left" w:pos="9804" w:leader="none"/>
              </w:tabs>
              <w:spacing w:before="40" w:after="40"/>
              <w:rPr>
                <w:b/>
                <w:sz w:val="24"/>
                <w:szCs w:val="24"/>
                <w:u w:val="single"/>
              </w:rPr>
            </w:pPr>
            <w:r>
              <w:rPr>
                <w:b/>
                <w:sz w:val="24"/>
                <w:szCs w:val="24"/>
                <w:u w:val="single"/>
              </w:rPr>
            </w:r>
          </w:p>
          <w:p>
            <w:pPr>
              <w:pStyle w:val="Normal"/>
              <w:tabs>
                <w:tab w:val="clear" w:pos="720"/>
                <w:tab w:val="left" w:pos="0" w:leader="none"/>
                <w:tab w:val="left" w:pos="9804" w:leader="none"/>
              </w:tabs>
              <w:spacing w:before="40" w:after="40"/>
              <w:rPr>
                <w:b/>
                <w:sz w:val="24"/>
                <w:szCs w:val="24"/>
                <w:u w:val="single"/>
              </w:rPr>
            </w:pPr>
            <w:r>
              <w:rPr>
                <w:b/>
                <w:sz w:val="24"/>
                <w:szCs w:val="24"/>
                <w:u w:val="single"/>
              </w:rPr>
            </w:r>
          </w:p>
          <w:p>
            <w:pPr>
              <w:pStyle w:val="Normal"/>
              <w:tabs>
                <w:tab w:val="clear" w:pos="720"/>
                <w:tab w:val="left" w:pos="0" w:leader="none"/>
                <w:tab w:val="left" w:pos="9804" w:leader="none"/>
              </w:tabs>
              <w:spacing w:before="40" w:after="40"/>
              <w:rPr>
                <w:b/>
                <w:sz w:val="24"/>
                <w:szCs w:val="24"/>
                <w:u w:val="single"/>
              </w:rPr>
            </w:pPr>
            <w:r>
              <w:rPr>
                <w:b/>
                <w:sz w:val="24"/>
                <w:szCs w:val="24"/>
                <w:u w:val="single"/>
              </w:rPr>
            </w:r>
          </w:p>
          <w:p>
            <w:pPr>
              <w:pStyle w:val="Normal"/>
              <w:tabs>
                <w:tab w:val="clear" w:pos="720"/>
                <w:tab w:val="left" w:pos="0" w:leader="none"/>
                <w:tab w:val="left" w:pos="9804" w:leader="none"/>
              </w:tabs>
              <w:spacing w:before="40" w:after="40"/>
              <w:rPr>
                <w:b/>
                <w:sz w:val="24"/>
                <w:szCs w:val="24"/>
                <w:u w:val="single"/>
              </w:rPr>
            </w:pPr>
            <w:r>
              <w:rPr>
                <w:b/>
                <w:sz w:val="24"/>
                <w:szCs w:val="24"/>
                <w:u w:val="single"/>
              </w:rPr>
            </w:r>
          </w:p>
          <w:p>
            <w:pPr>
              <w:pStyle w:val="Normal"/>
              <w:tabs>
                <w:tab w:val="clear" w:pos="720"/>
                <w:tab w:val="left" w:pos="0" w:leader="none"/>
                <w:tab w:val="left" w:pos="9804" w:leader="none"/>
              </w:tabs>
              <w:spacing w:before="40" w:after="40"/>
              <w:rPr>
                <w:b/>
                <w:sz w:val="24"/>
                <w:szCs w:val="24"/>
                <w:u w:val="single"/>
              </w:rPr>
            </w:pPr>
            <w:r>
              <w:rPr>
                <w:b/>
                <w:sz w:val="24"/>
                <w:szCs w:val="24"/>
                <w:u w:val="single"/>
              </w:rPr>
            </w:r>
          </w:p>
          <w:p>
            <w:pPr>
              <w:pStyle w:val="Normal"/>
              <w:tabs>
                <w:tab w:val="clear" w:pos="720"/>
                <w:tab w:val="left" w:pos="0" w:leader="none"/>
                <w:tab w:val="left" w:pos="9804" w:leader="none"/>
              </w:tabs>
              <w:spacing w:before="40" w:after="40"/>
              <w:rPr>
                <w:b/>
                <w:sz w:val="24"/>
                <w:szCs w:val="24"/>
                <w:u w:val="single"/>
              </w:rPr>
            </w:pPr>
            <w:r>
              <w:rPr>
                <w:b/>
                <w:sz w:val="24"/>
                <w:szCs w:val="24"/>
                <w:u w:val="single"/>
              </w:rPr>
            </w:r>
          </w:p>
          <w:p>
            <w:pPr>
              <w:pStyle w:val="Normal"/>
              <w:tabs>
                <w:tab w:val="clear" w:pos="720"/>
                <w:tab w:val="left" w:pos="0" w:leader="none"/>
                <w:tab w:val="left" w:pos="9804" w:leader="none"/>
              </w:tabs>
              <w:spacing w:before="40" w:after="40"/>
              <w:rPr>
                <w:b/>
                <w:sz w:val="24"/>
                <w:szCs w:val="24"/>
                <w:u w:val="single"/>
              </w:rPr>
            </w:pPr>
            <w:r>
              <w:rPr>
                <w:b/>
                <w:sz w:val="24"/>
                <w:szCs w:val="24"/>
                <w:u w:val="single"/>
              </w:rPr>
            </w:r>
          </w:p>
        </w:tc>
        <w:tc>
          <w:tcPr>
            <w:tcW w:w="308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9804" w:leader="none"/>
              </w:tabs>
              <w:spacing w:before="40" w:after="40"/>
              <w:rPr>
                <w:sz w:val="24"/>
                <w:szCs w:val="24"/>
              </w:rPr>
            </w:pPr>
            <w:r>
              <w:rPr>
                <w:sz w:val="24"/>
                <w:szCs w:val="24"/>
              </w:rPr>
              <w:t>-Đưa ra hình ảnh trực quan về số cách chọn một bộ áo quần,để học sinh hiểu được ý nghĩa bài toán.</w:t>
            </w:r>
          </w:p>
          <w:p>
            <w:pPr>
              <w:pStyle w:val="Normal"/>
              <w:tabs>
                <w:tab w:val="clear" w:pos="720"/>
                <w:tab w:val="left" w:pos="0" w:leader="none"/>
                <w:tab w:val="left" w:pos="9804" w:leader="none"/>
              </w:tabs>
              <w:spacing w:before="40" w:after="40"/>
              <w:rPr>
                <w:sz w:val="24"/>
                <w:szCs w:val="24"/>
                <w:lang w:val="en-US" w:eastAsia="en-US"/>
              </w:rPr>
            </w:pPr>
            <w:r>
              <w:rPr>
                <w:sz w:val="24"/>
                <w:szCs w:val="24"/>
                <w:lang w:val="en-US" w:eastAsia="en-US"/>
              </w:rPr>
            </w:r>
            <w:r>
              <mc:AlternateContent>
                <mc:Choice Requires="wps">
                  <w:drawing>
                    <wp:anchor behindDoc="0" distT="0" distB="0" distL="114935" distR="114935" simplePos="0" locked="0" layoutInCell="0" allowOverlap="1" relativeHeight="1796">
                      <wp:simplePos x="0" y="0"/>
                      <wp:positionH relativeFrom="margin">
                        <wp:posOffset>-22860</wp:posOffset>
                      </wp:positionH>
                      <wp:positionV relativeFrom="paragraph">
                        <wp:posOffset>154940</wp:posOffset>
                      </wp:positionV>
                      <wp:extent cx="2084705" cy="2400300"/>
                      <wp:effectExtent l="0" t="0" r="0" b="0"/>
                      <wp:wrapNone/>
                      <wp:docPr id="67" name="Frame3"/>
                      <a:graphic xmlns:a="http://schemas.openxmlformats.org/drawingml/2006/main">
                        <a:graphicData uri="http://schemas.microsoft.com/office/word/2010/wordprocessingShape">
                          <wps:wsp>
                            <wps:cNvSpPr txBox="1"/>
                            <wps:spPr>
                              <a:xfrm>
                                <a:off x="0" y="0"/>
                                <a:ext cx="2084705" cy="2400300"/>
                              </a:xfrm>
                              <a:prstGeom prst="rect"/>
                              <a:solidFill>
                                <a:srgbClr val="FFFFFF">
                                  <a:alpha val="0"/>
                                </a:srgbClr>
                              </a:solidFill>
                            </wps:spPr>
                            <wps:txbx>
                              <w:txbxContent>
                                <w:p>
                                  <w:pPr>
                                    <w:pStyle w:val="Normal"/>
                                    <w:rPr/>
                                  </w:pPr>
                                  <w:r>
                                    <w:rPr/>
                                    <w:drawing>
                                      <wp:inline distT="0" distB="0" distL="0" distR="0">
                                        <wp:extent cx="1891665" cy="2437130"/>
                                        <wp:effectExtent l="0" t="0" r="0" b="0"/>
                                        <wp:docPr id="68" name="Image23" descr=""/>
                                        <wp:cNvGraphicFramePr>
                                          <a:graphicFrameLocks noChangeAspect="1"/>
                                        </wp:cNvGraphicFramePr>
                                        <a:graphic>
                                          <a:graphicData uri="http://schemas.openxmlformats.org/drawingml/2006/picture">
                                            <pic:pic xmlns:pic="http://schemas.openxmlformats.org/drawingml/2006/picture">
                                              <pic:nvPicPr>
                                                <pic:cNvPr id="68" name="Image23" descr=""/>
                                                <pic:cNvPicPr>
                                                  <a:picLocks noChangeAspect="1" noChangeArrowheads="1"/>
                                                </pic:cNvPicPr>
                                              </pic:nvPicPr>
                                              <pic:blipFill>
                                                <a:blip r:embed="rId956"/>
                                                <a:srcRect l="-37" t="-28" r="-37" b="-28"/>
                                                <a:stretch>
                                                  <a:fillRect/>
                                                </a:stretch>
                                              </pic:blipFill>
                                              <pic:spPr bwMode="auto">
                                                <a:xfrm>
                                                  <a:off x="0" y="0"/>
                                                  <a:ext cx="1891665" cy="2437130"/>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64.15pt;height:189pt;mso-wrap-distance-left:9.05pt;mso-wrap-distance-right:9.05pt;mso-wrap-distance-top:0pt;mso-wrap-distance-bottom:0pt;margin-top:12.2pt;mso-position-vertical-relative:text;margin-left:-1.8pt;mso-position-horizontal-relative:margin">
                      <v:fill opacity="0f"/>
                      <v:textbox inset="0.100694444444444in,0.0506944444444444in,0.100694444444444in,0.0506944444444444in">
                        <w:txbxContent>
                          <w:p>
                            <w:pPr>
                              <w:pStyle w:val="Normal"/>
                              <w:rPr/>
                            </w:pPr>
                            <w:r>
                              <w:rPr/>
                              <w:drawing>
                                <wp:inline distT="0" distB="0" distL="0" distR="0">
                                  <wp:extent cx="1891665" cy="2437130"/>
                                  <wp:effectExtent l="0" t="0" r="0" b="0"/>
                                  <wp:docPr id="69"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3" descr=""/>
                                          <pic:cNvPicPr>
                                            <a:picLocks noChangeAspect="1" noChangeArrowheads="1"/>
                                          </pic:cNvPicPr>
                                        </pic:nvPicPr>
                                        <pic:blipFill>
                                          <a:blip r:embed="rId957"/>
                                          <a:srcRect l="-37" t="-28" r="-37" b="-28"/>
                                          <a:stretch>
                                            <a:fillRect/>
                                          </a:stretch>
                                        </pic:blipFill>
                                        <pic:spPr bwMode="auto">
                                          <a:xfrm>
                                            <a:off x="0" y="0"/>
                                            <a:ext cx="1891665" cy="2437130"/>
                                          </a:xfrm>
                                          <a:prstGeom prst="rect">
                                            <a:avLst/>
                                          </a:prstGeom>
                                        </pic:spPr>
                                      </pic:pic>
                                    </a:graphicData>
                                  </a:graphic>
                                </wp:inline>
                              </w:drawing>
                            </w:r>
                          </w:p>
                        </w:txbxContent>
                      </v:textbox>
                      <w10:wrap type="none"/>
                    </v:rect>
                  </w:pict>
                </mc:Fallback>
              </mc:AlternateContent>
            </w:r>
          </w:p>
          <w:p>
            <w:pPr>
              <w:pStyle w:val="Normal"/>
              <w:rPr>
                <w:sz w:val="24"/>
                <w:szCs w:val="24"/>
              </w:rPr>
            </w:pPr>
            <w:r>
              <w:rPr>
                <w:sz w:val="24"/>
                <w:szCs w:val="24"/>
              </w:rPr>
            </w:r>
          </w:p>
          <w:p>
            <w:pPr>
              <w:pStyle w:val="Normal"/>
              <w:tabs>
                <w:tab w:val="clear" w:pos="720"/>
                <w:tab w:val="center" w:pos="1634" w:leader="none"/>
              </w:tabs>
              <w:rPr>
                <w:sz w:val="24"/>
                <w:szCs w:val="24"/>
              </w:rPr>
            </w:pPr>
            <w:r>
              <w:rPr>
                <w:sz w:val="24"/>
                <w:szCs w:val="24"/>
              </w:rPr>
              <w:t xml:space="preserve">                  </w:t>
            </w:r>
            <w:r>
              <w:rPr>
                <w:sz w:val="24"/>
                <w:szCs w:val="24"/>
              </w:rPr>
              <w:tab/>
            </w:r>
          </w:p>
          <w:p>
            <w:pPr>
              <w:pStyle w:val="Normal"/>
              <w:rPr>
                <w:sz w:val="24"/>
                <w:szCs w:val="24"/>
              </w:rPr>
            </w:pPr>
            <w:r>
              <w:rPr>
                <w:sz w:val="24"/>
                <w:szCs w:val="24"/>
              </w:rPr>
              <w:t xml:space="preserve">                              </w:t>
            </w:r>
          </w:p>
          <w:p>
            <w:pPr>
              <w:pStyle w:val="Normal"/>
              <w:rPr>
                <w:sz w:val="24"/>
                <w:szCs w:val="24"/>
              </w:rPr>
            </w:pPr>
            <w:r>
              <w:rPr>
                <w:sz w:val="24"/>
                <w:szCs w:val="24"/>
              </w:rPr>
              <w:t xml:space="preserve">                              </w:t>
            </w:r>
          </w:p>
          <w:p>
            <w:pPr>
              <w:pStyle w:val="Normal"/>
              <w:rPr>
                <w:sz w:val="24"/>
                <w:szCs w:val="24"/>
              </w:rPr>
            </w:pPr>
            <w:r>
              <w:rPr>
                <w:sz w:val="24"/>
                <w:szCs w:val="24"/>
              </w:rPr>
            </w:r>
          </w:p>
          <w:p>
            <w:pPr>
              <w:pStyle w:val="Normal"/>
              <w:rPr>
                <w:sz w:val="24"/>
                <w:szCs w:val="24"/>
              </w:rPr>
            </w:pPr>
            <w:r>
              <w:rPr>
                <w:sz w:val="24"/>
                <w:szCs w:val="24"/>
              </w:rPr>
            </w:r>
          </w:p>
          <w:p>
            <w:pPr>
              <w:pStyle w:val="Normal"/>
              <w:tabs>
                <w:tab w:val="clear" w:pos="720"/>
                <w:tab w:val="left" w:pos="1105" w:leader="none"/>
              </w:tabs>
              <w:rPr/>
            </w:pPr>
            <w:r>
              <w:rPr>
                <w:sz w:val="24"/>
                <w:szCs w:val="24"/>
              </w:rPr>
              <w:t xml:space="preserve">              </w:t>
            </w:r>
            <w:r>
              <w:rPr>
                <w:sz w:val="24"/>
                <w:szCs w:val="24"/>
              </w:rPr>
              <w:tab/>
              <w:t xml:space="preserve">                  </w:t>
            </w:r>
          </w:p>
          <w:p>
            <w:pPr>
              <w:pStyle w:val="Normal"/>
              <w:tabs>
                <w:tab w:val="clear" w:pos="720"/>
                <w:tab w:val="left" w:pos="2411" w:leader="none"/>
              </w:tabs>
              <w:rPr>
                <w:sz w:val="24"/>
                <w:szCs w:val="24"/>
              </w:rPr>
            </w:pPr>
            <w:r>
              <w:rPr>
                <w:sz w:val="24"/>
                <w:szCs w:val="24"/>
              </w:rPr>
              <w:tab/>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*Học sinh cần phải nêu được tập hợp mô tả nầy:</w:t>
            </w:r>
          </w:p>
          <w:p>
            <w:pPr>
              <w:pStyle w:val="Normal"/>
              <w:rPr>
                <w:sz w:val="24"/>
                <w:szCs w:val="24"/>
              </w:rPr>
            </w:pPr>
            <w:r>
              <w:rPr>
                <w:sz w:val="24"/>
                <w:szCs w:val="24"/>
              </w:rPr>
              <w:t xml:space="preserve">  </w:t>
            </w:r>
            <w:r>
              <w:rPr>
                <w:sz w:val="24"/>
                <w:szCs w:val="24"/>
              </w:rPr>
              <w:t>a1,  a2,  a3,  a4</w:t>
            </w:r>
          </w:p>
          <w:p>
            <w:pPr>
              <w:pStyle w:val="Normal"/>
              <w:rPr>
                <w:sz w:val="24"/>
                <w:szCs w:val="24"/>
              </w:rPr>
            </w:pPr>
            <w:r>
              <w:rPr>
                <w:sz w:val="24"/>
                <w:szCs w:val="24"/>
              </w:rPr>
              <w:t xml:space="preserve">  </w:t>
            </w:r>
            <w:r>
              <w:rPr>
                <w:sz w:val="24"/>
                <w:szCs w:val="24"/>
              </w:rPr>
              <w:t>b1,  b2,  b3,  b4</w:t>
            </w:r>
          </w:p>
          <w:p>
            <w:pPr>
              <w:pStyle w:val="Normal"/>
              <w:rPr>
                <w:sz w:val="24"/>
                <w:szCs w:val="24"/>
              </w:rPr>
            </w:pPr>
            <w:r>
              <w:rPr>
                <w:sz w:val="24"/>
                <w:szCs w:val="24"/>
              </w:rPr>
              <w:t xml:space="preserve">  </w:t>
            </w:r>
            <w:r>
              <w:rPr>
                <w:sz w:val="24"/>
                <w:szCs w:val="24"/>
              </w:rPr>
              <w:t>c1,  c2,  c3,  c4</w:t>
            </w:r>
          </w:p>
          <w:p>
            <w:pPr>
              <w:pStyle w:val="Normal"/>
              <w:rPr>
                <w:sz w:val="24"/>
                <w:szCs w:val="24"/>
              </w:rPr>
            </w:pPr>
            <w:r>
              <w:rPr>
                <w:sz w:val="24"/>
                <w:szCs w:val="24"/>
              </w:rPr>
              <w:t xml:space="preserve">*Học sinh phải hiểu được  cách giải ví dụ 4 theo qui tắc nhân </w:t>
            </w:r>
          </w:p>
          <w:p>
            <w:pPr>
              <w:pStyle w:val="Normal"/>
              <w:rPr>
                <w:sz w:val="24"/>
                <w:szCs w:val="24"/>
              </w:rPr>
            </w:pPr>
            <w:r>
              <w:rPr>
                <w:sz w:val="24"/>
                <w:szCs w:val="24"/>
              </w:rPr>
              <w:t>- có bao nhiêu cách chọn chữ số đầu tiên?</w:t>
            </w:r>
          </w:p>
          <w:p>
            <w:pPr>
              <w:pStyle w:val="Normal"/>
              <w:rPr>
                <w:sz w:val="24"/>
                <w:szCs w:val="24"/>
              </w:rPr>
            </w:pPr>
            <w:r>
              <w:rPr>
                <w:sz w:val="24"/>
                <w:szCs w:val="24"/>
              </w:rPr>
              <w:t>- Tương tự cho cách chọn các chữ số tiếp theo.</w:t>
            </w:r>
          </w:p>
          <w:p>
            <w:pPr>
              <w:pStyle w:val="Normal"/>
              <w:rPr>
                <w:sz w:val="24"/>
                <w:szCs w:val="24"/>
              </w:rPr>
            </w:pPr>
            <w:r>
              <w:rPr>
                <w:sz w:val="24"/>
                <w:szCs w:val="24"/>
              </w:rPr>
              <w:t>-Áp dụng qui tắc nhân để có kết quả.</w:t>
            </w:r>
          </w:p>
        </w:tc>
        <w:tc>
          <w:tcPr>
            <w:tcW w:w="328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9804" w:leader="none"/>
              </w:tabs>
              <w:spacing w:before="40" w:after="40"/>
              <w:rPr>
                <w:sz w:val="24"/>
                <w:szCs w:val="24"/>
              </w:rPr>
            </w:pPr>
            <w:r>
              <w:rPr>
                <w:sz w:val="24"/>
                <w:szCs w:val="24"/>
              </w:rPr>
              <w:t>Nêu nhận xét ví dụ 3:</w:t>
            </w:r>
          </w:p>
          <w:p>
            <w:pPr>
              <w:pStyle w:val="Normal"/>
              <w:tabs>
                <w:tab w:val="clear" w:pos="720"/>
                <w:tab w:val="left" w:pos="0" w:leader="none"/>
                <w:tab w:val="left" w:pos="9804" w:leader="none"/>
              </w:tabs>
              <w:spacing w:before="40" w:after="40"/>
              <w:rPr>
                <w:sz w:val="24"/>
                <w:szCs w:val="24"/>
              </w:rPr>
            </w:pPr>
            <w:r>
              <w:rPr>
                <w:sz w:val="24"/>
                <w:szCs w:val="24"/>
              </w:rPr>
              <w:t>-Công việc đặt ra là chọn một bộ áo quần từ 2 áo và 3 quần đã cho</w:t>
            </w:r>
          </w:p>
          <w:p>
            <w:pPr>
              <w:pStyle w:val="Normal"/>
              <w:tabs>
                <w:tab w:val="clear" w:pos="720"/>
                <w:tab w:val="left" w:pos="0" w:leader="none"/>
                <w:tab w:val="left" w:pos="9804" w:leader="none"/>
              </w:tabs>
              <w:spacing w:before="40" w:after="40"/>
              <w:rPr>
                <w:sz w:val="24"/>
                <w:szCs w:val="24"/>
              </w:rPr>
            </w:pPr>
            <w:r>
              <w:rPr>
                <w:sz w:val="24"/>
                <w:szCs w:val="24"/>
              </w:rPr>
              <w:t>-Để thực hiện được công việc phải có 2 hành động nối tiếp nhau.Mỗi hành động nầy gắn liền với số cách chọn của hành động tiếp theo.</w:t>
            </w:r>
          </w:p>
          <w:p>
            <w:pPr>
              <w:pStyle w:val="Normal"/>
              <w:tabs>
                <w:tab w:val="clear" w:pos="720"/>
                <w:tab w:val="left" w:pos="0" w:leader="none"/>
                <w:tab w:val="left" w:pos="9804" w:leader="none"/>
              </w:tabs>
              <w:spacing w:before="40" w:after="40"/>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*Mô tả tập hợp các cách đi từ A đến C qua B.?</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*Nhận xét ví dụ 4.</w:t>
            </w:r>
          </w:p>
          <w:p>
            <w:pPr>
              <w:pStyle w:val="Normal"/>
              <w:rPr>
                <w:sz w:val="24"/>
                <w:szCs w:val="24"/>
              </w:rPr>
            </w:pPr>
            <w:r>
              <w:rPr>
                <w:sz w:val="24"/>
                <w:szCs w:val="24"/>
              </w:rPr>
              <w:t>a)Vì mỗi số điện thoại có 6 chữ số nên để thành lập số điện thoại ta thực hiện 6 hành động lựa chọn liên tiếp các chữ số đó từ 10 chữ số:0,1,2,3,4,5,6,7,8,9.</w:t>
            </w:r>
          </w:p>
        </w:tc>
        <w:tc>
          <w:tcPr>
            <w:tcW w:w="37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9804" w:leader="none"/>
              </w:tabs>
              <w:spacing w:before="40" w:after="40"/>
              <w:rPr>
                <w:sz w:val="24"/>
                <w:szCs w:val="24"/>
              </w:rPr>
            </w:pPr>
            <w:r>
              <w:rPr>
                <w:sz w:val="24"/>
                <w:szCs w:val="24"/>
              </w:rPr>
              <w:t>II.Qui tắc nhân:</w:t>
            </w:r>
          </w:p>
          <w:p>
            <w:pPr>
              <w:pStyle w:val="Normal"/>
              <w:tabs>
                <w:tab w:val="clear" w:pos="720"/>
                <w:tab w:val="left" w:pos="0" w:leader="none"/>
                <w:tab w:val="left" w:pos="9804" w:leader="none"/>
              </w:tabs>
              <w:spacing w:before="40" w:after="40"/>
              <w:rPr>
                <w:sz w:val="24"/>
                <w:szCs w:val="24"/>
              </w:rPr>
            </w:pPr>
            <w:r>
              <w:rPr>
                <w:sz w:val="24"/>
                <w:szCs w:val="24"/>
              </w:rPr>
              <w:t>Ví dụ3.Nội dung (SGK)</w:t>
            </w:r>
          </w:p>
          <w:p>
            <w:pPr>
              <w:pStyle w:val="Normal"/>
              <w:tabs>
                <w:tab w:val="clear" w:pos="720"/>
                <w:tab w:val="left" w:pos="0" w:leader="none"/>
                <w:tab w:val="left" w:pos="9804" w:leader="none"/>
              </w:tabs>
              <w:spacing w:before="40" w:after="40"/>
              <w:rPr>
                <w:sz w:val="24"/>
                <w:szCs w:val="24"/>
              </w:rPr>
            </w:pPr>
            <w:r>
              <w:rPr>
                <w:sz w:val="24"/>
                <w:szCs w:val="24"/>
              </w:rPr>
              <w:t>-Hai áo được ghi chữ a,b.</w:t>
            </w:r>
          </w:p>
          <w:p>
            <w:pPr>
              <w:pStyle w:val="Normal"/>
              <w:tabs>
                <w:tab w:val="clear" w:pos="720"/>
                <w:tab w:val="left" w:pos="0" w:leader="none"/>
                <w:tab w:val="left" w:pos="9804" w:leader="none"/>
              </w:tabs>
              <w:spacing w:before="40" w:after="40"/>
              <w:rPr>
                <w:sz w:val="24"/>
                <w:szCs w:val="24"/>
              </w:rPr>
            </w:pPr>
            <w:r>
              <w:rPr>
                <w:sz w:val="24"/>
                <w:szCs w:val="24"/>
              </w:rPr>
              <w:t>- Ba quần được đánh số 1,2,3.</w:t>
            </w:r>
          </w:p>
          <w:p>
            <w:pPr>
              <w:pStyle w:val="Normal"/>
              <w:tabs>
                <w:tab w:val="clear" w:pos="720"/>
                <w:tab w:val="left" w:pos="0" w:leader="none"/>
                <w:tab w:val="left" w:pos="9804" w:leader="none"/>
              </w:tabs>
              <w:spacing w:before="40" w:after="40"/>
              <w:rPr>
                <w:sz w:val="24"/>
                <w:szCs w:val="24"/>
              </w:rPr>
            </w:pPr>
            <w:r>
              <w:rPr>
                <w:sz w:val="24"/>
                <w:szCs w:val="24"/>
              </w:rPr>
              <w:t xml:space="preserve">- Để chọn được một bộ áo quần ta phải thực hiện liên tiếp hai hành động </w:t>
            </w:r>
          </w:p>
          <w:p>
            <w:pPr>
              <w:pStyle w:val="Normal"/>
              <w:tabs>
                <w:tab w:val="clear" w:pos="720"/>
                <w:tab w:val="left" w:pos="0" w:leader="none"/>
                <w:tab w:val="left" w:pos="9804" w:leader="none"/>
              </w:tabs>
              <w:spacing w:before="40" w:after="40"/>
              <w:rPr>
                <w:sz w:val="24"/>
                <w:szCs w:val="24"/>
              </w:rPr>
            </w:pPr>
            <w:r>
              <w:rPr>
                <w:sz w:val="24"/>
                <w:szCs w:val="24"/>
              </w:rPr>
              <w:t xml:space="preserve">+Hành động1:chọn áo </w:t>
            </w:r>
          </w:p>
          <w:p>
            <w:pPr>
              <w:pStyle w:val="Normal"/>
              <w:tabs>
                <w:tab w:val="clear" w:pos="720"/>
                <w:tab w:val="left" w:pos="0" w:leader="none"/>
                <w:tab w:val="left" w:pos="9804" w:leader="none"/>
              </w:tabs>
              <w:spacing w:before="40" w:after="40"/>
              <w:rPr>
                <w:sz w:val="24"/>
                <w:szCs w:val="24"/>
              </w:rPr>
            </w:pPr>
            <w:r>
              <w:rPr>
                <w:sz w:val="24"/>
                <w:szCs w:val="24"/>
              </w:rPr>
              <w:t>Có 2 cách chọn (chọn a,hoặc b)</w:t>
            </w:r>
          </w:p>
          <w:p>
            <w:pPr>
              <w:pStyle w:val="Normal"/>
              <w:tabs>
                <w:tab w:val="clear" w:pos="720"/>
                <w:tab w:val="left" w:pos="0" w:leader="none"/>
                <w:tab w:val="left" w:pos="9804" w:leader="none"/>
              </w:tabs>
              <w:spacing w:before="40" w:after="40"/>
              <w:rPr>
                <w:sz w:val="24"/>
                <w:szCs w:val="24"/>
              </w:rPr>
            </w:pPr>
            <w:r>
              <w:rPr>
                <w:sz w:val="24"/>
                <w:szCs w:val="24"/>
              </w:rPr>
              <w:t xml:space="preserve">+Hành động2:chọn quần </w:t>
            </w:r>
          </w:p>
          <w:p>
            <w:pPr>
              <w:pStyle w:val="Normal"/>
              <w:tabs>
                <w:tab w:val="clear" w:pos="720"/>
                <w:tab w:val="left" w:pos="0" w:leader="none"/>
                <w:tab w:val="left" w:pos="9804" w:leader="none"/>
              </w:tabs>
              <w:spacing w:before="40" w:after="40"/>
              <w:rPr>
                <w:sz w:val="24"/>
                <w:szCs w:val="24"/>
              </w:rPr>
            </w:pPr>
            <w:r>
              <w:rPr>
                <w:sz w:val="24"/>
                <w:szCs w:val="24"/>
              </w:rPr>
              <w:t>+ Ứng với mỗi cách chọn áo có 3 cách chọn quần</w:t>
            </w:r>
          </w:p>
          <w:p>
            <w:pPr>
              <w:pStyle w:val="Normal"/>
              <w:tabs>
                <w:tab w:val="clear" w:pos="720"/>
                <w:tab w:val="left" w:pos="0" w:leader="none"/>
                <w:tab w:val="left" w:pos="9804" w:leader="none"/>
              </w:tabs>
              <w:spacing w:before="40" w:after="40"/>
              <w:rPr>
                <w:sz w:val="24"/>
                <w:szCs w:val="24"/>
              </w:rPr>
            </w:pPr>
            <w:r>
              <w:rPr>
                <w:sz w:val="24"/>
                <w:szCs w:val="24"/>
              </w:rPr>
              <w:t xml:space="preserve">Vậy số cách chọn một bộ quần áo là:2.3= 6(cách) </w:t>
            </w:r>
          </w:p>
          <w:p>
            <w:pPr>
              <w:pStyle w:val="Normal"/>
              <w:tabs>
                <w:tab w:val="clear" w:pos="720"/>
                <w:tab w:val="left" w:pos="0" w:leader="none"/>
                <w:tab w:val="left" w:pos="9804" w:leader="none"/>
              </w:tabs>
              <w:spacing w:before="40" w:after="40"/>
              <w:rPr>
                <w:sz w:val="24"/>
                <w:szCs w:val="24"/>
              </w:rPr>
            </w:pPr>
            <w:r>
              <w:rPr>
                <w:sz w:val="24"/>
                <w:szCs w:val="24"/>
              </w:rPr>
              <w:t>*Nêu lên qui tắc nhân.</w:t>
            </w:r>
          </w:p>
          <w:p>
            <w:pPr>
              <w:pStyle w:val="Normal"/>
              <w:tabs>
                <w:tab w:val="clear" w:pos="720"/>
                <w:tab w:val="left" w:pos="0" w:leader="none"/>
                <w:tab w:val="left" w:pos="9804" w:leader="none"/>
              </w:tabs>
              <w:spacing w:before="40" w:after="40"/>
              <w:rPr>
                <w:sz w:val="24"/>
                <w:szCs w:val="24"/>
              </w:rPr>
            </w:pPr>
            <w:r>
              <w:rPr>
                <w:sz w:val="24"/>
                <w:szCs w:val="24"/>
              </w:rPr>
              <w:t>Qui tắc:(phát biểu SGK)</w:t>
            </w:r>
          </w:p>
          <w:p>
            <w:pPr>
              <w:pStyle w:val="Normal"/>
              <w:tabs>
                <w:tab w:val="clear" w:pos="720"/>
                <w:tab w:val="left" w:pos="0" w:leader="none"/>
                <w:tab w:val="left" w:pos="9804" w:leader="none"/>
              </w:tabs>
              <w:spacing w:before="40" w:after="40"/>
              <w:rPr>
                <w:sz w:val="24"/>
                <w:szCs w:val="24"/>
                <w:u w:val="single"/>
              </w:rPr>
            </w:pPr>
            <w:r>
              <w:rPr>
                <w:sz w:val="24"/>
                <w:szCs w:val="24"/>
                <w:u w:val="single"/>
              </w:rPr>
              <w:t>H Đ2</w:t>
            </w:r>
          </w:p>
          <w:p>
            <w:pPr>
              <w:pStyle w:val="Normal"/>
              <w:tabs>
                <w:tab w:val="clear" w:pos="720"/>
                <w:tab w:val="left" w:pos="0" w:leader="none"/>
                <w:tab w:val="left" w:pos="9804" w:leader="none"/>
              </w:tabs>
              <w:spacing w:before="40" w:after="40"/>
              <w:rPr>
                <w:sz w:val="24"/>
                <w:szCs w:val="24"/>
              </w:rPr>
            </w:pPr>
            <w:r>
              <w:rPr>
                <w:sz w:val="24"/>
                <w:szCs w:val="24"/>
              </w:rPr>
              <w:t>Kí hiệu a,b,c là tên ba con đường từ A đến B;1,2,3,4 là tên bốn con đường từ B đến C.</w:t>
            </w:r>
          </w:p>
          <w:p>
            <w:pPr>
              <w:pStyle w:val="Normal"/>
              <w:tabs>
                <w:tab w:val="clear" w:pos="720"/>
                <w:tab w:val="left" w:pos="0" w:leader="none"/>
                <w:tab w:val="left" w:pos="9804" w:leader="none"/>
              </w:tabs>
              <w:spacing w:before="40" w:after="40"/>
              <w:rPr>
                <w:sz w:val="24"/>
                <w:szCs w:val="24"/>
              </w:rPr>
            </w:pPr>
            <w:r>
              <w:rPr>
                <w:sz w:val="24"/>
                <w:szCs w:val="24"/>
              </w:rPr>
              <w:t>Kết luận có tất cảlà:3.4=12  cách đi từ A đến C qua B.</w:t>
            </w:r>
          </w:p>
          <w:p>
            <w:pPr>
              <w:pStyle w:val="Normal"/>
              <w:tabs>
                <w:tab w:val="clear" w:pos="720"/>
                <w:tab w:val="left" w:pos="0" w:leader="none"/>
                <w:tab w:val="left" w:pos="9804" w:leader="none"/>
              </w:tabs>
              <w:spacing w:before="40" w:after="40"/>
              <w:rPr>
                <w:sz w:val="24"/>
                <w:szCs w:val="24"/>
                <w:u w:val="single"/>
              </w:rPr>
            </w:pPr>
            <w:r>
              <w:rPr>
                <w:sz w:val="24"/>
                <w:szCs w:val="24"/>
                <w:u w:val="single"/>
              </w:rPr>
              <w:t>Ví dụ 4</w:t>
            </w:r>
          </w:p>
          <w:p>
            <w:pPr>
              <w:pStyle w:val="Normal"/>
              <w:tabs>
                <w:tab w:val="clear" w:pos="720"/>
                <w:tab w:val="left" w:pos="0" w:leader="none"/>
                <w:tab w:val="left" w:pos="9804" w:leader="none"/>
              </w:tabs>
              <w:spacing w:before="40" w:after="40"/>
              <w:rPr>
                <w:sz w:val="24"/>
                <w:szCs w:val="24"/>
              </w:rPr>
            </w:pPr>
            <w:r>
              <w:rPr>
                <w:sz w:val="24"/>
                <w:szCs w:val="24"/>
              </w:rPr>
              <w:t>Có bao nhiêu số điện thoại gồm:</w:t>
            </w:r>
          </w:p>
          <w:p>
            <w:pPr>
              <w:pStyle w:val="Normal"/>
              <w:tabs>
                <w:tab w:val="clear" w:pos="720"/>
                <w:tab w:val="left" w:pos="0" w:leader="none"/>
                <w:tab w:val="left" w:pos="9804" w:leader="none"/>
              </w:tabs>
              <w:spacing w:before="40" w:after="40"/>
              <w:rPr>
                <w:sz w:val="24"/>
                <w:szCs w:val="24"/>
              </w:rPr>
            </w:pPr>
            <w:r>
              <w:rPr>
                <w:sz w:val="24"/>
                <w:szCs w:val="24"/>
              </w:rPr>
              <w:t>a)Sáu chữ số bất kì</w:t>
            </w:r>
          </w:p>
          <w:p>
            <w:pPr>
              <w:pStyle w:val="Normal"/>
              <w:tabs>
                <w:tab w:val="clear" w:pos="720"/>
                <w:tab w:val="left" w:pos="0" w:leader="none"/>
                <w:tab w:val="left" w:pos="9804" w:leader="none"/>
              </w:tabs>
              <w:spacing w:before="40" w:after="40"/>
              <w:rPr>
                <w:sz w:val="24"/>
                <w:szCs w:val="24"/>
              </w:rPr>
            </w:pPr>
            <w:r>
              <w:rPr>
                <w:sz w:val="24"/>
                <w:szCs w:val="24"/>
              </w:rPr>
              <w:t>b)Sáu chữ số lẽ.</w:t>
            </w:r>
          </w:p>
        </w:tc>
      </w:tr>
    </w:tbl>
    <w:p>
      <w:pPr>
        <w:pStyle w:val="Normal"/>
        <w:tabs>
          <w:tab w:val="clear" w:pos="720"/>
          <w:tab w:val="left" w:pos="0" w:leader="none"/>
          <w:tab w:val="left" w:pos="1139" w:leader="none"/>
          <w:tab w:val="left" w:pos="9804" w:leader="none"/>
        </w:tabs>
        <w:spacing w:before="40" w:after="40"/>
        <w:rPr>
          <w:sz w:val="24"/>
          <w:szCs w:val="24"/>
          <w:u w:val="single"/>
        </w:rPr>
      </w:pPr>
      <w:r>
        <w:rPr>
          <w:sz w:val="24"/>
          <w:szCs w:val="24"/>
          <w:u w:val="single"/>
        </w:rPr>
        <w:t>V.Cũng cố:</w:t>
      </w:r>
    </w:p>
    <w:p>
      <w:pPr>
        <w:pStyle w:val="Normal"/>
        <w:tabs>
          <w:tab w:val="clear" w:pos="720"/>
          <w:tab w:val="left" w:pos="0" w:leader="none"/>
          <w:tab w:val="left" w:pos="1139" w:leader="none"/>
          <w:tab w:val="left" w:pos="9804" w:leader="none"/>
        </w:tabs>
        <w:spacing w:before="40" w:after="40"/>
        <w:rPr>
          <w:sz w:val="24"/>
          <w:szCs w:val="24"/>
        </w:rPr>
      </w:pPr>
      <w:r>
        <w:rPr>
          <w:sz w:val="24"/>
          <w:szCs w:val="24"/>
        </w:rPr>
        <w:t>* Nhắc lại hai qui tắc đếm đã học đồng thời nhấn mạnh các hoạt đông1,hoạt động2 đã làm.</w:t>
      </w:r>
    </w:p>
    <w:p>
      <w:pPr>
        <w:pStyle w:val="Normal"/>
        <w:tabs>
          <w:tab w:val="clear" w:pos="720"/>
          <w:tab w:val="left" w:pos="0" w:leader="none"/>
          <w:tab w:val="left" w:pos="1139" w:leader="none"/>
          <w:tab w:val="left" w:pos="9804" w:leader="none"/>
        </w:tabs>
        <w:spacing w:before="40" w:after="40"/>
        <w:rPr>
          <w:sz w:val="24"/>
          <w:szCs w:val="24"/>
        </w:rPr>
      </w:pPr>
      <w:r>
        <w:rPr>
          <w:sz w:val="24"/>
          <w:szCs w:val="24"/>
        </w:rPr>
        <w:t>* Về nhà làm các bài tập từ bài1 đến bài4 ở SGK.</w:t>
      </w:r>
    </w:p>
    <w:p>
      <w:pPr>
        <w:pStyle w:val="Normal"/>
        <w:tabs>
          <w:tab w:val="clear" w:pos="720"/>
          <w:tab w:val="left" w:pos="0" w:leader="none"/>
          <w:tab w:val="left" w:pos="1139" w:leader="none"/>
          <w:tab w:val="left" w:pos="9804" w:leader="none"/>
        </w:tabs>
        <w:spacing w:before="40" w:after="40"/>
        <w:rPr>
          <w:b/>
          <w:i/>
          <w:i/>
          <w:sz w:val="24"/>
          <w:szCs w:val="24"/>
        </w:rPr>
      </w:pPr>
      <w:r>
        <w:rPr>
          <w:b/>
          <w:i/>
          <w:sz w:val="24"/>
          <w:szCs w:val="24"/>
        </w:rPr>
        <w:t>*Bài tập làm thêm:</w:t>
      </w:r>
    </w:p>
    <w:p>
      <w:pPr>
        <w:pStyle w:val="Normal"/>
        <w:tabs>
          <w:tab w:val="clear" w:pos="720"/>
          <w:tab w:val="left" w:pos="0" w:leader="none"/>
          <w:tab w:val="left" w:pos="1139" w:leader="none"/>
          <w:tab w:val="left" w:pos="9804" w:leader="none"/>
        </w:tabs>
        <w:spacing w:before="40" w:after="40"/>
        <w:rPr>
          <w:sz w:val="24"/>
          <w:szCs w:val="24"/>
        </w:rPr>
      </w:pPr>
      <w:r>
        <w:rPr>
          <w:sz w:val="24"/>
          <w:szCs w:val="24"/>
        </w:rPr>
        <w:t>Bài1:Có bao nhiêu số tự nhiên có hai chữ số mà hai chữ số của nó đều chẵn.</w:t>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rPr>
          <w:b/>
          <w:sz w:val="24"/>
          <w:szCs w:val="24"/>
        </w:rPr>
      </w:pPr>
      <w:r>
        <w:rPr>
          <w:b/>
          <w:sz w:val="24"/>
          <w:szCs w:val="24"/>
        </w:rPr>
        <w:t>Tiết 22                                      HOÁN VỊ - CHỈNH HỢP – TỔ HỢP</w:t>
      </w:r>
    </w:p>
    <w:p>
      <w:pPr>
        <w:pStyle w:val="Normal"/>
        <w:rPr>
          <w:b/>
          <w:sz w:val="24"/>
          <w:szCs w:val="24"/>
        </w:rPr>
      </w:pPr>
      <w:r>
        <w:rPr>
          <w:b/>
          <w:sz w:val="24"/>
          <w:szCs w:val="24"/>
        </w:rPr>
      </w:r>
    </w:p>
    <w:p>
      <w:pPr>
        <w:pStyle w:val="Normal"/>
        <w:rPr/>
      </w:pPr>
      <w:r>
        <w:rPr>
          <w:b/>
          <w:sz w:val="24"/>
          <w:szCs w:val="24"/>
        </w:rPr>
        <w:t xml:space="preserve">I/ </w:t>
      </w:r>
      <w:r>
        <w:rPr>
          <w:b/>
          <w:sz w:val="24"/>
          <w:szCs w:val="24"/>
          <w:u w:val="single"/>
        </w:rPr>
        <w:t>MỤC TIÊU</w:t>
      </w:r>
      <w:r>
        <w:rPr>
          <w:b/>
          <w:sz w:val="24"/>
          <w:szCs w:val="24"/>
        </w:rPr>
        <w:t>:</w:t>
      </w:r>
    </w:p>
    <w:p>
      <w:pPr>
        <w:pStyle w:val="Normal"/>
        <w:rPr>
          <w:b/>
          <w:sz w:val="24"/>
          <w:szCs w:val="24"/>
        </w:rPr>
      </w:pPr>
      <w:r>
        <w:rPr>
          <w:b/>
          <w:sz w:val="24"/>
          <w:szCs w:val="24"/>
        </w:rPr>
        <w:t xml:space="preserve">      </w:t>
      </w:r>
      <w:r>
        <w:rPr>
          <w:b/>
          <w:sz w:val="24"/>
          <w:szCs w:val="24"/>
        </w:rPr>
        <w:t>+Về kiến thức :</w:t>
      </w:r>
    </w:p>
    <w:p>
      <w:pPr>
        <w:pStyle w:val="Normal"/>
        <w:ind w:left="180" w:right="0"/>
        <w:rPr>
          <w:sz w:val="24"/>
          <w:szCs w:val="24"/>
        </w:rPr>
      </w:pPr>
      <w:r>
        <w:rPr>
          <w:sz w:val="24"/>
          <w:szCs w:val="24"/>
        </w:rPr>
        <w:t xml:space="preserve">        </w:t>
      </w:r>
      <w:r>
        <w:rPr>
          <w:sz w:val="24"/>
          <w:szCs w:val="24"/>
        </w:rPr>
        <w:t>- Hình thành các khái niệm hoán vị. Xây dựng các công thức tính số hoán vị</w:t>
      </w:r>
    </w:p>
    <w:p>
      <w:pPr>
        <w:pStyle w:val="Normal"/>
        <w:ind w:left="180" w:right="0"/>
        <w:rPr>
          <w:sz w:val="24"/>
          <w:szCs w:val="24"/>
        </w:rPr>
      </w:pPr>
      <w:r>
        <w:rPr>
          <w:sz w:val="24"/>
          <w:szCs w:val="24"/>
        </w:rPr>
        <w:t xml:space="preserve">        </w:t>
      </w:r>
      <w:r>
        <w:rPr>
          <w:sz w:val="24"/>
          <w:szCs w:val="24"/>
        </w:rPr>
        <w:t>-Học sinh cần hiểu các khái niệm đó</w:t>
      </w:r>
    </w:p>
    <w:p>
      <w:pPr>
        <w:pStyle w:val="Normal"/>
        <w:rPr/>
      </w:pPr>
      <w:r>
        <w:rPr>
          <w:b/>
          <w:sz w:val="24"/>
          <w:szCs w:val="24"/>
        </w:rPr>
        <w:t xml:space="preserve">II/ </w:t>
      </w:r>
      <w:r>
        <w:rPr>
          <w:b/>
          <w:sz w:val="24"/>
          <w:szCs w:val="24"/>
          <w:u w:val="single"/>
        </w:rPr>
        <w:t>CHUẨN BỊ CỦA GIÁO VIÊN VÀ HỌC SINH</w:t>
      </w:r>
      <w:r>
        <w:rPr>
          <w:b/>
          <w:sz w:val="24"/>
          <w:szCs w:val="24"/>
        </w:rPr>
        <w:t xml:space="preserve"> :</w:t>
      </w:r>
    </w:p>
    <w:p>
      <w:pPr>
        <w:pStyle w:val="Normal"/>
        <w:ind w:left="60" w:right="0"/>
        <w:rPr/>
      </w:pPr>
      <w:r>
        <w:rPr>
          <w:b/>
          <w:sz w:val="24"/>
          <w:szCs w:val="24"/>
        </w:rPr>
        <w:t xml:space="preserve">     </w:t>
      </w:r>
      <w:r>
        <w:rPr>
          <w:b/>
          <w:sz w:val="24"/>
          <w:szCs w:val="24"/>
        </w:rPr>
        <w:t>+ Giáo viên :</w:t>
      </w:r>
      <w:r>
        <w:rPr>
          <w:sz w:val="24"/>
          <w:szCs w:val="24"/>
        </w:rPr>
        <w:t xml:space="preserve">    - Phiếu học tập, bảng phụ</w:t>
      </w:r>
    </w:p>
    <w:p>
      <w:pPr>
        <w:pStyle w:val="Normal"/>
        <w:ind w:left="60" w:right="0"/>
        <w:rPr/>
      </w:pPr>
      <w:r>
        <w:rPr>
          <w:b/>
          <w:sz w:val="24"/>
          <w:szCs w:val="24"/>
        </w:rPr>
        <w:t xml:space="preserve">     </w:t>
      </w:r>
      <w:r>
        <w:rPr>
          <w:b/>
          <w:sz w:val="24"/>
          <w:szCs w:val="24"/>
        </w:rPr>
        <w:t>+ Học sinh  :</w:t>
      </w:r>
      <w:r>
        <w:rPr>
          <w:sz w:val="24"/>
          <w:szCs w:val="24"/>
        </w:rPr>
        <w:t xml:space="preserve">     - Kiến thức cũ ( Bài quy tắc đếm ), máy tính bỏ túi </w:t>
      </w:r>
    </w:p>
    <w:p>
      <w:pPr>
        <w:pStyle w:val="Normal"/>
        <w:ind w:left="60" w:right="0"/>
        <w:rPr>
          <w:sz w:val="24"/>
          <w:szCs w:val="24"/>
        </w:rPr>
      </w:pPr>
      <w:r>
        <w:rPr>
          <w:sz w:val="24"/>
          <w:szCs w:val="24"/>
        </w:rPr>
      </w:r>
    </w:p>
    <w:p>
      <w:pPr>
        <w:pStyle w:val="Normal"/>
        <w:rPr/>
      </w:pPr>
      <w:r>
        <w:rPr>
          <w:b/>
          <w:sz w:val="24"/>
          <w:szCs w:val="24"/>
        </w:rPr>
        <w:t xml:space="preserve">III/ </w:t>
      </w:r>
      <w:r>
        <w:rPr>
          <w:b/>
          <w:sz w:val="24"/>
          <w:szCs w:val="24"/>
          <w:u w:val="single"/>
        </w:rPr>
        <w:t>PHƯƠNG PHÁP</w:t>
      </w:r>
      <w:r>
        <w:rPr>
          <w:b/>
          <w:sz w:val="24"/>
          <w:szCs w:val="24"/>
        </w:rPr>
        <w:t xml:space="preserve"> :</w:t>
      </w:r>
    </w:p>
    <w:p>
      <w:pPr>
        <w:pStyle w:val="Normal"/>
        <w:ind w:left="60" w:right="0"/>
        <w:rPr>
          <w:sz w:val="24"/>
          <w:szCs w:val="24"/>
        </w:rPr>
      </w:pPr>
      <w:r>
        <w:rPr>
          <w:sz w:val="24"/>
          <w:szCs w:val="24"/>
        </w:rPr>
        <w:t xml:space="preserve">      </w:t>
      </w:r>
      <w:r>
        <w:rPr>
          <w:sz w:val="24"/>
          <w:szCs w:val="24"/>
        </w:rPr>
        <w:t>Tiếp cận, gợi mở, vấn đáp đan xen hoạt động nhóm</w:t>
      </w:r>
    </w:p>
    <w:p>
      <w:pPr>
        <w:pStyle w:val="Normal"/>
        <w:ind w:left="60" w:right="0"/>
        <w:rPr>
          <w:sz w:val="24"/>
          <w:szCs w:val="24"/>
        </w:rPr>
      </w:pPr>
      <w:r>
        <w:rPr>
          <w:sz w:val="24"/>
          <w:szCs w:val="24"/>
        </w:rPr>
      </w:r>
    </w:p>
    <w:p>
      <w:pPr>
        <w:pStyle w:val="Normal"/>
        <w:tabs>
          <w:tab w:val="clear" w:pos="720"/>
          <w:tab w:val="left" w:pos="6480" w:leader="none"/>
        </w:tabs>
        <w:ind w:left="60" w:right="0"/>
        <w:rPr/>
      </w:pPr>
      <w:r>
        <w:rPr>
          <w:b/>
          <w:sz w:val="24"/>
          <w:szCs w:val="24"/>
        </w:rPr>
        <w:t xml:space="preserve">IV/ </w:t>
      </w:r>
      <w:r>
        <w:rPr>
          <w:b/>
          <w:sz w:val="24"/>
          <w:szCs w:val="24"/>
          <w:u w:val="single"/>
        </w:rPr>
        <w:t>TIẾN TRÌNH BÀI HỌC</w:t>
      </w:r>
      <w:r>
        <w:rPr>
          <w:b/>
          <w:sz w:val="24"/>
          <w:szCs w:val="24"/>
        </w:rPr>
        <w:t xml:space="preserve"> :</w:t>
      </w:r>
    </w:p>
    <w:p>
      <w:pPr>
        <w:pStyle w:val="Normal"/>
        <w:ind w:left="60" w:right="0"/>
        <w:rPr/>
      </w:pPr>
      <w:r>
        <w:rPr>
          <w:b/>
          <w:sz w:val="24"/>
          <w:szCs w:val="24"/>
          <w:u w:val="single"/>
        </w:rPr>
        <w:t>Kiểm tra bài cũ</w:t>
      </w:r>
      <w:r>
        <w:rPr>
          <w:b/>
          <w:sz w:val="24"/>
          <w:szCs w:val="24"/>
        </w:rPr>
        <w:t>:</w:t>
      </w:r>
    </w:p>
    <w:p>
      <w:pPr>
        <w:pStyle w:val="Normal"/>
        <w:ind w:left="60" w:right="-1440"/>
        <w:rPr>
          <w:b/>
          <w:sz w:val="24"/>
          <w:szCs w:val="24"/>
          <w:u w:val="single"/>
        </w:rPr>
      </w:pPr>
      <w:r>
        <w:rPr>
          <w:b/>
          <w:sz w:val="24"/>
          <w:szCs w:val="24"/>
          <w:u w:val="single"/>
        </w:rPr>
        <w:t>Hoạt động</w:t>
      </w:r>
    </w:p>
    <w:p>
      <w:pPr>
        <w:pStyle w:val="Normal"/>
        <w:ind w:left="60" w:right="-1440"/>
        <w:rPr>
          <w:sz w:val="24"/>
          <w:szCs w:val="24"/>
        </w:rPr>
      </w:pPr>
      <w:r>
        <w:rPr>
          <w:sz w:val="24"/>
          <w:szCs w:val="24"/>
        </w:rPr>
        <w:t xml:space="preserve">Câu hỏi 1: Từ các chữ số 1;2;3 và 4 có thể lập được tất cả bao nhiêu số tự nhiên có 4              </w:t>
      </w:r>
    </w:p>
    <w:p>
      <w:pPr>
        <w:pStyle w:val="Normal"/>
        <w:ind w:left="60" w:right="-1440"/>
        <w:rPr>
          <w:sz w:val="24"/>
          <w:szCs w:val="24"/>
        </w:rPr>
      </w:pPr>
      <w:r>
        <w:rPr>
          <w:sz w:val="24"/>
          <w:szCs w:val="24"/>
        </w:rPr>
        <w:t xml:space="preserve">                        </w:t>
      </w:r>
      <w:r>
        <w:rPr>
          <w:sz w:val="24"/>
          <w:szCs w:val="24"/>
        </w:rPr>
        <w:t>chữ số?</w:t>
      </w:r>
    </w:p>
    <w:p>
      <w:pPr>
        <w:pStyle w:val="Normal"/>
        <w:ind w:left="60" w:right="0"/>
        <w:rPr>
          <w:sz w:val="24"/>
          <w:szCs w:val="24"/>
        </w:rPr>
      </w:pPr>
      <w:r>
        <w:rPr>
          <w:sz w:val="24"/>
          <w:szCs w:val="24"/>
        </w:rPr>
        <w:t>Câu hỏi 2: Trong đó có bao nhiêu số có 4 chữ số khác nhau? (GV gợi ý)</w:t>
      </w:r>
    </w:p>
    <w:tbl>
      <w:tblPr>
        <w:tblW w:w="10189" w:type="dxa"/>
        <w:jc w:val="left"/>
        <w:tblInd w:w="108" w:type="dxa"/>
        <w:tblLayout w:type="fixed"/>
        <w:tblCellMar>
          <w:top w:w="0" w:type="dxa"/>
          <w:left w:w="108" w:type="dxa"/>
          <w:bottom w:w="0" w:type="dxa"/>
          <w:right w:w="108" w:type="dxa"/>
        </w:tblCellMar>
      </w:tblPr>
      <w:tblGrid>
        <w:gridCol w:w="505"/>
        <w:gridCol w:w="3346"/>
        <w:gridCol w:w="2989"/>
        <w:gridCol w:w="3349"/>
      </w:tblGrid>
      <w:tr>
        <w:trPr/>
        <w:tc>
          <w:tcPr>
            <w:tcW w:w="50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Tg</w:t>
            </w:r>
          </w:p>
        </w:tc>
        <w:tc>
          <w:tcPr>
            <w:tcW w:w="334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Hoạt động của học sinh </w:t>
            </w:r>
          </w:p>
        </w:tc>
        <w:tc>
          <w:tcPr>
            <w:tcW w:w="2989"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Hoạt động của Giáo viên </w:t>
            </w:r>
          </w:p>
        </w:tc>
        <w:tc>
          <w:tcPr>
            <w:tcW w:w="3349"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GHI BẢNG</w:t>
            </w:r>
          </w:p>
        </w:tc>
      </w:tr>
      <w:tr>
        <w:trPr>
          <w:trHeight w:val="3890" w:hRule="atLeast"/>
        </w:trPr>
        <w:tc>
          <w:tcPr>
            <w:tcW w:w="505"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34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HS từng nhóm đọc kết quả sắp thứ tự bằng ba cách khác nhau tên của năm cầu thủ.</w:t>
            </w:r>
          </w:p>
          <w:p>
            <w:pPr>
              <w:pStyle w:val="Normal"/>
              <w:rPr>
                <w:sz w:val="24"/>
                <w:szCs w:val="24"/>
              </w:rPr>
            </w:pPr>
            <w:r>
              <w:rPr>
                <w:sz w:val="24"/>
                <w:szCs w:val="24"/>
              </w:rPr>
              <w:t>- HS trả lời số hoán vị của HĐ1.</w:t>
            </w:r>
          </w:p>
          <w:p>
            <w:pPr>
              <w:pStyle w:val="Normal"/>
              <w:rPr>
                <w:sz w:val="24"/>
                <w:szCs w:val="24"/>
              </w:rPr>
            </w:pPr>
            <w:r>
              <w:rPr>
                <w:sz w:val="24"/>
                <w:szCs w:val="24"/>
              </w:rPr>
            </w:r>
          </w:p>
        </w:tc>
        <w:tc>
          <w:tcPr>
            <w:tcW w:w="2989"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-Mỗi kết quả của việc sắp thứ tự tên của năm cầu thủ đã được chọn được gọi là một hoán vị tên của năm cầu thủ.</w:t>
            </w:r>
          </w:p>
          <w:p>
            <w:pPr>
              <w:pStyle w:val="Normal"/>
              <w:rPr>
                <w:sz w:val="24"/>
                <w:szCs w:val="24"/>
              </w:rPr>
            </w:pPr>
            <w:r>
              <w:rPr>
                <w:sz w:val="24"/>
                <w:szCs w:val="24"/>
              </w:rPr>
            </w:r>
          </w:p>
          <w:p>
            <w:pPr>
              <w:pStyle w:val="Normal"/>
              <w:rPr>
                <w:sz w:val="24"/>
                <w:szCs w:val="24"/>
              </w:rPr>
            </w:pPr>
            <w:r>
              <w:rPr>
                <w:sz w:val="24"/>
                <w:szCs w:val="24"/>
              </w:rPr>
              <w:t>- HS làm HĐ1</w:t>
            </w:r>
          </w:p>
          <w:p>
            <w:pPr>
              <w:pStyle w:val="Normal"/>
              <w:rPr>
                <w:sz w:val="24"/>
                <w:szCs w:val="24"/>
              </w:rPr>
            </w:pPr>
            <w:r>
              <w:rPr>
                <w:sz w:val="24"/>
                <w:szCs w:val="24"/>
              </w:rPr>
              <w:t>Các số tìm được là:</w:t>
            </w:r>
          </w:p>
          <w:p>
            <w:pPr>
              <w:pStyle w:val="Normal"/>
              <w:rPr>
                <w:sz w:val="24"/>
                <w:szCs w:val="24"/>
              </w:rPr>
            </w:pPr>
            <w:r>
              <w:rPr>
                <w:sz w:val="24"/>
                <w:szCs w:val="24"/>
              </w:rPr>
              <w:t>123; 132;213;231;312;321.</w:t>
            </w:r>
          </w:p>
          <w:p>
            <w:pPr>
              <w:pStyle w:val="Normal"/>
              <w:rPr/>
            </w:pPr>
            <w:r>
              <w:rPr>
                <w:sz w:val="24"/>
                <w:szCs w:val="24"/>
              </w:rPr>
              <w:t>-</w:t>
            </w:r>
            <w:r>
              <w:rPr>
                <w:b/>
                <w:i/>
                <w:sz w:val="24"/>
                <w:szCs w:val="24"/>
                <w:u w:val="single"/>
              </w:rPr>
              <w:t>Nêu nhận xét</w:t>
            </w:r>
            <w:r>
              <w:rPr>
                <w:sz w:val="24"/>
                <w:szCs w:val="24"/>
              </w:rPr>
              <w:t>: hai hoán vị của n phần tử chỉ khác nhau ở thứ tự sắp xếp.</w:t>
            </w:r>
          </w:p>
          <w:p>
            <w:pPr>
              <w:pStyle w:val="Normal"/>
              <w:rPr>
                <w:sz w:val="24"/>
                <w:szCs w:val="24"/>
              </w:rPr>
            </w:pPr>
            <w:r>
              <w:rPr>
                <w:sz w:val="24"/>
                <w:szCs w:val="24"/>
              </w:rPr>
            </w:r>
          </w:p>
        </w:tc>
        <w:tc>
          <w:tcPr>
            <w:tcW w:w="3349" w:type="dxa"/>
            <w:tcBorders>
              <w:top w:val="single" w:sz="4" w:space="0" w:color="000000"/>
              <w:left w:val="single" w:sz="4" w:space="0" w:color="000000"/>
              <w:bottom w:val="single" w:sz="4" w:space="0" w:color="000000"/>
              <w:right w:val="single" w:sz="4" w:space="0" w:color="000000"/>
            </w:tcBorders>
          </w:tcPr>
          <w:p>
            <w:pPr>
              <w:pStyle w:val="Normal"/>
              <w:rPr>
                <w:b/>
                <w:sz w:val="24"/>
                <w:szCs w:val="24"/>
                <w:u w:val="single"/>
              </w:rPr>
            </w:pPr>
            <w:r>
              <w:rPr>
                <w:b/>
                <w:sz w:val="24"/>
                <w:szCs w:val="24"/>
                <w:u w:val="single"/>
              </w:rPr>
              <w:t>1.Định nghĩa:</w:t>
            </w:r>
          </w:p>
          <w:p>
            <w:pPr>
              <w:pStyle w:val="Normal"/>
              <w:rPr>
                <w:b/>
                <w:sz w:val="24"/>
                <w:szCs w:val="24"/>
              </w:rPr>
            </w:pPr>
            <w:r>
              <w:rPr>
                <w:b/>
                <w:sz w:val="24"/>
                <w:szCs w:val="24"/>
              </w:rPr>
              <w:t>Ví dụ1.(SGK)</w:t>
            </w:r>
          </w:p>
          <w:p>
            <w:pPr>
              <w:pStyle w:val="Normal"/>
              <w:rPr>
                <w:sz w:val="24"/>
                <w:szCs w:val="24"/>
              </w:rPr>
            </w:pPr>
            <w:r>
              <w:rPr>
                <w:sz w:val="24"/>
                <w:szCs w:val="24"/>
              </w:rPr>
              <w:t>Kí hiệu tên của năm cầu thủ là A,B,C,D,E.</w:t>
            </w:r>
          </w:p>
          <w:p>
            <w:pPr>
              <w:pStyle w:val="Normal"/>
              <w:rPr>
                <w:sz w:val="24"/>
                <w:szCs w:val="24"/>
              </w:rPr>
            </w:pPr>
            <w:r>
              <w:rPr>
                <w:sz w:val="24"/>
                <w:szCs w:val="24"/>
              </w:rPr>
              <w:t>Có thể sắp xếp ba cách tổ chức đá luân lưu như sau:</w:t>
            </w:r>
          </w:p>
          <w:p>
            <w:pPr>
              <w:pStyle w:val="Normal"/>
              <w:rPr>
                <w:sz w:val="24"/>
                <w:szCs w:val="24"/>
              </w:rPr>
            </w:pPr>
            <w:r>
              <w:rPr>
                <w:sz w:val="24"/>
                <w:szCs w:val="24"/>
              </w:rPr>
              <w:t>Cách1: ABCDE</w:t>
            </w:r>
          </w:p>
          <w:p>
            <w:pPr>
              <w:pStyle w:val="Normal"/>
              <w:rPr>
                <w:sz w:val="24"/>
                <w:szCs w:val="24"/>
              </w:rPr>
            </w:pPr>
            <w:r>
              <w:rPr>
                <w:sz w:val="24"/>
                <w:szCs w:val="24"/>
              </w:rPr>
              <w:t xml:space="preserve">Cách2 :ABCED </w:t>
            </w:r>
          </w:p>
          <w:p>
            <w:pPr>
              <w:pStyle w:val="Normal"/>
              <w:rPr>
                <w:sz w:val="24"/>
                <w:szCs w:val="24"/>
              </w:rPr>
            </w:pPr>
            <w:r>
              <w:rPr>
                <w:sz w:val="24"/>
                <w:szCs w:val="24"/>
              </w:rPr>
              <w:t>Cách3: ACBDE</w:t>
            </w:r>
          </w:p>
          <w:p>
            <w:pPr>
              <w:pStyle w:val="Normal"/>
              <w:rPr>
                <w:sz w:val="24"/>
                <w:szCs w:val="24"/>
              </w:rPr>
            </w:pPr>
            <w:r>
              <w:rPr>
                <w:sz w:val="24"/>
                <w:szCs w:val="24"/>
              </w:rPr>
              <w:t>Định nghĩa ( SGK)</w:t>
            </w:r>
          </w:p>
          <w:p>
            <w:pPr>
              <w:pStyle w:val="Normal"/>
              <w:rPr>
                <w:sz w:val="24"/>
                <w:szCs w:val="24"/>
              </w:rPr>
            </w:pPr>
            <w:r>
              <w:rPr>
                <w:sz w:val="24"/>
                <w:szCs w:val="24"/>
              </w:rPr>
              <w:t xml:space="preserve">HĐ1( SGK) </w:t>
            </w:r>
          </w:p>
          <w:p>
            <w:pPr>
              <w:pStyle w:val="Normal"/>
              <w:rPr>
                <w:sz w:val="24"/>
                <w:szCs w:val="24"/>
              </w:rPr>
            </w:pPr>
            <w:r>
              <w:rPr>
                <w:sz w:val="24"/>
                <w:szCs w:val="24"/>
              </w:rPr>
            </w:r>
          </w:p>
        </w:tc>
      </w:tr>
      <w:tr>
        <w:trPr/>
        <w:tc>
          <w:tcPr>
            <w:tcW w:w="505"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lang w:val="en-US" w:eastAsia="en-US"/>
              </w:rPr>
            </w:pPr>
            <w:r>
              <w:rPr>
                <w:sz w:val="24"/>
                <w:szCs w:val="24"/>
                <w:lang w:val="en-US" w:eastAsia="en-US"/>
              </w:rPr>
              <mc:AlternateContent>
                <mc:Choice Requires="wps">
                  <w:drawing>
                    <wp:anchor behindDoc="0" distT="0" distB="0" distL="114935" distR="114935" simplePos="0" locked="0" layoutInCell="0" allowOverlap="1" relativeHeight="1797">
                      <wp:simplePos x="0" y="0"/>
                      <wp:positionH relativeFrom="margin">
                        <wp:posOffset>-68580</wp:posOffset>
                      </wp:positionH>
                      <wp:positionV relativeFrom="paragraph">
                        <wp:posOffset>3879850</wp:posOffset>
                      </wp:positionV>
                      <wp:extent cx="6849745" cy="0"/>
                      <wp:effectExtent l="0" t="5080" r="0" b="5080"/>
                      <wp:wrapNone/>
                      <wp:docPr id="70" name=""/>
                      <a:graphic xmlns:a="http://schemas.openxmlformats.org/drawingml/2006/main">
                        <a:graphicData uri="http://schemas.microsoft.com/office/word/2010/wordprocessingShape">
                          <wps:wsp>
                            <wps:cNvSpPr/>
                            <wps:spPr>
                              <a:xfrm>
                                <a:off x="0" y="0"/>
                                <a:ext cx="6849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4pt,305.5pt" to="533.9pt,305.5pt" stroked="t" o:allowincell="f" style="position:absolute;mso-position-horizontal-relative:margin">
                      <v:stroke color="black" weight="9360" joinstyle="miter" endcap="flat"/>
                      <v:fill o:detectmouseclick="t" on="false"/>
                      <w10:wrap type="none"/>
                    </v:line>
                  </w:pict>
                </mc:Fallback>
              </mc:AlternateContent>
            </w:r>
          </w:p>
        </w:tc>
        <w:tc>
          <w:tcPr>
            <w:tcW w:w="3346" w:type="dxa"/>
            <w:tcBorders>
              <w:top w:val="single" w:sz="4" w:space="0" w:color="000000"/>
              <w:left w:val="single" w:sz="4" w:space="0" w:color="000000"/>
              <w:bottom w:val="single" w:sz="4" w:space="0" w:color="000000"/>
              <w:right w:val="single" w:sz="4" w:space="0" w:color="000000"/>
            </w:tcBorders>
          </w:tcPr>
          <w:p>
            <w:pPr>
              <w:pStyle w:val="Normal"/>
              <w:ind w:hanging="266" w:left="180" w:right="0"/>
              <w:rPr>
                <w:sz w:val="24"/>
                <w:szCs w:val="24"/>
              </w:rPr>
            </w:pPr>
            <w:r>
              <w:rPr>
                <w:sz w:val="24"/>
                <w:szCs w:val="24"/>
              </w:rPr>
              <w:t xml:space="preserve">-Từng HS lên bảng ghi các chữ cái A,B,C,D vào các ô vuông  kẻ sẵn </w:t>
            </w:r>
          </w:p>
          <w:p>
            <w:pPr>
              <w:pStyle w:val="Normal"/>
              <w:ind w:left="-86" w:right="0"/>
              <w:rPr>
                <w:sz w:val="24"/>
                <w:szCs w:val="24"/>
              </w:rPr>
            </w:pPr>
            <w:r>
              <w:rPr>
                <w:sz w:val="24"/>
                <w:szCs w:val="24"/>
              </w:rPr>
              <w:t>- Đếm số các cách ghi được.</w:t>
            </w:r>
          </w:p>
          <w:p>
            <w:pPr>
              <w:pStyle w:val="Normal"/>
              <w:rPr>
                <w:sz w:val="24"/>
                <w:szCs w:val="24"/>
              </w:rPr>
            </w:pPr>
            <w:r>
              <w:rPr>
                <w:sz w:val="24"/>
                <w:szCs w:val="24"/>
              </w:rPr>
              <w:t>*Có bao nhiêu cách sắp vào vị trí đầu tiên?</w:t>
            </w:r>
          </w:p>
          <w:p>
            <w:pPr>
              <w:pStyle w:val="Normal"/>
              <w:rPr>
                <w:sz w:val="24"/>
                <w:szCs w:val="24"/>
              </w:rPr>
            </w:pPr>
            <w:r>
              <w:rPr>
                <w:sz w:val="24"/>
                <w:szCs w:val="24"/>
              </w:rPr>
              <w:t>Tương tự cho các câu hỏi Khác.</w:t>
            </w:r>
          </w:p>
          <w:p>
            <w:pPr>
              <w:pStyle w:val="Normal"/>
              <w:rPr>
                <w:sz w:val="24"/>
                <w:szCs w:val="24"/>
              </w:rPr>
            </w:pPr>
            <w:r>
              <w:rPr>
                <w:sz w:val="24"/>
                <w:szCs w:val="24"/>
              </w:rPr>
              <w:t>- Một công việc thực hiện liên tiếp qua 4 hành động thì áp dụng qui tắc gì ?</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*HS thảo luận nhóm có thể dùng cách liệt kê đếm số cách chọn phần tử sắp vào các vị trí.</w:t>
            </w:r>
          </w:p>
          <w:p>
            <w:pPr>
              <w:pStyle w:val="Normal"/>
              <w:rPr>
                <w:sz w:val="24"/>
                <w:szCs w:val="24"/>
              </w:rPr>
            </w:pPr>
            <w:r>
              <w:rPr>
                <w:sz w:val="24"/>
                <w:szCs w:val="24"/>
              </w:rPr>
              <w:t>* Đại diện nhóm lên bảng trình bày cách giải lần lượt các bài toán ở câu a;câu b. Sau đó để HS tự nhận xét ,cuối cùng GV kết luận.</w:t>
            </w:r>
          </w:p>
          <w:p>
            <w:pPr>
              <w:pStyle w:val="Normal"/>
              <w:rPr>
                <w:sz w:val="24"/>
                <w:szCs w:val="24"/>
              </w:rPr>
            </w:pPr>
            <w:r>
              <w:rPr>
                <w:sz w:val="24"/>
                <w:szCs w:val="24"/>
              </w:rPr>
            </w:r>
          </w:p>
        </w:tc>
        <w:tc>
          <w:tcPr>
            <w:tcW w:w="2989"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tabs>
                <w:tab w:val="clear" w:pos="720"/>
                <w:tab w:val="left" w:pos="823" w:leader="none"/>
                <w:tab w:val="left" w:pos="1530" w:leader="none"/>
                <w:tab w:val="left" w:pos="2237" w:leader="none"/>
              </w:tabs>
              <w:ind w:left="113" w:right="0"/>
              <w:rPr>
                <w:sz w:val="24"/>
                <w:szCs w:val="24"/>
              </w:rPr>
            </w:pPr>
            <w:r>
              <w:rPr>
                <w:sz w:val="24"/>
                <w:szCs w:val="24"/>
              </w:rPr>
              <w:t>A</w:t>
              <w:tab/>
              <w:t>B</w:t>
              <w:tab/>
              <w:t>C</w:t>
              <w:tab/>
              <w:t>D</w:t>
            </w:r>
          </w:p>
          <w:p>
            <w:pPr>
              <w:pStyle w:val="Normal"/>
              <w:rPr>
                <w:sz w:val="24"/>
                <w:szCs w:val="24"/>
              </w:rPr>
            </w:pPr>
            <w:r>
              <w:rPr>
                <w:sz w:val="24"/>
                <w:szCs w:val="24"/>
              </w:rPr>
            </w:r>
          </w:p>
          <w:p>
            <w:pPr>
              <w:pStyle w:val="Normal"/>
              <w:rPr>
                <w:sz w:val="24"/>
                <w:szCs w:val="24"/>
              </w:rPr>
            </w:pPr>
            <w:r>
              <w:rPr>
                <w:sz w:val="24"/>
                <w:szCs w:val="24"/>
              </w:rPr>
              <w:t xml:space="preserve">- Cho ví dụ ghi tên HS vào các ô vuông (liệt kê) </w:t>
            </w:r>
          </w:p>
          <w:p>
            <w:pPr>
              <w:pStyle w:val="Normal"/>
              <w:rPr>
                <w:sz w:val="24"/>
                <w:szCs w:val="24"/>
              </w:rPr>
            </w:pPr>
            <w:r>
              <w:rPr>
                <w:sz w:val="24"/>
                <w:szCs w:val="24"/>
              </w:rPr>
              <w:t xml:space="preserve"> </w:t>
            </w:r>
            <w:r>
              <w:rPr>
                <w:sz w:val="24"/>
                <w:szCs w:val="24"/>
              </w:rPr>
              <w:t>* Hướng dẫn học sinh làm ví dụ 2 theo qui tắc nhân.</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Hướng dẫn chứng minh định lý cho học sinh bằng qui tắc nhân.</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Gợi ý học sinh thảo luận nhóm làm các bài tập câu a,câub của bài tập1 SGK.</w:t>
            </w:r>
          </w:p>
          <w:p>
            <w:pPr>
              <w:pStyle w:val="Normal"/>
              <w:rPr>
                <w:sz w:val="24"/>
                <w:szCs w:val="24"/>
              </w:rPr>
            </w:pPr>
            <w:r>
              <w:rPr>
                <w:sz w:val="24"/>
                <w:szCs w:val="24"/>
              </w:rPr>
              <w:t>* Các chữ số là khác nhau nên các vị trí trong số tự nhiên là sắp thứ tự</w:t>
            </w:r>
          </w:p>
          <w:p>
            <w:pPr>
              <w:pStyle w:val="Normal"/>
              <w:rPr>
                <w:sz w:val="24"/>
                <w:szCs w:val="24"/>
              </w:rPr>
            </w:pPr>
            <w:r>
              <w:rPr>
                <w:sz w:val="24"/>
                <w:szCs w:val="24"/>
              </w:rPr>
              <w:t>a) Là môt hoán vị của 6 số</w:t>
            </w:r>
          </w:p>
          <w:p>
            <w:pPr>
              <w:pStyle w:val="Normal"/>
              <w:rPr>
                <w:sz w:val="24"/>
                <w:szCs w:val="24"/>
              </w:rPr>
            </w:pPr>
            <w:r>
              <w:rPr>
                <w:sz w:val="24"/>
                <w:szCs w:val="24"/>
              </w:rPr>
              <w:t>b) lập luận chữ số hàng đơn vị phải là số chẵn nên phải ưu tiên chọn chữ số hàng đơn vị trước.</w:t>
            </w:r>
          </w:p>
        </w:tc>
        <w:tc>
          <w:tcPr>
            <w:tcW w:w="3349" w:type="dxa"/>
            <w:tcBorders>
              <w:top w:val="single" w:sz="4" w:space="0" w:color="000000"/>
              <w:left w:val="single" w:sz="4" w:space="0" w:color="000000"/>
              <w:bottom w:val="single" w:sz="4" w:space="0" w:color="000000"/>
              <w:right w:val="single" w:sz="4" w:space="0" w:color="000000"/>
            </w:tcBorders>
          </w:tcPr>
          <w:p>
            <w:pPr>
              <w:pStyle w:val="Normal"/>
              <w:rPr>
                <w:b/>
                <w:sz w:val="24"/>
                <w:szCs w:val="24"/>
                <w:u w:val="single"/>
              </w:rPr>
            </w:pPr>
            <w:r>
              <w:rPr>
                <w:b/>
                <w:sz w:val="24"/>
                <w:szCs w:val="24"/>
                <w:u w:val="single"/>
              </w:rPr>
              <w:t>2.Số các hoán vị.</w:t>
            </w:r>
          </w:p>
          <w:p>
            <w:pPr>
              <w:pStyle w:val="Normal"/>
              <w:rPr>
                <w:b/>
                <w:sz w:val="24"/>
                <w:szCs w:val="24"/>
              </w:rPr>
            </w:pPr>
            <w:r>
              <w:rPr>
                <w:b/>
                <w:sz w:val="24"/>
                <w:szCs w:val="24"/>
              </w:rPr>
              <w:t>Ví dụ 2 (SGK)</w:t>
            </w:r>
          </w:p>
          <w:p>
            <w:pPr>
              <w:pStyle w:val="Normal"/>
              <w:rPr>
                <w:sz w:val="24"/>
                <w:szCs w:val="24"/>
              </w:rPr>
            </w:pPr>
            <w:r>
              <w:rPr>
                <w:sz w:val="24"/>
                <w:szCs w:val="24"/>
              </w:rPr>
              <w:t>Cách1: liệt kê.</w:t>
            </w:r>
          </w:p>
          <w:p>
            <w:pPr>
              <w:pStyle w:val="Normal"/>
              <w:rPr>
                <w:sz w:val="24"/>
                <w:szCs w:val="24"/>
              </w:rPr>
            </w:pPr>
            <w:r>
              <w:rPr>
                <w:sz w:val="24"/>
                <w:szCs w:val="24"/>
              </w:rPr>
              <w:t>*Kết quả ta có 24 cách ghi, mỗi cách cho ta một hoán vị của bốn bạn và ngược lại.</w:t>
            </w:r>
          </w:p>
          <w:p>
            <w:pPr>
              <w:pStyle w:val="Normal"/>
              <w:rPr>
                <w:sz w:val="24"/>
                <w:szCs w:val="24"/>
              </w:rPr>
            </w:pPr>
            <w:r>
              <w:rPr>
                <w:sz w:val="24"/>
                <w:szCs w:val="24"/>
              </w:rPr>
              <w:t>Cách 2:Dùng qui tắc nhân.</w:t>
            </w:r>
          </w:p>
          <w:p>
            <w:pPr>
              <w:pStyle w:val="Normal"/>
              <w:rPr>
                <w:sz w:val="24"/>
                <w:szCs w:val="24"/>
              </w:rPr>
            </w:pPr>
            <w:r>
              <w:rPr>
                <w:sz w:val="24"/>
                <w:szCs w:val="24"/>
              </w:rPr>
              <w:t>-Đếm số cách chọn vào từng vị trí, lần lượt sắp vào bốn ô.</w:t>
            </w:r>
          </w:p>
          <w:p>
            <w:pPr>
              <w:pStyle w:val="Normal"/>
              <w:rPr>
                <w:sz w:val="24"/>
                <w:szCs w:val="24"/>
              </w:rPr>
            </w:pPr>
            <w:r>
              <w:rPr>
                <w:sz w:val="24"/>
                <w:szCs w:val="24"/>
              </w:rPr>
              <w:t>- Dùng qui tắc nhân:</w:t>
            </w:r>
          </w:p>
          <w:p>
            <w:pPr>
              <w:pStyle w:val="Normal"/>
              <w:rPr>
                <w:sz w:val="24"/>
                <w:szCs w:val="24"/>
              </w:rPr>
            </w:pPr>
            <w:r>
              <w:rPr>
                <w:sz w:val="24"/>
                <w:szCs w:val="24"/>
              </w:rPr>
              <w:t>4.3.2.1 = 24 (cách).</w:t>
            </w:r>
          </w:p>
          <w:p>
            <w:pPr>
              <w:pStyle w:val="Normal"/>
              <w:rPr>
                <w:b/>
                <w:sz w:val="24"/>
                <w:szCs w:val="24"/>
                <w:u w:val="single"/>
              </w:rPr>
            </w:pPr>
            <w:r>
              <w:rPr>
                <w:b/>
                <w:sz w:val="24"/>
                <w:szCs w:val="24"/>
                <w:u w:val="single"/>
              </w:rPr>
              <w:t>Định lý: ( SGK)</w:t>
            </w:r>
          </w:p>
          <w:p>
            <w:pPr>
              <w:pStyle w:val="Normal"/>
              <w:rPr>
                <w:b/>
                <w:sz w:val="24"/>
                <w:szCs w:val="24"/>
                <w:u w:val="single"/>
              </w:rPr>
            </w:pPr>
            <w:r>
              <w:rPr>
                <w:b/>
                <w:sz w:val="24"/>
                <w:szCs w:val="24"/>
                <w:u w:val="single"/>
              </w:rPr>
            </w:r>
          </w:p>
          <w:p>
            <w:pPr>
              <w:pStyle w:val="Normal"/>
              <w:rPr>
                <w:b/>
                <w:sz w:val="24"/>
                <w:szCs w:val="24"/>
              </w:rPr>
            </w:pPr>
            <w:r>
              <w:rPr>
                <w:b/>
                <w:sz w:val="24"/>
                <w:szCs w:val="24"/>
              </w:rPr>
            </w:r>
          </w:p>
          <w:p>
            <w:pPr>
              <w:pStyle w:val="Normal"/>
              <w:rPr>
                <w:sz w:val="24"/>
                <w:szCs w:val="24"/>
              </w:rPr>
            </w:pPr>
            <w:r>
              <w:rPr>
                <w:sz w:val="24"/>
                <w:szCs w:val="24"/>
              </w:rPr>
            </w:r>
          </w:p>
          <w:p>
            <w:pPr>
              <w:pStyle w:val="Normal"/>
              <w:rPr>
                <w:sz w:val="24"/>
                <w:szCs w:val="24"/>
              </w:rPr>
            </w:pPr>
            <w:r>
              <w:rPr>
                <w:sz w:val="24"/>
                <w:szCs w:val="24"/>
              </w:rPr>
              <w:t xml:space="preserve">*Chú ý: Kí hiệu  </w:t>
            </w:r>
          </w:p>
          <w:p>
            <w:pPr>
              <w:pStyle w:val="Normal"/>
              <w:rPr>
                <w:sz w:val="24"/>
                <w:szCs w:val="24"/>
              </w:rPr>
            </w:pPr>
            <w:r>
              <w:rPr>
                <w:sz w:val="24"/>
                <w:szCs w:val="24"/>
              </w:rPr>
              <w:t>n(n-1)…..2.1 là n! (đọc là n giai thừa )</w:t>
            </w:r>
          </w:p>
          <w:p>
            <w:pPr>
              <w:pStyle w:val="Normal"/>
              <w:rPr>
                <w:b/>
                <w:sz w:val="24"/>
                <w:szCs w:val="24"/>
                <w:u w:val="single"/>
              </w:rPr>
            </w:pPr>
            <w:r>
              <w:rPr>
                <w:b/>
                <w:sz w:val="24"/>
                <w:szCs w:val="24"/>
                <w:u w:val="single"/>
              </w:rPr>
              <w:t xml:space="preserve">3.Bài tập </w:t>
            </w:r>
          </w:p>
          <w:p>
            <w:pPr>
              <w:pStyle w:val="Normal"/>
              <w:rPr>
                <w:sz w:val="24"/>
                <w:szCs w:val="24"/>
              </w:rPr>
            </w:pPr>
            <w:r>
              <w:rPr>
                <w:sz w:val="24"/>
                <w:szCs w:val="24"/>
              </w:rPr>
              <w:t>Bài tập1(SGK)</w:t>
            </w:r>
          </w:p>
          <w:p>
            <w:pPr>
              <w:pStyle w:val="Normal"/>
              <w:rPr>
                <w:sz w:val="24"/>
                <w:szCs w:val="24"/>
              </w:rPr>
            </w:pPr>
            <w:r>
              <w:rPr>
                <w:sz w:val="24"/>
                <w:szCs w:val="24"/>
              </w:rPr>
              <w:t>a)Mỗi số gồm sáu chữ số khác nhau là một hoán vị của sáu chữ số đó.Vậy có 6! số.</w:t>
            </w:r>
          </w:p>
          <w:p>
            <w:pPr>
              <w:pStyle w:val="Normal"/>
              <w:rPr>
                <w:sz w:val="24"/>
                <w:szCs w:val="24"/>
              </w:rPr>
            </w:pPr>
            <w:r>
              <w:rPr>
                <w:sz w:val="24"/>
                <w:szCs w:val="24"/>
              </w:rPr>
              <w:t>b)- Chọn chữ số chẵn cho hàng đơn vị có 3 cách chọn.</w:t>
            </w:r>
          </w:p>
          <w:p>
            <w:pPr>
              <w:pStyle w:val="Normal"/>
              <w:rPr>
                <w:sz w:val="24"/>
                <w:szCs w:val="24"/>
              </w:rPr>
            </w:pPr>
            <w:r>
              <w:rPr>
                <w:sz w:val="24"/>
                <w:szCs w:val="24"/>
              </w:rPr>
              <w:t xml:space="preserve">- 5 chữ số còn lại được sắp theo thứ tự sẽ tạo nên một hoán vị của 5 phần tử.Có 5! Cách chọn </w:t>
            </w:r>
          </w:p>
          <w:p>
            <w:pPr>
              <w:pStyle w:val="Normal"/>
              <w:rPr/>
            </w:pPr>
            <w:r>
              <w:rPr>
                <w:sz w:val="24"/>
                <w:szCs w:val="24"/>
              </w:rPr>
              <w:t>-Vậy theo qui tắc nhân có 3</w:t>
            </w:r>
            <w:r>
              <w:rPr>
                <w:sz w:val="24"/>
                <w:szCs w:val="24"/>
              </w:rPr>
              <w:object w:dxaOrig="200" w:dyaOrig="220">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10pt;height:11pt" filled="f" o:ole="">
                  <v:imagedata r:id="rId959" o:title=""/>
                </v:shape>
                <o:OLEObject Type="Embed" ProgID="" ShapeID="ole_rId958" DrawAspect="Content" ObjectID="_222328410" r:id="rId958"/>
              </w:object>
            </w:r>
            <w:r>
              <w:rPr>
                <w:sz w:val="24"/>
                <w:szCs w:val="24"/>
              </w:rPr>
              <w:t>5! = 360 cách.Hay 360 số chẵn được thành lập.</w:t>
            </w:r>
          </w:p>
          <w:p>
            <w:pPr>
              <w:pStyle w:val="Normal"/>
              <w:rPr>
                <w:sz w:val="24"/>
                <w:szCs w:val="24"/>
              </w:rPr>
            </w:pPr>
            <w:r>
              <w:rPr>
                <w:sz w:val="24"/>
                <w:szCs w:val="24"/>
              </w:rPr>
              <w:t>Tương tự số các số lẽ là 360 số</w:t>
            </w:r>
          </w:p>
        </w:tc>
      </w:tr>
    </w:tbl>
    <w:p>
      <w:pPr>
        <w:pStyle w:val="Normal"/>
        <w:rPr>
          <w:b/>
          <w:sz w:val="24"/>
          <w:szCs w:val="24"/>
          <w:u w:val="single"/>
        </w:rPr>
      </w:pPr>
      <w:r>
        <w:rPr>
          <w:b/>
          <w:sz w:val="24"/>
          <w:szCs w:val="24"/>
          <w:u w:val="single"/>
        </w:rPr>
        <w:t xml:space="preserve">V.Cũng cố.      </w:t>
      </w:r>
    </w:p>
    <w:p>
      <w:pPr>
        <w:pStyle w:val="Normal"/>
        <w:rPr>
          <w:sz w:val="24"/>
          <w:szCs w:val="24"/>
        </w:rPr>
      </w:pPr>
      <w:r>
        <w:rPr>
          <w:sz w:val="24"/>
          <w:szCs w:val="24"/>
        </w:rPr>
        <w:t>- Nhắc lại định nghĩa hoán vị và cách tính số hoán vị của n phần tử.</w:t>
      </w:r>
    </w:p>
    <w:p>
      <w:pPr>
        <w:pStyle w:val="Normal"/>
        <w:rPr>
          <w:sz w:val="24"/>
          <w:szCs w:val="24"/>
        </w:rPr>
      </w:pPr>
      <w:r>
        <w:rPr>
          <w:sz w:val="24"/>
          <w:szCs w:val="24"/>
        </w:rPr>
        <w:t xml:space="preserve">- Xem trước bài chỉnh hợp </w:t>
      </w:r>
    </w:p>
    <w:p>
      <w:pPr>
        <w:pStyle w:val="Normal"/>
        <w:rPr>
          <w:sz w:val="24"/>
          <w:szCs w:val="24"/>
        </w:rPr>
      </w:pPr>
      <w:r>
        <w:rPr>
          <w:sz w:val="24"/>
          <w:szCs w:val="24"/>
        </w:rPr>
        <w:t>- làm bài tập1câu c SGK.</w:t>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t>Tiết 23</w:t>
      </w:r>
      <w:r>
        <w:rPr>
          <w:sz w:val="24"/>
          <w:szCs w:val="24"/>
        </w:rPr>
        <w:t xml:space="preserve">                                           </w:t>
      </w:r>
      <w:r>
        <w:rPr>
          <w:b/>
          <w:sz w:val="24"/>
          <w:szCs w:val="24"/>
        </w:rPr>
        <w:t xml:space="preserve">HOÁN VỊ - CHỈNH HỢP – TỔ HỢP </w:t>
      </w:r>
    </w:p>
    <w:p>
      <w:pPr>
        <w:pStyle w:val="Normal"/>
        <w:rPr/>
      </w:pPr>
      <w:r>
        <w:rPr>
          <w:b/>
          <w:sz w:val="24"/>
          <w:szCs w:val="24"/>
        </w:rPr>
        <w:t xml:space="preserve">I/ </w:t>
      </w:r>
      <w:r>
        <w:rPr>
          <w:b/>
          <w:sz w:val="24"/>
          <w:szCs w:val="24"/>
          <w:u w:val="single"/>
        </w:rPr>
        <w:t>MỤC TIÊU</w:t>
      </w:r>
      <w:r>
        <w:rPr>
          <w:b/>
          <w:sz w:val="24"/>
          <w:szCs w:val="24"/>
        </w:rPr>
        <w:t>:</w:t>
      </w:r>
    </w:p>
    <w:p>
      <w:pPr>
        <w:pStyle w:val="Normal"/>
        <w:rPr>
          <w:b/>
          <w:sz w:val="24"/>
          <w:szCs w:val="24"/>
        </w:rPr>
      </w:pPr>
      <w:r>
        <w:rPr>
          <w:b/>
          <w:sz w:val="24"/>
          <w:szCs w:val="24"/>
        </w:rPr>
        <w:t xml:space="preserve">      </w:t>
      </w:r>
      <w:r>
        <w:rPr>
          <w:b/>
          <w:sz w:val="24"/>
          <w:szCs w:val="24"/>
        </w:rPr>
        <w:t>+Về kiến thức :</w:t>
      </w:r>
    </w:p>
    <w:p>
      <w:pPr>
        <w:pStyle w:val="Normal"/>
        <w:ind w:left="180" w:right="0"/>
        <w:rPr>
          <w:sz w:val="24"/>
          <w:szCs w:val="24"/>
        </w:rPr>
      </w:pPr>
      <w:r>
        <w:rPr>
          <w:sz w:val="24"/>
          <w:szCs w:val="24"/>
        </w:rPr>
        <w:t xml:space="preserve">        </w:t>
      </w:r>
      <w:r>
        <w:rPr>
          <w:sz w:val="24"/>
          <w:szCs w:val="24"/>
        </w:rPr>
        <w:t>- Hình thành chỉnh hợp. Xây dựng các công thức tính số chỉnh hợp.</w:t>
      </w:r>
    </w:p>
    <w:p>
      <w:pPr>
        <w:pStyle w:val="Normal"/>
        <w:ind w:left="180" w:right="0"/>
        <w:rPr>
          <w:sz w:val="24"/>
          <w:szCs w:val="24"/>
        </w:rPr>
      </w:pPr>
      <w:r>
        <w:rPr>
          <w:sz w:val="24"/>
          <w:szCs w:val="24"/>
        </w:rPr>
        <w:t xml:space="preserve">        </w:t>
      </w:r>
      <w:r>
        <w:rPr>
          <w:sz w:val="24"/>
          <w:szCs w:val="24"/>
        </w:rPr>
        <w:t>-Học sinh cần hiểu các khái niệm đó, phân biệt sự khác và giống nhau giữa chỉnh hợp và hoán vị biết cách vận dụng.</w:t>
      </w:r>
    </w:p>
    <w:p>
      <w:pPr>
        <w:pStyle w:val="Normal"/>
        <w:rPr/>
      </w:pPr>
      <w:r>
        <w:rPr>
          <w:b/>
          <w:sz w:val="24"/>
          <w:szCs w:val="24"/>
        </w:rPr>
        <w:t xml:space="preserve">II/ </w:t>
      </w:r>
      <w:r>
        <w:rPr>
          <w:b/>
          <w:sz w:val="24"/>
          <w:szCs w:val="24"/>
          <w:u w:val="single"/>
        </w:rPr>
        <w:t>CHUẨN BỊ CỦA GIÁO VIÊN VÀ HỌC SINH</w:t>
      </w:r>
      <w:r>
        <w:rPr>
          <w:b/>
          <w:sz w:val="24"/>
          <w:szCs w:val="24"/>
        </w:rPr>
        <w:t xml:space="preserve"> :</w:t>
      </w:r>
    </w:p>
    <w:p>
      <w:pPr>
        <w:pStyle w:val="Normal"/>
        <w:ind w:left="60" w:right="0"/>
        <w:rPr/>
      </w:pPr>
      <w:r>
        <w:rPr>
          <w:b/>
          <w:sz w:val="24"/>
          <w:szCs w:val="24"/>
        </w:rPr>
        <w:t xml:space="preserve">     </w:t>
      </w:r>
      <w:r>
        <w:rPr>
          <w:b/>
          <w:sz w:val="24"/>
          <w:szCs w:val="24"/>
        </w:rPr>
        <w:t>+ Giáo viên :</w:t>
      </w:r>
      <w:r>
        <w:rPr>
          <w:sz w:val="24"/>
          <w:szCs w:val="24"/>
        </w:rPr>
        <w:t xml:space="preserve">    - Phiếu học tập, bảng phụ</w:t>
      </w:r>
    </w:p>
    <w:p>
      <w:pPr>
        <w:pStyle w:val="Normal"/>
        <w:ind w:left="60" w:right="0"/>
        <w:rPr/>
      </w:pPr>
      <w:r>
        <w:rPr>
          <w:b/>
          <w:sz w:val="24"/>
          <w:szCs w:val="24"/>
        </w:rPr>
        <w:t xml:space="preserve">     </w:t>
      </w:r>
      <w:r>
        <w:rPr>
          <w:b/>
          <w:sz w:val="24"/>
          <w:szCs w:val="24"/>
        </w:rPr>
        <w:t>+ Học sinh  :</w:t>
      </w:r>
      <w:r>
        <w:rPr>
          <w:sz w:val="24"/>
          <w:szCs w:val="24"/>
        </w:rPr>
        <w:t xml:space="preserve">     - Kiến thức cũ :Hoán vị, Bài quy tắc đếm , máy tính bỏ túi </w:t>
      </w:r>
    </w:p>
    <w:p>
      <w:pPr>
        <w:pStyle w:val="Normal"/>
        <w:rPr>
          <w:sz w:val="24"/>
          <w:szCs w:val="24"/>
        </w:rPr>
      </w:pPr>
      <w:r>
        <w:rPr>
          <w:b/>
          <w:sz w:val="24"/>
          <w:szCs w:val="24"/>
        </w:rPr>
        <w:t xml:space="preserve">III/ </w:t>
      </w:r>
      <w:r>
        <w:rPr>
          <w:b/>
          <w:sz w:val="24"/>
          <w:szCs w:val="24"/>
          <w:u w:val="single"/>
        </w:rPr>
        <w:t>PHƯƠNG PHÁP</w:t>
      </w:r>
      <w:r>
        <w:rPr>
          <w:b/>
          <w:sz w:val="24"/>
          <w:szCs w:val="24"/>
        </w:rPr>
        <w:t xml:space="preserve"> :</w:t>
      </w:r>
    </w:p>
    <w:p>
      <w:pPr>
        <w:pStyle w:val="Normal"/>
        <w:ind w:left="60" w:right="0"/>
        <w:rPr>
          <w:sz w:val="24"/>
          <w:szCs w:val="24"/>
        </w:rPr>
      </w:pPr>
      <w:r>
        <w:rPr>
          <w:sz w:val="24"/>
          <w:szCs w:val="24"/>
        </w:rPr>
        <w:t xml:space="preserve">      </w:t>
      </w:r>
      <w:r>
        <w:rPr>
          <w:sz w:val="24"/>
          <w:szCs w:val="24"/>
        </w:rPr>
        <w:t>Tiếp cận, gợi mở, vấn đáp đan xen hoạt động nhóm</w:t>
      </w:r>
    </w:p>
    <w:p>
      <w:pPr>
        <w:pStyle w:val="Normal"/>
        <w:tabs>
          <w:tab w:val="clear" w:pos="720"/>
          <w:tab w:val="left" w:pos="6480" w:leader="none"/>
        </w:tabs>
        <w:ind w:left="60" w:right="0"/>
        <w:rPr/>
      </w:pPr>
      <w:r>
        <w:rPr/>
        <w:t>IV/ TIẾN TRÌNH BÀI HỌC :</w:t>
      </w:r>
    </w:p>
    <w:tbl>
      <w:tblPr>
        <w:tblW w:w="9879" w:type="dxa"/>
        <w:jc w:val="left"/>
        <w:tblInd w:w="309" w:type="dxa"/>
        <w:tblLayout w:type="fixed"/>
        <w:tblCellMar>
          <w:top w:w="0" w:type="dxa"/>
          <w:left w:w="108" w:type="dxa"/>
          <w:bottom w:w="0" w:type="dxa"/>
          <w:right w:w="108" w:type="dxa"/>
        </w:tblCellMar>
      </w:tblPr>
      <w:tblGrid>
        <w:gridCol w:w="505"/>
        <w:gridCol w:w="2979"/>
        <w:gridCol w:w="2795"/>
        <w:gridCol w:w="3600"/>
      </w:tblGrid>
      <w:tr>
        <w:trPr/>
        <w:tc>
          <w:tcPr>
            <w:tcW w:w="50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Tg</w:t>
            </w:r>
          </w:p>
        </w:tc>
        <w:tc>
          <w:tcPr>
            <w:tcW w:w="2979"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Hoạt động của học sinh</w:t>
            </w:r>
          </w:p>
        </w:tc>
        <w:tc>
          <w:tcPr>
            <w:tcW w:w="279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Hoạt động của Giáo viên</w:t>
            </w:r>
          </w:p>
        </w:tc>
        <w:tc>
          <w:tcPr>
            <w:tcW w:w="3600" w:type="dxa"/>
            <w:tcBorders>
              <w:top w:val="single" w:sz="4" w:space="0" w:color="000000"/>
              <w:left w:val="single" w:sz="4" w:space="0" w:color="000000"/>
              <w:bottom w:val="single" w:sz="4" w:space="0" w:color="000000"/>
              <w:right w:val="single" w:sz="4" w:space="0" w:color="000000"/>
            </w:tcBorders>
          </w:tcPr>
          <w:p>
            <w:pPr>
              <w:pStyle w:val="Normal"/>
              <w:ind w:hanging="108" w:right="0"/>
              <w:rPr>
                <w:sz w:val="24"/>
                <w:szCs w:val="24"/>
              </w:rPr>
            </w:pPr>
            <w:r>
              <w:rPr>
                <w:sz w:val="24"/>
                <w:szCs w:val="24"/>
              </w:rPr>
              <w:t>Ghi Bảng</w:t>
            </w:r>
          </w:p>
        </w:tc>
      </w:tr>
      <w:tr>
        <w:trPr/>
        <w:tc>
          <w:tcPr>
            <w:tcW w:w="505"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2979"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*Chọn 5 học sinh của lớp và chọn từng nhóm 3em trong số 5em.Kết luận mỗi nhóm 3 em là một chỉnh hợp chập 3 của 5 em.</w:t>
            </w:r>
          </w:p>
          <w:p>
            <w:pPr>
              <w:pStyle w:val="Normal"/>
              <w:rPr>
                <w:sz w:val="24"/>
                <w:szCs w:val="24"/>
              </w:rPr>
            </w:pPr>
            <w:r>
              <w:rPr>
                <w:sz w:val="24"/>
                <w:szCs w:val="24"/>
              </w:rPr>
              <w:t>-Sử dụng phương pháp liệt kê bằng bảng.</w:t>
            </w:r>
          </w:p>
          <w:p>
            <w:pPr>
              <w:pStyle w:val="Normal"/>
              <w:rPr>
                <w:sz w:val="24"/>
                <w:szCs w:val="24"/>
              </w:rPr>
            </w:pPr>
            <w:r>
              <w:rPr>
                <w:sz w:val="24"/>
                <w:szCs w:val="24"/>
              </w:rPr>
              <w:t>-Sử dụng qui tắc nhân.</w:t>
            </w:r>
          </w:p>
        </w:tc>
        <w:tc>
          <w:tcPr>
            <w:tcW w:w="279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*Trình bày bảng phân công của ví dụ3 để dẫn dắt học sinh đến khái niệm chỉnh hợp </w:t>
            </w:r>
          </w:p>
          <w:p>
            <w:pPr>
              <w:pStyle w:val="Normal"/>
              <w:rPr>
                <w:b/>
                <w:i/>
                <w:i/>
                <w:sz w:val="24"/>
                <w:szCs w:val="24"/>
              </w:rPr>
            </w:pPr>
            <w:r>
              <w:rPr>
                <w:b/>
                <w:i/>
                <w:sz w:val="24"/>
                <w:szCs w:val="24"/>
              </w:rPr>
              <w:t>* Hai chỉnh hợp chập k của n phần tử đã cho khác nhau ở chỗ:</w:t>
            </w:r>
          </w:p>
          <w:p>
            <w:pPr>
              <w:pStyle w:val="Normal"/>
              <w:rPr>
                <w:b/>
                <w:i/>
                <w:i/>
                <w:sz w:val="24"/>
                <w:szCs w:val="24"/>
              </w:rPr>
            </w:pPr>
            <w:r>
              <w:rPr>
                <w:b/>
                <w:i/>
                <w:sz w:val="24"/>
                <w:szCs w:val="24"/>
              </w:rPr>
              <w:t>- Hoặc có phần tử ở chỉnh hợp này không ở chỉnh hợp kia.</w:t>
            </w:r>
          </w:p>
          <w:p>
            <w:pPr>
              <w:pStyle w:val="Normal"/>
              <w:rPr>
                <w:b/>
                <w:i/>
                <w:i/>
                <w:sz w:val="24"/>
                <w:szCs w:val="24"/>
              </w:rPr>
            </w:pPr>
            <w:r>
              <w:rPr>
                <w:b/>
                <w:i/>
                <w:sz w:val="24"/>
                <w:szCs w:val="24"/>
              </w:rPr>
              <w:t>- Hoặc thứ tự sắp xếp của các phần tử trong chúng khác nhau.</w:t>
            </w:r>
          </w:p>
          <w:p>
            <w:pPr>
              <w:pStyle w:val="Normal"/>
              <w:rPr>
                <w:b/>
                <w:i/>
                <w:i/>
                <w:sz w:val="24"/>
                <w:szCs w:val="24"/>
              </w:rPr>
            </w:pPr>
            <w:r>
              <w:rPr>
                <w:b/>
                <w:i/>
                <w:sz w:val="24"/>
                <w:szCs w:val="24"/>
              </w:rPr>
            </w:r>
          </w:p>
        </w:tc>
        <w:tc>
          <w:tcPr>
            <w:tcW w:w="3600" w:type="dxa"/>
            <w:tcBorders>
              <w:top w:val="single" w:sz="4" w:space="0" w:color="000000"/>
              <w:left w:val="single" w:sz="4" w:space="0" w:color="000000"/>
              <w:bottom w:val="single" w:sz="4" w:space="0" w:color="000000"/>
              <w:right w:val="single" w:sz="4" w:space="0" w:color="000000"/>
            </w:tcBorders>
          </w:tcPr>
          <w:p>
            <w:pPr>
              <w:pStyle w:val="Normal"/>
              <w:ind w:hanging="108" w:right="0"/>
              <w:rPr>
                <w:b/>
                <w:sz w:val="24"/>
                <w:szCs w:val="24"/>
                <w:u w:val="single"/>
              </w:rPr>
            </w:pPr>
            <w:r>
              <w:rPr>
                <w:b/>
                <w:sz w:val="24"/>
                <w:szCs w:val="24"/>
                <w:u w:val="single"/>
              </w:rPr>
              <w:t>1.Định nghĩa: (SGK)</w:t>
            </w:r>
          </w:p>
          <w:p>
            <w:pPr>
              <w:pStyle w:val="Normal"/>
              <w:ind w:hanging="108" w:right="0"/>
              <w:rPr>
                <w:i/>
                <w:i/>
                <w:sz w:val="24"/>
                <w:szCs w:val="24"/>
                <w:u w:val="single"/>
              </w:rPr>
            </w:pPr>
            <w:r>
              <w:rPr>
                <w:i/>
                <w:sz w:val="24"/>
                <w:szCs w:val="24"/>
                <w:u w:val="single"/>
              </w:rPr>
              <w:t>Ví dụ3 (SGK).</w:t>
            </w:r>
          </w:p>
          <w:p>
            <w:pPr>
              <w:pStyle w:val="Normal"/>
              <w:ind w:hanging="108" w:right="0"/>
              <w:rPr>
                <w:i/>
                <w:i/>
                <w:sz w:val="24"/>
                <w:szCs w:val="24"/>
                <w:u w:val="single"/>
              </w:rPr>
            </w:pPr>
            <w:r>
              <w:rPr>
                <w:i/>
                <w:sz w:val="24"/>
                <w:szCs w:val="24"/>
                <w:u w:val="single"/>
              </w:rPr>
            </w:r>
          </w:p>
          <w:p>
            <w:pPr>
              <w:pStyle w:val="Normal"/>
              <w:ind w:hanging="108" w:right="0"/>
              <w:rPr>
                <w:sz w:val="24"/>
                <w:szCs w:val="24"/>
              </w:rPr>
            </w:pPr>
            <w:r>
              <w:rPr>
                <w:sz w:val="24"/>
                <w:szCs w:val="24"/>
              </w:rPr>
            </w:r>
          </w:p>
          <w:p>
            <w:pPr>
              <w:pStyle w:val="Normal"/>
              <w:tabs>
                <w:tab w:val="clear" w:pos="720"/>
                <w:tab w:val="left" w:pos="1242" w:leader="none"/>
                <w:tab w:val="left" w:pos="2371" w:leader="none"/>
              </w:tabs>
              <w:ind w:left="113" w:right="0"/>
              <w:rPr>
                <w:sz w:val="24"/>
                <w:szCs w:val="24"/>
              </w:rPr>
            </w:pPr>
            <w:r>
              <w:rPr>
                <w:sz w:val="24"/>
                <w:szCs w:val="24"/>
              </w:rPr>
              <w:t xml:space="preserve">Quét nhà </w:t>
              <w:tab/>
              <w:t>Lau bảng</w:t>
              <w:tab/>
              <w:t>Sắp bàn ghế</w:t>
            </w:r>
          </w:p>
          <w:p>
            <w:pPr>
              <w:pStyle w:val="Normal"/>
              <w:rPr>
                <w:sz w:val="24"/>
                <w:szCs w:val="24"/>
              </w:rPr>
            </w:pPr>
            <w:r>
              <w:rPr>
                <w:sz w:val="24"/>
                <w:szCs w:val="24"/>
              </w:rPr>
              <w:t>A</w:t>
            </w:r>
          </w:p>
          <w:p>
            <w:pPr>
              <w:pStyle w:val="Normal"/>
              <w:rPr>
                <w:sz w:val="24"/>
                <w:szCs w:val="24"/>
              </w:rPr>
            </w:pPr>
            <w:r>
              <w:rPr>
                <w:sz w:val="24"/>
                <w:szCs w:val="24"/>
              </w:rPr>
              <w:t>A</w:t>
            </w:r>
          </w:p>
          <w:p>
            <w:pPr>
              <w:pStyle w:val="Normal"/>
              <w:rPr>
                <w:sz w:val="24"/>
                <w:szCs w:val="24"/>
              </w:rPr>
            </w:pPr>
            <w:r>
              <w:rPr>
                <w:sz w:val="24"/>
                <w:szCs w:val="24"/>
              </w:rPr>
              <w:t>C</w:t>
            </w:r>
          </w:p>
          <w:p>
            <w:pPr>
              <w:pStyle w:val="Normal"/>
              <w:rPr>
                <w:sz w:val="24"/>
                <w:szCs w:val="24"/>
              </w:rPr>
            </w:pPr>
            <w:r>
              <w:rPr>
                <w:sz w:val="24"/>
                <w:szCs w:val="24"/>
              </w:rPr>
              <w:t>…</w:t>
            </w:r>
            <w:r>
              <w:rPr>
                <w:sz w:val="24"/>
                <w:szCs w:val="24"/>
              </w:rPr>
              <w:tab/>
              <w:t>C</w:t>
            </w:r>
          </w:p>
          <w:p>
            <w:pPr>
              <w:pStyle w:val="Normal"/>
              <w:rPr>
                <w:sz w:val="24"/>
                <w:szCs w:val="24"/>
              </w:rPr>
            </w:pPr>
            <w:r>
              <w:rPr>
                <w:sz w:val="24"/>
                <w:szCs w:val="24"/>
              </w:rPr>
              <w:t>D</w:t>
            </w:r>
          </w:p>
          <w:p>
            <w:pPr>
              <w:pStyle w:val="Normal"/>
              <w:rPr>
                <w:sz w:val="24"/>
                <w:szCs w:val="24"/>
              </w:rPr>
            </w:pPr>
            <w:r>
              <w:rPr>
                <w:sz w:val="24"/>
                <w:szCs w:val="24"/>
              </w:rPr>
              <w:t>B</w:t>
            </w:r>
          </w:p>
          <w:p>
            <w:pPr>
              <w:pStyle w:val="Normal"/>
              <w:rPr>
                <w:sz w:val="24"/>
                <w:szCs w:val="24"/>
              </w:rPr>
            </w:pPr>
            <w:r>
              <w:rPr>
                <w:sz w:val="24"/>
                <w:szCs w:val="24"/>
              </w:rPr>
              <w:t>…</w:t>
            </w:r>
            <w:r>
              <w:rPr>
                <w:sz w:val="24"/>
                <w:szCs w:val="24"/>
              </w:rPr>
              <w:tab/>
              <w:t>D</w:t>
            </w:r>
          </w:p>
          <w:p>
            <w:pPr>
              <w:pStyle w:val="Normal"/>
              <w:rPr>
                <w:sz w:val="24"/>
                <w:szCs w:val="24"/>
              </w:rPr>
            </w:pPr>
            <w:r>
              <w:rPr>
                <w:sz w:val="24"/>
                <w:szCs w:val="24"/>
              </w:rPr>
              <w:t>C</w:t>
            </w:r>
          </w:p>
          <w:p>
            <w:pPr>
              <w:pStyle w:val="Normal"/>
              <w:rPr>
                <w:sz w:val="24"/>
                <w:szCs w:val="24"/>
              </w:rPr>
            </w:pPr>
            <w:r>
              <w:rPr>
                <w:sz w:val="24"/>
                <w:szCs w:val="24"/>
              </w:rPr>
              <w:t>E</w:t>
            </w:r>
          </w:p>
          <w:p>
            <w:pPr>
              <w:pStyle w:val="Normal"/>
              <w:tabs>
                <w:tab w:val="clear" w:pos="720"/>
                <w:tab w:val="left" w:pos="1242" w:leader="none"/>
                <w:tab w:val="left" w:pos="2371" w:leader="none"/>
              </w:tabs>
              <w:ind w:left="113" w:right="0"/>
              <w:rPr>
                <w:sz w:val="24"/>
                <w:szCs w:val="24"/>
              </w:rPr>
            </w:pPr>
            <w:r>
              <w:rPr>
                <w:sz w:val="24"/>
                <w:szCs w:val="24"/>
              </w:rPr>
              <w:t>…</w:t>
            </w:r>
          </w:p>
          <w:p>
            <w:pPr>
              <w:pStyle w:val="Normal"/>
              <w:ind w:hanging="108" w:right="0"/>
              <w:rPr>
                <w:sz w:val="24"/>
                <w:szCs w:val="24"/>
              </w:rPr>
            </w:pPr>
            <w:r>
              <w:rPr>
                <w:i/>
                <w:sz w:val="24"/>
                <w:szCs w:val="24"/>
              </w:rPr>
              <w:t>* HĐ3</w:t>
            </w:r>
          </w:p>
          <w:p>
            <w:pPr>
              <w:pStyle w:val="Normal"/>
              <w:ind w:left="-108" w:right="0"/>
              <w:rPr>
                <w:sz w:val="24"/>
                <w:szCs w:val="24"/>
              </w:rPr>
            </w:pPr>
            <w:r>
              <w:rPr>
                <w:sz w:val="24"/>
                <w:szCs w:val="24"/>
              </w:rPr>
              <w:t xml:space="preserve">Dùng phương pháp liệt kê để ghi ra các véc tơ khác </w:t>
            </w:r>
          </w:p>
          <w:p>
            <w:pPr>
              <w:pStyle w:val="Normal"/>
              <w:ind w:left="-108" w:right="0"/>
              <w:rPr>
                <w:sz w:val="24"/>
                <w:szCs w:val="24"/>
              </w:rPr>
            </w:pPr>
            <w:r>
              <w:rPr>
                <w:sz w:val="24"/>
                <w:szCs w:val="24"/>
              </w:rPr>
              <w:t>véc tơ-không tạo thành từ 4 điểm A,B,C,D đã cho.</w:t>
            </w:r>
          </w:p>
          <w:p>
            <w:pPr>
              <w:pStyle w:val="Normal"/>
              <w:ind w:left="-108" w:right="0"/>
              <w:rPr>
                <w:sz w:val="24"/>
                <w:szCs w:val="24"/>
              </w:rPr>
            </w:pPr>
            <w:r>
              <w:rPr>
                <w:sz w:val="24"/>
                <w:szCs w:val="24"/>
              </w:rPr>
            </w:r>
          </w:p>
        </w:tc>
      </w:tr>
      <w:tr>
        <w:trPr>
          <w:trHeight w:val="159" w:hRule="atLeast"/>
        </w:trPr>
        <w:tc>
          <w:tcPr>
            <w:tcW w:w="505"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2979"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-HS nghe hiểu </w:t>
            </w:r>
          </w:p>
          <w:p>
            <w:pPr>
              <w:pStyle w:val="Normal"/>
              <w:rPr>
                <w:sz w:val="24"/>
                <w:szCs w:val="24"/>
              </w:rPr>
            </w:pPr>
            <w:r>
              <w:rPr>
                <w:sz w:val="24"/>
                <w:szCs w:val="24"/>
              </w:rPr>
              <w:t>- Hoạt động làm ví dụ 4.</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  Học sinh tham giải bằng  cách khác,như đếm số cách chọn các số tự nhiên lần lượt sắp vào năm vị trí. </w:t>
            </w:r>
          </w:p>
        </w:tc>
        <w:tc>
          <w:tcPr>
            <w:tcW w:w="279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Hình thành chứng minh định lý cho học sinh bằng cách sắp k phần tử vào k vị trí .Áp dụng qui tắc nhân để có kết quả.</w:t>
            </w:r>
          </w:p>
          <w:p>
            <w:pPr>
              <w:pStyle w:val="Normal"/>
              <w:rPr>
                <w:sz w:val="24"/>
                <w:szCs w:val="24"/>
              </w:rPr>
            </w:pPr>
            <w:r>
              <w:rPr>
                <w:sz w:val="24"/>
                <w:szCs w:val="24"/>
              </w:rPr>
            </w:r>
          </w:p>
          <w:p>
            <w:pPr>
              <w:pStyle w:val="Normal"/>
              <w:rPr>
                <w:sz w:val="24"/>
                <w:szCs w:val="24"/>
              </w:rPr>
            </w:pPr>
            <w:r>
              <w:rPr>
                <w:sz w:val="24"/>
                <w:szCs w:val="24"/>
              </w:rPr>
              <w:t>Nêu nhận dạng về bài toán chỉnh hợp vì:</w:t>
            </w:r>
          </w:p>
          <w:p>
            <w:pPr>
              <w:pStyle w:val="Normal"/>
              <w:rPr>
                <w:sz w:val="24"/>
                <w:szCs w:val="24"/>
              </w:rPr>
            </w:pPr>
            <w:r>
              <w:rPr>
                <w:sz w:val="24"/>
                <w:szCs w:val="24"/>
              </w:rPr>
              <w:t xml:space="preserve">Mỗi số tự nhiên có năm chữ số khác nhau được lập bằng cách lấy năm chữ số khác nhau từ chín chữ số khác nhau và sắp chúng theo một thứ tự nhất định . </w:t>
            </w:r>
          </w:p>
          <w:p>
            <w:pPr>
              <w:pStyle w:val="Normal"/>
              <w:rPr>
                <w:b/>
                <w:sz w:val="24"/>
                <w:szCs w:val="24"/>
              </w:rPr>
            </w:pPr>
            <w:r>
              <w:rPr>
                <w:b/>
                <w:sz w:val="24"/>
                <w:szCs w:val="24"/>
              </w:rPr>
              <w:t>* Bài toán về chỉnh hợp có thể giải theo hai hướng :</w:t>
            </w:r>
          </w:p>
          <w:p>
            <w:pPr>
              <w:pStyle w:val="Normal"/>
              <w:rPr>
                <w:i/>
                <w:i/>
                <w:sz w:val="24"/>
                <w:szCs w:val="24"/>
              </w:rPr>
            </w:pPr>
            <w:r>
              <w:rPr>
                <w:i/>
                <w:sz w:val="24"/>
                <w:szCs w:val="24"/>
              </w:rPr>
              <w:t>Cách thứ nhất:</w:t>
            </w:r>
          </w:p>
          <w:p>
            <w:pPr>
              <w:pStyle w:val="Normal"/>
              <w:rPr>
                <w:sz w:val="24"/>
                <w:szCs w:val="24"/>
              </w:rPr>
            </w:pPr>
            <w:r>
              <w:rPr>
                <w:sz w:val="24"/>
                <w:szCs w:val="24"/>
              </w:rPr>
              <w:t>- Lấy ra tập con k phần tử của n phần tử đó</w:t>
            </w:r>
          </w:p>
          <w:p>
            <w:pPr>
              <w:pStyle w:val="Normal"/>
              <w:rPr>
                <w:sz w:val="24"/>
                <w:szCs w:val="24"/>
              </w:rPr>
            </w:pPr>
            <w:r>
              <w:rPr>
                <w:sz w:val="24"/>
                <w:szCs w:val="24"/>
              </w:rPr>
              <w:t>- Sắp xếp k phần tử đó theo thứ tự.</w:t>
            </w:r>
          </w:p>
          <w:p>
            <w:pPr>
              <w:pStyle w:val="Normal"/>
              <w:rPr>
                <w:i/>
                <w:i/>
                <w:sz w:val="24"/>
                <w:szCs w:val="24"/>
              </w:rPr>
            </w:pPr>
            <w:r>
              <w:rPr>
                <w:i/>
                <w:sz w:val="24"/>
                <w:szCs w:val="24"/>
              </w:rPr>
              <w:t>Cách thứ hai:</w:t>
            </w:r>
          </w:p>
          <w:p>
            <w:pPr>
              <w:pStyle w:val="Normal"/>
              <w:rPr>
                <w:sz w:val="24"/>
                <w:szCs w:val="24"/>
              </w:rPr>
            </w:pPr>
            <w:r>
              <w:rPr>
                <w:sz w:val="24"/>
                <w:szCs w:val="24"/>
              </w:rPr>
              <w:t>- Lấy lần lượt k phần tử của tập n phần tử đó và sắp xếp theo trình tự của quá trình lấy.</w:t>
            </w:r>
          </w:p>
          <w:p>
            <w:pPr>
              <w:pStyle w:val="Normal"/>
              <w:rPr>
                <w:sz w:val="24"/>
                <w:szCs w:val="24"/>
              </w:rPr>
            </w:pPr>
            <w:r>
              <w:rPr>
                <w:sz w:val="24"/>
                <w:szCs w:val="24"/>
              </w:rPr>
            </w:r>
          </w:p>
        </w:tc>
        <w:tc>
          <w:tcPr>
            <w:tcW w:w="3600" w:type="dxa"/>
            <w:tcBorders>
              <w:top w:val="single" w:sz="4" w:space="0" w:color="000000"/>
              <w:left w:val="single" w:sz="4" w:space="0" w:color="000000"/>
              <w:bottom w:val="single" w:sz="4" w:space="0" w:color="000000"/>
              <w:right w:val="single" w:sz="4" w:space="0" w:color="000000"/>
            </w:tcBorders>
          </w:tcPr>
          <w:p>
            <w:pPr>
              <w:pStyle w:val="Normal"/>
              <w:ind w:left="-108" w:right="0"/>
              <w:rPr>
                <w:b/>
                <w:sz w:val="24"/>
                <w:szCs w:val="24"/>
                <w:u w:val="single"/>
              </w:rPr>
            </w:pPr>
            <w:r>
              <w:rPr>
                <w:b/>
                <w:sz w:val="24"/>
                <w:szCs w:val="24"/>
                <w:u w:val="single"/>
              </w:rPr>
              <w:t xml:space="preserve">2.Số các chỉnh hợp </w:t>
            </w:r>
          </w:p>
          <w:p>
            <w:pPr>
              <w:pStyle w:val="Normal"/>
              <w:ind w:left="-108" w:right="0"/>
              <w:rPr/>
            </w:pPr>
            <w:r>
              <w:rPr>
                <w:sz w:val="24"/>
                <w:szCs w:val="24"/>
              </w:rPr>
              <w:t xml:space="preserve">Kí hiệu </w:t>
            </w:r>
            <w:r>
              <w:rPr>
                <w:sz w:val="24"/>
                <w:szCs w:val="24"/>
              </w:rPr>
              <w:object w:dxaOrig="360" w:dyaOrig="420">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18pt;height:21pt" filled="f" o:ole="">
                  <v:imagedata r:id="rId961" o:title=""/>
                </v:shape>
                <o:OLEObject Type="Embed" ProgID="" ShapeID="ole_rId960" DrawAspect="Content" ObjectID="_432392245" r:id="rId960"/>
              </w:object>
            </w:r>
            <w:r>
              <w:rPr>
                <w:sz w:val="24"/>
                <w:szCs w:val="24"/>
              </w:rPr>
              <w:t xml:space="preserve"> là số các chỉnh hợp chập k của n phần tử (1</w:t>
            </w:r>
            <w:r>
              <w:rPr>
                <w:sz w:val="24"/>
                <w:szCs w:val="24"/>
              </w:rPr>
            </w:r>
            <m:oMath xmlns:m="http://schemas.openxmlformats.org/officeDocument/2006/math">
              <m:r>
                <w:rPr>
                  <w:rFonts w:ascii="Cambria Math" w:hAnsi="Cambria Math"/>
                </w:rPr>
                <m:t xml:space="preserve">k</m:t>
              </m:r>
              <m:r>
                <w:rPr>
                  <w:rFonts w:ascii="Cambria Math" w:hAnsi="Cambria Math"/>
                </w:rPr>
                <m:t xml:space="preserve">≤</m:t>
              </m:r>
              <m:r>
                <w:rPr>
                  <w:rFonts w:ascii="Cambria Math" w:hAnsi="Cambria Math"/>
                </w:rPr>
                <m:t xml:space="preserve">n</m:t>
              </m:r>
              <m:r>
                <w:rPr>
                  <w:rFonts w:ascii="Cambria Math" w:hAnsi="Cambria Math"/>
                </w:rPr>
                <m:t xml:space="preserve">)</m:t>
              </m:r>
            </m:oMath>
            <w:r>
              <w:rPr>
                <w:sz w:val="24"/>
                <w:szCs w:val="24"/>
              </w:rPr>
              <w:t>.Ta có công thức sau đây.</w:t>
            </w:r>
          </w:p>
          <w:p>
            <w:pPr>
              <w:pStyle w:val="Normal"/>
              <w:ind w:left="-108" w:right="0"/>
              <w:rPr>
                <w:b/>
                <w:sz w:val="24"/>
                <w:szCs w:val="24"/>
                <w:u w:val="single"/>
              </w:rPr>
            </w:pPr>
            <w:r>
              <w:rPr>
                <w:b/>
                <w:sz w:val="24"/>
                <w:szCs w:val="24"/>
                <w:u w:val="single"/>
              </w:rPr>
              <w:t>Định lý.</w:t>
            </w:r>
          </w:p>
          <w:p>
            <w:pPr>
              <w:pStyle w:val="Normal"/>
              <w:ind w:left="-108" w:right="0"/>
              <w:rPr>
                <w:b/>
                <w:sz w:val="24"/>
                <w:szCs w:val="24"/>
                <w:u w:val="single"/>
              </w:rPr>
            </w:pPr>
            <w:r>
              <w:rPr>
                <w:b/>
                <w:sz w:val="24"/>
                <w:szCs w:val="24"/>
                <w:u w:val="single"/>
              </w:rPr>
            </w:r>
          </w:p>
          <w:p>
            <w:pPr>
              <w:pStyle w:val="Normal"/>
              <w:ind w:left="-108" w:right="0"/>
              <w:rPr>
                <w:sz w:val="24"/>
                <w:szCs w:val="24"/>
              </w:rPr>
            </w:pPr>
            <w:r>
              <w:rPr>
                <w:sz w:val="24"/>
                <w:szCs w:val="24"/>
              </w:rPr>
            </w:r>
          </w:p>
          <w:p>
            <w:pPr>
              <w:pStyle w:val="Normal"/>
              <w:ind w:left="-108" w:right="0"/>
              <w:rPr>
                <w:sz w:val="24"/>
                <w:szCs w:val="24"/>
              </w:rPr>
            </w:pPr>
            <w:r>
              <w:rPr>
                <w:sz w:val="24"/>
                <w:szCs w:val="24"/>
              </w:rPr>
            </w:r>
          </w:p>
          <w:p>
            <w:pPr>
              <w:pStyle w:val="Normal"/>
              <w:ind w:left="-108" w:right="0"/>
              <w:rPr>
                <w:sz w:val="24"/>
                <w:szCs w:val="24"/>
              </w:rPr>
            </w:pPr>
            <w:r>
              <w:rPr>
                <w:sz w:val="24"/>
                <w:szCs w:val="24"/>
              </w:rPr>
              <w:t>Ví dụ 4 (SGK)</w:t>
            </w:r>
          </w:p>
          <w:p>
            <w:pPr>
              <w:pStyle w:val="Normal"/>
              <w:ind w:left="-108" w:right="0"/>
              <w:rPr/>
            </w:pPr>
            <w:r>
              <w:rPr>
                <w:sz w:val="24"/>
                <w:szCs w:val="24"/>
              </w:rPr>
            </w:r>
            <m:oMath xmlns:m="http://schemas.openxmlformats.org/officeDocument/2006/math"/>
            <w:r>
              <w:rPr>
                <w:sz w:val="24"/>
                <w:szCs w:val="24"/>
              </w:rPr>
              <w:t xml:space="preserve">Mỗi số tự nhiên gồm năm chữ số là một chỉnh hợp chập 5 của 9.Vậy số các số đó là </w:t>
            </w:r>
          </w:p>
          <w:p>
            <w:pPr>
              <w:pStyle w:val="Normal"/>
              <w:ind w:left="-108" w:right="0"/>
              <w:rPr/>
            </w:pPr>
            <w:r>
              <w:rPr>
                <w:sz w:val="24"/>
                <w:szCs w:val="24"/>
              </w:rPr>
            </w:r>
            <m:oMath xmlns:m="http://schemas.openxmlformats.org/officeDocument/2006/math">
              <m:sSubSup>
                <m:e>
                  <m:r>
                    <w:rPr>
                      <w:rFonts w:ascii="Cambria Math" w:hAnsi="Cambria Math"/>
                    </w:rPr>
                    <m:t xml:space="preserve">A</m:t>
                  </m:r>
                </m:e>
                <m:sub>
                  <m:r>
                    <w:rPr>
                      <w:rFonts w:ascii="Cambria Math" w:hAnsi="Cambria Math"/>
                    </w:rPr>
                    <m:t xml:space="preserve">9</m:t>
                  </m:r>
                </m:sub>
                <m:sup>
                  <m:r>
                    <w:rPr>
                      <w:rFonts w:ascii="Cambria Math" w:hAnsi="Cambria Math"/>
                    </w:rPr>
                    <m:t xml:space="preserve">5</m:t>
                  </m:r>
                </m:sup>
              </m:sSubSup>
              <m:r>
                <w:rPr>
                  <w:rFonts w:ascii="Cambria Math" w:hAnsi="Cambria Math"/>
                </w:rPr>
                <m:t xml:space="preserve">=</m:t>
              </m:r>
              <m:r>
                <w:rPr>
                  <w:rFonts w:ascii="Cambria Math" w:hAnsi="Cambria Math"/>
                </w:rPr>
                <m:t xml:space="preserve">9</m:t>
              </m:r>
              <m:r>
                <m:rPr>
                  <m:lit/>
                  <m:nor/>
                </m:rPr>
                <w:rPr>
                  <w:rFonts w:ascii="Cambria Math" w:hAnsi="Cambria Math"/>
                </w:rPr>
                <m:t xml:space="preserve">.</m:t>
              </m:r>
              <m:r>
                <w:rPr>
                  <w:rFonts w:ascii="Cambria Math" w:hAnsi="Cambria Math"/>
                </w:rPr>
                <m:t xml:space="preserve">8</m:t>
              </m:r>
              <m:r>
                <m:rPr>
                  <m:lit/>
                  <m:nor/>
                </m:rPr>
                <w:rPr>
                  <w:rFonts w:ascii="Cambria Math" w:hAnsi="Cambria Math"/>
                </w:rPr>
                <m:t xml:space="preserve">.</m:t>
              </m:r>
              <m:r>
                <w:rPr>
                  <w:rFonts w:ascii="Cambria Math" w:hAnsi="Cambria Math"/>
                </w:rPr>
                <m:t xml:space="preserve">7</m:t>
              </m:r>
              <m:r>
                <m:rPr>
                  <m:lit/>
                  <m:nor/>
                </m:rPr>
                <w:rPr>
                  <w:rFonts w:ascii="Cambria Math" w:hAnsi="Cambria Math"/>
                </w:rPr>
                <m:t xml:space="preserve">.</m:t>
              </m:r>
              <m:r>
                <w:rPr>
                  <w:rFonts w:ascii="Cambria Math" w:hAnsi="Cambria Math"/>
                </w:rPr>
                <m:t xml:space="preserve">6</m:t>
              </m:r>
              <m:r>
                <m:rPr>
                  <m:lit/>
                  <m:nor/>
                </m:rPr>
                <w:rPr>
                  <w:rFonts w:ascii="Cambria Math" w:hAnsi="Cambria Math"/>
                </w:rPr>
                <m:t xml:space="preserve">.</m:t>
              </m:r>
              <m:r>
                <w:rPr>
                  <w:rFonts w:ascii="Cambria Math" w:hAnsi="Cambria Math"/>
                </w:rPr>
                <m:t xml:space="preserve">5</m:t>
              </m:r>
              <m:r>
                <w:rPr>
                  <w:rFonts w:ascii="Cambria Math" w:hAnsi="Cambria Math"/>
                </w:rPr>
                <m:t xml:space="preserve">=</m:t>
              </m:r>
              <m:r>
                <m:rPr>
                  <m:lit/>
                  <m:nor/>
                </m:rPr>
                <w:rPr>
                  <w:rFonts w:ascii="Cambria Math" w:hAnsi="Cambria Math"/>
                </w:rPr>
                <m:t xml:space="preserve">15120</m:t>
              </m:r>
            </m:oMath>
            <w:r>
              <w:rPr>
                <w:sz w:val="24"/>
                <w:szCs w:val="24"/>
              </w:rPr>
              <w:t xml:space="preserve"> </w:t>
            </w:r>
          </w:p>
          <w:p>
            <w:pPr>
              <w:pStyle w:val="Normal"/>
              <w:ind w:left="-108" w:right="0"/>
              <w:rPr>
                <w:sz w:val="24"/>
                <w:szCs w:val="24"/>
              </w:rPr>
            </w:pPr>
            <w:r>
              <w:rPr>
                <w:sz w:val="24"/>
                <w:szCs w:val="24"/>
              </w:rPr>
              <w:t>Chú ý.</w:t>
            </w:r>
          </w:p>
          <w:p>
            <w:pPr>
              <w:pStyle w:val="Normal"/>
              <w:ind w:left="-108" w:right="0"/>
              <w:rPr>
                <w:sz w:val="24"/>
                <w:szCs w:val="24"/>
              </w:rPr>
            </w:pPr>
            <w:r>
              <w:rPr>
                <w:sz w:val="24"/>
                <w:szCs w:val="24"/>
              </w:rPr>
              <w:t xml:space="preserve">a)Với qui ước 0! = 1,ta có </w:t>
            </w:r>
          </w:p>
          <w:p>
            <w:pPr>
              <w:pStyle w:val="Normal"/>
              <w:ind w:left="-108" w:right="0"/>
              <w:rPr>
                <w:sz w:val="24"/>
                <w:szCs w:val="24"/>
              </w:rPr>
            </w:pPr>
            <w:r>
              <w:rPr>
                <w:sz w:val="24"/>
                <w:szCs w:val="24"/>
              </w:rPr>
            </w:r>
          </w:p>
          <w:p>
            <w:pPr>
              <w:pStyle w:val="Normal"/>
              <w:ind w:left="-108" w:right="0"/>
              <w:rPr>
                <w:sz w:val="24"/>
                <w:szCs w:val="24"/>
              </w:rPr>
            </w:pPr>
            <w:r>
              <w:rPr>
                <w:sz w:val="24"/>
                <w:szCs w:val="24"/>
              </w:rPr>
            </w:r>
          </w:p>
          <w:p>
            <w:pPr>
              <w:pStyle w:val="Normal"/>
              <w:ind w:left="-108" w:right="0"/>
              <w:rPr>
                <w:sz w:val="24"/>
                <w:szCs w:val="24"/>
              </w:rPr>
            </w:pPr>
            <w:r>
              <w:rPr>
                <w:sz w:val="24"/>
                <w:szCs w:val="24"/>
              </w:rPr>
            </w:r>
          </w:p>
          <w:p>
            <w:pPr>
              <w:pStyle w:val="Normal"/>
              <w:ind w:left="-108" w:right="0"/>
              <w:rPr>
                <w:sz w:val="24"/>
                <w:szCs w:val="24"/>
              </w:rPr>
            </w:pPr>
            <w:r>
              <w:rPr>
                <w:sz w:val="24"/>
                <w:szCs w:val="24"/>
              </w:rPr>
            </w:r>
            <m:oMathPara xmlns:m="http://schemas.openxmlformats.org/officeDocument/2006/math">
              <m:oMathParaPr>
                <m:jc m:val="left"/>
              </m:oMathParaPr>
              <m:oMath/>
            </m:oMathPara>
          </w:p>
          <w:p>
            <w:pPr>
              <w:pStyle w:val="Normal"/>
              <w:rPr>
                <w:sz w:val="24"/>
                <w:szCs w:val="24"/>
              </w:rPr>
            </w:pPr>
            <w:r>
              <w:rPr>
                <w:sz w:val="24"/>
                <w:szCs w:val="24"/>
              </w:rPr>
              <w:t xml:space="preserve">b) mỗi hoán vị của n phần tử cũng chính là một chỉnh hợp chập n của n phần tử đó.Vì vậy </w:t>
            </w:r>
          </w:p>
          <w:p>
            <w:pPr>
              <w:pStyle w:val="Normal"/>
              <w:rPr>
                <w:sz w:val="24"/>
                <w:szCs w:val="24"/>
              </w:rPr>
            </w:pPr>
            <w:r>
              <w:rPr>
                <w:sz w:val="24"/>
                <w:szCs w:val="24"/>
              </w:rPr>
            </w:r>
          </w:p>
          <w:p>
            <w:pPr>
              <w:pStyle w:val="Normal"/>
              <w:jc w:val="center"/>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tc>
      </w:tr>
      <w:tr>
        <w:trPr>
          <w:trHeight w:val="159" w:hRule="atLeast"/>
        </w:trPr>
        <w:tc>
          <w:tcPr>
            <w:tcW w:w="505"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2979"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Đại diện nhóm trình bày cách giải.</w:t>
            </w:r>
          </w:p>
        </w:tc>
        <w:tc>
          <w:tcPr>
            <w:tcW w:w="279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Hướng dẫn cho học sinh hoạt động nhóm và trình bày lời giải.</w:t>
            </w:r>
          </w:p>
        </w:tc>
        <w:tc>
          <w:tcPr>
            <w:tcW w:w="3600" w:type="dxa"/>
            <w:tcBorders>
              <w:top w:val="single" w:sz="4" w:space="0" w:color="000000"/>
              <w:left w:val="single" w:sz="4" w:space="0" w:color="000000"/>
              <w:bottom w:val="single" w:sz="4" w:space="0" w:color="000000"/>
              <w:right w:val="single" w:sz="4" w:space="0" w:color="000000"/>
            </w:tcBorders>
          </w:tcPr>
          <w:p>
            <w:pPr>
              <w:pStyle w:val="Normal"/>
              <w:rPr>
                <w:i/>
                <w:i/>
                <w:sz w:val="24"/>
                <w:szCs w:val="24"/>
              </w:rPr>
            </w:pPr>
            <w:r>
              <w:rPr>
                <w:i/>
                <w:sz w:val="24"/>
                <w:szCs w:val="24"/>
              </w:rPr>
              <w:t>Bài tập áp dụng</w:t>
            </w:r>
          </w:p>
          <w:p>
            <w:pPr>
              <w:pStyle w:val="Normal"/>
              <w:rPr>
                <w:sz w:val="24"/>
                <w:szCs w:val="24"/>
              </w:rPr>
            </w:pPr>
            <w:r>
              <w:rPr>
                <w:sz w:val="24"/>
                <w:szCs w:val="24"/>
              </w:rPr>
              <w:t>Có bao nhiêu cách chọn ra năm cầu thủ trong số 11 cầu thủ để đá luân lưu 11m.</w:t>
            </w:r>
          </w:p>
          <w:p>
            <w:pPr>
              <w:pStyle w:val="Normal"/>
              <w:rPr>
                <w:sz w:val="24"/>
                <w:szCs w:val="24"/>
              </w:rPr>
            </w:pPr>
            <w:r>
              <w:rPr>
                <w:sz w:val="24"/>
                <w:szCs w:val="24"/>
              </w:rPr>
              <w:t xml:space="preserve">Số cách chọn là </w:t>
            </w:r>
            <w:r>
              <w:rPr>
                <w:sz w:val="24"/>
                <w:szCs w:val="24"/>
              </w:rPr>
            </w:r>
            <m:oMath xmlns:m="http://schemas.openxmlformats.org/officeDocument/2006/math">
              <m:sSubSup>
                <m:e>
                  <m:r>
                    <w:rPr>
                      <w:rFonts w:ascii="Cambria Math" w:hAnsi="Cambria Math"/>
                    </w:rPr>
                    <m:t xml:space="preserve">A</m:t>
                  </m:r>
                </m:e>
                <m:sub>
                  <m:r>
                    <m:rPr>
                      <m:lit/>
                      <m:nor/>
                    </m:rPr>
                    <w:rPr>
                      <w:rFonts w:ascii="Cambria Math" w:hAnsi="Cambria Math"/>
                    </w:rPr>
                    <m:t xml:space="preserve">11</m:t>
                  </m:r>
                </m:sub>
                <m:sup>
                  <m:r>
                    <w:rPr>
                      <w:rFonts w:ascii="Cambria Math" w:hAnsi="Cambria Math"/>
                    </w:rPr>
                    <m:t xml:space="preserve">5</m:t>
                  </m:r>
                </m:sup>
              </m:sSubSup>
              <m:r>
                <w:rPr>
                  <w:rFonts w:ascii="Cambria Math" w:hAnsi="Cambria Math"/>
                </w:rPr>
                <m:t xml:space="preserve">=</m:t>
              </m:r>
              <m:f>
                <m:num>
                  <m:r>
                    <m:rPr>
                      <m:lit/>
                      <m:nor/>
                    </m:rPr>
                    <w:rPr>
                      <w:rFonts w:ascii="Cambria Math" w:hAnsi="Cambria Math"/>
                    </w:rPr>
                    <m:t xml:space="preserve">11</m:t>
                  </m:r>
                  <m:r>
                    <w:rPr>
                      <w:rFonts w:ascii="Cambria Math" w:hAnsi="Cambria Math"/>
                    </w:rPr>
                    <m:t xml:space="preserve">!</m:t>
                  </m:r>
                </m:num>
                <m:den>
                  <m:d>
                    <m:dPr>
                      <m:begChr m:val="("/>
                      <m:endChr m:val=")"/>
                    </m:dPr>
                    <m:e>
                      <m:r>
                        <m:rPr>
                          <m:lit/>
                          <m:nor/>
                        </m:rPr>
                        <w:rPr>
                          <w:rFonts w:ascii="Cambria Math" w:hAnsi="Cambria Math"/>
                        </w:rPr>
                        <m:t xml:space="preserve">11</m:t>
                      </m:r>
                      <m:r>
                        <w:rPr>
                          <w:rFonts w:ascii="Cambria Math" w:hAnsi="Cambria Math"/>
                        </w:rPr>
                        <m:t xml:space="preserve">−</m:t>
                      </m:r>
                      <m:r>
                        <w:rPr>
                          <w:rFonts w:ascii="Cambria Math" w:hAnsi="Cambria Math"/>
                        </w:rPr>
                        <m:t xml:space="preserve">5</m:t>
                      </m:r>
                    </m:e>
                  </m:d>
                  <m:r>
                    <w:rPr>
                      <w:rFonts w:ascii="Cambria Math" w:hAnsi="Cambria Math"/>
                    </w:rPr>
                    <m:t xml:space="preserve">!</m:t>
                  </m:r>
                </m:den>
              </m:f>
              <m:r>
                <w:rPr>
                  <w:rFonts w:ascii="Cambria Math" w:hAnsi="Cambria Math"/>
                </w:rPr>
                <m:t xml:space="preserve">=</m:t>
              </m:r>
              <m:f>
                <m:num>
                  <m:r>
                    <m:rPr>
                      <m:lit/>
                      <m:nor/>
                    </m:rPr>
                    <w:rPr>
                      <w:rFonts w:ascii="Cambria Math" w:hAnsi="Cambria Math"/>
                    </w:rPr>
                    <m:t xml:space="preserve">11</m:t>
                  </m:r>
                  <m:r>
                    <w:rPr>
                      <w:rFonts w:ascii="Cambria Math" w:hAnsi="Cambria Math"/>
                    </w:rPr>
                    <m:t xml:space="preserve">!</m:t>
                  </m:r>
                </m:num>
                <m:den>
                  <m:r>
                    <w:rPr>
                      <w:rFonts w:ascii="Cambria Math" w:hAnsi="Cambria Math"/>
                    </w:rPr>
                    <m:t xml:space="preserve">6</m:t>
                  </m:r>
                  <m:r>
                    <w:rPr>
                      <w:rFonts w:ascii="Cambria Math" w:hAnsi="Cambria Math"/>
                    </w:rPr>
                    <m:t xml:space="preserve">!</m:t>
                  </m:r>
                </m:den>
              </m:f>
              <m:r>
                <w:rPr>
                  <w:rFonts w:ascii="Cambria Math" w:hAnsi="Cambria Math"/>
                </w:rPr>
                <m:t xml:space="preserve">=</m:t>
              </m:r>
              <m:r>
                <w:rPr>
                  <w:rFonts w:ascii="Cambria Math" w:hAnsi="Cambria Math"/>
                </w:rPr>
                <m:t xml:space="preserve">7</m:t>
              </m:r>
              <m:r>
                <m:rPr>
                  <m:lit/>
                  <m:nor/>
                </m:rPr>
                <w:rPr>
                  <w:rFonts w:ascii="Cambria Math" w:hAnsi="Cambria Math"/>
                </w:rPr>
                <m:t xml:space="preserve">.</m:t>
              </m:r>
              <m:r>
                <w:rPr>
                  <w:rFonts w:ascii="Cambria Math" w:hAnsi="Cambria Math"/>
                </w:rPr>
                <m:t xml:space="preserve">8</m:t>
              </m:r>
              <m:r>
                <m:rPr>
                  <m:lit/>
                  <m:nor/>
                </m:rPr>
                <w:rPr>
                  <w:rFonts w:ascii="Cambria Math" w:hAnsi="Cambria Math"/>
                </w:rPr>
                <m:t xml:space="preserve">.</m:t>
              </m:r>
              <m:r>
                <w:rPr>
                  <w:rFonts w:ascii="Cambria Math" w:hAnsi="Cambria Math"/>
                </w:rPr>
                <m:t xml:space="preserve">9</m:t>
              </m:r>
              <m:r>
                <m:rPr>
                  <m:lit/>
                  <m:nor/>
                </m:rPr>
                <w:rPr>
                  <w:rFonts w:ascii="Cambria Math" w:hAnsi="Cambria Math"/>
                </w:rPr>
                <m:t xml:space="preserve">.</m:t>
              </m:r>
              <m:r>
                <m:rPr>
                  <m:lit/>
                  <m:nor/>
                </m:rPr>
                <w:rPr>
                  <w:rFonts w:ascii="Cambria Math" w:hAnsi="Cambria Math"/>
                </w:rPr>
                <m:t xml:space="preserve">10</m:t>
              </m:r>
              <m:r>
                <m:rPr>
                  <m:lit/>
                  <m:nor/>
                </m:rPr>
                <w:rPr>
                  <w:rFonts w:ascii="Cambria Math" w:hAnsi="Cambria Math"/>
                </w:rPr>
                <m:t xml:space="preserve">.</m:t>
              </m:r>
              <m:r>
                <m:rPr>
                  <m:lit/>
                  <m:nor/>
                </m:rPr>
                <w:rPr>
                  <w:rFonts w:ascii="Cambria Math" w:hAnsi="Cambria Math"/>
                </w:rPr>
                <m:t xml:space="preserve">11</m:t>
              </m:r>
            </m:oMath>
          </w:p>
        </w:tc>
      </w:tr>
    </w:tbl>
    <w:p>
      <w:pPr>
        <w:pStyle w:val="Normal"/>
        <w:rPr>
          <w:sz w:val="24"/>
          <w:szCs w:val="24"/>
          <w:u w:val="single"/>
        </w:rPr>
      </w:pPr>
      <w:r>
        <w:rPr>
          <w:sz w:val="24"/>
          <w:szCs w:val="24"/>
          <w:u w:val="single"/>
        </w:rPr>
        <w:t xml:space="preserve">V.Cũng cố </w:t>
      </w:r>
    </w:p>
    <w:p>
      <w:pPr>
        <w:pStyle w:val="Normal"/>
        <w:rPr>
          <w:sz w:val="24"/>
          <w:szCs w:val="24"/>
        </w:rPr>
      </w:pPr>
      <w:r>
        <w:rPr>
          <w:sz w:val="24"/>
          <w:szCs w:val="24"/>
        </w:rPr>
        <w:t>- Đọc thật kỹ các ví dụ và hoạt động trong SGK để nắm thật chắc khái niệm về chỉnh hợp.</w:t>
      </w:r>
    </w:p>
    <w:p>
      <w:pPr>
        <w:pStyle w:val="Normal"/>
        <w:rPr>
          <w:sz w:val="24"/>
          <w:szCs w:val="24"/>
        </w:rPr>
      </w:pPr>
      <w:r>
        <w:rPr>
          <w:sz w:val="24"/>
          <w:szCs w:val="24"/>
        </w:rPr>
        <w:t>- Học thuộc công thức trong định lý và hai chú ý.</w:t>
      </w:r>
    </w:p>
    <w:p>
      <w:pPr>
        <w:pStyle w:val="Normal"/>
        <w:rPr>
          <w:sz w:val="24"/>
          <w:szCs w:val="24"/>
        </w:rPr>
      </w:pPr>
      <w:r>
        <w:rPr>
          <w:sz w:val="24"/>
          <w:szCs w:val="24"/>
        </w:rPr>
        <w:t>- Bài tập về nhà: 2,3,4,5a</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b/>
          <w:i/>
          <w:sz w:val="24"/>
          <w:szCs w:val="24"/>
          <w:lang w:val="nl-NL"/>
        </w:rPr>
        <w:t xml:space="preserve">      </w:t>
      </w:r>
    </w:p>
    <w:p>
      <w:pPr>
        <w:pStyle w:val="Normal"/>
        <w:rPr>
          <w:b/>
          <w:sz w:val="24"/>
          <w:szCs w:val="24"/>
        </w:rPr>
      </w:pPr>
      <w:r>
        <w:rPr>
          <w:b/>
          <w:sz w:val="24"/>
          <w:szCs w:val="24"/>
        </w:rPr>
      </w:r>
    </w:p>
    <w:p>
      <w:pPr>
        <w:pStyle w:val="Normal"/>
        <w:rPr>
          <w:b/>
          <w:sz w:val="24"/>
          <w:szCs w:val="24"/>
        </w:rPr>
      </w:pPr>
      <w:r>
        <w:rPr>
          <w:b/>
          <w:sz w:val="24"/>
          <w:szCs w:val="24"/>
        </w:rPr>
        <w:t xml:space="preserve">Tiết 24,25                                   LUYỆN TẬP </w:t>
      </w:r>
    </w:p>
    <w:p>
      <w:pPr>
        <w:pStyle w:val="Normal"/>
        <w:rPr/>
      </w:pPr>
      <w:r>
        <w:rPr>
          <w:sz w:val="24"/>
          <w:szCs w:val="24"/>
        </w:rPr>
        <w:t>I.</w:t>
      </w:r>
      <w:r>
        <w:rPr>
          <w:sz w:val="24"/>
          <w:szCs w:val="24"/>
          <w:u w:val="single"/>
        </w:rPr>
        <w:t>Mục tiêu:</w:t>
      </w:r>
    </w:p>
    <w:p>
      <w:pPr>
        <w:pStyle w:val="Normal"/>
        <w:rPr>
          <w:sz w:val="24"/>
          <w:szCs w:val="24"/>
        </w:rPr>
      </w:pPr>
      <w:r>
        <w:rPr>
          <w:sz w:val="24"/>
          <w:szCs w:val="24"/>
        </w:rPr>
        <w:t xml:space="preserve"> </w:t>
      </w:r>
      <w:r>
        <w:rPr>
          <w:sz w:val="24"/>
          <w:szCs w:val="24"/>
        </w:rPr>
        <w:t>1.Về kiến thức: Hiểu rõ hoán vị,chỉnh hợp</w:t>
      </w:r>
    </w:p>
    <w:p>
      <w:pPr>
        <w:pStyle w:val="Normal"/>
        <w:rPr>
          <w:sz w:val="24"/>
          <w:szCs w:val="24"/>
        </w:rPr>
      </w:pPr>
      <w:r>
        <w:rPr>
          <w:sz w:val="24"/>
          <w:szCs w:val="24"/>
        </w:rPr>
        <w:t xml:space="preserve"> </w:t>
      </w:r>
      <w:r>
        <w:rPr>
          <w:sz w:val="24"/>
          <w:szCs w:val="24"/>
        </w:rPr>
        <w:t>2.Về kỹ năng:Biết vận dụng qui tắc đếm,hoán vị,chỉnh hợp.</w:t>
      </w:r>
    </w:p>
    <w:p>
      <w:pPr>
        <w:pStyle w:val="Normal"/>
        <w:rPr>
          <w:sz w:val="24"/>
          <w:szCs w:val="24"/>
        </w:rPr>
      </w:pPr>
      <w:r>
        <w:rPr>
          <w:sz w:val="24"/>
          <w:szCs w:val="24"/>
        </w:rPr>
        <w:t>II.</w:t>
      </w:r>
      <w:r>
        <w:rPr>
          <w:sz w:val="24"/>
          <w:szCs w:val="24"/>
          <w:u w:val="single"/>
        </w:rPr>
        <w:t>Chuẩn bị của g.v và hs:</w:t>
      </w:r>
    </w:p>
    <w:p>
      <w:pPr>
        <w:pStyle w:val="Normal"/>
        <w:rPr>
          <w:sz w:val="24"/>
          <w:szCs w:val="24"/>
        </w:rPr>
      </w:pPr>
      <w:r>
        <w:rPr>
          <w:sz w:val="24"/>
          <w:szCs w:val="24"/>
        </w:rPr>
        <w:t xml:space="preserve">   </w:t>
      </w:r>
      <w:r>
        <w:rPr>
          <w:sz w:val="24"/>
          <w:szCs w:val="24"/>
        </w:rPr>
        <w:t>Gv: Soạn giáo án, hệ thống câu hỏi, bài tập ra thêm.</w:t>
      </w:r>
    </w:p>
    <w:p>
      <w:pPr>
        <w:pStyle w:val="Normal"/>
        <w:rPr>
          <w:sz w:val="24"/>
          <w:szCs w:val="24"/>
        </w:rPr>
      </w:pPr>
      <w:r>
        <w:rPr>
          <w:sz w:val="24"/>
          <w:szCs w:val="24"/>
        </w:rPr>
        <w:t xml:space="preserve">   </w:t>
      </w:r>
      <w:r>
        <w:rPr>
          <w:sz w:val="24"/>
          <w:szCs w:val="24"/>
        </w:rPr>
        <w:t>Hs: Học lý thuyết, chuẩnbị bài tập sgk.</w:t>
      </w:r>
    </w:p>
    <w:p>
      <w:pPr>
        <w:pStyle w:val="Normal"/>
        <w:rPr/>
      </w:pPr>
      <w:r>
        <w:rPr>
          <w:sz w:val="24"/>
          <w:szCs w:val="24"/>
        </w:rPr>
        <w:t>III.</w:t>
      </w:r>
      <w:r>
        <w:rPr>
          <w:sz w:val="24"/>
          <w:szCs w:val="24"/>
          <w:u w:val="single"/>
        </w:rPr>
        <w:t>Phương pháp:</w:t>
      </w:r>
    </w:p>
    <w:p>
      <w:pPr>
        <w:pStyle w:val="Normal"/>
        <w:rPr>
          <w:sz w:val="24"/>
          <w:szCs w:val="24"/>
        </w:rPr>
      </w:pPr>
      <w:r>
        <w:rPr>
          <w:sz w:val="24"/>
          <w:szCs w:val="24"/>
        </w:rPr>
        <w:t>Trực quan, đối thoại.</w:t>
      </w:r>
    </w:p>
    <w:p>
      <w:pPr>
        <w:pStyle w:val="Normal"/>
        <w:rPr>
          <w:sz w:val="24"/>
          <w:szCs w:val="24"/>
          <w:u w:val="single"/>
        </w:rPr>
      </w:pPr>
      <w:r>
        <w:rPr>
          <w:sz w:val="24"/>
          <w:szCs w:val="24"/>
          <w:u w:val="single"/>
        </w:rPr>
        <w:t>IV.Tiến trình bài giảng.</w:t>
      </w:r>
    </w:p>
    <w:p>
      <w:pPr>
        <w:pStyle w:val="Normal"/>
        <w:rPr>
          <w:sz w:val="24"/>
          <w:szCs w:val="24"/>
        </w:rPr>
      </w:pPr>
      <w:r>
        <w:rPr>
          <w:sz w:val="24"/>
          <w:szCs w:val="24"/>
        </w:rPr>
        <w:t>Tiết1: Bài tập hoán vị.</w:t>
      </w:r>
    </w:p>
    <w:tbl>
      <w:tblPr>
        <w:tblW w:w="10003" w:type="dxa"/>
        <w:jc w:val="left"/>
        <w:tblInd w:w="108" w:type="dxa"/>
        <w:tblLayout w:type="fixed"/>
        <w:tblCellMar>
          <w:top w:w="0" w:type="dxa"/>
          <w:left w:w="108" w:type="dxa"/>
          <w:bottom w:w="0" w:type="dxa"/>
          <w:right w:w="108" w:type="dxa"/>
        </w:tblCellMar>
      </w:tblPr>
      <w:tblGrid>
        <w:gridCol w:w="535"/>
        <w:gridCol w:w="3065"/>
        <w:gridCol w:w="2958"/>
        <w:gridCol w:w="3445"/>
      </w:tblGrid>
      <w:tr>
        <w:trPr/>
        <w:tc>
          <w:tcPr>
            <w:tcW w:w="53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Tg</w:t>
            </w:r>
          </w:p>
        </w:tc>
        <w:tc>
          <w:tcPr>
            <w:tcW w:w="306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Hoạt động của học sinh </w:t>
            </w:r>
          </w:p>
        </w:tc>
        <w:tc>
          <w:tcPr>
            <w:tcW w:w="2958"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Hoạt động của giáo viên</w:t>
            </w:r>
          </w:p>
        </w:tc>
        <w:tc>
          <w:tcPr>
            <w:tcW w:w="344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Ghi bảng.</w:t>
            </w:r>
          </w:p>
        </w:tc>
      </w:tr>
      <w:tr>
        <w:trPr>
          <w:trHeight w:val="530" w:hRule="atLeast"/>
        </w:trPr>
        <w:tc>
          <w:tcPr>
            <w:tcW w:w="535" w:type="dxa"/>
            <w:tcBorders>
              <w:top w:val="single" w:sz="4" w:space="0" w:color="000000"/>
              <w:left w:val="single" w:sz="4" w:space="0" w:color="000000"/>
              <w:bottom w:val="single" w:sz="4" w:space="0" w:color="000000"/>
              <w:right w:val="single" w:sz="4" w:space="0" w:color="000000"/>
            </w:tcBorders>
          </w:tcPr>
          <w:p>
            <w:pPr>
              <w:pStyle w:val="Normal"/>
              <w:snapToGrid w:val="false"/>
              <w:rPr>
                <w:b/>
                <w:sz w:val="24"/>
                <w:szCs w:val="24"/>
                <w:u w:val="single"/>
              </w:rPr>
            </w:pPr>
            <w:r>
              <w:rPr>
                <w:b/>
                <w:sz w:val="24"/>
                <w:szCs w:val="24"/>
                <w:u w:val="single"/>
              </w:rPr>
            </w:r>
          </w:p>
        </w:tc>
        <w:tc>
          <w:tcPr>
            <w:tcW w:w="3065" w:type="dxa"/>
            <w:tcBorders>
              <w:top w:val="single" w:sz="4" w:space="0" w:color="000000"/>
              <w:left w:val="single" w:sz="4" w:space="0" w:color="000000"/>
              <w:bottom w:val="single" w:sz="4" w:space="0" w:color="000000"/>
              <w:right w:val="single" w:sz="4" w:space="0" w:color="000000"/>
            </w:tcBorders>
          </w:tcPr>
          <w:p>
            <w:pPr>
              <w:pStyle w:val="Normal"/>
              <w:snapToGrid w:val="false"/>
              <w:rPr>
                <w:b/>
                <w:sz w:val="24"/>
                <w:szCs w:val="24"/>
                <w:u w:val="single"/>
              </w:rPr>
            </w:pPr>
            <w:r>
              <w:rPr>
                <w:b/>
                <w:sz w:val="24"/>
                <w:szCs w:val="24"/>
                <w:u w:val="single"/>
              </w:rPr>
            </w:r>
          </w:p>
          <w:p>
            <w:pPr>
              <w:pStyle w:val="Normal"/>
              <w:rPr>
                <w:sz w:val="24"/>
                <w:szCs w:val="24"/>
              </w:rPr>
            </w:pPr>
            <w:r>
              <w:rPr>
                <w:sz w:val="24"/>
                <w:szCs w:val="24"/>
              </w:rPr>
              <w:t xml:space="preserve">* nghe,hiểu, tham gia xây dựng bài ở các trường hợp cụ thể </w:t>
            </w:r>
          </w:p>
          <w:p>
            <w:pPr>
              <w:pStyle w:val="Normal"/>
              <w:rPr>
                <w:sz w:val="24"/>
                <w:szCs w:val="24"/>
              </w:rPr>
            </w:pPr>
            <w:r>
              <w:rPr>
                <w:sz w:val="24"/>
                <w:szCs w:val="24"/>
              </w:rPr>
              <w:t xml:space="preserve">* Cho ví dụ minh họa </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*Thông qua trực quan hình thành tư duy giải quyết vấn đề.Gọi một số học sinh cho ví dụ cụ thể.</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*Học sinh tích cực hoạt động cho các ví dụ cụ thể ứng với cách đặt tên cho các bông hoa và các lọ hoa.</w:t>
            </w:r>
          </w:p>
        </w:tc>
        <w:tc>
          <w:tcPr>
            <w:tcW w:w="2958"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t>*Hướng dẫn các trường hợp có thể có để thành lập các số.</w:t>
            </w:r>
          </w:p>
          <w:p>
            <w:pPr>
              <w:pStyle w:val="Normal"/>
              <w:rPr>
                <w:sz w:val="24"/>
                <w:szCs w:val="24"/>
              </w:rPr>
            </w:pPr>
            <w:r>
              <w:rPr>
                <w:sz w:val="24"/>
                <w:szCs w:val="24"/>
              </w:rPr>
              <w:t>* Bài toán được áp dụng cả hai qui tắc nhân và cộng.</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*Thông qua kí hiệu tên A,B,C,D,…10 tên cho 10 người,và 10 ô trên bảng. Liệt kê một số trường hợp vào các ô.</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*Tổ chức cho học sinh tham gia hoạt động theo từng cá nhân hoặc theo nhóm,trình bày các phương án giải quyết vấn đề.</w:t>
            </w:r>
          </w:p>
        </w:tc>
        <w:tc>
          <w:tcPr>
            <w:tcW w:w="3445" w:type="dxa"/>
            <w:tcBorders>
              <w:top w:val="single" w:sz="4" w:space="0" w:color="000000"/>
              <w:left w:val="single" w:sz="4" w:space="0" w:color="000000"/>
              <w:bottom w:val="single" w:sz="4" w:space="0" w:color="000000"/>
              <w:right w:val="single" w:sz="4" w:space="0" w:color="000000"/>
            </w:tcBorders>
          </w:tcPr>
          <w:p>
            <w:pPr>
              <w:pStyle w:val="Normal"/>
              <w:rPr>
                <w:b/>
                <w:sz w:val="24"/>
                <w:szCs w:val="24"/>
                <w:u w:val="single"/>
              </w:rPr>
            </w:pPr>
            <w:r>
              <w:rPr>
                <w:b/>
                <w:sz w:val="24"/>
                <w:szCs w:val="24"/>
                <w:u w:val="single"/>
              </w:rPr>
              <w:t xml:space="preserve">Bài tập1C.(SGK) </w:t>
            </w:r>
          </w:p>
          <w:p>
            <w:pPr>
              <w:pStyle w:val="Normal"/>
              <w:rPr>
                <w:sz w:val="24"/>
                <w:szCs w:val="24"/>
              </w:rPr>
            </w:pPr>
            <w:r>
              <w:rPr>
                <w:sz w:val="24"/>
                <w:szCs w:val="24"/>
              </w:rPr>
              <w:t>Xét các trường hợp xảy ra:</w:t>
            </w:r>
          </w:p>
          <w:p>
            <w:pPr>
              <w:pStyle w:val="Normal"/>
              <w:rPr>
                <w:sz w:val="24"/>
                <w:szCs w:val="24"/>
              </w:rPr>
            </w:pPr>
            <w:r>
              <w:rPr>
                <w:sz w:val="24"/>
                <w:szCs w:val="24"/>
              </w:rPr>
              <w:t>*Chọn chữ số hàng trăm nghìn nhỏ hơn 4: có 3 cách chọn.Các chữ số còn lại có 5! Cách chọn. Vậy số các số tự nhiên là: 3.5! = 360 số.</w:t>
            </w:r>
          </w:p>
          <w:p>
            <w:pPr>
              <w:pStyle w:val="Normal"/>
              <w:rPr>
                <w:sz w:val="24"/>
                <w:szCs w:val="24"/>
              </w:rPr>
            </w:pPr>
            <w:r>
              <w:rPr>
                <w:sz w:val="24"/>
                <w:szCs w:val="24"/>
              </w:rPr>
              <w:t>* Chữ số hàng trăm nghìn bằng 4.Chọn chữ số hàng chục nghìn nhỏ hơn 3,có 2 cách chọn,các chữ số còn lại có 4! Cách chọn.Vậy có 2.4! = 48 số.</w:t>
            </w:r>
          </w:p>
          <w:p>
            <w:pPr>
              <w:pStyle w:val="Normal"/>
              <w:rPr>
                <w:sz w:val="24"/>
                <w:szCs w:val="24"/>
              </w:rPr>
            </w:pPr>
            <w:r>
              <w:rPr>
                <w:sz w:val="24"/>
                <w:szCs w:val="24"/>
              </w:rPr>
              <w:t>*Chữ số hàng trăm nghìn bằng 4,chữ số hàng chục nghìn bằng 3,chọn chữ số hàng nghìn nhỏ hơn 2 có 1 cách chọn .Chọn các chữ số còn lại có 3!Cách chọn .Vậy có 1.3! = 6 số.</w:t>
            </w:r>
          </w:p>
          <w:p>
            <w:pPr>
              <w:pStyle w:val="Normal"/>
              <w:rPr>
                <w:sz w:val="24"/>
                <w:szCs w:val="24"/>
              </w:rPr>
            </w:pPr>
            <w:r>
              <w:rPr>
                <w:sz w:val="24"/>
                <w:szCs w:val="24"/>
              </w:rPr>
              <w:t>Theo qui tắc cộng ta được:</w:t>
            </w:r>
          </w:p>
          <w:p>
            <w:pPr>
              <w:pStyle w:val="Normal"/>
              <w:rPr>
                <w:sz w:val="24"/>
                <w:szCs w:val="24"/>
              </w:rPr>
            </w:pPr>
            <w:r>
              <w:rPr>
                <w:sz w:val="24"/>
                <w:szCs w:val="24"/>
              </w:rPr>
              <w:t>360 + 48 + 6 = 414 số.</w:t>
            </w:r>
          </w:p>
          <w:p>
            <w:pPr>
              <w:pStyle w:val="Normal"/>
              <w:rPr>
                <w:b/>
                <w:sz w:val="24"/>
                <w:szCs w:val="24"/>
                <w:u w:val="single"/>
              </w:rPr>
            </w:pPr>
            <w:r>
              <w:rPr>
                <w:b/>
                <w:sz w:val="24"/>
                <w:szCs w:val="24"/>
                <w:u w:val="single"/>
              </w:rPr>
              <w:t xml:space="preserve">Bài tập2 (SGK). </w:t>
            </w:r>
          </w:p>
          <w:p>
            <w:pPr>
              <w:pStyle w:val="Normal"/>
              <w:rPr>
                <w:sz w:val="24"/>
                <w:szCs w:val="24"/>
              </w:rPr>
            </w:pPr>
            <w:r>
              <w:rPr>
                <w:sz w:val="24"/>
                <w:szCs w:val="24"/>
              </w:rPr>
              <w:t>Mỗi cách sắp xếp của 10 người khách theo một hàng ngang cho một hoán vị của 10 và ngược lại.</w:t>
            </w:r>
          </w:p>
          <w:p>
            <w:pPr>
              <w:pStyle w:val="Normal"/>
              <w:rPr>
                <w:sz w:val="24"/>
                <w:szCs w:val="24"/>
              </w:rPr>
            </w:pPr>
            <w:r>
              <w:rPr>
                <w:sz w:val="24"/>
                <w:szCs w:val="24"/>
              </w:rPr>
              <w:t>Vậy có 10! Cách sắp xếp.</w:t>
            </w:r>
          </w:p>
          <w:p>
            <w:pPr>
              <w:pStyle w:val="Normal"/>
              <w:rPr>
                <w:b/>
                <w:sz w:val="24"/>
                <w:szCs w:val="24"/>
                <w:u w:val="single"/>
              </w:rPr>
            </w:pPr>
            <w:r>
              <w:rPr>
                <w:b/>
                <w:sz w:val="24"/>
                <w:szCs w:val="24"/>
                <w:u w:val="single"/>
              </w:rPr>
            </w:r>
          </w:p>
          <w:p>
            <w:pPr>
              <w:pStyle w:val="Normal"/>
              <w:rPr>
                <w:b/>
                <w:sz w:val="24"/>
                <w:szCs w:val="24"/>
                <w:u w:val="single"/>
              </w:rPr>
            </w:pPr>
            <w:r>
              <w:rPr>
                <w:b/>
                <w:sz w:val="24"/>
                <w:szCs w:val="24"/>
                <w:u w:val="single"/>
              </w:rPr>
              <w:t>Bài tập3.(SGK)</w:t>
            </w:r>
          </w:p>
          <w:p>
            <w:pPr>
              <w:pStyle w:val="Normal"/>
              <w:rPr/>
            </w:pPr>
            <w:r>
              <w:rPr>
                <w:sz w:val="24"/>
                <w:szCs w:val="24"/>
              </w:rPr>
              <w:t xml:space="preserve">Vì bảy bông hoa là khác nhau và ba lọ hoa cũng khác nhau,nên mỗi lần chọn ba bông hoa để cắm vào ba lọ ta có một chỉnh hợp chập 3 của 7 phần tử.Vậy số cách cắm hoa là </w:t>
            </w:r>
            <w:r>
              <w:rPr>
                <w:sz w:val="24"/>
                <w:szCs w:val="24"/>
              </w:rPr>
            </w:r>
            <m:oMath xmlns:m="http://schemas.openxmlformats.org/officeDocument/2006/math">
              <m:sSubSup>
                <m:e>
                  <m:r>
                    <w:rPr>
                      <w:rFonts w:ascii="Cambria Math" w:hAnsi="Cambria Math"/>
                    </w:rPr>
                    <m:t xml:space="preserve">A</m:t>
                  </m:r>
                </m:e>
                <m:sub>
                  <m:r>
                    <w:rPr>
                      <w:rFonts w:ascii="Cambria Math" w:hAnsi="Cambria Math"/>
                    </w:rPr>
                    <m:t xml:space="preserve">7</m:t>
                  </m:r>
                </m:sub>
                <m:sup>
                  <m:r>
                    <w:rPr>
                      <w:rFonts w:ascii="Cambria Math" w:hAnsi="Cambria Math"/>
                    </w:rPr>
                    <m:t xml:space="preserve">3</m:t>
                  </m:r>
                </m:sup>
              </m:sSubSup>
              <m:r>
                <w:rPr>
                  <w:rFonts w:ascii="Cambria Math" w:hAnsi="Cambria Math"/>
                </w:rPr>
                <m:t xml:space="preserve">=</m:t>
              </m:r>
              <m:r>
                <m:rPr>
                  <m:lit/>
                  <m:nor/>
                </m:rPr>
                <w:rPr>
                  <w:rFonts w:ascii="Cambria Math" w:hAnsi="Cambria Math"/>
                </w:rPr>
                <m:t xml:space="preserve">210</m:t>
              </m:r>
            </m:oMath>
            <w:r>
              <w:rPr>
                <w:sz w:val="24"/>
                <w:szCs w:val="24"/>
              </w:rPr>
              <w:t xml:space="preserve"> cách.</w:t>
            </w:r>
          </w:p>
        </w:tc>
      </w:tr>
      <w:tr>
        <w:trPr/>
        <w:tc>
          <w:tcPr>
            <w:tcW w:w="535" w:type="dxa"/>
            <w:tcBorders>
              <w:top w:val="single" w:sz="4" w:space="0" w:color="000000"/>
              <w:left w:val="single" w:sz="4" w:space="0" w:color="000000"/>
              <w:bottom w:val="single" w:sz="4" w:space="0" w:color="000000"/>
              <w:right w:val="single" w:sz="4" w:space="0" w:color="000000"/>
            </w:tcBorders>
          </w:tcPr>
          <w:p>
            <w:pPr>
              <w:pStyle w:val="Normal"/>
              <w:snapToGrid w:val="false"/>
              <w:rPr>
                <w:b/>
                <w:sz w:val="24"/>
                <w:szCs w:val="24"/>
              </w:rPr>
            </w:pPr>
            <w:r>
              <w:rPr>
                <w:b/>
                <w:sz w:val="24"/>
                <w:szCs w:val="24"/>
              </w:rPr>
            </w:r>
          </w:p>
        </w:tc>
        <w:tc>
          <w:tcPr>
            <w:tcW w:w="3065" w:type="dxa"/>
            <w:tcBorders>
              <w:top w:val="single" w:sz="4" w:space="0" w:color="000000"/>
              <w:left w:val="single" w:sz="4" w:space="0" w:color="000000"/>
              <w:bottom w:val="single" w:sz="4" w:space="0" w:color="000000"/>
              <w:right w:val="single" w:sz="4" w:space="0" w:color="000000"/>
            </w:tcBorders>
          </w:tcPr>
          <w:p>
            <w:pPr>
              <w:pStyle w:val="Normal"/>
              <w:rPr/>
            </w:pPr>
            <w:r>
              <w:rPr>
                <w:b/>
                <w:sz w:val="24"/>
                <w:szCs w:val="24"/>
              </w:rPr>
              <w:t>Tiết 2</w:t>
            </w:r>
            <w:r>
              <w:rPr>
                <w:sz w:val="24"/>
                <w:szCs w:val="24"/>
              </w:rPr>
              <w:t xml:space="preserve">                              * Cách lập luận giống bài tập 3,HS hoạt động giải quyết bài toán.</w:t>
            </w:r>
          </w:p>
        </w:tc>
        <w:tc>
          <w:tcPr>
            <w:tcW w:w="2958"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Theo dỏi HS trình bày lời giải.Đánh số cho các bóng đèn là 1,2,3,4,5,6.</w:t>
            </w:r>
          </w:p>
        </w:tc>
        <w:tc>
          <w:tcPr>
            <w:tcW w:w="3445" w:type="dxa"/>
            <w:tcBorders>
              <w:top w:val="single" w:sz="4" w:space="0" w:color="000000"/>
              <w:left w:val="single" w:sz="4" w:space="0" w:color="000000"/>
              <w:bottom w:val="single" w:sz="4" w:space="0" w:color="000000"/>
              <w:right w:val="single" w:sz="4" w:space="0" w:color="000000"/>
            </w:tcBorders>
          </w:tcPr>
          <w:p>
            <w:pPr>
              <w:pStyle w:val="Normal"/>
              <w:rPr>
                <w:b/>
                <w:sz w:val="24"/>
                <w:szCs w:val="24"/>
                <w:u w:val="single"/>
              </w:rPr>
            </w:pPr>
            <w:r>
              <w:rPr>
                <w:b/>
                <w:sz w:val="24"/>
                <w:szCs w:val="24"/>
                <w:u w:val="single"/>
              </w:rPr>
              <w:t>Bài tập 4.(SGK)</w:t>
            </w:r>
          </w:p>
          <w:p>
            <w:pPr>
              <w:pStyle w:val="Normal"/>
              <w:rPr/>
            </w:pPr>
            <w:r>
              <w:rPr>
                <w:sz w:val="24"/>
                <w:szCs w:val="24"/>
              </w:rPr>
              <w:t>Mỗi cách chọn ra bốn bóng đèn khác nhau trong số sáu bóng đèn để mắc nối tiếp là một chỉnh hợp chập 4 của 6.Vậy số cách mắc bóng đèn bằng số chỉnh hợp chập 4 của 6 ,do đó kết quả cần tìm là :</w:t>
            </w:r>
            <w:r>
              <w:rPr>
                <w:sz w:val="24"/>
                <w:szCs w:val="24"/>
              </w:rPr>
            </w:r>
            <m:oMath xmlns:m="http://schemas.openxmlformats.org/officeDocument/2006/math">
              <m:sSubSup>
                <m:e>
                  <m:r>
                    <w:rPr>
                      <w:rFonts w:ascii="Cambria Math" w:hAnsi="Cambria Math"/>
                    </w:rPr>
                    <m:t xml:space="preserve">A</m:t>
                  </m:r>
                </m:e>
                <m:sub>
                  <m:r>
                    <w:rPr>
                      <w:rFonts w:ascii="Cambria Math" w:hAnsi="Cambria Math"/>
                    </w:rPr>
                    <m:t xml:space="preserve">6</m:t>
                  </m:r>
                </m:sub>
                <m:sup>
                  <m:r>
                    <w:rPr>
                      <w:rFonts w:ascii="Cambria Math" w:hAnsi="Cambria Math"/>
                    </w:rPr>
                    <m:t xml:space="preserve">4</m:t>
                  </m:r>
                </m:sup>
              </m:sSubSup>
              <m:r>
                <w:rPr>
                  <w:rFonts w:ascii="Cambria Math" w:hAnsi="Cambria Math"/>
                </w:rPr>
                <m:t xml:space="preserve">=</m:t>
              </m:r>
              <m:r>
                <m:rPr>
                  <m:lit/>
                  <m:nor/>
                </m:rPr>
                <w:rPr>
                  <w:rFonts w:ascii="Cambria Math" w:hAnsi="Cambria Math"/>
                </w:rPr>
                <m:t xml:space="preserve">360</m:t>
              </m:r>
            </m:oMath>
            <w:r>
              <w:rPr>
                <w:sz w:val="24"/>
                <w:szCs w:val="24"/>
              </w:rPr>
              <w:t xml:space="preserve"> cách .</w:t>
            </w:r>
          </w:p>
        </w:tc>
      </w:tr>
      <w:tr>
        <w:trPr/>
        <w:tc>
          <w:tcPr>
            <w:tcW w:w="535"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06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a) Vì ba bông hoa là khác nhau,nên khi thay đổi các bông hoa thì ta có các lọ hoa khác nhau</w:t>
            </w:r>
          </w:p>
        </w:tc>
        <w:tc>
          <w:tcPr>
            <w:tcW w:w="2958"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a)Đánh số ba bông hoa là 1,2,3.Từ đó chọn ra ba lọ trong số 5 lọ để cắm hoa.</w:t>
            </w:r>
          </w:p>
        </w:tc>
        <w:tc>
          <w:tcPr>
            <w:tcW w:w="3445" w:type="dxa"/>
            <w:tcBorders>
              <w:top w:val="single" w:sz="4" w:space="0" w:color="000000"/>
              <w:left w:val="single" w:sz="4" w:space="0" w:color="000000"/>
              <w:bottom w:val="single" w:sz="4" w:space="0" w:color="000000"/>
              <w:right w:val="single" w:sz="4" w:space="0" w:color="000000"/>
            </w:tcBorders>
          </w:tcPr>
          <w:p>
            <w:pPr>
              <w:pStyle w:val="Normal"/>
              <w:rPr>
                <w:b/>
                <w:sz w:val="24"/>
                <w:szCs w:val="24"/>
                <w:u w:val="single"/>
              </w:rPr>
            </w:pPr>
            <w:r>
              <w:rPr>
                <w:b/>
                <w:sz w:val="24"/>
                <w:szCs w:val="24"/>
                <w:u w:val="single"/>
              </w:rPr>
              <w:t>Bài tập5 (SGK)</w:t>
            </w:r>
          </w:p>
          <w:p>
            <w:pPr>
              <w:pStyle w:val="Normal"/>
              <w:rPr/>
            </w:pPr>
            <w:r>
              <w:rPr>
                <w:sz w:val="24"/>
                <w:szCs w:val="24"/>
              </w:rPr>
              <w:t xml:space="preserve">a)Mỗi cách cắm là một chỉnh hợp chập3 của 5.Vậy số cách cắm là </w:t>
            </w:r>
            <w:r>
              <w:rPr>
                <w:sz w:val="24"/>
                <w:szCs w:val="24"/>
              </w:rPr>
            </w:r>
            <m:oMath xmlns:m="http://schemas.openxmlformats.org/officeDocument/2006/math">
              <m:sSubSup>
                <m:e>
                  <m:r>
                    <w:rPr>
                      <w:rFonts w:ascii="Cambria Math" w:hAnsi="Cambria Math"/>
                    </w:rPr>
                    <m:t xml:space="preserve">A</m:t>
                  </m:r>
                </m:e>
                <m:sub>
                  <m:r>
                    <w:rPr>
                      <w:rFonts w:ascii="Cambria Math" w:hAnsi="Cambria Math"/>
                    </w:rPr>
                    <m:t xml:space="preserve">5</m:t>
                  </m:r>
                </m:sub>
                <m:sup>
                  <m:r>
                    <w:rPr>
                      <w:rFonts w:ascii="Cambria Math" w:hAnsi="Cambria Math"/>
                    </w:rPr>
                    <m:t xml:space="preserve">3</m:t>
                  </m:r>
                </m:sup>
              </m:sSubSup>
              <m:r>
                <w:rPr>
                  <w:rFonts w:ascii="Cambria Math" w:hAnsi="Cambria Math"/>
                </w:rPr>
                <m:t xml:space="preserve">=</m:t>
              </m:r>
              <m:r>
                <m:rPr>
                  <m:lit/>
                  <m:nor/>
                </m:rPr>
                <w:rPr>
                  <w:rFonts w:ascii="Cambria Math" w:hAnsi="Cambria Math"/>
                </w:rPr>
                <m:t xml:space="preserve">60</m:t>
              </m:r>
            </m:oMath>
            <w:r>
              <w:rPr>
                <w:sz w:val="24"/>
                <w:szCs w:val="24"/>
              </w:rPr>
              <w:t xml:space="preserve"> cách.</w:t>
            </w:r>
          </w:p>
          <w:p>
            <w:pPr>
              <w:pStyle w:val="Normal"/>
              <w:rPr>
                <w:sz w:val="24"/>
                <w:szCs w:val="24"/>
              </w:rPr>
            </w:pPr>
            <w:r>
              <w:rPr>
                <w:sz w:val="24"/>
                <w:szCs w:val="24"/>
              </w:rPr>
            </w:r>
          </w:p>
        </w:tc>
      </w:tr>
      <w:tr>
        <w:trPr/>
        <w:tc>
          <w:tcPr>
            <w:tcW w:w="535"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06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Chia lớp ra các nhóm để HS hoạt động tìm đáp án và trình bày lời giải.</w:t>
            </w:r>
          </w:p>
        </w:tc>
        <w:tc>
          <w:tcPr>
            <w:tcW w:w="2958"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*Xét trường hợp nữ xếp ở vị trí lẻ có3!cách,nam xếp ở vị trí chẵn có 5!cách.Theo qui tắc nhân ta có 3!.5!</w:t>
            </w:r>
          </w:p>
          <w:p>
            <w:pPr>
              <w:pStyle w:val="Normal"/>
              <w:rPr>
                <w:sz w:val="24"/>
                <w:szCs w:val="24"/>
              </w:rPr>
            </w:pPr>
            <w:r>
              <w:rPr>
                <w:sz w:val="24"/>
                <w:szCs w:val="24"/>
              </w:rPr>
              <w:t>*Tương tự xếp nam ở vị trí lẻ và nữ ở vị trí chẵn có 5!.3! cách.</w:t>
            </w:r>
          </w:p>
          <w:p>
            <w:pPr>
              <w:pStyle w:val="Normal"/>
              <w:rPr>
                <w:sz w:val="24"/>
                <w:szCs w:val="24"/>
              </w:rPr>
            </w:pPr>
            <w:r>
              <w:rPr>
                <w:sz w:val="24"/>
                <w:szCs w:val="24"/>
              </w:rPr>
              <w:t>Vậy có tất cả :</w:t>
            </w:r>
          </w:p>
          <w:p>
            <w:pPr>
              <w:pStyle w:val="Normal"/>
              <w:rPr/>
            </w:pPr>
            <w:r>
              <w:rPr>
                <w:sz w:val="24"/>
                <w:szCs w:val="24"/>
              </w:rPr>
              <w:t>(3!.5!)</w:t>
            </w:r>
            <w:r>
              <w:rPr>
                <w:sz w:val="24"/>
                <w:szCs w:val="24"/>
              </w:rPr>
            </w:r>
            <m:oMath xmlns:m="http://schemas.openxmlformats.org/officeDocument/2006/math"/>
            <w:r>
              <w:rPr>
                <w:sz w:val="24"/>
                <w:szCs w:val="24"/>
              </w:rPr>
              <w:t>2 = 1440 cách</w:t>
            </w:r>
          </w:p>
        </w:tc>
        <w:tc>
          <w:tcPr>
            <w:tcW w:w="3445" w:type="dxa"/>
            <w:tcBorders>
              <w:top w:val="single" w:sz="4" w:space="0" w:color="000000"/>
              <w:left w:val="single" w:sz="4" w:space="0" w:color="000000"/>
              <w:bottom w:val="single" w:sz="4" w:space="0" w:color="000000"/>
              <w:right w:val="single" w:sz="4" w:space="0" w:color="000000"/>
            </w:tcBorders>
          </w:tcPr>
          <w:p>
            <w:pPr>
              <w:pStyle w:val="Normal"/>
              <w:rPr>
                <w:b/>
                <w:sz w:val="24"/>
                <w:szCs w:val="24"/>
                <w:u w:val="single"/>
              </w:rPr>
            </w:pPr>
            <w:r>
              <w:rPr>
                <w:b/>
                <w:sz w:val="24"/>
                <w:szCs w:val="24"/>
                <w:u w:val="single"/>
              </w:rPr>
              <w:t>Bài 6 ( bài tập làm thêm)</w:t>
            </w:r>
          </w:p>
          <w:p>
            <w:pPr>
              <w:pStyle w:val="Normal"/>
              <w:rPr>
                <w:sz w:val="24"/>
                <w:szCs w:val="24"/>
              </w:rPr>
            </w:pPr>
            <w:r>
              <w:rPr>
                <w:sz w:val="24"/>
                <w:szCs w:val="24"/>
              </w:rPr>
              <w:t>Tổ 1 của lớp 11 có 8 học sinh trong đó có 3 nữ ,8 học sinh được xếp một hàng dài.Hỏi có mấy cách sắp xếp biết các nữ sinh đứng cạnh nhau và nam sinh đứng cạnh nhau.</w:t>
            </w:r>
          </w:p>
          <w:p>
            <w:pPr>
              <w:pStyle w:val="Normal"/>
              <w:rPr>
                <w:sz w:val="24"/>
                <w:szCs w:val="24"/>
              </w:rPr>
            </w:pPr>
            <w:r>
              <w:rPr>
                <w:sz w:val="24"/>
                <w:szCs w:val="24"/>
              </w:rPr>
              <w:t>A) 1480             B) 1440</w:t>
            </w:r>
          </w:p>
          <w:p>
            <w:pPr>
              <w:pStyle w:val="Normal"/>
              <w:rPr>
                <w:sz w:val="24"/>
                <w:szCs w:val="24"/>
              </w:rPr>
            </w:pPr>
            <w:r>
              <w:rPr>
                <w:sz w:val="24"/>
                <w:szCs w:val="24"/>
              </w:rPr>
              <w:t>C) 1460             D) 1420.</w:t>
            </w:r>
          </w:p>
          <w:p>
            <w:pPr>
              <w:pStyle w:val="Normal"/>
              <w:rPr>
                <w:sz w:val="24"/>
                <w:szCs w:val="24"/>
              </w:rPr>
            </w:pPr>
            <w:r>
              <w:rPr>
                <w:sz w:val="24"/>
                <w:szCs w:val="24"/>
              </w:rPr>
              <w:t>ĐA: B.</w:t>
            </w:r>
          </w:p>
          <w:p>
            <w:pPr>
              <w:pStyle w:val="Normal"/>
              <w:rPr>
                <w:sz w:val="24"/>
                <w:szCs w:val="24"/>
              </w:rPr>
            </w:pPr>
            <w:r>
              <w:rPr>
                <w:sz w:val="24"/>
                <w:szCs w:val="24"/>
              </w:rPr>
            </w:r>
          </w:p>
        </w:tc>
      </w:tr>
      <w:tr>
        <w:trPr/>
        <w:tc>
          <w:tcPr>
            <w:tcW w:w="535"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06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Đây là bài tập khó đòi hỏi phải lập luận chặt chẽ.Chia lớp ra bốn nhóm,trong mỗi nhóm có ít nhất một em học khá để các em tự thảo luận,tìm kiếm lời giải và đi đến phương án đúng.</w:t>
            </w:r>
          </w:p>
        </w:tc>
        <w:tc>
          <w:tcPr>
            <w:tcW w:w="2958"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x=</w:t>
            </w:r>
            <w:r>
              <w:rPr>
                <w:sz w:val="24"/>
                <w:szCs w:val="24"/>
              </w:rPr>
            </w:r>
            <m:oMath xmlns:m="http://schemas.openxmlformats.org/officeDocument/2006/math">
              <m:bar>
                <m:barPr>
                  <m:pos m:val="top"/>
                </m:barPr>
                <m:e>
                  <m:r>
                    <m:rPr>
                      <m:lit/>
                      <m:nor/>
                    </m:rPr>
                    <w:rPr>
                      <w:rFonts w:ascii="Cambria Math" w:hAnsi="Cambria Math"/>
                    </w:rPr>
                    <m:t xml:space="preserve">abcd</m:t>
                  </m:r>
                  <m:r>
                    <m:rPr>
                      <m:lit/>
                      <m:nor/>
                    </m:rPr>
                    <w:rPr>
                      <w:rFonts w:ascii="Cambria Math" w:hAnsi="Cambria Math"/>
                    </w:rPr>
                    <m:t xml:space="preserve">.</m:t>
                  </m:r>
                </m:e>
              </m:bar>
              <m:eqArr>
                <m:e>
                  <m:d>
                    <m:dPr>
                      <m:begChr m:val="{"/>
                      <m:endChr m:val=""/>
                    </m:dPr>
                    <m:e>
                      <m:r>
                        <w:rPr>
                          <w:rFonts w:ascii="Cambria Math" w:hAnsi="Cambria Math"/>
                        </w:rPr>
                        <m:t xml:space="preserve">a</m:t>
                      </m:r>
                      <m:r>
                        <w:rPr>
                          <w:rFonts w:ascii="Cambria Math" w:hAnsi="Cambria Math"/>
                        </w:rPr>
                        <m:t xml:space="preserve">,</m:t>
                      </m:r>
                      <m:r>
                        <w:rPr>
                          <w:rFonts w:ascii="Cambria Math" w:hAnsi="Cambria Math"/>
                        </w:rPr>
                        <m:t xml:space="preserve">b</m:t>
                      </m:r>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d>
                        <m:dPr>
                          <m:begChr m:val="{"/>
                          <m:endChr m:val="}"/>
                        </m:dPr>
                        <m:e>
                          <m:r>
                            <w:rPr>
                              <w:rFonts w:ascii="Cambria Math" w:hAnsi="Cambria Math"/>
                            </w:rPr>
                            <m:t xml:space="preserve">0</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5</m:t>
                          </m:r>
                        </m:e>
                      </m:d>
                    </m:e>
                    <m:e/>
                  </m:d>
                  <m:d>
                    <m:dPr>
                      <m:begChr m:val="{"/>
                      <m:endChr m:val=""/>
                    </m:dPr>
                    <m:e>
                      <m:r>
                        <w:rPr>
                          <w:rFonts w:ascii="Cambria Math" w:hAnsi="Cambria Math"/>
                        </w:rPr>
                        <m:t xml:space="preserve">a</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b</m:t>
                      </m:r>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e>
                    <m:e/>
                  </m:d>
                </m:e>
              </m:eqArr>
            </m:oMath>
          </w:p>
          <w:p>
            <w:pPr>
              <w:pStyle w:val="Normal"/>
              <w:rPr/>
            </w:pPr>
            <w:r>
              <w:rPr>
                <w:sz w:val="24"/>
                <w:szCs w:val="24"/>
              </w:rPr>
              <w:t xml:space="preserve">Trường hợp1: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bar>
                <m:barPr>
                  <m:pos m:val="top"/>
                </m:barPr>
                <m:e>
                  <m:r>
                    <m:rPr>
                      <m:lit/>
                      <m:nor/>
                    </m:rPr>
                    <w:rPr>
                      <w:rFonts w:ascii="Cambria Math" w:hAnsi="Cambria Math"/>
                    </w:rPr>
                    <m:t xml:space="preserve">abc</m:t>
                  </m:r>
                  <m:r>
                    <w:rPr>
                      <w:rFonts w:ascii="Cambria Math" w:hAnsi="Cambria Math"/>
                    </w:rPr>
                    <m:t xml:space="preserve">0</m:t>
                  </m:r>
                </m:e>
              </m:bar>
            </m:oMath>
            <w:r>
              <w:rPr>
                <w:sz w:val="24"/>
                <w:szCs w:val="24"/>
              </w:rPr>
              <w:t xml:space="preserve"> có </w:t>
            </w:r>
            <w:r>
              <w:rPr>
                <w:sz w:val="24"/>
                <w:szCs w:val="24"/>
              </w:rPr>
            </w:r>
            <m:oMath xmlns:m="http://schemas.openxmlformats.org/officeDocument/2006/math">
              <m:sSubSup>
                <m:e>
                  <m:r>
                    <w:rPr>
                      <w:rFonts w:ascii="Cambria Math" w:hAnsi="Cambria Math"/>
                    </w:rPr>
                    <m:t xml:space="preserve">A</m:t>
                  </m:r>
                </m:e>
                <m:sub>
                  <m:r>
                    <w:rPr>
                      <w:rFonts w:ascii="Cambria Math" w:hAnsi="Cambria Math"/>
                    </w:rPr>
                    <m:t xml:space="preserve">5</m:t>
                  </m:r>
                </m:sub>
                <m:sup>
                  <m:r>
                    <w:rPr>
                      <w:rFonts w:ascii="Cambria Math" w:hAnsi="Cambria Math"/>
                    </w:rPr>
                    <m:t xml:space="preserve">3</m:t>
                  </m:r>
                </m:sup>
              </m:sSubSup>
            </m:oMath>
            <w:r>
              <w:rPr>
                <w:sz w:val="24"/>
                <w:szCs w:val="24"/>
              </w:rPr>
              <w:t xml:space="preserve"> cách chọn </w:t>
            </w:r>
            <w:r>
              <w:rPr>
                <w:sz w:val="24"/>
                <w:szCs w:val="24"/>
              </w:rPr>
            </w:r>
            <m:oMath xmlns:m="http://schemas.openxmlformats.org/officeDocument/2006/math">
              <m:bar>
                <m:barPr>
                  <m:pos m:val="top"/>
                </m:barPr>
                <m:e>
                  <m:r>
                    <m:rPr>
                      <m:lit/>
                      <m:nor/>
                    </m:rPr>
                    <w:rPr>
                      <w:rFonts w:ascii="Cambria Math" w:hAnsi="Cambria Math"/>
                    </w:rPr>
                    <m:t xml:space="preserve">abc</m:t>
                  </m:r>
                </m:e>
              </m:bar>
            </m:oMath>
            <w:r>
              <w:rPr>
                <w:sz w:val="24"/>
                <w:szCs w:val="24"/>
              </w:rPr>
              <w:t xml:space="preserve">.Nên có </w:t>
            </w:r>
            <w:r>
              <w:rPr>
                <w:sz w:val="24"/>
                <w:szCs w:val="24"/>
              </w:rPr>
            </w:r>
            <m:oMath xmlns:m="http://schemas.openxmlformats.org/officeDocument/2006/math">
              <m:sSubSup>
                <m:e>
                  <m:r>
                    <w:rPr>
                      <w:rFonts w:ascii="Cambria Math" w:hAnsi="Cambria Math"/>
                    </w:rPr>
                    <m:t xml:space="preserve">A</m:t>
                  </m:r>
                </m:e>
                <m:sub>
                  <m:r>
                    <w:rPr>
                      <w:rFonts w:ascii="Cambria Math" w:hAnsi="Cambria Math"/>
                    </w:rPr>
                    <m:t xml:space="preserve">5</m:t>
                  </m:r>
                </m:sub>
                <m:sup>
                  <m:r>
                    <w:rPr>
                      <w:rFonts w:ascii="Cambria Math" w:hAnsi="Cambria Math"/>
                    </w:rPr>
                    <m:t xml:space="preserve">3</m:t>
                  </m:r>
                </m:sup>
              </m:sSubSup>
            </m:oMath>
            <w:r>
              <w:rPr>
                <w:sz w:val="24"/>
                <w:szCs w:val="24"/>
              </w:rPr>
              <w:t xml:space="preserve"> số.</w:t>
            </w:r>
          </w:p>
          <w:p>
            <w:pPr>
              <w:pStyle w:val="Normal"/>
              <w:rPr>
                <w:sz w:val="24"/>
                <w:szCs w:val="24"/>
              </w:rPr>
            </w:pPr>
            <w:r>
              <w:rPr>
                <w:sz w:val="24"/>
                <w:szCs w:val="24"/>
              </w:rPr>
              <w:t xml:space="preserve">Trường hợp2 :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bar>
                <m:barPr>
                  <m:pos m:val="top"/>
                </m:barPr>
                <m:e>
                  <m:r>
                    <m:rPr>
                      <m:lit/>
                      <m:nor/>
                    </m:rPr>
                    <w:rPr>
                      <w:rFonts w:ascii="Cambria Math" w:hAnsi="Cambria Math"/>
                    </w:rPr>
                    <m:t xml:space="preserve">abc</m:t>
                  </m:r>
                  <m:r>
                    <w:rPr>
                      <w:rFonts w:ascii="Cambria Math" w:hAnsi="Cambria Math"/>
                    </w:rPr>
                    <m:t xml:space="preserve">5</m:t>
                  </m:r>
                </m:e>
              </m:bar>
            </m:oMath>
          </w:p>
          <w:p>
            <w:pPr>
              <w:pStyle w:val="Normal"/>
              <w:rPr/>
            </w:pPr>
            <w:r>
              <w:rPr>
                <w:sz w:val="24"/>
                <w:szCs w:val="24"/>
              </w:rPr>
              <w:t>*</w:t>
            </w:r>
            <w:r>
              <w:rPr>
                <w:sz w:val="24"/>
                <w:szCs w:val="24"/>
              </w:rPr>
            </w:r>
            <m:oMath xmlns:m="http://schemas.openxmlformats.org/officeDocument/2006/math">
              <m:r>
                <w:rPr>
                  <w:rFonts w:ascii="Cambria Math" w:hAnsi="Cambria Math"/>
                </w:rPr>
                <m:t xml:space="preserve">a</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5</m:t>
              </m:r>
            </m:oMath>
            <w:r>
              <w:rPr>
                <w:sz w:val="24"/>
                <w:szCs w:val="24"/>
              </w:rPr>
              <w:t xml:space="preserve"> có 4 cách chọn a</w:t>
            </w:r>
          </w:p>
          <w:p>
            <w:pPr>
              <w:pStyle w:val="Normal"/>
              <w:rPr>
                <w:sz w:val="24"/>
                <w:szCs w:val="24"/>
              </w:rPr>
            </w:pPr>
            <w:r>
              <w:rPr>
                <w:sz w:val="24"/>
                <w:szCs w:val="24"/>
              </w:rPr>
              <w:t xml:space="preserve">*Có </w:t>
            </w:r>
            <w:r>
              <w:rPr>
                <w:sz w:val="24"/>
                <w:szCs w:val="24"/>
              </w:rPr>
            </w:r>
            <m:oMath xmlns:m="http://schemas.openxmlformats.org/officeDocument/2006/math">
              <m:sSubSup>
                <m:e>
                  <m:r>
                    <w:rPr>
                      <w:rFonts w:ascii="Cambria Math" w:hAnsi="Cambria Math"/>
                    </w:rPr>
                    <m:t xml:space="preserve">A</m:t>
                  </m:r>
                </m:e>
                <m:sub>
                  <m:r>
                    <w:rPr>
                      <w:rFonts w:ascii="Cambria Math" w:hAnsi="Cambria Math"/>
                    </w:rPr>
                    <m:t xml:space="preserve">4</m:t>
                  </m:r>
                </m:sub>
                <m:sup>
                  <m:r>
                    <w:rPr>
                      <w:rFonts w:ascii="Cambria Math" w:hAnsi="Cambria Math"/>
                    </w:rPr>
                    <m:t xml:space="preserve">2</m:t>
                  </m:r>
                </m:sup>
              </m:sSubSup>
            </m:oMath>
            <w:r>
              <w:rPr>
                <w:sz w:val="24"/>
                <w:szCs w:val="24"/>
              </w:rPr>
              <w:t xml:space="preserve"> cách chọn </w:t>
            </w:r>
            <w:r>
              <w:rPr>
                <w:sz w:val="24"/>
                <w:szCs w:val="24"/>
              </w:rPr>
            </w:r>
            <m:oMath xmlns:m="http://schemas.openxmlformats.org/officeDocument/2006/math">
              <m:bar>
                <m:barPr>
                  <m:pos m:val="top"/>
                </m:barPr>
                <m:e>
                  <m:r>
                    <m:rPr>
                      <m:lit/>
                      <m:nor/>
                    </m:rPr>
                    <w:rPr>
                      <w:rFonts w:ascii="Cambria Math" w:hAnsi="Cambria Math"/>
                    </w:rPr>
                    <m:t xml:space="preserve">bc</m:t>
                  </m:r>
                </m:e>
              </m:bar>
            </m:oMath>
          </w:p>
          <w:p>
            <w:pPr>
              <w:pStyle w:val="Normal"/>
              <w:rPr/>
            </w:pPr>
            <w:r>
              <w:rPr>
                <w:sz w:val="24"/>
                <w:szCs w:val="24"/>
              </w:rPr>
              <w:t xml:space="preserve">Vậy có 4. </w:t>
            </w:r>
            <w:r>
              <w:rPr>
                <w:sz w:val="24"/>
                <w:szCs w:val="24"/>
              </w:rPr>
            </w:r>
            <m:oMath xmlns:m="http://schemas.openxmlformats.org/officeDocument/2006/math">
              <m:sSubSup>
                <m:e>
                  <m:r>
                    <w:rPr>
                      <w:rFonts w:ascii="Cambria Math" w:hAnsi="Cambria Math"/>
                    </w:rPr>
                    <m:t xml:space="preserve">A</m:t>
                  </m:r>
                </m:e>
                <m:sub>
                  <m:r>
                    <w:rPr>
                      <w:rFonts w:ascii="Cambria Math" w:hAnsi="Cambria Math"/>
                    </w:rPr>
                    <m:t xml:space="preserve">4</m:t>
                  </m:r>
                </m:sub>
                <m:sup>
                  <m:r>
                    <w:rPr>
                      <w:rFonts w:ascii="Cambria Math" w:hAnsi="Cambria Math"/>
                    </w:rPr>
                    <m:t xml:space="preserve">2</m:t>
                  </m:r>
                </m:sup>
              </m:sSubSup>
            </m:oMath>
            <w:r>
              <w:rPr>
                <w:sz w:val="24"/>
                <w:szCs w:val="24"/>
              </w:rPr>
              <w:t xml:space="preserve"> số .</w:t>
            </w:r>
          </w:p>
          <w:p>
            <w:pPr>
              <w:pStyle w:val="Normal"/>
              <w:rPr/>
            </w:pPr>
            <w:r>
              <w:rPr>
                <w:sz w:val="24"/>
                <w:szCs w:val="24"/>
              </w:rPr>
              <w:t xml:space="preserve">Kết luận : </w:t>
            </w:r>
            <w:r>
              <w:rPr>
                <w:sz w:val="24"/>
                <w:szCs w:val="24"/>
              </w:rPr>
            </w:r>
            <m:oMath xmlns:m="http://schemas.openxmlformats.org/officeDocument/2006/math">
              <m:sSubSup>
                <m:e>
                  <m:r>
                    <w:rPr>
                      <w:rFonts w:ascii="Cambria Math" w:hAnsi="Cambria Math"/>
                    </w:rPr>
                    <m:t xml:space="preserve">A</m:t>
                  </m:r>
                </m:e>
                <m:sub>
                  <m:r>
                    <w:rPr>
                      <w:rFonts w:ascii="Cambria Math" w:hAnsi="Cambria Math"/>
                    </w:rPr>
                    <m:t xml:space="preserve">5</m:t>
                  </m:r>
                </m:sub>
                <m:sup>
                  <m:r>
                    <w:rPr>
                      <w:rFonts w:ascii="Cambria Math" w:hAnsi="Cambria Math"/>
                    </w:rPr>
                    <m:t xml:space="preserve">3</m:t>
                  </m:r>
                </m:sup>
              </m:sSubSup>
            </m:oMath>
            <w:r>
              <w:rPr>
                <w:sz w:val="24"/>
                <w:szCs w:val="24"/>
              </w:rPr>
              <w:t xml:space="preserve"> + 4. </w:t>
            </w:r>
            <w:r>
              <w:rPr>
                <w:sz w:val="24"/>
                <w:szCs w:val="24"/>
              </w:rPr>
            </w:r>
            <m:oMath xmlns:m="http://schemas.openxmlformats.org/officeDocument/2006/math">
              <m:sSubSup>
                <m:e>
                  <m:r>
                    <w:rPr>
                      <w:rFonts w:ascii="Cambria Math" w:hAnsi="Cambria Math"/>
                    </w:rPr>
                    <m:t xml:space="preserve">A</m:t>
                  </m:r>
                </m:e>
                <m:sub>
                  <m:r>
                    <w:rPr>
                      <w:rFonts w:ascii="Cambria Math" w:hAnsi="Cambria Math"/>
                    </w:rPr>
                    <m:t xml:space="preserve">4</m:t>
                  </m:r>
                </m:sub>
                <m:sup>
                  <m:r>
                    <w:rPr>
                      <w:rFonts w:ascii="Cambria Math" w:hAnsi="Cambria Math"/>
                    </w:rPr>
                    <m:t xml:space="preserve">2</m:t>
                  </m:r>
                </m:sup>
              </m:sSubSup>
            </m:oMath>
            <w:r>
              <w:rPr>
                <w:sz w:val="24"/>
                <w:szCs w:val="24"/>
              </w:rPr>
              <w:t xml:space="preserve"> = 108 số.</w:t>
            </w:r>
          </w:p>
        </w:tc>
        <w:tc>
          <w:tcPr>
            <w:tcW w:w="3445" w:type="dxa"/>
            <w:tcBorders>
              <w:top w:val="single" w:sz="4" w:space="0" w:color="000000"/>
              <w:left w:val="single" w:sz="4" w:space="0" w:color="000000"/>
              <w:bottom w:val="single" w:sz="4" w:space="0" w:color="000000"/>
              <w:right w:val="single" w:sz="4" w:space="0" w:color="000000"/>
            </w:tcBorders>
          </w:tcPr>
          <w:p>
            <w:pPr>
              <w:pStyle w:val="Normal"/>
              <w:rPr>
                <w:b/>
                <w:sz w:val="24"/>
                <w:szCs w:val="24"/>
                <w:u w:val="single"/>
              </w:rPr>
            </w:pPr>
            <w:r>
              <w:rPr>
                <w:b/>
                <w:sz w:val="24"/>
                <w:szCs w:val="24"/>
                <w:u w:val="single"/>
              </w:rPr>
              <w:t>Bài 7 ( bài tập làm thêm)</w:t>
            </w:r>
          </w:p>
          <w:p>
            <w:pPr>
              <w:pStyle w:val="Normal"/>
              <w:rPr>
                <w:sz w:val="24"/>
                <w:szCs w:val="24"/>
              </w:rPr>
            </w:pPr>
            <w:r>
              <w:rPr>
                <w:sz w:val="24"/>
                <w:szCs w:val="24"/>
              </w:rPr>
              <w:t>Từ các chữ số 0,1,2,3,4,5. Có thể lập được bao nhiêu số tự nhiên có bốn chữ số khác nhau và chia hết cho5.</w:t>
            </w:r>
          </w:p>
          <w:p>
            <w:pPr>
              <w:pStyle w:val="Normal"/>
              <w:rPr>
                <w:sz w:val="24"/>
                <w:szCs w:val="24"/>
              </w:rPr>
            </w:pPr>
            <w:r>
              <w:rPr>
                <w:sz w:val="24"/>
                <w:szCs w:val="24"/>
              </w:rPr>
            </w:r>
          </w:p>
          <w:p>
            <w:pPr>
              <w:pStyle w:val="Normal"/>
              <w:rPr>
                <w:sz w:val="24"/>
                <w:szCs w:val="24"/>
              </w:rPr>
            </w:pPr>
            <w:r>
              <w:rPr>
                <w:sz w:val="24"/>
                <w:szCs w:val="24"/>
              </w:rPr>
              <w:t>A) 108                 B) 104</w:t>
            </w:r>
          </w:p>
          <w:p>
            <w:pPr>
              <w:pStyle w:val="Normal"/>
              <w:rPr>
                <w:sz w:val="24"/>
                <w:szCs w:val="24"/>
              </w:rPr>
            </w:pPr>
            <w:r>
              <w:rPr>
                <w:sz w:val="24"/>
                <w:szCs w:val="24"/>
              </w:rPr>
              <w:t>C) 98                   D) 112.</w:t>
            </w:r>
          </w:p>
          <w:p>
            <w:pPr>
              <w:pStyle w:val="Normal"/>
              <w:rPr>
                <w:sz w:val="24"/>
                <w:szCs w:val="24"/>
              </w:rPr>
            </w:pPr>
            <w:r>
              <w:rPr>
                <w:sz w:val="24"/>
                <w:szCs w:val="24"/>
              </w:rPr>
            </w:r>
          </w:p>
          <w:p>
            <w:pPr>
              <w:pStyle w:val="Normal"/>
              <w:rPr>
                <w:sz w:val="24"/>
                <w:szCs w:val="24"/>
              </w:rPr>
            </w:pPr>
            <w:r>
              <w:rPr>
                <w:sz w:val="24"/>
                <w:szCs w:val="24"/>
              </w:rPr>
              <w:t xml:space="preserve"> </w:t>
            </w:r>
            <w:r>
              <w:rPr>
                <w:sz w:val="24"/>
                <w:szCs w:val="24"/>
              </w:rPr>
              <w:t>ĐA: A</w:t>
            </w:r>
          </w:p>
          <w:p>
            <w:pPr>
              <w:pStyle w:val="Normal"/>
              <w:rPr>
                <w:b/>
                <w:sz w:val="24"/>
                <w:szCs w:val="24"/>
                <w:u w:val="single"/>
              </w:rPr>
            </w:pPr>
            <w:r>
              <w:rPr>
                <w:b/>
                <w:sz w:val="24"/>
                <w:szCs w:val="24"/>
                <w:u w:val="single"/>
              </w:rPr>
            </w:r>
          </w:p>
          <w:p>
            <w:pPr>
              <w:pStyle w:val="Normal"/>
              <w:rPr>
                <w:b/>
                <w:sz w:val="24"/>
                <w:szCs w:val="24"/>
                <w:u w:val="single"/>
              </w:rPr>
            </w:pPr>
            <w:r>
              <w:rPr>
                <w:b/>
                <w:sz w:val="24"/>
                <w:szCs w:val="24"/>
                <w:u w:val="single"/>
              </w:rPr>
            </w:r>
          </w:p>
        </w:tc>
      </w:tr>
    </w:tbl>
    <w:p>
      <w:pPr>
        <w:pStyle w:val="Normal"/>
        <w:rPr>
          <w:sz w:val="24"/>
          <w:szCs w:val="24"/>
        </w:rPr>
      </w:pPr>
      <w:r>
        <w:rPr>
          <w:sz w:val="24"/>
          <w:szCs w:val="24"/>
        </w:rPr>
      </w:r>
    </w:p>
    <w:p>
      <w:pPr>
        <w:pStyle w:val="Normal"/>
        <w:rPr>
          <w:sz w:val="24"/>
          <w:szCs w:val="24"/>
          <w:u w:val="single"/>
        </w:rPr>
      </w:pPr>
      <w:r>
        <w:rPr>
          <w:sz w:val="24"/>
          <w:szCs w:val="24"/>
          <w:u w:val="single"/>
        </w:rPr>
        <w:t xml:space="preserve">V.Cũng cố </w:t>
      </w:r>
    </w:p>
    <w:p>
      <w:pPr>
        <w:pStyle w:val="Normal"/>
        <w:rPr>
          <w:sz w:val="24"/>
          <w:szCs w:val="24"/>
        </w:rPr>
      </w:pPr>
      <w:r>
        <w:rPr>
          <w:sz w:val="24"/>
          <w:szCs w:val="24"/>
        </w:rPr>
        <w:t>- Xem thật kĩ các bài tập đã giải ở nhà,rút ra được những kinh nghiệm riêng cho mình.</w:t>
      </w:r>
    </w:p>
    <w:p>
      <w:pPr>
        <w:pStyle w:val="Normal"/>
        <w:rPr>
          <w:sz w:val="24"/>
          <w:szCs w:val="24"/>
        </w:rPr>
      </w:pPr>
      <w:r>
        <w:rPr>
          <w:sz w:val="24"/>
          <w:szCs w:val="24"/>
        </w:rPr>
        <w:t>- Xem trước bài học tổ hợp.</w:t>
      </w:r>
    </w:p>
    <w:p>
      <w:pPr>
        <w:pStyle w:val="Normal"/>
        <w:rPr>
          <w:sz w:val="24"/>
          <w:szCs w:val="24"/>
        </w:rPr>
      </w:pPr>
      <w:r>
        <w:rPr>
          <w:sz w:val="24"/>
          <w:szCs w:val="24"/>
        </w:rPr>
        <w:t>- Bài tập làm thêm:</w:t>
      </w:r>
    </w:p>
    <w:p>
      <w:pPr>
        <w:pStyle w:val="Normal"/>
        <w:rPr>
          <w:sz w:val="24"/>
          <w:szCs w:val="24"/>
        </w:rPr>
      </w:pPr>
      <w:r>
        <w:rPr>
          <w:sz w:val="24"/>
          <w:szCs w:val="24"/>
        </w:rPr>
        <w:t>Bài1. Có bao nhiêu số tự nhiên chẵn gồm 4 chữ số đôi một khác nhau:</w:t>
      </w:r>
    </w:p>
    <w:p>
      <w:pPr>
        <w:pStyle w:val="Normal"/>
        <w:rPr/>
      </w:pPr>
      <w:r>
        <w:rPr>
          <w:sz w:val="24"/>
          <w:szCs w:val="24"/>
        </w:rPr>
        <w:t xml:space="preserve">     </w:t>
      </w:r>
      <w:r>
        <w:rPr>
          <w:sz w:val="24"/>
          <w:szCs w:val="24"/>
        </w:rPr>
        <w:t>A) 3086.                        B) 2296                               C)2806                                 D) 2606.</w:t>
      </w:r>
    </w:p>
    <w:p>
      <w:pPr>
        <w:pStyle w:val="Normal"/>
        <w:rPr>
          <w:sz w:val="24"/>
          <w:szCs w:val="24"/>
        </w:rPr>
      </w:pPr>
      <w:r>
        <w:rPr>
          <w:sz w:val="24"/>
          <w:szCs w:val="24"/>
        </w:rPr>
        <w:t>ĐA: D.</w:t>
      </w:r>
    </w:p>
    <w:p>
      <w:pPr>
        <w:pStyle w:val="Normal"/>
        <w:rPr>
          <w:sz w:val="24"/>
          <w:szCs w:val="24"/>
        </w:rPr>
      </w:pPr>
      <w:r>
        <w:rPr>
          <w:sz w:val="24"/>
          <w:szCs w:val="24"/>
        </w:rPr>
        <w:t>Bài 2.Từ các chữ số 1;2;3;4;5;6;7 có thể lập được bao nhiêu số tự  nhiên gồm 4 chữ số đôi một khác nhau và nhất thiết phải có mặt chữ số 2.</w:t>
      </w:r>
    </w:p>
    <w:p>
      <w:pPr>
        <w:pStyle w:val="Normal"/>
        <w:rPr/>
      </w:pPr>
      <w:r>
        <w:rPr>
          <w:sz w:val="24"/>
          <w:szCs w:val="24"/>
        </w:rPr>
        <w:t xml:space="preserve">    </w:t>
      </w:r>
      <w:r>
        <w:rPr>
          <w:sz w:val="24"/>
          <w:szCs w:val="24"/>
        </w:rPr>
        <w:t>A) 440                          B) 480                                C) 520                                   D) 560.</w:t>
      </w:r>
    </w:p>
    <w:p>
      <w:pPr>
        <w:pStyle w:val="Normal"/>
        <w:rPr>
          <w:sz w:val="24"/>
          <w:szCs w:val="24"/>
        </w:rPr>
      </w:pPr>
      <w:r>
        <w:rPr>
          <w:sz w:val="24"/>
          <w:szCs w:val="24"/>
        </w:rPr>
        <w:t>Đ A: B.</w:t>
      </w:r>
    </w:p>
    <w:p>
      <w:pPr>
        <w:pStyle w:val="Normal"/>
        <w:tabs>
          <w:tab w:val="clear" w:pos="720"/>
          <w:tab w:val="left" w:pos="954" w:leader="none"/>
        </w:tabs>
        <w:rPr>
          <w:sz w:val="24"/>
          <w:szCs w:val="24"/>
        </w:rPr>
      </w:pPr>
      <w:r>
        <w:rPr>
          <w:sz w:val="24"/>
          <w:szCs w:val="24"/>
        </w:rPr>
      </w:r>
    </w:p>
    <w:p>
      <w:pPr>
        <w:pStyle w:val="Normal"/>
        <w:tabs>
          <w:tab w:val="clear" w:pos="720"/>
          <w:tab w:val="left" w:pos="954" w:leader="none"/>
        </w:tabs>
        <w:rPr>
          <w:sz w:val="24"/>
          <w:szCs w:val="24"/>
        </w:rPr>
      </w:pPr>
      <w:r>
        <w:rPr>
          <w:sz w:val="24"/>
          <w:szCs w:val="24"/>
        </w:rPr>
      </w:r>
    </w:p>
    <w:p>
      <w:pPr>
        <w:pStyle w:val="Normal"/>
        <w:tabs>
          <w:tab w:val="clear" w:pos="720"/>
          <w:tab w:val="left" w:pos="954" w:leader="none"/>
        </w:tabs>
        <w:rPr>
          <w:sz w:val="24"/>
          <w:szCs w:val="24"/>
        </w:rPr>
      </w:pPr>
      <w:r>
        <w:rPr>
          <w:sz w:val="24"/>
          <w:szCs w:val="24"/>
        </w:rPr>
      </w:r>
    </w:p>
    <w:p>
      <w:pPr>
        <w:pStyle w:val="Normal"/>
        <w:tabs>
          <w:tab w:val="clear" w:pos="720"/>
          <w:tab w:val="left" w:pos="954" w:leader="none"/>
        </w:tabs>
        <w:rPr>
          <w:sz w:val="24"/>
          <w:szCs w:val="24"/>
        </w:rPr>
      </w:pPr>
      <w:r>
        <w:rPr>
          <w:sz w:val="24"/>
          <w:szCs w:val="24"/>
        </w:rPr>
      </w:r>
    </w:p>
    <w:p>
      <w:pPr>
        <w:pStyle w:val="Normal"/>
        <w:tabs>
          <w:tab w:val="clear" w:pos="720"/>
          <w:tab w:val="left" w:pos="954" w:leader="none"/>
        </w:tabs>
        <w:rPr>
          <w:sz w:val="24"/>
          <w:szCs w:val="24"/>
        </w:rPr>
      </w:pPr>
      <w:r>
        <w:rPr>
          <w:sz w:val="24"/>
          <w:szCs w:val="24"/>
        </w:rPr>
      </w:r>
    </w:p>
    <w:p>
      <w:pPr>
        <w:pStyle w:val="Normal"/>
        <w:tabs>
          <w:tab w:val="clear" w:pos="720"/>
          <w:tab w:val="left" w:pos="954" w:leader="none"/>
        </w:tabs>
        <w:rPr>
          <w:b/>
          <w:i/>
          <w:i/>
          <w:sz w:val="24"/>
          <w:szCs w:val="24"/>
          <w:lang w:val="nl-NL"/>
        </w:rPr>
      </w:pPr>
      <w:r>
        <w:rPr>
          <w:b/>
          <w:i/>
          <w:sz w:val="24"/>
          <w:szCs w:val="24"/>
          <w:lang w:val="nl-NL"/>
        </w:rPr>
        <w:t xml:space="preserve">      </w:t>
      </w:r>
    </w:p>
    <w:p>
      <w:pPr>
        <w:pStyle w:val="Normal"/>
        <w:tabs>
          <w:tab w:val="clear" w:pos="720"/>
          <w:tab w:val="left" w:pos="954" w:leader="none"/>
        </w:tabs>
        <w:rPr>
          <w:b/>
          <w:i/>
          <w:i/>
          <w:sz w:val="24"/>
          <w:szCs w:val="24"/>
          <w:lang w:val="nl-NL"/>
        </w:rPr>
      </w:pPr>
      <w:r>
        <w:rPr>
          <w:b/>
          <w:i/>
          <w:sz w:val="24"/>
          <w:szCs w:val="24"/>
          <w:lang w:val="nl-NL"/>
        </w:rPr>
      </w:r>
    </w:p>
    <w:p>
      <w:pPr>
        <w:pStyle w:val="Normal"/>
        <w:tabs>
          <w:tab w:val="clear" w:pos="720"/>
          <w:tab w:val="left" w:pos="954" w:leader="none"/>
        </w:tabs>
        <w:rPr>
          <w:b/>
          <w:i/>
          <w:i/>
          <w:sz w:val="24"/>
          <w:szCs w:val="24"/>
          <w:lang w:val="nl-NL"/>
        </w:rPr>
      </w:pPr>
      <w:r>
        <w:rPr>
          <w:b/>
          <w:i/>
          <w:sz w:val="24"/>
          <w:szCs w:val="24"/>
          <w:lang w:val="nl-NL"/>
        </w:rPr>
      </w:r>
    </w:p>
    <w:p>
      <w:pPr>
        <w:pStyle w:val="Normal"/>
        <w:tabs>
          <w:tab w:val="clear" w:pos="720"/>
          <w:tab w:val="left" w:pos="954" w:leader="none"/>
        </w:tabs>
        <w:rPr>
          <w:b/>
          <w:i/>
          <w:i/>
          <w:sz w:val="24"/>
          <w:szCs w:val="24"/>
          <w:lang w:val="nl-NL"/>
        </w:rPr>
      </w:pPr>
      <w:r>
        <w:rPr>
          <w:b/>
          <w:i/>
          <w:sz w:val="24"/>
          <w:szCs w:val="24"/>
          <w:lang w:val="nl-NL"/>
        </w:rPr>
      </w:r>
    </w:p>
    <w:p>
      <w:pPr>
        <w:pStyle w:val="Normal"/>
        <w:tabs>
          <w:tab w:val="clear" w:pos="720"/>
          <w:tab w:val="left" w:pos="954" w:leader="none"/>
        </w:tabs>
        <w:rPr>
          <w:b/>
          <w:sz w:val="24"/>
          <w:szCs w:val="24"/>
        </w:rPr>
      </w:pPr>
      <w:r>
        <w:rPr>
          <w:b/>
          <w:sz w:val="24"/>
          <w:szCs w:val="24"/>
        </w:rPr>
        <w:t>TIẾT    26                                                TỔ HỢP- BÀI TẬP</w:t>
      </w:r>
    </w:p>
    <w:p>
      <w:pPr>
        <w:pStyle w:val="Normal"/>
        <w:rPr/>
      </w:pPr>
      <w:r>
        <w:rPr>
          <w:b/>
          <w:sz w:val="24"/>
          <w:szCs w:val="24"/>
        </w:rPr>
        <w:t xml:space="preserve">I/ </w:t>
      </w:r>
      <w:r>
        <w:rPr>
          <w:b/>
          <w:sz w:val="24"/>
          <w:szCs w:val="24"/>
          <w:u w:val="single"/>
        </w:rPr>
        <w:t>MỤC TIÊU</w:t>
      </w:r>
      <w:r>
        <w:rPr>
          <w:b/>
          <w:sz w:val="24"/>
          <w:szCs w:val="24"/>
        </w:rPr>
        <w:t>:</w:t>
      </w:r>
    </w:p>
    <w:p>
      <w:pPr>
        <w:pStyle w:val="Normal"/>
        <w:rPr>
          <w:b/>
          <w:sz w:val="24"/>
          <w:szCs w:val="24"/>
        </w:rPr>
      </w:pPr>
      <w:r>
        <w:rPr>
          <w:b/>
          <w:sz w:val="24"/>
          <w:szCs w:val="24"/>
        </w:rPr>
        <w:t xml:space="preserve">      </w:t>
      </w:r>
      <w:r>
        <w:rPr>
          <w:b/>
          <w:sz w:val="24"/>
          <w:szCs w:val="24"/>
        </w:rPr>
        <w:t>+Về kiến thức :</w:t>
      </w:r>
    </w:p>
    <w:p>
      <w:pPr>
        <w:pStyle w:val="Normal"/>
        <w:ind w:left="180" w:right="0"/>
        <w:rPr>
          <w:sz w:val="24"/>
          <w:szCs w:val="24"/>
        </w:rPr>
      </w:pPr>
      <w:r>
        <w:rPr>
          <w:sz w:val="24"/>
          <w:szCs w:val="24"/>
        </w:rPr>
        <w:t xml:space="preserve">        </w:t>
      </w:r>
      <w:r>
        <w:rPr>
          <w:sz w:val="24"/>
          <w:szCs w:val="24"/>
        </w:rPr>
        <w:t>- Hình thành khái niệm tổ hợp. Xây dựng công thức tính tổ hợp.</w:t>
      </w:r>
    </w:p>
    <w:p>
      <w:pPr>
        <w:pStyle w:val="Normal"/>
        <w:ind w:left="180" w:right="0"/>
        <w:rPr>
          <w:sz w:val="24"/>
          <w:szCs w:val="24"/>
        </w:rPr>
      </w:pPr>
      <w:r>
        <w:rPr>
          <w:sz w:val="24"/>
          <w:szCs w:val="24"/>
        </w:rPr>
        <w:t xml:space="preserve">        </w:t>
      </w:r>
      <w:r>
        <w:rPr>
          <w:sz w:val="24"/>
          <w:szCs w:val="24"/>
        </w:rPr>
        <w:t>-Học sinh cần hiểu khái niệm tổ hợp,phân biệt sự khác và giống nhau giữa chỉnh hợp và tổ hợp.</w:t>
      </w:r>
    </w:p>
    <w:p>
      <w:pPr>
        <w:pStyle w:val="Normal"/>
        <w:rPr>
          <w:b/>
          <w:sz w:val="24"/>
          <w:szCs w:val="24"/>
        </w:rPr>
      </w:pPr>
      <w:r>
        <w:rPr>
          <w:b/>
          <w:sz w:val="24"/>
          <w:szCs w:val="24"/>
        </w:rPr>
        <w:t xml:space="preserve">     </w:t>
      </w:r>
      <w:r>
        <w:rPr>
          <w:b/>
          <w:sz w:val="24"/>
          <w:szCs w:val="24"/>
        </w:rPr>
        <w:t>+Về kỹ năng :</w:t>
      </w:r>
    </w:p>
    <w:p>
      <w:pPr>
        <w:pStyle w:val="Normal"/>
        <w:ind w:left="180" w:right="0"/>
        <w:rPr>
          <w:sz w:val="24"/>
          <w:szCs w:val="24"/>
        </w:rPr>
      </w:pPr>
      <w:r>
        <w:rPr>
          <w:sz w:val="24"/>
          <w:szCs w:val="24"/>
        </w:rPr>
        <w:t xml:space="preserve">   </w:t>
      </w:r>
      <w:r>
        <w:rPr>
          <w:sz w:val="24"/>
          <w:szCs w:val="24"/>
        </w:rPr>
        <w:t>- Cần biết khi nào dùng tổ hợp, khi nào dùng chỉnh hợp và phối hợp chúng với nhau để giải toán.</w:t>
      </w:r>
    </w:p>
    <w:p>
      <w:pPr>
        <w:pStyle w:val="Normal"/>
        <w:rPr/>
      </w:pPr>
      <w:r>
        <w:rPr>
          <w:b/>
          <w:sz w:val="24"/>
          <w:szCs w:val="24"/>
        </w:rPr>
        <w:t xml:space="preserve">II/ </w:t>
      </w:r>
      <w:r>
        <w:rPr>
          <w:b/>
          <w:sz w:val="24"/>
          <w:szCs w:val="24"/>
          <w:u w:val="single"/>
        </w:rPr>
        <w:t>CHUẨN BỊ CỦA GIÁO VIÊN VÀ HỌC SINH</w:t>
      </w:r>
      <w:r>
        <w:rPr>
          <w:b/>
          <w:sz w:val="24"/>
          <w:szCs w:val="24"/>
        </w:rPr>
        <w:t xml:space="preserve"> :</w:t>
      </w:r>
    </w:p>
    <w:p>
      <w:pPr>
        <w:pStyle w:val="Normal"/>
        <w:ind w:left="60" w:right="0"/>
        <w:rPr/>
      </w:pPr>
      <w:r>
        <w:rPr>
          <w:b/>
          <w:sz w:val="24"/>
          <w:szCs w:val="24"/>
        </w:rPr>
        <w:t xml:space="preserve">     </w:t>
      </w:r>
      <w:r>
        <w:rPr>
          <w:b/>
          <w:sz w:val="24"/>
          <w:szCs w:val="24"/>
        </w:rPr>
        <w:t>+ Giáo viên :</w:t>
      </w:r>
      <w:r>
        <w:rPr>
          <w:sz w:val="24"/>
          <w:szCs w:val="24"/>
        </w:rPr>
        <w:t xml:space="preserve">    - Phiếu học tập, bảng phụ</w:t>
      </w:r>
    </w:p>
    <w:p>
      <w:pPr>
        <w:pStyle w:val="Normal"/>
        <w:ind w:left="60" w:right="0"/>
        <w:rPr/>
      </w:pPr>
      <w:r>
        <w:rPr>
          <w:b/>
          <w:sz w:val="24"/>
          <w:szCs w:val="24"/>
        </w:rPr>
        <w:t xml:space="preserve">     </w:t>
      </w:r>
      <w:r>
        <w:rPr>
          <w:b/>
          <w:sz w:val="24"/>
          <w:szCs w:val="24"/>
        </w:rPr>
        <w:t>+ Học sinh  :</w:t>
      </w:r>
      <w:r>
        <w:rPr>
          <w:sz w:val="24"/>
          <w:szCs w:val="24"/>
        </w:rPr>
        <w:t xml:space="preserve">     - Kiến thức cũ ( Bài quy tắc đếm ,hoán vị,chỉnh hợp), máy tính bỏ túi .</w:t>
      </w:r>
    </w:p>
    <w:p>
      <w:pPr>
        <w:pStyle w:val="Normal"/>
        <w:rPr/>
      </w:pPr>
      <w:r>
        <w:rPr>
          <w:b/>
          <w:sz w:val="24"/>
          <w:szCs w:val="24"/>
        </w:rPr>
        <w:t xml:space="preserve">III/ </w:t>
      </w:r>
      <w:r>
        <w:rPr>
          <w:b/>
          <w:sz w:val="24"/>
          <w:szCs w:val="24"/>
          <w:u w:val="single"/>
        </w:rPr>
        <w:t>PHƯƠNG PHÁP</w:t>
      </w:r>
      <w:r>
        <w:rPr>
          <w:b/>
          <w:sz w:val="24"/>
          <w:szCs w:val="24"/>
        </w:rPr>
        <w:t xml:space="preserve"> :</w:t>
      </w:r>
    </w:p>
    <w:p>
      <w:pPr>
        <w:pStyle w:val="Normal"/>
        <w:ind w:left="60" w:right="0"/>
        <w:rPr>
          <w:sz w:val="24"/>
          <w:szCs w:val="24"/>
        </w:rPr>
      </w:pPr>
      <w:r>
        <w:rPr>
          <w:sz w:val="24"/>
          <w:szCs w:val="24"/>
        </w:rPr>
        <w:t xml:space="preserve">      </w:t>
      </w:r>
      <w:r>
        <w:rPr>
          <w:sz w:val="24"/>
          <w:szCs w:val="24"/>
        </w:rPr>
        <w:t>Tiếp cận, gợi mở, vấn đáp đan xen hoạt động nhóm</w:t>
      </w:r>
    </w:p>
    <w:p>
      <w:pPr>
        <w:pStyle w:val="Normal"/>
        <w:tabs>
          <w:tab w:val="clear" w:pos="720"/>
          <w:tab w:val="left" w:pos="6480" w:leader="none"/>
        </w:tabs>
        <w:ind w:left="60" w:right="0"/>
        <w:rPr/>
      </w:pPr>
      <w:r>
        <w:rPr>
          <w:b/>
          <w:sz w:val="24"/>
          <w:szCs w:val="24"/>
        </w:rPr>
        <w:t xml:space="preserve">IV/ </w:t>
      </w:r>
      <w:r>
        <w:rPr>
          <w:b/>
          <w:sz w:val="24"/>
          <w:szCs w:val="24"/>
          <w:u w:val="single"/>
        </w:rPr>
        <w:t>TIẾN TRÌNH BÀI HỌC</w:t>
      </w:r>
      <w:r>
        <w:rPr>
          <w:b/>
          <w:sz w:val="24"/>
          <w:szCs w:val="24"/>
        </w:rPr>
        <w:t xml:space="preserve"> :</w:t>
      </w:r>
    </w:p>
    <w:p>
      <w:pPr>
        <w:pStyle w:val="Normal"/>
        <w:tabs>
          <w:tab w:val="clear" w:pos="720"/>
          <w:tab w:val="left" w:pos="6480" w:leader="none"/>
        </w:tabs>
        <w:ind w:left="60" w:right="0"/>
        <w:rPr>
          <w:sz w:val="24"/>
          <w:szCs w:val="24"/>
        </w:rPr>
      </w:pPr>
      <w:r>
        <w:rPr>
          <w:sz w:val="24"/>
          <w:szCs w:val="24"/>
        </w:rPr>
        <w:t>Kiểm tra bài cũ :</w:t>
      </w:r>
    </w:p>
    <w:p>
      <w:pPr>
        <w:pStyle w:val="Normal"/>
        <w:tabs>
          <w:tab w:val="clear" w:pos="720"/>
          <w:tab w:val="left" w:pos="6480" w:leader="none"/>
        </w:tabs>
        <w:ind w:left="60" w:right="0"/>
        <w:rPr/>
      </w:pPr>
      <w:r>
        <w:rPr>
          <w:sz w:val="24"/>
          <w:szCs w:val="24"/>
        </w:rPr>
        <w:t>-</w:t>
      </w:r>
      <w:r>
        <w:rPr>
          <w:i/>
          <w:sz w:val="24"/>
          <w:szCs w:val="24"/>
        </w:rPr>
        <w:t>Xem lại bài tập số 5 sách giáo khoa. Đặt vấn đề giải quyết câu b của bài toán.</w:t>
      </w:r>
      <w:r>
        <mc:AlternateContent>
          <mc:Choice Requires="wps">
            <w:drawing>
              <wp:anchor behindDoc="0" distT="0" distB="0" distL="114935" distR="114935" simplePos="0" locked="0" layoutInCell="1" allowOverlap="1" relativeHeight="1799">
                <wp:simplePos x="0" y="0"/>
                <wp:positionH relativeFrom="column">
                  <wp:posOffset>5059680</wp:posOffset>
                </wp:positionH>
                <wp:positionV relativeFrom="paragraph">
                  <wp:posOffset>7686675</wp:posOffset>
                </wp:positionV>
                <wp:extent cx="1225550" cy="337185"/>
                <wp:effectExtent l="0" t="0" r="0" b="0"/>
                <wp:wrapNone/>
                <wp:docPr id="71" name="Frame4"/>
                <a:graphic xmlns:a="http://schemas.openxmlformats.org/drawingml/2006/main">
                  <a:graphicData uri="http://schemas.microsoft.com/office/word/2010/wordprocessingShape">
                    <wps:wsp>
                      <wps:cNvSpPr txBox="1"/>
                      <wps:spPr>
                        <a:xfrm>
                          <a:off x="0" y="0"/>
                          <a:ext cx="1225550" cy="337185"/>
                        </a:xfrm>
                        <a:prstGeom prst="rect"/>
                        <a:solidFill>
                          <a:srgbClr val="FFFFFF"/>
                        </a:solidFill>
                        <a:ln w="9525">
                          <a:solidFill>
                            <a:srgbClr val="000000"/>
                          </a:solidFill>
                        </a:ln>
                      </wps:spPr>
                      <wps:txbx>
                        <w:txbxContent>
                          <w:p>
                            <w:pPr>
                              <w:pStyle w:val="Normal"/>
                              <w:rPr/>
                            </w:pPr>
                            <w:r>
                              <w:rPr/>
                            </w:r>
                            <m:oMathPara xmlns:m="http://schemas.openxmlformats.org/officeDocument/2006/math">
                              <m:oMathParaPr>
                                <m:jc m:val="left"/>
                              </m:oMathParaPr>
                              <m:oMath>
                                <m:sSubSup>
                                  <m:e>
                                    <m:r>
                                      <w:rPr>
                                        <w:rFonts w:ascii="Cambria Math" w:hAnsi="Cambria Math"/>
                                      </w:rPr>
                                      <m:t xml:space="preserve">C</m:t>
                                    </m:r>
                                  </m:e>
                                  <m:sub>
                                    <m:r>
                                      <w:rPr>
                                        <w:rFonts w:ascii="Cambria Math" w:hAnsi="Cambria Math"/>
                                      </w:rPr>
                                      <m:t xml:space="preserve">n</m:t>
                                    </m:r>
                                    <m:r>
                                      <w:rPr>
                                        <w:rFonts w:ascii="Cambria Math" w:hAnsi="Cambria Math"/>
                                      </w:rPr>
                                      <m:t xml:space="preserve">−</m:t>
                                    </m:r>
                                    <m:r>
                                      <w:rPr>
                                        <w:rFonts w:ascii="Cambria Math" w:hAnsi="Cambria Math"/>
                                      </w:rPr>
                                      <m:t xml:space="preserve">1</m:t>
                                    </m:r>
                                  </m:sub>
                                  <m:sup>
                                    <m:r>
                                      <w:rPr>
                                        <w:rFonts w:ascii="Cambria Math" w:hAnsi="Cambria Math"/>
                                      </w:rPr>
                                      <m:t xml:space="preserve">k</m:t>
                                    </m:r>
                                    <m:r>
                                      <w:rPr>
                                        <w:rFonts w:ascii="Cambria Math" w:hAnsi="Cambria Math"/>
                                      </w:rPr>
                                      <m:t xml:space="preserve">−</m:t>
                                    </m:r>
                                    <m:r>
                                      <w:rPr>
                                        <w:rFonts w:ascii="Cambria Math" w:hAnsi="Cambria Math"/>
                                      </w:rPr>
                                      <m:t xml:space="preserve">1</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n</m:t>
                                    </m:r>
                                    <m:r>
                                      <w:rPr>
                                        <w:rFonts w:ascii="Cambria Math" w:hAnsi="Cambria Math"/>
                                      </w:rPr>
                                      <m:t xml:space="preserve">−</m:t>
                                    </m:r>
                                    <m:r>
                                      <w:rPr>
                                        <w:rFonts w:ascii="Cambria Math" w:hAnsi="Cambria Math"/>
                                      </w:rPr>
                                      <m:t xml:space="preserve">1</m:t>
                                    </m:r>
                                  </m:sub>
                                  <m:sup>
                                    <m:r>
                                      <w:rPr>
                                        <w:rFonts w:ascii="Cambria Math" w:hAnsi="Cambria Math"/>
                                      </w:rPr>
                                      <m:t xml:space="preserve">k</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n</m:t>
                                    </m:r>
                                  </m:sub>
                                  <m:sup>
                                    <m:r>
                                      <w:rPr>
                                        <w:rFonts w:ascii="Cambria Math" w:hAnsi="Cambria Math"/>
                                      </w:rPr>
                                      <m:t xml:space="preserve">k</m:t>
                                    </m:r>
                                  </m:sup>
                                </m:sSubSup>
                              </m:oMath>
                            </m:oMathPara>
                          </w:p>
                        </w:txbxContent>
                      </wps:txbx>
                      <wps:bodyPr anchor="t" lIns="91440" tIns="45720" rIns="91440" bIns="45720">
                        <a:spAutoFit/>
                      </wps:bodyPr>
                    </wps:wsp>
                  </a:graphicData>
                </a:graphic>
              </wp:anchor>
            </w:drawing>
          </mc:Choice>
          <mc:Fallback>
            <w:pict>
              <v:rect fillcolor="#FFFFFF" strokecolor="#000000" strokeweight="0pt" style="position:absolute;rotation:-0;width:96.5pt;height:26.55pt;mso-wrap-distance-left:9.05pt;mso-wrap-distance-right:9.05pt;mso-wrap-distance-top:0pt;mso-wrap-distance-bottom:0pt;margin-top:605.25pt;mso-position-vertical-relative:text;margin-left:398.4pt;mso-position-horizontal-relative:text">
                <v:textbox>
                  <w:txbxContent>
                    <w:p>
                      <w:pPr>
                        <w:pStyle w:val="Normal"/>
                        <w:rPr/>
                      </w:pPr>
                      <w:r>
                        <w:rPr/>
                      </w:r>
                      <m:oMathPara xmlns:m="http://schemas.openxmlformats.org/officeDocument/2006/math">
                        <m:oMathParaPr>
                          <m:jc m:val="left"/>
                        </m:oMathParaPr>
                        <m:oMath>
                          <m:sSubSup>
                            <m:e>
                              <m:r>
                                <w:rPr>
                                  <w:rFonts w:ascii="Cambria Math" w:hAnsi="Cambria Math"/>
                                </w:rPr>
                                <m:t xml:space="preserve">C</m:t>
                              </m:r>
                            </m:e>
                            <m:sub>
                              <m:r>
                                <w:rPr>
                                  <w:rFonts w:ascii="Cambria Math" w:hAnsi="Cambria Math"/>
                                </w:rPr>
                                <m:t xml:space="preserve">n</m:t>
                              </m:r>
                              <m:r>
                                <w:rPr>
                                  <w:rFonts w:ascii="Cambria Math" w:hAnsi="Cambria Math"/>
                                </w:rPr>
                                <m:t xml:space="preserve">−</m:t>
                              </m:r>
                              <m:r>
                                <w:rPr>
                                  <w:rFonts w:ascii="Cambria Math" w:hAnsi="Cambria Math"/>
                                </w:rPr>
                                <m:t xml:space="preserve">1</m:t>
                              </m:r>
                            </m:sub>
                            <m:sup>
                              <m:r>
                                <w:rPr>
                                  <w:rFonts w:ascii="Cambria Math" w:hAnsi="Cambria Math"/>
                                </w:rPr>
                                <m:t xml:space="preserve">k</m:t>
                              </m:r>
                              <m:r>
                                <w:rPr>
                                  <w:rFonts w:ascii="Cambria Math" w:hAnsi="Cambria Math"/>
                                </w:rPr>
                                <m:t xml:space="preserve">−</m:t>
                              </m:r>
                              <m:r>
                                <w:rPr>
                                  <w:rFonts w:ascii="Cambria Math" w:hAnsi="Cambria Math"/>
                                </w:rPr>
                                <m:t xml:space="preserve">1</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n</m:t>
                              </m:r>
                              <m:r>
                                <w:rPr>
                                  <w:rFonts w:ascii="Cambria Math" w:hAnsi="Cambria Math"/>
                                </w:rPr>
                                <m:t xml:space="preserve">−</m:t>
                              </m:r>
                              <m:r>
                                <w:rPr>
                                  <w:rFonts w:ascii="Cambria Math" w:hAnsi="Cambria Math"/>
                                </w:rPr>
                                <m:t xml:space="preserve">1</m:t>
                              </m:r>
                            </m:sub>
                            <m:sup>
                              <m:r>
                                <w:rPr>
                                  <w:rFonts w:ascii="Cambria Math" w:hAnsi="Cambria Math"/>
                                </w:rPr>
                                <m:t xml:space="preserve">k</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n</m:t>
                              </m:r>
                            </m:sub>
                            <m:sup>
                              <m:r>
                                <w:rPr>
                                  <w:rFonts w:ascii="Cambria Math" w:hAnsi="Cambria Math"/>
                                </w:rPr>
                                <m:t xml:space="preserve">k</m:t>
                              </m:r>
                            </m:sup>
                          </m:sSubSup>
                        </m:oMath>
                      </m:oMathPara>
                    </w:p>
                  </w:txbxContent>
                </v:textbox>
                <w10:wrap type="none"/>
              </v:rect>
            </w:pict>
          </mc:Fallback>
        </mc:AlternateContent>
      </w:r>
    </w:p>
    <w:tbl>
      <w:tblPr>
        <w:tblpPr w:vertAnchor="text" w:horzAnchor="margin" w:leftFromText="180" w:rightFromText="180" w:tblpX="288" w:tblpY="499"/>
        <w:tblOverlap w:val="never"/>
        <w:tblW w:w="10118" w:type="dxa"/>
        <w:jc w:val="left"/>
        <w:tblInd w:w="108" w:type="dxa"/>
        <w:tblLayout w:type="fixed"/>
        <w:tblCellMar>
          <w:top w:w="0" w:type="dxa"/>
          <w:left w:w="108" w:type="dxa"/>
          <w:bottom w:w="0" w:type="dxa"/>
          <w:right w:w="108" w:type="dxa"/>
        </w:tblCellMar>
      </w:tblPr>
      <w:tblGrid>
        <w:gridCol w:w="505"/>
        <w:gridCol w:w="2502"/>
        <w:gridCol w:w="3761"/>
        <w:gridCol w:w="3350"/>
      </w:tblGrid>
      <w:tr>
        <w:trPr/>
        <w:tc>
          <w:tcPr>
            <w:tcW w:w="50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480" w:leader="none"/>
              </w:tabs>
              <w:rPr>
                <w:sz w:val="24"/>
                <w:szCs w:val="24"/>
              </w:rPr>
            </w:pPr>
            <w:r>
              <w:rPr>
                <w:sz w:val="24"/>
                <w:szCs w:val="24"/>
              </w:rPr>
              <w:t>Tg</w:t>
            </w:r>
          </w:p>
        </w:tc>
        <w:tc>
          <w:tcPr>
            <w:tcW w:w="250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480" w:leader="none"/>
              </w:tabs>
              <w:rPr>
                <w:sz w:val="24"/>
                <w:szCs w:val="24"/>
              </w:rPr>
            </w:pPr>
            <w:r>
              <w:rPr>
                <w:sz w:val="24"/>
                <w:szCs w:val="24"/>
              </w:rPr>
              <w:t>Hoạt động của HS</w:t>
            </w:r>
          </w:p>
        </w:tc>
        <w:tc>
          <w:tcPr>
            <w:tcW w:w="376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480" w:leader="none"/>
              </w:tabs>
              <w:rPr>
                <w:sz w:val="24"/>
                <w:szCs w:val="24"/>
              </w:rPr>
            </w:pPr>
            <w:r>
              <w:rPr>
                <w:sz w:val="24"/>
                <w:szCs w:val="24"/>
              </w:rPr>
              <w:t xml:space="preserve">Hoạt động của Giáo Viên </w:t>
            </w:r>
          </w:p>
        </w:tc>
        <w:tc>
          <w:tcPr>
            <w:tcW w:w="33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480" w:leader="none"/>
              </w:tabs>
              <w:rPr>
                <w:sz w:val="24"/>
                <w:szCs w:val="24"/>
              </w:rPr>
            </w:pPr>
            <w:r>
              <w:rPr>
                <w:sz w:val="24"/>
                <w:szCs w:val="24"/>
              </w:rPr>
              <w:t>Ghi bảng.</w:t>
            </w:r>
          </w:p>
        </w:tc>
      </w:tr>
      <w:tr>
        <w:trPr>
          <w:trHeight w:val="5030" w:hRule="atLeast"/>
        </w:trPr>
        <w:tc>
          <w:tcPr>
            <w:tcW w:w="50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480" w:leader="none"/>
              </w:tabs>
              <w:snapToGrid w:val="false"/>
              <w:rPr>
                <w:sz w:val="24"/>
                <w:szCs w:val="24"/>
              </w:rPr>
            </w:pPr>
            <w:r>
              <w:rPr>
                <w:sz w:val="24"/>
                <w:szCs w:val="24"/>
              </w:rPr>
            </w:r>
          </w:p>
        </w:tc>
        <w:tc>
          <w:tcPr>
            <w:tcW w:w="2502"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t>-Kể tên các tam giác được thành lập trong ví dụ3.</w:t>
            </w:r>
          </w:p>
          <w:p>
            <w:pPr>
              <w:pStyle w:val="Normal"/>
              <w:rPr>
                <w:sz w:val="24"/>
                <w:szCs w:val="24"/>
              </w:rPr>
            </w:pPr>
            <w:r>
              <w:rPr>
                <w:sz w:val="24"/>
                <w:szCs w:val="24"/>
              </w:rPr>
            </w:r>
          </w:p>
          <w:p>
            <w:pPr>
              <w:pStyle w:val="Normal"/>
              <w:rPr>
                <w:sz w:val="24"/>
                <w:szCs w:val="24"/>
              </w:rPr>
            </w:pPr>
            <w:r>
              <w:rPr>
                <w:sz w:val="24"/>
                <w:szCs w:val="24"/>
              </w:rPr>
              <w:t>-Phát biểu định nghĩa.</w:t>
            </w:r>
          </w:p>
          <w:p>
            <w:pPr>
              <w:pStyle w:val="Normal"/>
              <w:rPr>
                <w:sz w:val="24"/>
                <w:szCs w:val="24"/>
              </w:rPr>
            </w:pPr>
            <w:r>
              <w:rPr>
                <w:sz w:val="24"/>
                <w:szCs w:val="24"/>
              </w:rPr>
            </w:r>
          </w:p>
          <w:p>
            <w:pPr>
              <w:pStyle w:val="Normal"/>
              <w:rPr>
                <w:sz w:val="24"/>
                <w:szCs w:val="24"/>
              </w:rPr>
            </w:pPr>
            <w:r>
              <w:rPr>
                <w:sz w:val="24"/>
                <w:szCs w:val="24"/>
              </w:rPr>
            </w:r>
          </w:p>
          <w:p>
            <w:pPr>
              <w:pStyle w:val="Normal"/>
              <w:rPr>
                <w:b/>
                <w:i/>
                <w:i/>
                <w:sz w:val="24"/>
                <w:szCs w:val="24"/>
              </w:rPr>
            </w:pPr>
            <w:r>
              <w:rPr>
                <w:b/>
                <w:i/>
                <w:sz w:val="24"/>
                <w:szCs w:val="24"/>
              </w:rPr>
              <w:t>* Giải thích rõ sự khác nhau giữa khái niệm  chỉnh hợp và tổ hợp,để áp dụng vào giải toán.</w:t>
            </w:r>
          </w:p>
          <w:p>
            <w:pPr>
              <w:pStyle w:val="Normal"/>
              <w:rPr>
                <w:b/>
                <w:i/>
                <w:i/>
                <w:sz w:val="24"/>
                <w:szCs w:val="24"/>
              </w:rPr>
            </w:pPr>
            <w:r>
              <w:rPr>
                <w:b/>
                <w:i/>
                <w:sz w:val="24"/>
                <w:szCs w:val="24"/>
              </w:rPr>
            </w:r>
          </w:p>
          <w:p>
            <w:pPr>
              <w:pStyle w:val="Normal"/>
              <w:rPr>
                <w:b/>
                <w:i/>
                <w:i/>
                <w:sz w:val="24"/>
                <w:szCs w:val="24"/>
              </w:rPr>
            </w:pPr>
            <w:r>
              <w:rPr>
                <w:b/>
                <w:i/>
                <w:sz w:val="24"/>
                <w:szCs w:val="24"/>
              </w:rPr>
            </w:r>
          </w:p>
          <w:p>
            <w:pPr>
              <w:pStyle w:val="Normal"/>
              <w:rPr>
                <w:b/>
                <w:i/>
                <w:i/>
                <w:sz w:val="24"/>
                <w:szCs w:val="24"/>
              </w:rPr>
            </w:pPr>
            <w:r>
              <w:rPr>
                <w:b/>
                <w:i/>
                <w:sz w:val="24"/>
                <w:szCs w:val="24"/>
              </w:rPr>
            </w:r>
          </w:p>
          <w:p>
            <w:pPr>
              <w:pStyle w:val="Normal"/>
              <w:rPr>
                <w:sz w:val="24"/>
                <w:szCs w:val="24"/>
              </w:rPr>
            </w:pPr>
            <w:r>
              <w:rPr>
                <w:sz w:val="24"/>
                <w:szCs w:val="24"/>
              </w:rPr>
            </w:r>
          </w:p>
          <w:p>
            <w:pPr>
              <w:pStyle w:val="Normal"/>
              <w:rPr>
                <w:sz w:val="24"/>
                <w:szCs w:val="24"/>
              </w:rPr>
            </w:pPr>
            <w:r>
              <w:rPr>
                <w:sz w:val="24"/>
                <w:szCs w:val="24"/>
              </w:rPr>
              <w:t>*HS làm HĐ4:</w:t>
            </w:r>
          </w:p>
          <w:p>
            <w:pPr>
              <w:pStyle w:val="Normal"/>
              <w:rPr>
                <w:sz w:val="24"/>
                <w:szCs w:val="24"/>
              </w:rPr>
            </w:pPr>
            <w:r>
              <w:rPr>
                <w:sz w:val="24"/>
                <w:szCs w:val="24"/>
              </w:rPr>
              <w:t>- Học sinh hoạt động nhóm ghi ra các tổ hợp .</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*HS nghe hiểu,trả lời các câu hỏi.</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-Thảo luận theo nhóm và cử đại diện trả lời.</w:t>
            </w:r>
          </w:p>
          <w:p>
            <w:pPr>
              <w:pStyle w:val="Normal"/>
              <w:rPr>
                <w:sz w:val="24"/>
                <w:szCs w:val="24"/>
              </w:rPr>
            </w:pPr>
            <w:r>
              <w:rPr>
                <w:sz w:val="24"/>
                <w:szCs w:val="24"/>
              </w:rPr>
              <w:t>-Các nhóm khác nhận xét.</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Đại diện các nhóm làm ví dụ7</w:t>
            </w:r>
          </w:p>
          <w:p>
            <w:pPr>
              <w:pStyle w:val="Normal"/>
              <w:rPr>
                <w:sz w:val="24"/>
                <w:szCs w:val="24"/>
              </w:rPr>
            </w:pPr>
            <w:r>
              <w:rPr>
                <w:sz w:val="24"/>
                <w:szCs w:val="24"/>
              </w:rPr>
            </w:r>
          </w:p>
          <w:p>
            <w:pPr>
              <w:pStyle w:val="Normal"/>
              <w:rPr>
                <w:sz w:val="24"/>
                <w:szCs w:val="24"/>
              </w:rPr>
            </w:pPr>
            <w:r>
              <w:rPr>
                <w:sz w:val="24"/>
                <w:szCs w:val="24"/>
              </w:rPr>
              <w:t>*Tổ chức cho học sinh tham gia giải các bài tập trong SGK theo từng cá nhân.</w:t>
            </w:r>
          </w:p>
        </w:tc>
        <w:tc>
          <w:tcPr>
            <w:tcW w:w="3761" w:type="dxa"/>
            <w:tcBorders>
              <w:top w:val="single" w:sz="4" w:space="0" w:color="000000"/>
              <w:left w:val="single" w:sz="4" w:space="0" w:color="000000"/>
              <w:bottom w:val="single" w:sz="4" w:space="0" w:color="000000"/>
              <w:right w:val="single" w:sz="4" w:space="0" w:color="000000"/>
            </w:tcBorders>
          </w:tcPr>
          <w:p>
            <w:pPr>
              <w:pStyle w:val="Normal"/>
              <w:snapToGrid w:val="false"/>
              <w:rPr>
                <w:b/>
                <w:sz w:val="24"/>
                <w:szCs w:val="24"/>
                <w:u w:val="single"/>
              </w:rPr>
            </w:pPr>
            <w:r>
              <w:rPr>
                <w:b/>
                <w:sz w:val="24"/>
                <w:szCs w:val="24"/>
                <w:u w:val="single"/>
              </w:rPr>
            </w:r>
          </w:p>
          <w:p>
            <w:pPr>
              <w:pStyle w:val="Normal"/>
              <w:rPr>
                <w:sz w:val="24"/>
                <w:szCs w:val="24"/>
              </w:rPr>
            </w:pPr>
            <w:r>
              <w:rPr>
                <w:sz w:val="24"/>
                <w:szCs w:val="24"/>
              </w:rPr>
              <w:t xml:space="preserve"> </w:t>
            </w:r>
            <w:r>
              <w:rPr>
                <w:sz w:val="24"/>
                <w:szCs w:val="24"/>
              </w:rPr>
              <w:t>- Chọn ba điểm trong số 4 điểm đã cho ta có được một tam giác.</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Tổ hợp chập 0 của n phần tử là tập rỗng.</w:t>
            </w:r>
          </w:p>
          <w:p>
            <w:pPr>
              <w:pStyle w:val="Normal"/>
              <w:rPr>
                <w:sz w:val="24"/>
                <w:szCs w:val="24"/>
              </w:rPr>
            </w:pPr>
            <w:r>
              <w:rPr>
                <w:sz w:val="24"/>
                <w:szCs w:val="24"/>
              </w:rPr>
            </w:r>
          </w:p>
          <w:p>
            <w:pPr>
              <w:pStyle w:val="Normal"/>
              <w:rPr>
                <w:sz w:val="24"/>
                <w:szCs w:val="24"/>
              </w:rPr>
            </w:pPr>
            <w:r>
              <w:rPr>
                <w:sz w:val="24"/>
                <w:szCs w:val="24"/>
              </w:rPr>
              <w:t>* Ghi ra các tổ hợp chập3,chập4 của 5 phần tử của A.</w:t>
            </w:r>
          </w:p>
          <w:p>
            <w:pPr>
              <w:pStyle w:val="Normal"/>
              <w:rPr>
                <w:sz w:val="24"/>
                <w:szCs w:val="24"/>
              </w:rPr>
            </w:pPr>
            <w:r>
              <w:rPr>
                <w:sz w:val="24"/>
                <w:szCs w:val="24"/>
              </w:rPr>
            </w:r>
          </w:p>
          <w:p>
            <w:pPr>
              <w:pStyle w:val="Normal"/>
              <w:rPr>
                <w:sz w:val="24"/>
                <w:szCs w:val="24"/>
              </w:rPr>
            </w:pPr>
            <w:r>
              <w:rPr>
                <w:sz w:val="24"/>
                <w:szCs w:val="24"/>
              </w:rPr>
              <w:t>* Hướng dẫn phương pháp chứng minh định lý.</w:t>
            </w:r>
          </w:p>
          <w:p>
            <w:pPr>
              <w:pStyle w:val="Normal"/>
              <w:rPr>
                <w:sz w:val="24"/>
                <w:szCs w:val="24"/>
              </w:rPr>
            </w:pPr>
            <w:r>
              <w:rPr>
                <w:sz w:val="24"/>
                <w:szCs w:val="24"/>
              </w:rPr>
              <w:object w:dxaOrig="320" w:dyaOrig="380">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16pt;height:19pt" filled="f" o:ole="">
                  <v:imagedata r:id="rId963" o:title=""/>
                </v:shape>
                <o:OLEObject Type="Embed" ProgID="" ShapeID="ole_rId962" DrawAspect="Content" ObjectID="_672416513" r:id="rId962"/>
              </w:object>
            </w:r>
            <w:r>
              <w:rPr>
                <w:sz w:val="24"/>
                <w:szCs w:val="24"/>
              </w:rPr>
              <w:t xml:space="preserve">= </w:t>
            </w:r>
            <w:r>
              <w:rPr>
                <w:sz w:val="24"/>
                <w:szCs w:val="24"/>
              </w:rPr>
              <w:object w:dxaOrig="380" w:dyaOrig="660">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19pt;height:33pt" filled="f" o:ole="">
                  <v:imagedata r:id="rId965" o:title=""/>
                </v:shape>
                <o:OLEObject Type="Embed" ProgID="" ShapeID="ole_rId964" DrawAspect="Content" ObjectID="_568833750" r:id="rId964"/>
              </w:object>
            </w:r>
            <w:r>
              <w:rPr>
                <w:sz w:val="24"/>
                <w:szCs w:val="24"/>
              </w:rPr>
              <w:t xml:space="preserve">= </w:t>
            </w:r>
            <w:r>
              <w:rPr>
                <w:sz w:val="24"/>
                <w:szCs w:val="24"/>
              </w:rPr>
              <w:object w:dxaOrig="1020" w:dyaOrig="660">
                <v:shapetype id="_x0000_tole_rId966" coordsize="21600,21600" o:spt="ole_rId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6" type="_x0000_tole_rId966" style="width:51pt;height:33pt" filled="f" o:ole="">
                  <v:imagedata r:id="rId967" o:title=""/>
                </v:shape>
                <o:OLEObject Type="Embed" ProgID="" ShapeID="ole_rId966" DrawAspect="Content" ObjectID="_1805829357" r:id="rId966"/>
              </w:object>
            </w:r>
          </w:p>
          <w:p>
            <w:pPr>
              <w:pStyle w:val="Normal"/>
              <w:rPr/>
            </w:pPr>
            <w:r>
              <w:rPr>
                <w:sz w:val="24"/>
                <w:szCs w:val="24"/>
              </w:rPr>
              <w:t>(0</w:t>
            </w:r>
            <w:r>
              <w:rPr>
                <w:sz w:val="24"/>
                <w:szCs w:val="24"/>
              </w:rPr>
              <w:object w:dxaOrig="740" w:dyaOrig="279">
                <v:shapetype id="_x0000_tole_rId968" coordsize="21600,21600" o:spt="ole_rId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8" type="_x0000_tole_rId968" style="width:37pt;height:13.95pt" filled="f" o:ole="">
                  <v:imagedata r:id="rId969" o:title=""/>
                </v:shape>
                <o:OLEObject Type="Embed" ProgID="" ShapeID="ole_rId968" DrawAspect="Content" ObjectID="_204893279" r:id="rId968"/>
              </w:object>
            </w:r>
            <w:r>
              <w:rPr>
                <w:sz w:val="24"/>
                <w:szCs w:val="24"/>
              </w:rPr>
              <w:t>,k</w:t>
            </w:r>
            <w:r>
              <w:rPr>
                <w:sz w:val="24"/>
                <w:szCs w:val="24"/>
              </w:rPr>
              <w:object w:dxaOrig="440" w:dyaOrig="279">
                <v:shapetype id="_x0000_tole_rId970" coordsize="21600,21600" o:spt="ole_rId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0" type="_x0000_tole_rId970" style="width:22pt;height:13.95pt" filled="f" o:ole="">
                  <v:imagedata r:id="rId971" o:title=""/>
                </v:shape>
                <o:OLEObject Type="Embed" ProgID="" ShapeID="ole_rId970" DrawAspect="Content" ObjectID="_993938857" r:id="rId970"/>
              </w:object>
            </w:r>
            <w:r>
              <w:rPr>
                <w:sz w:val="24"/>
                <w:szCs w:val="24"/>
              </w:rPr>
              <w:t>)</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*Kết hợp giữa tổ hợp và qui tắc nhân.</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Phát vấn để HS cho các ví dụ tự kiểm tra.</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Tổ chức các nhóm cho học sinh làm ví dụ7</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Nếu ba bông hoa là như nhau thì mỗi cách cắm là một tổ hợp chập3 của 5 lọ.</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*Chú ý bài tập7 kết hợp giữa qui tắc nhân và tổ hợp.</w:t>
            </w:r>
          </w:p>
        </w:tc>
        <w:tc>
          <w:tcPr>
            <w:tcW w:w="3350" w:type="dxa"/>
            <w:tcBorders>
              <w:top w:val="single" w:sz="4" w:space="0" w:color="000000"/>
              <w:left w:val="single" w:sz="4" w:space="0" w:color="000000"/>
              <w:bottom w:val="single" w:sz="4" w:space="0" w:color="000000"/>
              <w:right w:val="single" w:sz="4" w:space="0" w:color="000000"/>
            </w:tcBorders>
          </w:tcPr>
          <w:p>
            <w:pPr>
              <w:pStyle w:val="Normal"/>
              <w:rPr>
                <w:b/>
                <w:sz w:val="24"/>
                <w:szCs w:val="24"/>
                <w:u w:val="single"/>
              </w:rPr>
            </w:pPr>
            <w:r>
              <w:rPr>
                <w:b/>
                <w:sz w:val="24"/>
                <w:szCs w:val="24"/>
                <w:u w:val="single"/>
              </w:rPr>
              <w:t>1.Định nghĩa:</w:t>
            </w:r>
          </w:p>
          <w:p>
            <w:pPr>
              <w:pStyle w:val="Normal"/>
              <w:rPr>
                <w:sz w:val="24"/>
                <w:szCs w:val="24"/>
              </w:rPr>
            </w:pPr>
            <w:r>
              <w:rPr>
                <w:sz w:val="24"/>
                <w:szCs w:val="24"/>
              </w:rPr>
              <w:t>Ví dụ 5.(SGK)</w:t>
            </w:r>
          </w:p>
          <w:p>
            <w:pPr>
              <w:pStyle w:val="Normal"/>
              <w:rPr/>
            </w:pPr>
            <w:r>
              <w:rPr>
                <w:sz w:val="24"/>
                <w:szCs w:val="24"/>
              </w:rPr>
              <w:t xml:space="preserve">*Giả sử tập A có n phần tử (n </w:t>
            </w:r>
            <w:r>
              <w:rPr>
                <w:sz w:val="24"/>
                <w:szCs w:val="24"/>
              </w:rPr>
            </w:r>
            <m:oMath xmlns:m="http://schemas.openxmlformats.org/officeDocument/2006/math">
              <m:r>
                <w:rPr>
                  <w:rFonts w:ascii="Cambria Math" w:hAnsi="Cambria Math"/>
                </w:rPr>
                <m:t xml:space="preserve">1</m:t>
              </m:r>
              <m:r>
                <w:rPr>
                  <w:rFonts w:ascii="Cambria Math" w:hAnsi="Cambria Math"/>
                </w:rPr>
                <m:t xml:space="preserve">)</m:t>
              </m:r>
            </m:oMath>
            <w:r>
              <w:rPr>
                <w:sz w:val="24"/>
                <w:szCs w:val="24"/>
              </w:rPr>
              <w:t>.Mỗi tập con gồm k phần tử của A được gọi là một tổ hợp chập k của n phần tử.</w:t>
            </w:r>
          </w:p>
          <w:p>
            <w:pPr>
              <w:pStyle w:val="Normal"/>
              <w:rPr>
                <w:b/>
                <w:sz w:val="24"/>
                <w:szCs w:val="24"/>
                <w:u w:val="single"/>
              </w:rPr>
            </w:pPr>
            <w:r>
              <w:rPr>
                <w:b/>
                <w:sz w:val="24"/>
                <w:szCs w:val="24"/>
                <w:u w:val="single"/>
              </w:rPr>
              <w:t>Chú ý: (SGK)</w:t>
            </w:r>
          </w:p>
          <w:p>
            <w:pPr>
              <w:pStyle w:val="Normal"/>
              <w:tabs>
                <w:tab w:val="clear" w:pos="720"/>
                <w:tab w:val="left" w:pos="1088" w:leader="none"/>
              </w:tabs>
              <w:ind w:left="75" w:right="0"/>
              <w:rPr>
                <w:sz w:val="24"/>
                <w:szCs w:val="24"/>
              </w:rPr>
            </w:pPr>
            <w:r>
              <w:rPr>
                <w:sz w:val="24"/>
                <w:szCs w:val="24"/>
              </w:rPr>
              <w:t>* 1</w:t>
            </w:r>
            <w:r>
              <w:rPr>
                <w:sz w:val="24"/>
                <w:szCs w:val="24"/>
              </w:rPr>
            </w:r>
            <m:oMath xmlns:m="http://schemas.openxmlformats.org/officeDocument/2006/math">
              <m:r>
                <w:rPr>
                  <w:rFonts w:ascii="Cambria Math" w:hAnsi="Cambria Math"/>
                </w:rPr>
                <m:t xml:space="preserve">k</m:t>
              </m:r>
              <m:r>
                <w:rPr>
                  <w:rFonts w:ascii="Cambria Math" w:hAnsi="Cambria Math"/>
                </w:rPr>
                <m:t xml:space="preserve">≤</m:t>
              </m:r>
              <m:r>
                <w:rPr>
                  <w:rFonts w:ascii="Cambria Math" w:hAnsi="Cambria Math"/>
                </w:rPr>
                <m:t xml:space="preserve">n</m:t>
              </m:r>
            </m:oMath>
          </w:p>
          <w:p>
            <w:pPr>
              <w:pStyle w:val="Normal"/>
              <w:tabs>
                <w:tab w:val="clear" w:pos="720"/>
                <w:tab w:val="left" w:pos="1088" w:leader="none"/>
              </w:tabs>
              <w:ind w:left="75" w:right="0"/>
              <w:rPr>
                <w:sz w:val="24"/>
                <w:szCs w:val="24"/>
              </w:rPr>
            </w:pPr>
            <w:r>
              <w:rPr>
                <w:sz w:val="24"/>
                <w:szCs w:val="24"/>
              </w:rPr>
            </w:r>
          </w:p>
          <w:p>
            <w:pPr>
              <w:pStyle w:val="Normal"/>
              <w:rPr>
                <w:b/>
                <w:sz w:val="24"/>
                <w:szCs w:val="24"/>
              </w:rPr>
            </w:pPr>
            <w:r>
              <w:rPr>
                <w:b/>
                <w:i/>
                <w:sz w:val="24"/>
                <w:szCs w:val="24"/>
                <w:u w:val="single"/>
              </w:rPr>
              <w:t xml:space="preserve">HĐ4 </w:t>
            </w:r>
            <w:r>
              <w:rPr>
                <w:b/>
                <w:i/>
                <w:sz w:val="24"/>
                <w:szCs w:val="24"/>
              </w:rPr>
              <w:t>:(SGK)</w:t>
            </w:r>
          </w:p>
          <w:p>
            <w:pPr>
              <w:pStyle w:val="Normal"/>
              <w:rPr>
                <w:b/>
                <w:sz w:val="24"/>
                <w:szCs w:val="24"/>
              </w:rPr>
            </w:pPr>
            <w:r>
              <w:rPr>
                <w:b/>
                <w:sz w:val="24"/>
                <w:szCs w:val="24"/>
              </w:rPr>
            </w:r>
          </w:p>
          <w:p>
            <w:pPr>
              <w:pStyle w:val="Normal"/>
              <w:rPr>
                <w:b/>
                <w:sz w:val="24"/>
                <w:szCs w:val="24"/>
              </w:rPr>
            </w:pPr>
            <w:r>
              <w:rPr>
                <w:b/>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b/>
                <w:sz w:val="24"/>
                <w:szCs w:val="24"/>
                <w:u w:val="single"/>
              </w:rPr>
            </w:pPr>
            <w:r>
              <w:rPr>
                <w:b/>
                <w:sz w:val="24"/>
                <w:szCs w:val="24"/>
                <w:u w:val="single"/>
              </w:rPr>
              <w:t>2.Số các tổ hợp:</w:t>
            </w:r>
          </w:p>
          <w:p>
            <w:pPr>
              <w:pStyle w:val="Normal"/>
              <w:rPr>
                <w:sz w:val="24"/>
                <w:szCs w:val="24"/>
              </w:rPr>
            </w:pPr>
            <w:r>
              <w:rPr>
                <w:sz w:val="24"/>
                <w:szCs w:val="24"/>
              </w:rPr>
              <w:t xml:space="preserve">Kí hiệu </w:t>
            </w:r>
            <w:r>
              <w:rPr>
                <w:sz w:val="24"/>
                <w:szCs w:val="24"/>
              </w:rPr>
            </w:r>
            <m:oMath xmlns:m="http://schemas.openxmlformats.org/officeDocument/2006/math">
              <m:sSubSup>
                <m:e>
                  <m:r>
                    <w:rPr>
                      <w:rFonts w:ascii="Cambria Math" w:hAnsi="Cambria Math"/>
                    </w:rPr>
                    <m:t xml:space="preserve">C</m:t>
                  </m:r>
                </m:e>
                <m:sub>
                  <m:r>
                    <w:rPr>
                      <w:rFonts w:ascii="Cambria Math" w:hAnsi="Cambria Math"/>
                    </w:rPr>
                    <m:t xml:space="preserve">n</m:t>
                  </m:r>
                </m:sub>
                <m:sup>
                  <m:r>
                    <w:rPr>
                      <w:rFonts w:ascii="Cambria Math" w:hAnsi="Cambria Math"/>
                    </w:rPr>
                    <m:t xml:space="preserve">k</m:t>
                  </m:r>
                </m:sup>
              </m:sSubSup>
            </m:oMath>
            <w:r>
              <w:rPr>
                <w:sz w:val="24"/>
                <w:szCs w:val="24"/>
              </w:rPr>
              <w:t xml:space="preserve">là số các tổ hợp chập k của n phần tử </w:t>
            </w:r>
          </w:p>
          <w:p>
            <w:pPr>
              <w:pStyle w:val="Normal"/>
              <w:rPr/>
            </w:pPr>
            <w:r>
              <w:rPr>
                <w:sz w:val="24"/>
                <w:szCs w:val="24"/>
              </w:rPr>
              <w:t xml:space="preserve">(0 </w:t>
            </w:r>
            <w:r>
              <w:rPr>
                <w:sz w:val="24"/>
                <w:szCs w:val="24"/>
              </w:rPr>
            </w:r>
            <m:oMath xmlns:m="http://schemas.openxmlformats.org/officeDocument/2006/math">
              <m:r>
                <w:rPr>
                  <w:rFonts w:ascii="Cambria Math" w:hAnsi="Cambria Math"/>
                </w:rPr>
                <m:t xml:space="preserve">k</m:t>
              </m:r>
              <m:r>
                <w:rPr>
                  <w:rFonts w:ascii="Cambria Math" w:hAnsi="Cambria Math"/>
                </w:rPr>
                <m:t xml:space="preserve">≤</m:t>
              </m:r>
              <m:r>
                <w:rPr>
                  <w:rFonts w:ascii="Cambria Math" w:hAnsi="Cambria Math"/>
                </w:rPr>
                <m:t xml:space="preserve">n</m:t>
              </m:r>
              <m:r>
                <w:rPr>
                  <w:rFonts w:ascii="Cambria Math" w:hAnsi="Cambria Math"/>
                </w:rPr>
                <m:t xml:space="preserve">)</m:t>
              </m:r>
            </m:oMath>
            <w:r>
              <w:rPr>
                <w:sz w:val="24"/>
                <w:szCs w:val="24"/>
              </w:rPr>
              <w:t>.Ta có định lý</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b/>
                <w:sz w:val="24"/>
                <w:szCs w:val="24"/>
                <w:u w:val="single"/>
              </w:rPr>
            </w:pPr>
            <w:r>
              <w:rPr>
                <w:b/>
                <w:sz w:val="24"/>
                <w:szCs w:val="24"/>
                <w:u w:val="single"/>
              </w:rPr>
              <w:t>Ví dụ 6. (SGK)</w:t>
            </w:r>
          </w:p>
          <w:p>
            <w:pPr>
              <w:pStyle w:val="Normal"/>
              <w:rPr>
                <w:sz w:val="24"/>
                <w:szCs w:val="24"/>
              </w:rPr>
            </w:pPr>
            <w:r>
              <w:rPr>
                <w:sz w:val="24"/>
                <w:szCs w:val="24"/>
              </w:rPr>
              <w:t xml:space="preserve">a) </w:t>
            </w:r>
            <w:r>
              <w:rPr>
                <w:sz w:val="24"/>
                <w:szCs w:val="24"/>
              </w:rPr>
            </w:r>
            <m:oMath xmlns:m="http://schemas.openxmlformats.org/officeDocument/2006/math">
              <m:sSubSup>
                <m:e>
                  <m:r>
                    <w:rPr>
                      <w:rFonts w:ascii="Cambria Math" w:hAnsi="Cambria Math"/>
                    </w:rPr>
                    <m:t xml:space="preserve">C</m:t>
                  </m:r>
                </m:e>
                <m:sub>
                  <m:r>
                    <w:rPr>
                      <w:rFonts w:ascii="Cambria Math" w:hAnsi="Cambria Math"/>
                    </w:rPr>
                    <m:t xml:space="preserve">5</m:t>
                  </m:r>
                </m:sub>
                <m:sup>
                  <m:r>
                    <m:rPr>
                      <m:lit/>
                      <m:nor/>
                    </m:rPr>
                    <w:rPr>
                      <w:rFonts w:ascii="Cambria Math" w:hAnsi="Cambria Math"/>
                    </w:rPr>
                    <m:t xml:space="preserve">10</m:t>
                  </m:r>
                </m:sup>
              </m:sSubSup>
              <m:r>
                <w:rPr>
                  <w:rFonts w:ascii="Cambria Math" w:hAnsi="Cambria Math"/>
                </w:rPr>
                <m:t xml:space="preserve">=</m:t>
              </m:r>
              <m:r>
                <m:rPr>
                  <m:lit/>
                  <m:nor/>
                </m:rPr>
                <w:rPr>
                  <w:rFonts w:ascii="Cambria Math" w:hAnsi="Cambria Math"/>
                </w:rPr>
                <m:t xml:space="preserve">252</m:t>
              </m:r>
            </m:oMath>
          </w:p>
          <w:p>
            <w:pPr>
              <w:pStyle w:val="Normal"/>
              <w:rPr>
                <w:sz w:val="24"/>
                <w:szCs w:val="24"/>
              </w:rPr>
            </w:pPr>
            <w:r>
              <w:rPr>
                <w:sz w:val="24"/>
                <w:szCs w:val="24"/>
              </w:rPr>
              <w:t>b)</w:t>
            </w:r>
            <w:r>
              <w:rPr>
                <w:sz w:val="24"/>
                <w:szCs w:val="24"/>
              </w:rPr>
            </w:r>
            <m:oMath xmlns:m="http://schemas.openxmlformats.org/officeDocument/2006/math">
              <m:sSubSup>
                <m:e>
                  <m:r>
                    <w:rPr>
                      <w:rFonts w:ascii="Cambria Math" w:hAnsi="Cambria Math"/>
                    </w:rPr>
                    <m:t xml:space="preserve">C</m:t>
                  </m:r>
                </m:e>
                <m:sub>
                  <m:r>
                    <w:rPr>
                      <w:rFonts w:ascii="Cambria Math" w:hAnsi="Cambria Math"/>
                    </w:rPr>
                    <m:t xml:space="preserve">6</m:t>
                  </m:r>
                </m:sub>
                <m:sup>
                  <m:r>
                    <w:rPr>
                      <w:rFonts w:ascii="Cambria Math" w:hAnsi="Cambria Math"/>
                    </w:rPr>
                    <m:t xml:space="preserve">3</m:t>
                  </m:r>
                </m:sup>
              </m:sSubSup>
              <m:r>
                <m:rPr>
                  <m:lit/>
                  <m:nor/>
                </m:rPr>
                <w:rPr>
                  <w:rFonts w:ascii="Cambria Math" w:hAnsi="Cambria Math"/>
                </w:rPr>
                <m:t xml:space="preserve">.</m:t>
              </m:r>
              <m:sSubSup>
                <m:e>
                  <m:r>
                    <w:rPr>
                      <w:rFonts w:ascii="Cambria Math" w:hAnsi="Cambria Math"/>
                    </w:rPr>
                    <m:t xml:space="preserve">C</m:t>
                  </m:r>
                </m:e>
                <m:sub>
                  <m:r>
                    <w:rPr>
                      <w:rFonts w:ascii="Cambria Math" w:hAnsi="Cambria Math"/>
                    </w:rPr>
                    <m:t xml:space="preserve">4</m:t>
                  </m:r>
                </m:sub>
                <m:sup>
                  <m:r>
                    <w:rPr>
                      <w:rFonts w:ascii="Cambria Math" w:hAnsi="Cambria Math"/>
                    </w:rPr>
                    <m:t xml:space="preserve">2</m:t>
                  </m:r>
                </m:sup>
              </m:sSubSup>
              <m:r>
                <w:rPr>
                  <w:rFonts w:ascii="Cambria Math" w:hAnsi="Cambria Math"/>
                </w:rPr>
                <m:t xml:space="preserve">=</m:t>
              </m:r>
              <m:r>
                <m:rPr>
                  <m:lit/>
                  <m:nor/>
                </m:rPr>
                <w:rPr>
                  <w:rFonts w:ascii="Cambria Math" w:hAnsi="Cambria Math"/>
                </w:rPr>
                <m:t xml:space="preserve">142</m:t>
              </m:r>
            </m:oMath>
          </w:p>
          <w:p>
            <w:pPr>
              <w:pStyle w:val="Normal"/>
              <w:rPr>
                <w:b/>
                <w:sz w:val="24"/>
                <w:szCs w:val="24"/>
                <w:u w:val="single"/>
              </w:rPr>
            </w:pPr>
            <w:r>
              <w:rPr>
                <w:b/>
                <w:sz w:val="24"/>
                <w:szCs w:val="24"/>
                <w:u w:val="single"/>
              </w:rPr>
              <w:t>HĐ 5</w:t>
            </w:r>
          </w:p>
          <w:p>
            <w:pPr>
              <w:pStyle w:val="Normal"/>
              <w:rPr>
                <w:sz w:val="24"/>
                <w:szCs w:val="24"/>
              </w:rPr>
            </w:pPr>
            <w:r>
              <w:rPr>
                <w:sz w:val="24"/>
                <w:szCs w:val="24"/>
              </w:rPr>
              <w:t xml:space="preserve">Số các trận đấu là </w:t>
            </w:r>
            <w:r>
              <w:rPr>
                <w:sz w:val="24"/>
                <w:szCs w:val="24"/>
              </w:rPr>
            </w:r>
            <m:oMath xmlns:m="http://schemas.openxmlformats.org/officeDocument/2006/math">
              <m:sSubSup>
                <m:e>
                  <m:r>
                    <w:rPr>
                      <w:rFonts w:ascii="Cambria Math" w:hAnsi="Cambria Math"/>
                    </w:rPr>
                    <m:t xml:space="preserve">C</m:t>
                  </m:r>
                </m:e>
                <m:sub>
                  <m:r>
                    <m:rPr>
                      <m:lit/>
                      <m:nor/>
                    </m:rPr>
                    <w:rPr>
                      <w:rFonts w:ascii="Cambria Math" w:hAnsi="Cambria Math"/>
                    </w:rPr>
                    <m:t xml:space="preserve">16</m:t>
                  </m:r>
                </m:sub>
                <m:sup>
                  <m:r>
                    <w:rPr>
                      <w:rFonts w:ascii="Cambria Math" w:hAnsi="Cambria Math"/>
                    </w:rPr>
                    <m:t xml:space="preserve">2</m:t>
                  </m:r>
                </m:sup>
              </m:sSubSup>
              <m:r>
                <w:rPr>
                  <w:rFonts w:ascii="Cambria Math" w:hAnsi="Cambria Math"/>
                </w:rPr>
                <m:t xml:space="preserve">=</m:t>
              </m:r>
              <m:r>
                <m:rPr>
                  <m:lit/>
                  <m:nor/>
                </m:rPr>
                <w:rPr>
                  <w:rFonts w:ascii="Cambria Math" w:hAnsi="Cambria Math"/>
                </w:rPr>
                <m:t xml:space="preserve">120</m:t>
              </m:r>
            </m:oMath>
          </w:p>
          <w:p>
            <w:pPr>
              <w:pStyle w:val="Normal"/>
              <w:rPr>
                <w:sz w:val="24"/>
                <w:szCs w:val="24"/>
              </w:rPr>
            </w:pPr>
            <w:r>
              <w:rPr>
                <w:sz w:val="24"/>
                <w:szCs w:val="24"/>
              </w:rPr>
              <w:t>Trận đấu.</w:t>
            </w:r>
          </w:p>
          <w:p>
            <w:pPr>
              <w:pStyle w:val="Normal"/>
              <w:rPr>
                <w:sz w:val="24"/>
                <w:szCs w:val="24"/>
              </w:rPr>
            </w:pPr>
            <w:r>
              <w:rPr>
                <w:sz w:val="24"/>
                <w:szCs w:val="24"/>
              </w:rPr>
            </w:r>
          </w:p>
          <w:p>
            <w:pPr>
              <w:pStyle w:val="Normal"/>
              <w:rPr>
                <w:sz w:val="24"/>
                <w:szCs w:val="24"/>
              </w:rPr>
            </w:pPr>
            <w:r>
              <w:rPr>
                <w:sz w:val="24"/>
                <w:szCs w:val="24"/>
              </w:rPr>
            </w:r>
          </w:p>
          <w:p>
            <w:pPr>
              <w:pStyle w:val="Normal"/>
              <w:rPr>
                <w:b/>
                <w:sz w:val="24"/>
                <w:szCs w:val="24"/>
              </w:rPr>
            </w:pPr>
            <w:r>
              <w:rPr>
                <w:b/>
                <w:sz w:val="24"/>
                <w:szCs w:val="24"/>
              </w:rPr>
              <w:t xml:space="preserve">3.Các tính chất của số </w:t>
            </w:r>
            <w:r>
              <w:rPr>
                <w:b/>
                <w:sz w:val="24"/>
                <w:szCs w:val="24"/>
              </w:rPr>
            </w:r>
            <m:oMath xmlns:m="http://schemas.openxmlformats.org/officeDocument/2006/math">
              <m:sSubSup>
                <m:e>
                  <m:r>
                    <w:rPr>
                      <w:rFonts w:ascii="Cambria Math" w:hAnsi="Cambria Math"/>
                    </w:rPr>
                    <m:t xml:space="preserve">C</m:t>
                  </m:r>
                </m:e>
                <m:sub>
                  <m:r>
                    <w:rPr>
                      <w:rFonts w:ascii="Cambria Math" w:hAnsi="Cambria Math"/>
                    </w:rPr>
                    <m:t xml:space="preserve">n</m:t>
                  </m:r>
                </m:sub>
                <m:sup>
                  <m:r>
                    <w:rPr>
                      <w:rFonts w:ascii="Cambria Math" w:hAnsi="Cambria Math"/>
                    </w:rPr>
                    <m:t xml:space="preserve">k</m:t>
                  </m:r>
                </m:sup>
              </m:sSubSup>
            </m:oMath>
            <w:r>
              <mc:AlternateContent>
                <mc:Choice Requires="wps">
                  <w:drawing>
                    <wp:anchor behindDoc="0" distT="0" distB="0" distL="114935" distR="114935" simplePos="0" locked="0" layoutInCell="0" allowOverlap="1" relativeHeight="1798">
                      <wp:simplePos x="0" y="0"/>
                      <wp:positionH relativeFrom="margin">
                        <wp:posOffset>1001395</wp:posOffset>
                      </wp:positionH>
                      <wp:positionV relativeFrom="paragraph">
                        <wp:posOffset>240665</wp:posOffset>
                      </wp:positionV>
                      <wp:extent cx="817245" cy="351790"/>
                      <wp:effectExtent l="0" t="0" r="0" b="0"/>
                      <wp:wrapNone/>
                      <wp:docPr id="72" name="Frame6"/>
                      <a:graphic xmlns:a="http://schemas.openxmlformats.org/drawingml/2006/main">
                        <a:graphicData uri="http://schemas.microsoft.com/office/word/2010/wordprocessingShape">
                          <wps:wsp>
                            <wps:cNvSpPr txBox="1"/>
                            <wps:spPr>
                              <a:xfrm>
                                <a:off x="0" y="0"/>
                                <a:ext cx="817245" cy="351790"/>
                              </a:xfrm>
                              <a:prstGeom prst="rect"/>
                              <a:solidFill>
                                <a:srgbClr val="FFFFFF"/>
                              </a:solidFill>
                              <a:ln w="9525">
                                <a:solidFill>
                                  <a:srgbClr val="000000"/>
                                </a:solidFill>
                              </a:ln>
                            </wps:spPr>
                            <wps:txbx>
                              <w:txbxContent>
                                <w:p>
                                  <w:pPr>
                                    <w:pStyle w:val="Normal"/>
                                    <w:rPr>
                                      <w:b/>
                                    </w:rPr>
                                  </w:pPr>
                                  <w:r>
                                    <w:rPr>
                                      <w:b/>
                                    </w:rPr>
                                  </w:r>
                                  <m:oMathPara xmlns:m="http://schemas.openxmlformats.org/officeDocument/2006/math">
                                    <m:oMathParaPr>
                                      <m:jc m:val="left"/>
                                    </m:oMathParaPr>
                                    <m:oMath>
                                      <m:sSubSup>
                                        <m:e>
                                          <m:r>
                                            <w:rPr>
                                              <w:rFonts w:ascii="Cambria Math" w:hAnsi="Cambria Math"/>
                                            </w:rPr>
                                            <m:t xml:space="preserve">C</m:t>
                                          </m:r>
                                        </m:e>
                                        <m:sub>
                                          <m:r>
                                            <w:rPr>
                                              <w:rFonts w:ascii="Cambria Math" w:hAnsi="Cambria Math"/>
                                            </w:rPr>
                                            <m:t xml:space="preserve">n</m:t>
                                          </m:r>
                                        </m:sub>
                                        <m:sup>
                                          <m:r>
                                            <w:rPr>
                                              <w:rFonts w:ascii="Cambria Math" w:hAnsi="Cambria Math"/>
                                            </w:rPr>
                                            <m:t xml:space="preserve">k</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n</m:t>
                                          </m:r>
                                        </m:sub>
                                        <m:sup>
                                          <m:r>
                                            <w:rPr>
                                              <w:rFonts w:ascii="Cambria Math" w:hAnsi="Cambria Math"/>
                                            </w:rPr>
                                            <m:t xml:space="preserve">n</m:t>
                                          </m:r>
                                          <m:r>
                                            <w:rPr>
                                              <w:rFonts w:ascii="Cambria Math" w:hAnsi="Cambria Math"/>
                                            </w:rPr>
                                            <m:t xml:space="preserve">−</m:t>
                                          </m:r>
                                          <m:r>
                                            <w:rPr>
                                              <w:rFonts w:ascii="Cambria Math" w:hAnsi="Cambria Math"/>
                                            </w:rPr>
                                            <m:t xml:space="preserve">k</m:t>
                                          </m:r>
                                        </m:sup>
                                      </m:sSubSup>
                                    </m:oMath>
                                  </m:oMathPara>
                                </w:p>
                                <w:p>
                                  <w:pPr>
                                    <w:pStyle w:val="Normal"/>
                                    <w:rPr>
                                      <w:b/>
                                    </w:rPr>
                                  </w:pPr>
                                  <w:r>
                                    <w:rPr>
                                      <w:b/>
                                    </w:rPr>
                                  </w:r>
                                </w:p>
                              </w:txbxContent>
                            </wps:txbx>
                            <wps:bodyPr anchor="t" lIns="91440" tIns="45720" rIns="91440" bIns="45720">
                              <a:noAutofit/>
                            </wps:bodyPr>
                          </wps:wsp>
                        </a:graphicData>
                      </a:graphic>
                    </wp:anchor>
                  </w:drawing>
                </mc:Choice>
                <mc:Fallback>
                  <w:pict>
                    <v:rect fillcolor="#FFFFFF" strokecolor="#000000" strokeweight="0pt" style="position:absolute;rotation:-0;width:64.35pt;height:27.7pt;mso-wrap-distance-left:9.05pt;mso-wrap-distance-right:9.05pt;mso-wrap-distance-top:0pt;mso-wrap-distance-bottom:0pt;margin-top:18.95pt;mso-position-vertical-relative:text;margin-left:78.85pt;mso-position-horizontal-relative:margin">
                      <v:textbox>
                        <w:txbxContent>
                          <w:p>
                            <w:pPr>
                              <w:pStyle w:val="Normal"/>
                              <w:rPr>
                                <w:b/>
                              </w:rPr>
                            </w:pPr>
                            <w:r>
                              <w:rPr>
                                <w:b/>
                              </w:rPr>
                            </w:r>
                            <m:oMathPara xmlns:m="http://schemas.openxmlformats.org/officeDocument/2006/math">
                              <m:oMathParaPr>
                                <m:jc m:val="left"/>
                              </m:oMathParaPr>
                              <m:oMath>
                                <m:sSubSup>
                                  <m:e>
                                    <m:r>
                                      <w:rPr>
                                        <w:rFonts w:ascii="Cambria Math" w:hAnsi="Cambria Math"/>
                                      </w:rPr>
                                      <m:t xml:space="preserve">C</m:t>
                                    </m:r>
                                  </m:e>
                                  <m:sub>
                                    <m:r>
                                      <w:rPr>
                                        <w:rFonts w:ascii="Cambria Math" w:hAnsi="Cambria Math"/>
                                      </w:rPr>
                                      <m:t xml:space="preserve">n</m:t>
                                    </m:r>
                                  </m:sub>
                                  <m:sup>
                                    <m:r>
                                      <w:rPr>
                                        <w:rFonts w:ascii="Cambria Math" w:hAnsi="Cambria Math"/>
                                      </w:rPr>
                                      <m:t xml:space="preserve">k</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n</m:t>
                                    </m:r>
                                  </m:sub>
                                  <m:sup>
                                    <m:r>
                                      <w:rPr>
                                        <w:rFonts w:ascii="Cambria Math" w:hAnsi="Cambria Math"/>
                                      </w:rPr>
                                      <m:t xml:space="preserve">n</m:t>
                                    </m:r>
                                    <m:r>
                                      <w:rPr>
                                        <w:rFonts w:ascii="Cambria Math" w:hAnsi="Cambria Math"/>
                                      </w:rPr>
                                      <m:t xml:space="preserve">−</m:t>
                                    </m:r>
                                    <m:r>
                                      <w:rPr>
                                        <w:rFonts w:ascii="Cambria Math" w:hAnsi="Cambria Math"/>
                                      </w:rPr>
                                      <m:t xml:space="preserve">k</m:t>
                                    </m:r>
                                  </m:sup>
                                </m:sSubSup>
                              </m:oMath>
                            </m:oMathPara>
                          </w:p>
                          <w:p>
                            <w:pPr>
                              <w:pStyle w:val="Normal"/>
                              <w:rPr>
                                <w:b/>
                              </w:rPr>
                            </w:pPr>
                            <w:r>
                              <w:rPr>
                                <w:b/>
                              </w:rPr>
                            </w:r>
                          </w:p>
                        </w:txbxContent>
                      </v:textbox>
                      <w10:wrap type="none"/>
                    </v:rect>
                  </w:pict>
                </mc:Fallback>
              </mc:AlternateContent>
            </w:r>
          </w:p>
          <w:p>
            <w:pPr>
              <w:pStyle w:val="Normal"/>
              <w:rPr>
                <w:sz w:val="24"/>
                <w:szCs w:val="24"/>
              </w:rPr>
            </w:pPr>
            <w:r>
              <w:rPr>
                <w:sz w:val="24"/>
                <w:szCs w:val="24"/>
              </w:rPr>
              <w:t>a) Tính chất1</w:t>
            </w:r>
          </w:p>
          <w:p>
            <w:pPr>
              <w:pStyle w:val="Normal"/>
              <w:rPr>
                <w:sz w:val="24"/>
                <w:szCs w:val="24"/>
              </w:rPr>
            </w:pPr>
            <w:r>
              <w:rPr>
                <w:sz w:val="24"/>
                <w:szCs w:val="24"/>
              </w:rPr>
            </w:r>
          </w:p>
          <w:p>
            <w:pPr>
              <w:pStyle w:val="Normal"/>
              <w:rPr>
                <w:b/>
                <w:sz w:val="24"/>
                <w:szCs w:val="24"/>
              </w:rPr>
            </w:pPr>
            <w:r>
              <w:rPr>
                <w:b/>
                <w:sz w:val="24"/>
                <w:szCs w:val="24"/>
              </w:rPr>
            </w:r>
          </w:p>
          <w:p>
            <w:pPr>
              <w:pStyle w:val="Normal"/>
              <w:jc w:val="center"/>
              <w:rPr>
                <w:sz w:val="24"/>
                <w:szCs w:val="24"/>
              </w:rPr>
            </w:pPr>
            <w:r>
              <w:rPr>
                <w:sz w:val="24"/>
                <w:szCs w:val="24"/>
              </w:rPr>
              <w:t xml:space="preserve">                     </w:t>
            </w:r>
            <w:r>
              <w:rPr>
                <w:sz w:val="24"/>
                <w:szCs w:val="24"/>
              </w:rPr>
              <w:t>(0</w:t>
            </w:r>
            <w:r>
              <w:rPr>
                <w:sz w:val="24"/>
                <w:szCs w:val="24"/>
              </w:rPr>
            </w:r>
            <m:oMath xmlns:m="http://schemas.openxmlformats.org/officeDocument/2006/math">
              <m:r>
                <w:rPr>
                  <w:rFonts w:ascii="Cambria Math" w:hAnsi="Cambria Math"/>
                </w:rPr>
                <m:t xml:space="preserve">k</m:t>
              </m:r>
              <m:r>
                <w:rPr>
                  <w:rFonts w:ascii="Cambria Math" w:hAnsi="Cambria Math"/>
                </w:rPr>
                <m:t xml:space="preserve">≤</m:t>
              </m:r>
              <m:r>
                <w:rPr>
                  <w:rFonts w:ascii="Cambria Math" w:hAnsi="Cambria Math"/>
                </w:rPr>
                <m:t xml:space="preserve">n</m:t>
              </m:r>
              <m:r>
                <w:rPr>
                  <w:rFonts w:ascii="Cambria Math" w:hAnsi="Cambria Math"/>
                </w:rPr>
                <m:t xml:space="preserve">)</m:t>
              </m:r>
            </m:oMath>
            <w:r>
              <w:rPr>
                <w:sz w:val="24"/>
                <w:szCs w:val="24"/>
              </w:rPr>
            </w:r>
            <m:oMath xmlns:m="http://schemas.openxmlformats.org/officeDocument/2006/math"/>
          </w:p>
          <w:p>
            <w:pPr>
              <w:pStyle w:val="Normal"/>
              <w:rPr>
                <w:sz w:val="24"/>
                <w:szCs w:val="24"/>
              </w:rPr>
            </w:pPr>
            <w:r>
              <w:rPr>
                <w:sz w:val="24"/>
                <w:szCs w:val="24"/>
              </w:rPr>
              <w:t>b) Tính chất 2</w:t>
            </w:r>
          </w:p>
          <w:p>
            <w:pPr>
              <w:pStyle w:val="Normal"/>
              <w:rPr>
                <w:sz w:val="24"/>
                <w:szCs w:val="24"/>
              </w:rPr>
            </w:pPr>
            <w:r>
              <w:rPr>
                <w:sz w:val="24"/>
                <w:szCs w:val="24"/>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rPr>
            </w:pPr>
            <w:r>
              <w:rPr>
                <w:i/>
                <w:sz w:val="24"/>
                <w:szCs w:val="24"/>
              </w:rPr>
              <w:t>Ví dụ7(SGK)</w:t>
            </w:r>
          </w:p>
          <w:p>
            <w:pPr>
              <w:pStyle w:val="Normal"/>
              <w:rPr>
                <w:i/>
                <w:i/>
                <w:sz w:val="24"/>
                <w:szCs w:val="24"/>
              </w:rPr>
            </w:pPr>
            <w:r>
              <w:rPr>
                <w:i/>
                <w:sz w:val="24"/>
                <w:szCs w:val="24"/>
              </w:rPr>
            </w:r>
          </w:p>
          <w:p>
            <w:pPr>
              <w:pStyle w:val="Normal"/>
              <w:rPr>
                <w:i/>
                <w:i/>
                <w:sz w:val="24"/>
                <w:szCs w:val="24"/>
              </w:rPr>
            </w:pPr>
            <w:r>
              <w:rPr>
                <w:i/>
                <w:sz w:val="24"/>
                <w:szCs w:val="24"/>
              </w:rPr>
            </w:r>
          </w:p>
          <w:p>
            <w:pPr>
              <w:pStyle w:val="Normal"/>
              <w:rPr>
                <w:sz w:val="24"/>
                <w:szCs w:val="24"/>
                <w:u w:val="single"/>
              </w:rPr>
            </w:pPr>
            <w:r>
              <w:rPr>
                <w:sz w:val="24"/>
                <w:szCs w:val="24"/>
                <w:u w:val="single"/>
              </w:rPr>
              <w:t>Bài tâp 5b (SGK):</w:t>
            </w:r>
          </w:p>
          <w:p>
            <w:pPr>
              <w:pStyle w:val="Normal"/>
              <w:rPr/>
            </w:pPr>
            <w:r>
              <w:rPr>
                <w:sz w:val="24"/>
                <w:szCs w:val="24"/>
              </w:rPr>
              <w:t>Ta có số cách cắm ba bông hoa vào 5 lọ là :</w:t>
            </w:r>
            <w:r>
              <w:rPr>
                <w:sz w:val="24"/>
                <w:szCs w:val="24"/>
              </w:rPr>
            </w:r>
            <m:oMath xmlns:m="http://schemas.openxmlformats.org/officeDocument/2006/math">
              <m:sSubSup>
                <m:e>
                  <m:r>
                    <w:rPr>
                      <w:rFonts w:ascii="Cambria Math" w:hAnsi="Cambria Math"/>
                    </w:rPr>
                    <m:t xml:space="preserve">C</m:t>
                  </m:r>
                </m:e>
                <m:sub>
                  <m:r>
                    <w:rPr>
                      <w:rFonts w:ascii="Cambria Math" w:hAnsi="Cambria Math"/>
                    </w:rPr>
                    <m:t xml:space="preserve">5</m:t>
                  </m:r>
                </m:sub>
                <m:sup>
                  <m:r>
                    <w:rPr>
                      <w:rFonts w:ascii="Cambria Math" w:hAnsi="Cambria Math"/>
                    </w:rPr>
                    <m:t xml:space="preserve">3</m:t>
                  </m:r>
                </m:sup>
              </m:sSubSup>
              <m:r>
                <w:rPr>
                  <w:rFonts w:ascii="Cambria Math" w:hAnsi="Cambria Math"/>
                </w:rPr>
                <m:t xml:space="preserve">=</m:t>
              </m:r>
              <m:r>
                <m:rPr>
                  <m:lit/>
                  <m:nor/>
                </m:rPr>
                <w:rPr>
                  <w:rFonts w:ascii="Cambria Math" w:hAnsi="Cambria Math"/>
                </w:rPr>
                <m:t xml:space="preserve">10</m:t>
              </m:r>
            </m:oMath>
            <w:r>
              <w:rPr>
                <w:sz w:val="24"/>
                <w:szCs w:val="24"/>
              </w:rPr>
              <w:t xml:space="preserve"> cách.</w:t>
            </w:r>
          </w:p>
          <w:p>
            <w:pPr>
              <w:pStyle w:val="Normal"/>
              <w:rPr>
                <w:b/>
                <w:sz w:val="24"/>
                <w:szCs w:val="24"/>
              </w:rPr>
            </w:pPr>
            <w:r>
              <w:rPr>
                <w:b/>
                <w:sz w:val="24"/>
                <w:szCs w:val="24"/>
              </w:rPr>
              <w:t>Bài tập 6.(SGK)</w:t>
            </w:r>
          </w:p>
          <w:p>
            <w:pPr>
              <w:pStyle w:val="Normal"/>
              <w:rPr>
                <w:sz w:val="24"/>
                <w:szCs w:val="24"/>
              </w:rPr>
            </w:pPr>
            <w:r>
              <w:rPr>
                <w:sz w:val="24"/>
                <w:szCs w:val="24"/>
              </w:rPr>
              <w:t>+Giống ví dụ5.</w:t>
            </w:r>
          </w:p>
          <w:p>
            <w:pPr>
              <w:pStyle w:val="Normal"/>
              <w:rPr>
                <w:b/>
                <w:sz w:val="24"/>
                <w:szCs w:val="24"/>
              </w:rPr>
            </w:pPr>
            <w:r>
              <w:rPr>
                <w:b/>
                <w:sz w:val="24"/>
                <w:szCs w:val="24"/>
              </w:rPr>
              <w:t>Bài tập7(SGK)</w:t>
            </w:r>
          </w:p>
          <w:p>
            <w:pPr>
              <w:pStyle w:val="Normal"/>
              <w:rPr>
                <w:sz w:val="24"/>
                <w:szCs w:val="24"/>
              </w:rPr>
            </w:pPr>
            <w:r>
              <w:rPr>
                <w:sz w:val="24"/>
                <w:szCs w:val="24"/>
              </w:rPr>
              <w:t xml:space="preserve">Sốhình chữ nhật thành lập được là : </w:t>
            </w:r>
            <w:r>
              <w:rPr>
                <w:sz w:val="24"/>
                <w:szCs w:val="24"/>
              </w:rPr>
            </w:r>
            <m:oMath xmlns:m="http://schemas.openxmlformats.org/officeDocument/2006/math">
              <m:sSubSup>
                <m:e>
                  <m:r>
                    <w:rPr>
                      <w:rFonts w:ascii="Cambria Math" w:hAnsi="Cambria Math"/>
                    </w:rPr>
                    <m:t xml:space="preserve">C</m:t>
                  </m:r>
                </m:e>
                <m:sub>
                  <m:r>
                    <w:rPr>
                      <w:rFonts w:ascii="Cambria Math" w:hAnsi="Cambria Math"/>
                    </w:rPr>
                    <m:t xml:space="preserve">4</m:t>
                  </m:r>
                </m:sub>
                <m:sup>
                  <m:r>
                    <w:rPr>
                      <w:rFonts w:ascii="Cambria Math" w:hAnsi="Cambria Math"/>
                    </w:rPr>
                    <m:t xml:space="preserve">2</m:t>
                  </m:r>
                </m:sup>
              </m:sSubSup>
              <m:r>
                <m:rPr>
                  <m:lit/>
                  <m:nor/>
                </m:rPr>
                <w:rPr>
                  <w:rFonts w:ascii="Cambria Math" w:hAnsi="Cambria Math"/>
                </w:rPr>
                <m:t xml:space="preserve">.</m:t>
              </m:r>
              <m:sSubSup>
                <m:e>
                  <m:r>
                    <w:rPr>
                      <w:rFonts w:ascii="Cambria Math" w:hAnsi="Cambria Math"/>
                    </w:rPr>
                    <m:t xml:space="preserve">C</m:t>
                  </m:r>
                </m:e>
                <m:sub>
                  <m:r>
                    <w:rPr>
                      <w:rFonts w:ascii="Cambria Math" w:hAnsi="Cambria Math"/>
                    </w:rPr>
                    <m:t xml:space="preserve">5</m:t>
                  </m:r>
                </m:sub>
                <m:sup>
                  <m:r>
                    <w:rPr>
                      <w:rFonts w:ascii="Cambria Math" w:hAnsi="Cambria Math"/>
                    </w:rPr>
                    <m:t xml:space="preserve">2</m:t>
                  </m:r>
                </m:sup>
              </m:sSubSup>
              <m:r>
                <w:rPr>
                  <w:rFonts w:ascii="Cambria Math" w:hAnsi="Cambria Math"/>
                </w:rPr>
                <m:t xml:space="preserve">=</m:t>
              </m:r>
              <m:r>
                <m:rPr>
                  <m:lit/>
                  <m:nor/>
                </m:rPr>
                <w:rPr>
                  <w:rFonts w:ascii="Cambria Math" w:hAnsi="Cambria Math"/>
                </w:rPr>
                <m:t xml:space="preserve">60</m:t>
              </m:r>
              <m:r>
                <m:rPr>
                  <m:lit/>
                  <m:nor/>
                </m:rPr>
                <w:rPr>
                  <w:rFonts w:ascii="Cambria Math" w:hAnsi="Cambria Math"/>
                </w:rPr>
                <m:t xml:space="preserve">.</m:t>
              </m:r>
            </m:oMath>
          </w:p>
          <w:p>
            <w:pPr>
              <w:pStyle w:val="Normal"/>
              <w:rPr>
                <w:b/>
                <w:sz w:val="24"/>
                <w:szCs w:val="24"/>
              </w:rPr>
            </w:pPr>
            <w:r>
              <w:rPr>
                <w:b/>
                <w:sz w:val="24"/>
                <w:szCs w:val="24"/>
              </w:rPr>
            </w:r>
          </w:p>
          <w:p>
            <w:pPr>
              <w:pStyle w:val="Normal"/>
              <w:rPr>
                <w:b/>
                <w:sz w:val="24"/>
                <w:szCs w:val="24"/>
              </w:rPr>
            </w:pPr>
            <w:r>
              <w:rPr>
                <w:b/>
                <w:sz w:val="24"/>
                <w:szCs w:val="24"/>
              </w:rPr>
            </w:r>
          </w:p>
        </w:tc>
      </w:tr>
    </w:tbl>
    <w:p>
      <w:pPr>
        <w:pStyle w:val="Normal"/>
        <w:tabs>
          <w:tab w:val="clear" w:pos="720"/>
          <w:tab w:val="left" w:pos="6480" w:leader="none"/>
        </w:tabs>
        <w:rPr>
          <w:sz w:val="24"/>
          <w:szCs w:val="24"/>
          <w:u w:val="single"/>
        </w:rPr>
      </w:pPr>
      <w:r/>
      <w:r>
        <w:rPr>
          <w:sz w:val="24"/>
          <w:szCs w:val="24"/>
          <w:u w:val="single"/>
        </w:rPr>
        <w:t>V.Cũng cố.</w:t>
      </w:r>
    </w:p>
    <w:p>
      <w:pPr>
        <w:pStyle w:val="Normal"/>
        <w:tabs>
          <w:tab w:val="clear" w:pos="720"/>
          <w:tab w:val="left" w:pos="6480" w:leader="none"/>
        </w:tabs>
        <w:rPr>
          <w:sz w:val="24"/>
          <w:szCs w:val="24"/>
          <w:u w:val="single"/>
        </w:rPr>
      </w:pPr>
      <w:r>
        <w:rPr>
          <w:sz w:val="24"/>
          <w:szCs w:val="24"/>
          <w:u w:val="single"/>
        </w:rPr>
      </w:r>
    </w:p>
    <w:p>
      <w:pPr>
        <w:pStyle w:val="Normal"/>
        <w:tabs>
          <w:tab w:val="clear" w:pos="720"/>
          <w:tab w:val="left" w:pos="6480" w:leader="none"/>
        </w:tabs>
        <w:rPr>
          <w:sz w:val="24"/>
          <w:szCs w:val="24"/>
        </w:rPr>
      </w:pPr>
      <w:r>
        <w:rPr>
          <w:sz w:val="24"/>
          <w:szCs w:val="24"/>
        </w:rPr>
        <w:t>+ Phân biệt tổ hợp và chỉnh hợp sự khác nhau giữa hai loại bài tập nầy để áp dụng giải toán chính xác.</w:t>
      </w:r>
    </w:p>
    <w:p>
      <w:pPr>
        <w:pStyle w:val="Normal"/>
        <w:tabs>
          <w:tab w:val="clear" w:pos="720"/>
          <w:tab w:val="left" w:pos="6480" w:leader="none"/>
        </w:tabs>
        <w:rPr>
          <w:sz w:val="24"/>
          <w:szCs w:val="24"/>
        </w:rPr>
      </w:pPr>
      <w:r>
        <w:rPr>
          <w:sz w:val="24"/>
          <w:szCs w:val="24"/>
        </w:rPr>
        <w:t>+ Bài tập làm thêm :Cho đa giác lồi có 15 đỉnh .Hỏi tứ giác nầy có mấy đường chéo.</w:t>
      </w:r>
    </w:p>
    <w:p>
      <w:pPr>
        <w:pStyle w:val="Normal"/>
        <w:ind w:left="67" w:right="0"/>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pPr>
      <w:r>
        <w:rPr>
          <w:b/>
          <w:sz w:val="24"/>
          <w:szCs w:val="24"/>
        </w:rPr>
        <w:t xml:space="preserve">TIẾT 27,28                                        NHỊ THỨC NIUTƠN  </w:t>
      </w:r>
    </w:p>
    <w:p>
      <w:pPr>
        <w:pStyle w:val="Normal"/>
        <w:rPr>
          <w:b/>
          <w:sz w:val="24"/>
          <w:szCs w:val="24"/>
        </w:rPr>
      </w:pPr>
      <w:r>
        <w:rPr>
          <w:b/>
          <w:sz w:val="24"/>
          <w:szCs w:val="24"/>
        </w:rPr>
      </w:r>
    </w:p>
    <w:p>
      <w:pPr>
        <w:pStyle w:val="Normal"/>
        <w:rPr>
          <w:sz w:val="24"/>
          <w:szCs w:val="24"/>
          <w:u w:val="single"/>
        </w:rPr>
      </w:pPr>
      <w:r>
        <w:rPr>
          <w:sz w:val="24"/>
          <w:szCs w:val="24"/>
          <w:u w:val="single"/>
        </w:rPr>
        <w:t>I/ Mục tiêu.</w:t>
      </w:r>
    </w:p>
    <w:p>
      <w:pPr>
        <w:pStyle w:val="Normal"/>
        <w:rPr/>
      </w:pPr>
      <w:r>
        <w:rPr>
          <w:b/>
          <w:sz w:val="24"/>
          <w:szCs w:val="24"/>
        </w:rPr>
        <w:t>-</w:t>
      </w:r>
      <w:r>
        <w:rPr>
          <w:sz w:val="24"/>
          <w:szCs w:val="24"/>
        </w:rPr>
        <w:t>Nắm được công thức nhị thức Niutơn.</w:t>
      </w:r>
    </w:p>
    <w:p>
      <w:pPr>
        <w:pStyle w:val="Normal"/>
        <w:rPr>
          <w:sz w:val="24"/>
          <w:szCs w:val="24"/>
        </w:rPr>
      </w:pPr>
      <w:r>
        <w:rPr>
          <w:sz w:val="24"/>
          <w:szCs w:val="24"/>
        </w:rPr>
        <w:t>-Nắm được quy tắc  thiết lập hàng thức n +1 của tam giác Pascal khi đã biết hàng thứ n.</w:t>
      </w:r>
    </w:p>
    <w:p>
      <w:pPr>
        <w:pStyle w:val="Normal"/>
        <w:rPr/>
      </w:pPr>
      <w:r>
        <w:rPr>
          <w:b/>
          <w:sz w:val="24"/>
          <w:szCs w:val="24"/>
          <w:u w:val="single"/>
        </w:rPr>
        <w:t>II/ Chuẩn bị của giáo viên và học sinh</w:t>
      </w:r>
      <w:r>
        <w:rPr>
          <w:sz w:val="24"/>
          <w:szCs w:val="24"/>
        </w:rPr>
        <w:t>.</w:t>
      </w:r>
    </w:p>
    <w:p>
      <w:pPr>
        <w:pStyle w:val="Normal"/>
        <w:ind w:left="1440" w:right="0"/>
        <w:rPr>
          <w:sz w:val="24"/>
          <w:szCs w:val="24"/>
        </w:rPr>
      </w:pPr>
      <w:r>
        <w:rPr>
          <w:sz w:val="24"/>
          <w:szCs w:val="24"/>
        </w:rPr>
        <w:t xml:space="preserve">Giáo viên: Bảng phụ </w:t>
      </w:r>
    </w:p>
    <w:p>
      <w:pPr>
        <w:pStyle w:val="Normal"/>
        <w:ind w:left="1440" w:right="0"/>
        <w:rPr>
          <w:sz w:val="24"/>
          <w:szCs w:val="24"/>
        </w:rPr>
      </w:pPr>
      <w:r>
        <w:rPr>
          <w:sz w:val="24"/>
          <w:szCs w:val="24"/>
        </w:rPr>
        <w:t>Học sinh: Có kiến thức về tổ hợp và máy tính bỏ túi.</w:t>
      </w:r>
    </w:p>
    <w:p>
      <w:pPr>
        <w:pStyle w:val="Normal"/>
        <w:rPr/>
      </w:pPr>
      <w:r>
        <w:rPr>
          <w:b/>
          <w:sz w:val="24"/>
          <w:szCs w:val="24"/>
          <w:u w:val="single"/>
        </w:rPr>
        <w:t>III/ Phương pháp</w:t>
      </w:r>
      <w:r>
        <w:rPr>
          <w:sz w:val="24"/>
          <w:szCs w:val="24"/>
        </w:rPr>
        <w:t>.</w:t>
      </w:r>
    </w:p>
    <w:p>
      <w:pPr>
        <w:pStyle w:val="Normal"/>
        <w:rPr>
          <w:sz w:val="24"/>
          <w:szCs w:val="24"/>
        </w:rPr>
      </w:pPr>
      <w:r>
        <w:rPr>
          <w:sz w:val="24"/>
          <w:szCs w:val="24"/>
        </w:rPr>
        <w:t xml:space="preserve"> </w:t>
      </w:r>
      <w:r>
        <w:rPr>
          <w:sz w:val="24"/>
          <w:szCs w:val="24"/>
        </w:rPr>
        <w:tab/>
        <w:tab/>
        <w:t>Gọi mở, vấn đáp và kết hợp tổ chức  hoạt động nhóm.</w:t>
      </w:r>
    </w:p>
    <w:p>
      <w:pPr>
        <w:pStyle w:val="Normal"/>
        <w:rPr/>
      </w:pPr>
      <w:r>
        <w:rPr>
          <w:b/>
          <w:sz w:val="24"/>
          <w:szCs w:val="24"/>
          <w:u w:val="single"/>
        </w:rPr>
        <w:t>IV/ Tiến trình bài học</w:t>
      </w:r>
      <w:r>
        <w:rPr>
          <w:sz w:val="24"/>
          <w:szCs w:val="24"/>
        </w:rPr>
        <w:t>.</w:t>
      </w:r>
    </w:p>
    <w:p>
      <w:pPr>
        <w:pStyle w:val="Normal"/>
        <w:ind w:firstLine="720" w:right="0"/>
        <w:rPr/>
      </w:pPr>
      <w:r>
        <w:rPr>
          <w:b/>
          <w:sz w:val="24"/>
          <w:szCs w:val="24"/>
        </w:rPr>
        <w:t>1</w:t>
      </w:r>
      <w:r>
        <w:rPr>
          <w:sz w:val="24"/>
          <w:szCs w:val="24"/>
        </w:rPr>
        <w:t xml:space="preserve">/: Kiểm tra bài cũ.  + Nêu định nghĩa và các tính chất của tổ hợp </w:t>
      </w:r>
    </w:p>
    <w:p>
      <w:pPr>
        <w:pStyle w:val="Normal"/>
        <w:tabs>
          <w:tab w:val="clear" w:pos="720"/>
          <w:tab w:val="left" w:pos="2925" w:leader="none"/>
        </w:tabs>
        <w:ind w:firstLine="720" w:right="0"/>
        <w:rPr>
          <w:sz w:val="24"/>
          <w:szCs w:val="24"/>
        </w:rPr>
      </w:pPr>
      <w:r>
        <w:rPr>
          <w:sz w:val="24"/>
          <w:szCs w:val="24"/>
        </w:rPr>
        <w:t xml:space="preserve">                                 </w:t>
      </w:r>
      <w:r>
        <w:rPr>
          <w:sz w:val="24"/>
          <w:szCs w:val="24"/>
        </w:rPr>
        <w:t xml:space="preserve">+ Tính  </w:t>
      </w:r>
      <w:r>
        <w:rPr>
          <w:sz w:val="24"/>
          <w:szCs w:val="24"/>
        </w:rPr>
      </w:r>
      <m:oMath xmlns:m="http://schemas.openxmlformats.org/officeDocument/2006/math">
        <m:sSubSup>
          <m:e>
            <m:r>
              <w:rPr>
                <w:rFonts w:ascii="Cambria Math" w:hAnsi="Cambria Math"/>
              </w:rPr>
              <m:t xml:space="preserve">C</m:t>
            </m:r>
          </m:e>
          <m:sub>
            <m:r>
              <w:rPr>
                <w:rFonts w:ascii="Cambria Math" w:hAnsi="Cambria Math"/>
              </w:rPr>
              <m:t xml:space="preserve">2</m:t>
            </m:r>
          </m:sub>
          <m:sup>
            <m:r>
              <w:rPr>
                <w:rFonts w:ascii="Cambria Math" w:hAnsi="Cambria Math"/>
              </w:rPr>
              <m:t xml:space="preserve">0</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2</m:t>
            </m:r>
          </m:sub>
          <m:sup>
            <m:r>
              <w:rPr>
                <w:rFonts w:ascii="Cambria Math" w:hAnsi="Cambria Math"/>
              </w:rPr>
              <m:t xml:space="preserve">1</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2</m:t>
            </m:r>
          </m:sub>
          <m:sup>
            <m:r>
              <w:rPr>
                <w:rFonts w:ascii="Cambria Math" w:hAnsi="Cambria Math"/>
              </w:rPr>
              <m:t xml:space="preserve">2</m:t>
            </m:r>
          </m:sup>
        </m:sSubSup>
      </m:oMath>
      <w:r>
        <w:rPr>
          <w:sz w:val="24"/>
          <w:szCs w:val="24"/>
        </w:rPr>
        <w:t xml:space="preserve">   , </w:t>
      </w:r>
      <w:r>
        <w:rPr>
          <w:sz w:val="24"/>
          <w:szCs w:val="24"/>
        </w:rPr>
      </w:r>
      <m:oMath xmlns:m="http://schemas.openxmlformats.org/officeDocument/2006/math">
        <m:sSubSup>
          <m:e>
            <m:r>
              <w:rPr>
                <w:rFonts w:ascii="Cambria Math" w:hAnsi="Cambria Math"/>
              </w:rPr>
              <m:t xml:space="preserve">C</m:t>
            </m:r>
          </m:e>
          <m:sub>
            <m:r>
              <w:rPr>
                <w:rFonts w:ascii="Cambria Math" w:hAnsi="Cambria Math"/>
              </w:rPr>
              <m:t xml:space="preserve">3</m:t>
            </m:r>
          </m:sub>
          <m:sup>
            <m:r>
              <w:rPr>
                <w:rFonts w:ascii="Cambria Math" w:hAnsi="Cambria Math"/>
              </w:rPr>
              <m:t xml:space="preserve">0</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3</m:t>
            </m:r>
          </m:sub>
          <m:sup>
            <m:r>
              <w:rPr>
                <w:rFonts w:ascii="Cambria Math" w:hAnsi="Cambria Math"/>
              </w:rPr>
              <m:t xml:space="preserve">1</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3</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3</m:t>
            </m:r>
          </m:sub>
          <m:sup>
            <m:r>
              <w:rPr>
                <w:rFonts w:ascii="Cambria Math" w:hAnsi="Cambria Math"/>
              </w:rPr>
              <m:t xml:space="preserve">3</m:t>
            </m:r>
          </m:sup>
        </m:sSubSup>
      </m:oMath>
    </w:p>
    <w:p>
      <w:pPr>
        <w:pStyle w:val="Normal"/>
        <w:tabs>
          <w:tab w:val="clear" w:pos="720"/>
          <w:tab w:val="left" w:pos="2925" w:leader="none"/>
        </w:tabs>
        <w:ind w:firstLine="720" w:right="0"/>
        <w:rPr>
          <w:sz w:val="24"/>
          <w:szCs w:val="24"/>
        </w:rPr>
      </w:pPr>
      <w:r>
        <w:rPr>
          <w:sz w:val="24"/>
          <w:szCs w:val="24"/>
        </w:rPr>
        <w:tab/>
        <w:t xml:space="preserve">Không tính , hãy dự đoán kết quả  : </w:t>
      </w:r>
      <w:r>
        <w:rPr>
          <w:sz w:val="24"/>
          <w:szCs w:val="24"/>
        </w:rPr>
      </w:r>
      <m:oMath xmlns:m="http://schemas.openxmlformats.org/officeDocument/2006/math">
        <m:sSubSup>
          <m:e>
            <m:r>
              <w:rPr>
                <w:rFonts w:ascii="Cambria Math" w:hAnsi="Cambria Math"/>
              </w:rPr>
              <m:t xml:space="preserve">C</m:t>
            </m:r>
          </m:e>
          <m:sub>
            <m:r>
              <w:rPr>
                <w:rFonts w:ascii="Cambria Math" w:hAnsi="Cambria Math"/>
              </w:rPr>
              <m:t xml:space="preserve">4</m:t>
            </m:r>
          </m:sub>
          <m:sup>
            <m:r>
              <w:rPr>
                <w:rFonts w:ascii="Cambria Math" w:hAnsi="Cambria Math"/>
              </w:rPr>
              <m:t xml:space="preserve">0</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4</m:t>
            </m:r>
          </m:sub>
          <m:sup>
            <m:r>
              <w:rPr>
                <w:rFonts w:ascii="Cambria Math" w:hAnsi="Cambria Math"/>
              </w:rPr>
              <m:t xml:space="preserve">1</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4</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4</m:t>
            </m:r>
          </m:sub>
          <m:sup>
            <m:r>
              <w:rPr>
                <w:rFonts w:ascii="Cambria Math" w:hAnsi="Cambria Math"/>
              </w:rPr>
              <m:t xml:space="preserve">3</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4</m:t>
            </m:r>
          </m:sub>
          <m:sup>
            <m:r>
              <w:rPr>
                <w:rFonts w:ascii="Cambria Math" w:hAnsi="Cambria Math"/>
              </w:rPr>
              <m:t xml:space="preserve">4</m:t>
            </m:r>
          </m:sup>
        </m:sSubSup>
      </m:oMath>
    </w:p>
    <w:p>
      <w:pPr>
        <w:pStyle w:val="Normal"/>
        <w:tabs>
          <w:tab w:val="clear" w:pos="720"/>
          <w:tab w:val="left" w:pos="2925" w:leader="none"/>
        </w:tabs>
        <w:ind w:firstLine="720" w:right="0"/>
        <w:rPr/>
      </w:pPr>
      <w:r>
        <w:rPr>
          <w:b/>
          <w:sz w:val="24"/>
          <w:szCs w:val="24"/>
        </w:rPr>
        <w:t xml:space="preserve">2/ </w:t>
      </w:r>
      <w:r>
        <w:rPr>
          <w:sz w:val="24"/>
          <w:szCs w:val="24"/>
        </w:rPr>
        <w:t>Bài mới</w:t>
      </w:r>
      <w:r>
        <w:rPr>
          <w:b/>
          <w:sz w:val="24"/>
          <w:szCs w:val="24"/>
        </w:rPr>
        <w:t xml:space="preserve"> </w:t>
      </w:r>
      <w:r>
        <w:rPr>
          <w:sz w:val="24"/>
          <w:szCs w:val="24"/>
        </w:rPr>
        <w:t>:   Công thức nhị thức Niutơn.</w:t>
      </w:r>
    </w:p>
    <w:tbl>
      <w:tblPr>
        <w:tblW w:w="10440" w:type="dxa"/>
        <w:jc w:val="left"/>
        <w:tblInd w:w="108" w:type="dxa"/>
        <w:tblLayout w:type="fixed"/>
        <w:tblCellMar>
          <w:top w:w="0" w:type="dxa"/>
          <w:left w:w="108" w:type="dxa"/>
          <w:bottom w:w="0" w:type="dxa"/>
          <w:right w:w="108" w:type="dxa"/>
        </w:tblCellMar>
      </w:tblPr>
      <w:tblGrid>
        <w:gridCol w:w="535"/>
        <w:gridCol w:w="3245"/>
        <w:gridCol w:w="3300"/>
        <w:gridCol w:w="3360"/>
      </w:tblGrid>
      <w:tr>
        <w:trPr/>
        <w:tc>
          <w:tcPr>
            <w:tcW w:w="53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Tg</w:t>
            </w:r>
          </w:p>
        </w:tc>
        <w:tc>
          <w:tcPr>
            <w:tcW w:w="324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Hoạt động của học sinh </w:t>
            </w:r>
          </w:p>
        </w:tc>
        <w:tc>
          <w:tcPr>
            <w:tcW w:w="330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Hoạt động của giáo viên </w:t>
            </w:r>
          </w:p>
        </w:tc>
        <w:tc>
          <w:tcPr>
            <w:tcW w:w="336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Ghi bảng</w:t>
            </w:r>
          </w:p>
        </w:tc>
      </w:tr>
      <w:tr>
        <w:trPr/>
        <w:tc>
          <w:tcPr>
            <w:tcW w:w="535"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24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*Hoc sinh quan sát theo dỏi bài giảng.</w:t>
            </w:r>
          </w:p>
          <w:p>
            <w:pPr>
              <w:pStyle w:val="Normal"/>
              <w:rPr>
                <w:sz w:val="24"/>
                <w:szCs w:val="24"/>
              </w:rPr>
            </w:pPr>
            <w:r>
              <w:rPr>
                <w:sz w:val="24"/>
                <w:szCs w:val="24"/>
              </w:rPr>
            </w:r>
          </w:p>
          <w:p>
            <w:pPr>
              <w:pStyle w:val="Normal"/>
              <w:rPr>
                <w:sz w:val="24"/>
                <w:szCs w:val="24"/>
              </w:rPr>
            </w:pPr>
            <w:r>
              <w:rPr>
                <w:sz w:val="24"/>
                <w:szCs w:val="24"/>
              </w:rPr>
              <w:t>* Nắm công thức :</w:t>
            </w:r>
          </w:p>
          <w:p>
            <w:pPr>
              <w:pStyle w:val="Normal"/>
              <w:rPr>
                <w:sz w:val="24"/>
                <w:szCs w:val="24"/>
              </w:rPr>
            </w:pPr>
            <w:r>
              <w:rPr>
                <w:sz w:val="24"/>
                <w:szCs w:val="24"/>
              </w:rPr>
            </w:r>
            <m:oMathPara xmlns:m="http://schemas.openxmlformats.org/officeDocument/2006/math">
              <m:oMathParaPr>
                <m:jc m:val="left"/>
              </m:oMathParaPr>
              <m:oMath>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b</m:t>
                </m:r>
                <m:sSup>
                  <m:e>
                    <m:r>
                      <w:rPr>
                        <w:rFonts w:ascii="Cambria Math" w:hAnsi="Cambria Math"/>
                      </w:rPr>
                      <m:t xml:space="preserve">)</m:t>
                    </m:r>
                  </m:e>
                  <m:sup>
                    <m:r>
                      <w:rPr>
                        <w:rFonts w:ascii="Cambria Math" w:hAnsi="Cambria Math"/>
                      </w:rPr>
                      <m:t xml:space="preserve">n</m:t>
                    </m:r>
                  </m:sup>
                </m:sSup>
                <m:r>
                  <w:rPr>
                    <w:rFonts w:ascii="Cambria Math" w:hAnsi="Cambria Math"/>
                  </w:rPr>
                  <m:t xml:space="preserve">=</m:t>
                </m:r>
                <m:nary>
                  <m:naryPr>
                    <m:chr m:val="∑"/>
                  </m:naryPr>
                  <m:sub>
                    <m:r>
                      <w:rPr>
                        <w:rFonts w:ascii="Cambria Math" w:hAnsi="Cambria Math"/>
                      </w:rPr>
                      <m:t xml:space="preserve">k</m:t>
                    </m:r>
                    <m:r>
                      <w:rPr>
                        <w:rFonts w:ascii="Cambria Math" w:hAnsi="Cambria Math"/>
                      </w:rPr>
                      <m:t xml:space="preserve">=</m:t>
                    </m:r>
                    <m:r>
                      <w:rPr>
                        <w:rFonts w:ascii="Cambria Math" w:hAnsi="Cambria Math"/>
                      </w:rPr>
                      <m:t xml:space="preserve">0</m:t>
                    </m:r>
                  </m:sub>
                  <m:sup>
                    <m:r>
                      <w:rPr>
                        <w:rFonts w:ascii="Cambria Math" w:hAnsi="Cambria Math"/>
                      </w:rPr>
                      <m:t xml:space="preserve">n</m:t>
                    </m:r>
                  </m:sup>
                  <m:e>
                    <m:sSubSup>
                      <m:e>
                        <m:r>
                          <w:rPr>
                            <w:rFonts w:ascii="Cambria Math" w:hAnsi="Cambria Math"/>
                          </w:rPr>
                          <m:t xml:space="preserve">C</m:t>
                        </m:r>
                      </m:e>
                      <m:sub>
                        <m:r>
                          <w:rPr>
                            <w:rFonts w:ascii="Cambria Math" w:hAnsi="Cambria Math"/>
                          </w:rPr>
                          <m:t xml:space="preserve">n</m:t>
                        </m:r>
                      </m:sub>
                      <m:sup>
                        <m:r>
                          <w:rPr>
                            <w:rFonts w:ascii="Cambria Math" w:hAnsi="Cambria Math"/>
                          </w:rPr>
                          <m:t xml:space="preserve">k</m:t>
                        </m:r>
                      </m:sup>
                    </m:sSubSup>
                  </m:e>
                </m:nary>
                <m:sSup>
                  <m:e>
                    <m:r>
                      <w:rPr>
                        <w:rFonts w:ascii="Cambria Math" w:hAnsi="Cambria Math"/>
                      </w:rPr>
                      <m:t xml:space="preserve">a</m:t>
                    </m:r>
                  </m:e>
                  <m:sup>
                    <m:r>
                      <w:rPr>
                        <w:rFonts w:ascii="Cambria Math" w:hAnsi="Cambria Math"/>
                      </w:rPr>
                      <m:t xml:space="preserve">n</m:t>
                    </m:r>
                    <m:r>
                      <w:rPr>
                        <w:rFonts w:ascii="Cambria Math" w:hAnsi="Cambria Math"/>
                      </w:rPr>
                      <m:t xml:space="preserve">−</m:t>
                    </m:r>
                    <m:r>
                      <w:rPr>
                        <w:rFonts w:ascii="Cambria Math" w:hAnsi="Cambria Math"/>
                      </w:rPr>
                      <m:t xml:space="preserve">k</m:t>
                    </m:r>
                  </m:sup>
                </m:sSup>
                <m:sSup>
                  <m:e>
                    <m:r>
                      <w:rPr>
                        <w:rFonts w:ascii="Cambria Math" w:hAnsi="Cambria Math"/>
                      </w:rPr>
                      <m:t xml:space="preserve">b</m:t>
                    </m:r>
                  </m:e>
                  <m:sup>
                    <m:r>
                      <w:rPr>
                        <w:rFonts w:ascii="Cambria Math" w:hAnsi="Cambria Math"/>
                      </w:rPr>
                      <m:t xml:space="preserve">k</m:t>
                    </m:r>
                  </m:sup>
                </m:sSup>
              </m:oMath>
            </m:oMathPara>
          </w:p>
          <w:p>
            <w:pPr>
              <w:pStyle w:val="Normal"/>
              <w:rPr>
                <w:sz w:val="24"/>
                <w:szCs w:val="24"/>
              </w:rPr>
            </w:pPr>
            <w:r>
              <w:rPr>
                <w:sz w:val="24"/>
                <w:szCs w:val="24"/>
              </w:rPr>
              <w:t xml:space="preserve">*Tái hiện các công thức đã học </w:t>
            </w:r>
          </w:p>
          <w:p>
            <w:pPr>
              <w:pStyle w:val="Normal"/>
              <w:rPr>
                <w:sz w:val="24"/>
                <w:szCs w:val="24"/>
              </w:rPr>
            </w:pPr>
            <w:r>
              <w:rPr>
                <w:sz w:val="24"/>
                <w:szCs w:val="24"/>
              </w:rPr>
            </w:r>
          </w:p>
          <w:p>
            <w:pPr>
              <w:pStyle w:val="Normal"/>
              <w:rPr>
                <w:sz w:val="24"/>
                <w:szCs w:val="24"/>
              </w:rPr>
            </w:pPr>
            <w:r>
              <w:rPr>
                <w:sz w:val="24"/>
                <w:szCs w:val="24"/>
              </w:rPr>
              <w:t>* HS làm HĐ1</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*Các ví dụ 1,2 thực hiện từng cá nhân.</w:t>
            </w:r>
          </w:p>
          <w:p>
            <w:pPr>
              <w:pStyle w:val="Normal"/>
              <w:rPr>
                <w:sz w:val="24"/>
                <w:szCs w:val="24"/>
              </w:rPr>
            </w:pPr>
            <w:r>
              <w:rPr>
                <w:sz w:val="24"/>
                <w:szCs w:val="24"/>
              </w:rPr>
              <w:t>Ví dụ3 thực hiện theo nhóm.</w:t>
            </w:r>
          </w:p>
        </w:tc>
        <w:tc>
          <w:tcPr>
            <w:tcW w:w="330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*Từ các kết quả của kiểm tra bài cũ ta thấy  </w:t>
            </w:r>
          </w:p>
          <w:p>
            <w:pPr>
              <w:pStyle w:val="Normal"/>
              <w:rPr/>
            </w:pPr>
            <w:r>
              <w:rPr>
                <w:sz w:val="24"/>
                <w:szCs w:val="24"/>
              </w:rPr>
            </w:r>
            <m:oMath xmlns:m="http://schemas.openxmlformats.org/officeDocument/2006/math">
              <m:sSubSup>
                <m:e>
                  <m:r>
                    <w:rPr>
                      <w:rFonts w:ascii="Cambria Math" w:hAnsi="Cambria Math"/>
                    </w:rPr>
                    <m:t xml:space="preserve">C</m:t>
                  </m:r>
                </m:e>
                <m:sub>
                  <m:r>
                    <w:rPr>
                      <w:rFonts w:ascii="Cambria Math" w:hAnsi="Cambria Math"/>
                    </w:rPr>
                    <m:t xml:space="preserve">2</m:t>
                  </m:r>
                </m:sub>
                <m:sup>
                  <m:r>
                    <w:rPr>
                      <w:rFonts w:ascii="Cambria Math" w:hAnsi="Cambria Math"/>
                    </w:rPr>
                    <m:t xml:space="preserve">0</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2</m:t>
                  </m:r>
                </m:sub>
                <m:sup>
                  <m:r>
                    <w:rPr>
                      <w:rFonts w:ascii="Cambria Math" w:hAnsi="Cambria Math"/>
                    </w:rPr>
                    <m:t xml:space="preserve">1</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2</m:t>
                  </m:r>
                </m:sub>
                <m:sup>
                  <m:r>
                    <w:rPr>
                      <w:rFonts w:ascii="Cambria Math" w:hAnsi="Cambria Math"/>
                    </w:rPr>
                    <m:t xml:space="preserve">2</m:t>
                  </m:r>
                </m:sup>
              </m:sSubSup>
            </m:oMath>
            <w:r>
              <w:rPr>
                <w:sz w:val="24"/>
                <w:szCs w:val="24"/>
              </w:rPr>
              <w:t xml:space="preserve"> </w:t>
            </w:r>
            <w:r>
              <w:rPr>
                <w:sz w:val="24"/>
                <w:szCs w:val="24"/>
              </w:rPr>
              <w:t>= (1+1)</w:t>
            </w:r>
            <w:r>
              <w:rPr>
                <w:sz w:val="24"/>
                <w:szCs w:val="24"/>
                <w:vertAlign w:val="superscript"/>
              </w:rPr>
              <w:t>2</w:t>
            </w:r>
          </w:p>
          <w:p>
            <w:pPr>
              <w:pStyle w:val="Normal"/>
              <w:rPr>
                <w:sz w:val="24"/>
                <w:szCs w:val="24"/>
              </w:rPr>
            </w:pPr>
            <w:r>
              <w:rPr>
                <w:sz w:val="24"/>
                <w:szCs w:val="24"/>
              </w:rPr>
            </w:r>
            <m:oMath xmlns:m="http://schemas.openxmlformats.org/officeDocument/2006/math">
              <m:sSubSup>
                <m:e>
                  <m:r>
                    <w:rPr>
                      <w:rFonts w:ascii="Cambria Math" w:hAnsi="Cambria Math"/>
                    </w:rPr>
                    <m:t xml:space="preserve">C</m:t>
                  </m:r>
                </m:e>
                <m:sub>
                  <m:r>
                    <w:rPr>
                      <w:rFonts w:ascii="Cambria Math" w:hAnsi="Cambria Math"/>
                    </w:rPr>
                    <m:t xml:space="preserve">3</m:t>
                  </m:r>
                </m:sub>
                <m:sup>
                  <m:r>
                    <w:rPr>
                      <w:rFonts w:ascii="Cambria Math" w:hAnsi="Cambria Math"/>
                    </w:rPr>
                    <m:t xml:space="preserve">0</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3</m:t>
                  </m:r>
                </m:sub>
                <m:sup>
                  <m:r>
                    <w:rPr>
                      <w:rFonts w:ascii="Cambria Math" w:hAnsi="Cambria Math"/>
                    </w:rPr>
                    <m:t xml:space="preserve">1</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3</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3</m:t>
                  </m:r>
                </m:sub>
                <m:sup>
                  <m:r>
                    <w:rPr>
                      <w:rFonts w:ascii="Cambria Math" w:hAnsi="Cambria Math"/>
                    </w:rPr>
                    <m:t xml:space="preserve">3</m:t>
                  </m:r>
                </m:sup>
              </m:sSubSup>
            </m:oMath>
            <w:r>
              <w:rPr>
                <w:sz w:val="24"/>
                <w:szCs w:val="24"/>
              </w:rPr>
              <w:t>=(1+1)</w:t>
            </w:r>
            <w:r>
              <w:rPr>
                <w:sz w:val="24"/>
                <w:szCs w:val="24"/>
                <w:vertAlign w:val="superscript"/>
              </w:rPr>
              <w:t>3</w:t>
            </w:r>
          </w:p>
          <w:p>
            <w:pPr>
              <w:pStyle w:val="Normal"/>
              <w:rPr/>
            </w:pPr>
            <w:r>
              <w:rPr>
                <w:sz w:val="24"/>
                <w:szCs w:val="24"/>
              </w:rPr>
              <w:t>* Đặt vấn đề: Khai triển (a +b)</w:t>
            </w:r>
            <w:r>
              <w:rPr>
                <w:sz w:val="24"/>
                <w:szCs w:val="24"/>
                <w:vertAlign w:val="superscript"/>
              </w:rPr>
              <w:t>2</w:t>
            </w:r>
            <w:r>
              <w:rPr>
                <w:sz w:val="24"/>
                <w:szCs w:val="24"/>
              </w:rPr>
              <w:t xml:space="preserve"> ; (a +b)</w:t>
            </w:r>
            <w:r>
              <w:rPr>
                <w:sz w:val="24"/>
                <w:szCs w:val="24"/>
                <w:vertAlign w:val="superscript"/>
              </w:rPr>
              <w:t>3</w:t>
            </w:r>
            <w:r>
              <w:rPr>
                <w:sz w:val="24"/>
                <w:szCs w:val="24"/>
              </w:rPr>
              <w:t xml:space="preserve"> </w:t>
            </w:r>
          </w:p>
          <w:p>
            <w:pPr>
              <w:pStyle w:val="Normal"/>
              <w:rPr>
                <w:sz w:val="24"/>
                <w:szCs w:val="24"/>
              </w:rPr>
            </w:pPr>
            <w:r>
              <w:rPr>
                <w:sz w:val="24"/>
                <w:szCs w:val="24"/>
              </w:rPr>
              <w:t>*Ghi sẵn công thức nhị thức Niu-Tơn trên bảng phụ</w:t>
            </w:r>
          </w:p>
          <w:p>
            <w:pPr>
              <w:pStyle w:val="Normal"/>
              <w:rPr>
                <w:sz w:val="24"/>
                <w:szCs w:val="24"/>
              </w:rPr>
            </w:pPr>
            <w:r>
              <w:rPr>
                <w:sz w:val="24"/>
                <w:szCs w:val="24"/>
              </w:rPr>
              <w:t>*Lưu ý công thức thu gọn cho HS.</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*Nhấn mạnh ba chú ý cho học sinh.</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Gọi học sinh thực hiện các ví dụ.</w:t>
            </w:r>
          </w:p>
          <w:p>
            <w:pPr>
              <w:pStyle w:val="Normal"/>
              <w:rPr>
                <w:sz w:val="24"/>
                <w:szCs w:val="24"/>
              </w:rPr>
            </w:pPr>
            <w:r>
              <w:rPr>
                <w:sz w:val="24"/>
                <w:szCs w:val="24"/>
              </w:rPr>
            </w:r>
            <m:oMathPara xmlns:m="http://schemas.openxmlformats.org/officeDocument/2006/math">
              <m:oMathParaPr>
                <m:jc m:val="left"/>
              </m:oMathParaPr>
              <m:oMath>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b</m:t>
                </m:r>
                <m:sSup>
                  <m:e>
                    <m:r>
                      <w:rPr>
                        <w:rFonts w:ascii="Cambria Math" w:hAnsi="Cambria Math"/>
                      </w:rPr>
                      <m:t xml:space="preserve">)</m:t>
                    </m:r>
                  </m:e>
                  <m:sup>
                    <m:r>
                      <w:rPr>
                        <w:rFonts w:ascii="Cambria Math" w:hAnsi="Cambria Math"/>
                      </w:rPr>
                      <m:t xml:space="preserve">n</m:t>
                    </m:r>
                  </m:sup>
                </m:sSup>
                <m:r>
                  <w:rPr>
                    <w:rFonts w:ascii="Cambria Math" w:hAnsi="Cambria Math"/>
                  </w:rPr>
                  <m:t xml:space="preserve">=</m:t>
                </m:r>
                <m:nary>
                  <m:naryPr>
                    <m:chr m:val="∑"/>
                  </m:naryPr>
                  <m:sub>
                    <m:r>
                      <w:rPr>
                        <w:rFonts w:ascii="Cambria Math" w:hAnsi="Cambria Math"/>
                      </w:rPr>
                      <m:t xml:space="preserve">k</m:t>
                    </m:r>
                    <m:r>
                      <w:rPr>
                        <w:rFonts w:ascii="Cambria Math" w:hAnsi="Cambria Math"/>
                      </w:rPr>
                      <m:t xml:space="preserve">=</m:t>
                    </m:r>
                    <m:r>
                      <w:rPr>
                        <w:rFonts w:ascii="Cambria Math" w:hAnsi="Cambria Math"/>
                      </w:rPr>
                      <m:t xml:space="preserve">0</m:t>
                    </m:r>
                  </m:sub>
                  <m:sup>
                    <m:r>
                      <w:rPr>
                        <w:rFonts w:ascii="Cambria Math" w:hAnsi="Cambria Math"/>
                      </w:rPr>
                      <m:t xml:space="preserve">n</m:t>
                    </m:r>
                  </m:sup>
                  <m:e>
                    <m:sSubSup>
                      <m:e>
                        <m:r>
                          <w:rPr>
                            <w:rFonts w:ascii="Cambria Math" w:hAnsi="Cambria Math"/>
                          </w:rPr>
                          <m:t xml:space="preserve">C</m:t>
                        </m:r>
                      </m:e>
                      <m:sub>
                        <m:r>
                          <w:rPr>
                            <w:rFonts w:ascii="Cambria Math" w:hAnsi="Cambria Math"/>
                          </w:rPr>
                          <m:t xml:space="preserve">n</m:t>
                        </m:r>
                      </m:sub>
                      <m:sup>
                        <m:r>
                          <w:rPr>
                            <w:rFonts w:ascii="Cambria Math" w:hAnsi="Cambria Math"/>
                          </w:rPr>
                          <m:t xml:space="preserve">k</m:t>
                        </m:r>
                      </m:sup>
                    </m:sSubSup>
                  </m:e>
                </m:nary>
                <m:sSup>
                  <m:e>
                    <m:r>
                      <w:rPr>
                        <w:rFonts w:ascii="Cambria Math" w:hAnsi="Cambria Math"/>
                      </w:rPr>
                      <m:t xml:space="preserve">a</m:t>
                    </m:r>
                  </m:e>
                  <m:sup>
                    <m:r>
                      <w:rPr>
                        <w:rFonts w:ascii="Cambria Math" w:hAnsi="Cambria Math"/>
                      </w:rPr>
                      <m:t xml:space="preserve">n</m:t>
                    </m:r>
                    <m:r>
                      <w:rPr>
                        <w:rFonts w:ascii="Cambria Math" w:hAnsi="Cambria Math"/>
                      </w:rPr>
                      <m:t xml:space="preserve">−</m:t>
                    </m:r>
                    <m:r>
                      <w:rPr>
                        <w:rFonts w:ascii="Cambria Math" w:hAnsi="Cambria Math"/>
                      </w:rPr>
                      <m:t xml:space="preserve">k</m:t>
                    </m:r>
                  </m:sup>
                </m:sSup>
                <m:sSup>
                  <m:e>
                    <m:r>
                      <w:rPr>
                        <w:rFonts w:ascii="Cambria Math" w:hAnsi="Cambria Math"/>
                      </w:rPr>
                      <m:t xml:space="preserve">b</m:t>
                    </m:r>
                  </m:e>
                  <m:sup>
                    <m:r>
                      <w:rPr>
                        <w:rFonts w:ascii="Cambria Math" w:hAnsi="Cambria Math"/>
                      </w:rPr>
                      <m:t xml:space="preserve">k</m:t>
                    </m:r>
                  </m:sup>
                </m:sSup>
              </m:oMath>
            </m:oMathPara>
          </w:p>
          <w:p>
            <w:pPr>
              <w:pStyle w:val="Normal"/>
              <w:rPr>
                <w:sz w:val="24"/>
                <w:szCs w:val="24"/>
              </w:rPr>
            </w:pPr>
            <w:r>
              <w:rPr>
                <w:sz w:val="24"/>
                <w:szCs w:val="24"/>
              </w:rPr>
            </w:r>
          </w:p>
          <w:p>
            <w:pPr>
              <w:pStyle w:val="Normal"/>
              <w:rPr>
                <w:sz w:val="24"/>
                <w:szCs w:val="24"/>
              </w:rPr>
            </w:pPr>
            <w:r>
              <w:rPr>
                <w:sz w:val="24"/>
                <w:szCs w:val="24"/>
              </w:rPr>
              <w:t>*Hướng dẫn chi tiết ví dụ3,từ ví dụ nầy cho thấy có thể áp dụng công thức (1) để chứng minh các đẳng thức khác nhau liên quan đến tổ hợp.</w:t>
            </w:r>
          </w:p>
        </w:tc>
        <w:tc>
          <w:tcPr>
            <w:tcW w:w="3360" w:type="dxa"/>
            <w:tcBorders>
              <w:top w:val="single" w:sz="4" w:space="0" w:color="000000"/>
              <w:left w:val="single" w:sz="4" w:space="0" w:color="000000"/>
              <w:bottom w:val="single" w:sz="4" w:space="0" w:color="000000"/>
              <w:right w:val="single" w:sz="4" w:space="0" w:color="000000"/>
            </w:tcBorders>
          </w:tcPr>
          <w:p>
            <w:pPr>
              <w:pStyle w:val="Normal"/>
              <w:rPr>
                <w:b/>
                <w:sz w:val="24"/>
                <w:szCs w:val="24"/>
              </w:rPr>
            </w:pPr>
            <w:r>
              <w:rPr>
                <w:b/>
                <w:sz w:val="24"/>
                <w:szCs w:val="24"/>
              </w:rPr>
              <w:t>I.Công thức nhị thức Niu – Tơn.</w:t>
            </w:r>
          </w:p>
          <w:p>
            <w:pPr>
              <w:pStyle w:val="Normal"/>
              <w:rPr>
                <w:b/>
                <w:sz w:val="24"/>
                <w:szCs w:val="24"/>
              </w:rPr>
            </w:pPr>
            <w:r>
              <w:rPr>
                <w:b/>
                <w:sz w:val="24"/>
                <w:szCs w:val="24"/>
              </w:rPr>
            </w:r>
          </w:p>
          <w:p>
            <w:pPr>
              <w:pStyle w:val="Normal"/>
              <w:rPr>
                <w:sz w:val="24"/>
                <w:szCs w:val="24"/>
              </w:rPr>
            </w:pPr>
            <w:r>
              <w:rPr>
                <w:sz w:val="24"/>
                <w:szCs w:val="24"/>
              </w:rPr>
              <w:t xml:space="preserve">*Công thức (SGK) </w:t>
            </w:r>
          </w:p>
          <w:p>
            <w:pPr>
              <w:pStyle w:val="Normal"/>
              <w:rPr>
                <w:sz w:val="24"/>
                <w:szCs w:val="24"/>
              </w:rPr>
            </w:pPr>
            <w:r>
              <w:rPr>
                <w:sz w:val="24"/>
                <w:szCs w:val="24"/>
              </w:rPr>
            </w:r>
          </w:p>
          <w:p>
            <w:pPr>
              <w:pStyle w:val="Normal"/>
              <w:rPr>
                <w:sz w:val="24"/>
                <w:szCs w:val="24"/>
              </w:rPr>
            </w:pPr>
            <w:r>
              <w:rPr>
                <w:sz w:val="24"/>
                <w:szCs w:val="24"/>
              </w:rPr>
              <w:t>*Hệ quả:</w:t>
            </w:r>
          </w:p>
          <w:p>
            <w:pPr>
              <w:pStyle w:val="Normal"/>
              <w:rPr/>
            </w:pPr>
            <w:r>
              <w:rPr>
                <w:i/>
                <w:sz w:val="24"/>
                <w:szCs w:val="24"/>
              </w:rPr>
              <w:t>xét hai trường hợp đặc biệt</w:t>
            </w:r>
            <w:r>
              <w:rPr>
                <w:sz w:val="24"/>
                <w:szCs w:val="24"/>
              </w:rPr>
              <w:t>.</w:t>
            </w:r>
          </w:p>
          <w:p>
            <w:pPr>
              <w:pStyle w:val="Normal"/>
              <w:rPr>
                <w:sz w:val="24"/>
                <w:szCs w:val="24"/>
              </w:rPr>
            </w:pPr>
            <w:r>
              <w:rPr>
                <w:sz w:val="24"/>
                <w:szCs w:val="24"/>
              </w:rPr>
              <w:t>- với a = b =1</w:t>
            </w:r>
          </w:p>
          <w:p>
            <w:pPr>
              <w:pStyle w:val="Normal"/>
              <w:rPr>
                <w:sz w:val="24"/>
                <w:szCs w:val="24"/>
              </w:rPr>
            </w:pPr>
            <w:r>
              <w:rPr>
                <w:sz w:val="24"/>
                <w:szCs w:val="24"/>
              </w:rPr>
              <w:t>- Với a = 1;b=-1.</w:t>
            </w:r>
          </w:p>
          <w:p>
            <w:pPr>
              <w:pStyle w:val="Normal"/>
              <w:rPr>
                <w:b/>
                <w:sz w:val="24"/>
                <w:szCs w:val="24"/>
              </w:rPr>
            </w:pPr>
            <w:r>
              <w:rPr>
                <w:b/>
                <w:sz w:val="24"/>
                <w:szCs w:val="24"/>
              </w:rPr>
              <w:t>*Chú ý: (SGK)</w:t>
            </w:r>
          </w:p>
          <w:p>
            <w:pPr>
              <w:pStyle w:val="Normal"/>
              <w:rPr>
                <w:sz w:val="24"/>
                <w:szCs w:val="24"/>
              </w:rPr>
            </w:pPr>
            <w:r>
              <w:rPr>
                <w:sz w:val="24"/>
                <w:szCs w:val="24"/>
              </w:rPr>
              <w:t>*Ví dụ1.Khai triển biểu thức (x +y)</w:t>
            </w:r>
            <w:r>
              <w:rPr>
                <w:sz w:val="24"/>
                <w:szCs w:val="24"/>
                <w:vertAlign w:val="superscript"/>
              </w:rPr>
              <w:t>6</w:t>
            </w:r>
          </w:p>
          <w:p>
            <w:pPr>
              <w:pStyle w:val="Normal"/>
              <w:rPr/>
            </w:pPr>
            <w:r>
              <w:rPr>
                <w:sz w:val="24"/>
                <w:szCs w:val="24"/>
              </w:rPr>
              <w:t>* Ví dụ 2. Khai triển biểu thức (2x – 3)</w:t>
            </w:r>
            <w:r>
              <w:rPr>
                <w:sz w:val="24"/>
                <w:szCs w:val="24"/>
                <w:vertAlign w:val="superscript"/>
              </w:rPr>
              <w:t>4</w:t>
            </w:r>
            <w:r>
              <w:rPr>
                <w:sz w:val="24"/>
                <w:szCs w:val="24"/>
              </w:rPr>
              <w:t>.</w:t>
            </w:r>
          </w:p>
          <w:p>
            <w:pPr>
              <w:pStyle w:val="Normal"/>
              <w:rPr/>
            </w:pPr>
            <w:r>
              <w:rPr>
                <w:sz w:val="24"/>
                <w:szCs w:val="24"/>
              </w:rPr>
              <w:t xml:space="preserve">* Ví dụ3. Chứng tỏ rằng với </w:t>
            </w:r>
            <w:r>
              <w:rPr>
                <w:sz w:val="24"/>
                <w:szCs w:val="24"/>
              </w:rPr>
            </w:r>
            <m:oMath xmlns:m="http://schemas.openxmlformats.org/officeDocument/2006/math">
              <m:r>
                <w:rPr>
                  <w:rFonts w:ascii="Cambria Math" w:hAnsi="Cambria Math"/>
                </w:rPr>
                <m:t xml:space="preserve">n</m:t>
              </m:r>
              <m:r>
                <w:rPr>
                  <w:rFonts w:ascii="Cambria Math" w:hAnsi="Cambria Math"/>
                </w:rPr>
                <m:t xml:space="preserve">≥</m:t>
              </m:r>
              <m:r>
                <w:rPr>
                  <w:rFonts w:ascii="Cambria Math" w:hAnsi="Cambria Math"/>
                </w:rPr>
                <m:t xml:space="preserve">4</m:t>
              </m:r>
            </m:oMath>
            <w:r>
              <w:rPr>
                <w:sz w:val="24"/>
                <w:szCs w:val="24"/>
              </w:rPr>
              <w:t>,ta có</w:t>
            </w:r>
          </w:p>
          <w:p>
            <w:pPr>
              <w:pStyle w:val="Normal"/>
              <w:rPr>
                <w:sz w:val="24"/>
                <w:szCs w:val="24"/>
              </w:rPr>
            </w:pPr>
            <w:r>
              <w:rPr>
                <w:sz w:val="24"/>
                <w:szCs w:val="24"/>
              </w:rPr>
            </w:r>
            <m:oMathPara xmlns:m="http://schemas.openxmlformats.org/officeDocument/2006/math">
              <m:oMathParaPr>
                <m:jc m:val="left"/>
              </m:oMathParaPr>
              <m:oMath>
                <m:eqArr>
                  <m:e>
                    <m:sSubSup>
                      <m:e>
                        <m:r>
                          <w:rPr>
                            <w:rFonts w:ascii="Cambria Math" w:hAnsi="Cambria Math"/>
                          </w:rPr>
                          <m:t xml:space="preserve">C</m:t>
                        </m:r>
                      </m:e>
                      <m:sub>
                        <m:r>
                          <w:rPr>
                            <w:rFonts w:ascii="Cambria Math" w:hAnsi="Cambria Math"/>
                          </w:rPr>
                          <m:t xml:space="preserve">n</m:t>
                        </m:r>
                      </m:sub>
                      <m:sup>
                        <m:r>
                          <w:rPr>
                            <w:rFonts w:ascii="Cambria Math" w:hAnsi="Cambria Math"/>
                          </w:rPr>
                          <m:t xml:space="preserve">0</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n</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n</m:t>
                        </m:r>
                      </m:sub>
                      <m:sup>
                        <m:r>
                          <w:rPr>
                            <w:rFonts w:ascii="Cambria Math" w:hAnsi="Cambria Math"/>
                          </w:rPr>
                          <m:t xml:space="preserve">4</m:t>
                        </m:r>
                      </m:sup>
                    </m:sSubSup>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e>
                  <m:e>
                    <m:sSubSup>
                      <m:e>
                        <m:r>
                          <w:rPr>
                            <w:rFonts w:ascii="Cambria Math" w:hAnsi="Cambria Math"/>
                          </w:rPr>
                          <m:t xml:space="preserve">C</m:t>
                        </m:r>
                      </m:e>
                      <m:sub>
                        <m:r>
                          <w:rPr>
                            <w:rFonts w:ascii="Cambria Math" w:hAnsi="Cambria Math"/>
                          </w:rPr>
                          <m:t xml:space="preserve">n</m:t>
                        </m:r>
                      </m:sub>
                      <m:sup>
                        <m:r>
                          <w:rPr>
                            <w:rFonts w:ascii="Cambria Math" w:hAnsi="Cambria Math"/>
                          </w:rPr>
                          <m:t xml:space="preserve">1</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n</m:t>
                        </m:r>
                      </m:sub>
                      <m:sup>
                        <m:r>
                          <w:rPr>
                            <w:rFonts w:ascii="Cambria Math" w:hAnsi="Cambria Math"/>
                          </w:rPr>
                          <m:t xml:space="preserve">3</m:t>
                        </m:r>
                      </m:sup>
                    </m:sSubSup>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sSup>
                      <m:e>
                        <m:r>
                          <w:rPr>
                            <w:rFonts w:ascii="Cambria Math" w:hAnsi="Cambria Math"/>
                          </w:rPr>
                          <m:t xml:space="preserve">2</m:t>
                        </m:r>
                      </m:e>
                      <m:sup>
                        <m:r>
                          <w:rPr>
                            <w:rFonts w:ascii="Cambria Math" w:hAnsi="Cambria Math"/>
                          </w:rPr>
                          <m:t xml:space="preserve">n</m:t>
                        </m:r>
                        <m:r>
                          <w:rPr>
                            <w:rFonts w:ascii="Cambria Math" w:hAnsi="Cambria Math"/>
                          </w:rPr>
                          <m:t xml:space="preserve">−</m:t>
                        </m:r>
                        <m:r>
                          <w:rPr>
                            <w:rFonts w:ascii="Cambria Math" w:hAnsi="Cambria Math"/>
                          </w:rPr>
                          <m:t xml:space="preserve">1</m:t>
                        </m:r>
                      </m:sup>
                    </m:sSup>
                  </m:e>
                </m:eqArr>
              </m:oMath>
            </m:oMathPara>
          </w:p>
          <w:p>
            <w:pPr>
              <w:pStyle w:val="Normal"/>
              <w:rPr>
                <w:sz w:val="24"/>
                <w:szCs w:val="24"/>
              </w:rPr>
            </w:pPr>
            <w:r>
              <w:rPr>
                <w:sz w:val="24"/>
                <w:szCs w:val="24"/>
              </w:rPr>
              <w:t>*Công thức (1) có thể viết gọn là:</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             </w:t>
            </w:r>
            <w:r>
              <w:rPr>
                <w:sz w:val="24"/>
                <w:szCs w:val="24"/>
              </w:rPr>
              <w:t>(2)</w:t>
            </w:r>
          </w:p>
          <w:p>
            <w:pPr>
              <w:pStyle w:val="Normal"/>
              <w:rPr>
                <w:sz w:val="24"/>
                <w:szCs w:val="24"/>
              </w:rPr>
            </w:pPr>
            <w:r>
              <w:rPr>
                <w:sz w:val="24"/>
                <w:szCs w:val="24"/>
              </w:rPr>
            </w:r>
          </w:p>
        </w:tc>
      </w:tr>
      <w:tr>
        <w:trPr>
          <w:trHeight w:val="135" w:hRule="atLeast"/>
        </w:trPr>
        <w:tc>
          <w:tcPr>
            <w:tcW w:w="535"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24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Nghe ,hiểu tham gia trả lời nhận xét</w:t>
            </w:r>
          </w:p>
          <w:p>
            <w:pPr>
              <w:pStyle w:val="Normal"/>
              <w:rPr>
                <w:sz w:val="24"/>
                <w:szCs w:val="24"/>
              </w:rPr>
            </w:pPr>
            <w:r>
              <w:rPr>
                <w:sz w:val="24"/>
                <w:szCs w:val="24"/>
              </w:rPr>
            </w:r>
          </w:p>
          <w:p>
            <w:pPr>
              <w:pStyle w:val="Normal"/>
              <w:rPr>
                <w:sz w:val="24"/>
                <w:szCs w:val="24"/>
              </w:rPr>
            </w:pPr>
            <w:r>
              <w:rPr>
                <w:sz w:val="24"/>
                <w:szCs w:val="24"/>
              </w:rPr>
              <w:t>*Học sinh hoạt động nhóm làm HĐ2</w:t>
            </w:r>
          </w:p>
        </w:tc>
        <w:tc>
          <w:tcPr>
            <w:tcW w:w="330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 Trình bày tam giác PA-XCAN cho học sinh quan sát. </w:t>
            </w:r>
          </w:p>
          <w:p>
            <w:pPr>
              <w:pStyle w:val="Normal"/>
              <w:rPr>
                <w:sz w:val="24"/>
                <w:szCs w:val="24"/>
              </w:rPr>
            </w:pPr>
            <w:r>
              <w:rPr>
                <w:sz w:val="24"/>
                <w:szCs w:val="24"/>
              </w:rPr>
              <w:t>* Cho ví dụ cụ thể làm rõ nhận xét.</w:t>
            </w:r>
          </w:p>
        </w:tc>
        <w:tc>
          <w:tcPr>
            <w:tcW w:w="336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II.Tam giác PA-XCAN</w:t>
            </w:r>
          </w:p>
          <w:p>
            <w:pPr>
              <w:pStyle w:val="Normal"/>
              <w:rPr>
                <w:sz w:val="24"/>
                <w:szCs w:val="24"/>
              </w:rPr>
            </w:pPr>
            <w:r>
              <w:rPr>
                <w:sz w:val="24"/>
                <w:szCs w:val="24"/>
              </w:rPr>
              <w:t>Trong công thức nhị thức Niu-Tơn ở mụcI,và xếp các hệ số thành dòng,ta được tam giác gọi là tam giác PA-XCAN.</w:t>
            </w:r>
          </w:p>
          <w:p>
            <w:pPr>
              <w:pStyle w:val="Normal"/>
              <w:rPr>
                <w:sz w:val="24"/>
                <w:szCs w:val="24"/>
              </w:rPr>
            </w:pPr>
            <w:r>
              <w:rPr>
                <w:sz w:val="24"/>
                <w:szCs w:val="24"/>
              </w:rPr>
              <w:t>* Nhận xét (SGK)</w:t>
            </w:r>
          </w:p>
        </w:tc>
      </w:tr>
      <w:tr>
        <w:trPr>
          <w:trHeight w:val="135" w:hRule="atLeast"/>
        </w:trPr>
        <w:tc>
          <w:tcPr>
            <w:tcW w:w="535"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24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Nhiệm vụ chú ý nghe giảng nắm bắt phương pháp</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 trên cở bài tập2 dùng phương pháp đồng nhất hệ số giải phương trình tìm n </w:t>
            </w:r>
          </w:p>
        </w:tc>
        <w:tc>
          <w:tcPr>
            <w:tcW w:w="330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Gợi ý phương pháp giải quyết bài tập2,dựa vào công thức (2)</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*bài tập4 ghi ra hạng tử tổng quát.</w:t>
            </w:r>
          </w:p>
          <w:p>
            <w:pPr>
              <w:pStyle w:val="Normal"/>
              <w:rPr>
                <w:sz w:val="24"/>
                <w:szCs w:val="24"/>
              </w:rPr>
            </w:pPr>
            <w:r>
              <w:rPr>
                <w:sz w:val="24"/>
                <w:szCs w:val="24"/>
              </w:rPr>
            </w:r>
            <m:oMathPara xmlns:m="http://schemas.openxmlformats.org/officeDocument/2006/math">
              <m:oMathParaPr>
                <m:jc m:val="left"/>
              </m:oMathParaPr>
              <m:oMath>
                <m:eqArr>
                  <m:e>
                    <m:sSubSup>
                      <m:e>
                        <m:r>
                          <w:rPr>
                            <w:rFonts w:ascii="Cambria Math" w:hAnsi="Cambria Math"/>
                          </w:rPr>
                          <m:t xml:space="preserve">C</m:t>
                        </m:r>
                      </m:e>
                      <m:sub>
                        <m:r>
                          <w:rPr>
                            <w:rFonts w:ascii="Cambria Math" w:hAnsi="Cambria Math"/>
                          </w:rPr>
                          <m:t xml:space="preserve">8</m:t>
                        </m:r>
                      </m:sub>
                      <m:sup>
                        <m:r>
                          <w:rPr>
                            <w:rFonts w:ascii="Cambria Math" w:hAnsi="Cambria Math"/>
                          </w:rPr>
                          <m:t xml:space="preserve">k</m:t>
                        </m:r>
                      </m:sup>
                    </m:sSubSup>
                    <m:sSup>
                      <m:e>
                        <m:d>
                          <m:dPr>
                            <m:begChr m:val="("/>
                            <m:endChr m:val=")"/>
                          </m:dPr>
                          <m:e>
                            <m:sSup>
                              <m:e>
                                <m:r>
                                  <w:rPr>
                                    <w:rFonts w:ascii="Cambria Math" w:hAnsi="Cambria Math"/>
                                  </w:rPr>
                                  <m:t xml:space="preserve">x</m:t>
                                </m:r>
                              </m:e>
                              <m:sup>
                                <m:r>
                                  <w:rPr>
                                    <w:rFonts w:ascii="Cambria Math" w:hAnsi="Cambria Math"/>
                                  </w:rPr>
                                  <m:t xml:space="preserve">3</m:t>
                                </m:r>
                              </m:sup>
                            </m:sSup>
                          </m:e>
                        </m:d>
                      </m:e>
                      <m:sup>
                        <m:r>
                          <w:rPr>
                            <w:rFonts w:ascii="Cambria Math" w:hAnsi="Cambria Math"/>
                          </w:rPr>
                          <m:t xml:space="preserve">8</m:t>
                        </m:r>
                        <m:r>
                          <w:rPr>
                            <w:rFonts w:ascii="Cambria Math" w:hAnsi="Cambria Math"/>
                          </w:rPr>
                          <m:t xml:space="preserve">−</m:t>
                        </m:r>
                        <m:r>
                          <w:rPr>
                            <w:rFonts w:ascii="Cambria Math" w:hAnsi="Cambria Math"/>
                          </w:rPr>
                          <m:t xml:space="preserve">k</m:t>
                        </m:r>
                      </m:sup>
                    </m:sSup>
                    <m:sSup>
                      <m:e>
                        <m:d>
                          <m:dPr>
                            <m:begChr m:val="("/>
                            <m:endChr m:val=")"/>
                          </m:dPr>
                          <m:e>
                            <m:f>
                              <m:num>
                                <m:r>
                                  <w:rPr>
                                    <w:rFonts w:ascii="Cambria Math" w:hAnsi="Cambria Math"/>
                                  </w:rPr>
                                  <m:t xml:space="preserve">1</m:t>
                                </m:r>
                              </m:num>
                              <m:den>
                                <m:r>
                                  <w:rPr>
                                    <w:rFonts w:ascii="Cambria Math" w:hAnsi="Cambria Math"/>
                                  </w:rPr>
                                  <m:t xml:space="preserve">x</m:t>
                                </m:r>
                              </m:den>
                            </m:f>
                          </m:e>
                        </m:d>
                      </m:e>
                      <m:sup>
                        <m:r>
                          <w:rPr>
                            <w:rFonts w:ascii="Cambria Math" w:hAnsi="Cambria Math"/>
                          </w:rPr>
                          <m:t xml:space="preserve">k</m:t>
                        </m:r>
                      </m:sup>
                    </m:sSup>
                  </m:e>
                  <m:e>
                    <m:sSubSup>
                      <m:e>
                        <m:r>
                          <w:rPr>
                            <w:rFonts w:ascii="Cambria Math" w:hAnsi="Cambria Math"/>
                          </w:rPr>
                          <m:t xml:space="preserve">C</m:t>
                        </m:r>
                      </m:e>
                      <m:sub>
                        <m:r>
                          <w:rPr>
                            <w:rFonts w:ascii="Cambria Math" w:hAnsi="Cambria Math"/>
                          </w:rPr>
                          <m:t xml:space="preserve">8</m:t>
                        </m:r>
                      </m:sub>
                      <m:sup>
                        <m:r>
                          <w:rPr>
                            <w:rFonts w:ascii="Cambria Math" w:hAnsi="Cambria Math"/>
                          </w:rPr>
                          <m:t xml:space="preserve">k</m:t>
                        </m:r>
                      </m:sup>
                    </m:sSubSup>
                    <m:sSup>
                      <m:e>
                        <m:r>
                          <w:rPr>
                            <w:rFonts w:ascii="Cambria Math" w:hAnsi="Cambria Math"/>
                          </w:rPr>
                          <m:t xml:space="preserve">x</m:t>
                        </m:r>
                      </m:e>
                      <m:sup>
                        <m:r>
                          <m:rPr>
                            <m:lit/>
                            <m:nor/>
                          </m:rPr>
                          <w:rPr>
                            <w:rFonts w:ascii="Cambria Math" w:hAnsi="Cambria Math"/>
                          </w:rPr>
                          <m:t xml:space="preserve">24</m:t>
                        </m:r>
                        <m:r>
                          <w:rPr>
                            <w:rFonts w:ascii="Cambria Math" w:hAnsi="Cambria Math"/>
                          </w:rPr>
                          <m:t xml:space="preserve">−</m:t>
                        </m:r>
                        <m:r>
                          <w:rPr>
                            <w:rFonts w:ascii="Cambria Math" w:hAnsi="Cambria Math"/>
                          </w:rPr>
                          <m:t xml:space="preserve">4</m:t>
                        </m:r>
                        <m:r>
                          <w:rPr>
                            <w:rFonts w:ascii="Cambria Math" w:hAnsi="Cambria Math"/>
                          </w:rPr>
                          <m:t xml:space="preserve">k</m:t>
                        </m:r>
                      </m:sup>
                    </m:sSup>
                  </m:e>
                </m:eqArr>
              </m:oMath>
            </m:oMathPara>
          </w:p>
          <w:p>
            <w:pPr>
              <w:pStyle w:val="Normal"/>
              <w:rPr>
                <w:sz w:val="24"/>
                <w:szCs w:val="24"/>
              </w:rPr>
            </w:pPr>
            <w:r>
              <w:rPr>
                <w:sz w:val="24"/>
                <w:szCs w:val="24"/>
              </w:rPr>
              <w:t>Vì hạng tử không chứa x nên 24-4k =0,hay k= 6</w:t>
            </w:r>
          </w:p>
        </w:tc>
        <w:tc>
          <w:tcPr>
            <w:tcW w:w="336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III.Bài tập</w:t>
            </w:r>
          </w:p>
          <w:p>
            <w:pPr>
              <w:pStyle w:val="Normal"/>
              <w:rPr>
                <w:i/>
                <w:i/>
                <w:sz w:val="24"/>
                <w:szCs w:val="24"/>
              </w:rPr>
            </w:pPr>
            <w:r>
              <w:rPr>
                <w:i/>
                <w:sz w:val="24"/>
                <w:szCs w:val="24"/>
              </w:rPr>
              <w:t>Bài tập2.</w:t>
            </w:r>
          </w:p>
          <w:p>
            <w:pPr>
              <w:pStyle w:val="Normal"/>
              <w:rPr>
                <w:sz w:val="24"/>
                <w:szCs w:val="24"/>
              </w:rPr>
            </w:pPr>
            <w:r>
              <w:rPr>
                <w:sz w:val="24"/>
                <w:szCs w:val="24"/>
              </w:rPr>
              <w:t>Hệ số của x</w:t>
            </w:r>
            <w:r>
              <w:rPr>
                <w:sz w:val="24"/>
                <w:szCs w:val="24"/>
                <w:vertAlign w:val="superscript"/>
              </w:rPr>
              <w:t>3</w:t>
            </w:r>
            <w:r>
              <w:rPr>
                <w:sz w:val="24"/>
                <w:szCs w:val="24"/>
              </w:rPr>
              <w:t xml:space="preserve"> là 2</w:t>
            </w:r>
            <w:r>
              <w:rPr>
                <w:sz w:val="24"/>
                <w:szCs w:val="24"/>
              </w:rPr>
            </w:r>
            <m:oMath xmlns:m="http://schemas.openxmlformats.org/officeDocument/2006/math">
              <m:sSubSup>
                <m:e>
                  <m:r>
                    <w:rPr>
                      <w:rFonts w:ascii="Cambria Math" w:hAnsi="Cambria Math"/>
                    </w:rPr>
                    <m:t xml:space="preserve">C</m:t>
                  </m:r>
                </m:e>
                <m:sub>
                  <m:r>
                    <w:rPr>
                      <w:rFonts w:ascii="Cambria Math" w:hAnsi="Cambria Math"/>
                    </w:rPr>
                    <m:t xml:space="preserve">6</m:t>
                  </m:r>
                </m:sub>
                <m:sup>
                  <m:r>
                    <w:rPr>
                      <w:rFonts w:ascii="Cambria Math" w:hAnsi="Cambria Math"/>
                    </w:rPr>
                    <m:t xml:space="preserve">1</m:t>
                  </m:r>
                </m:sup>
              </m:sSubSup>
              <m:r>
                <w:rPr>
                  <w:rFonts w:ascii="Cambria Math" w:hAnsi="Cambria Math"/>
                </w:rPr>
                <m:t xml:space="preserve">=</m:t>
              </m:r>
              <m:r>
                <m:rPr>
                  <m:lit/>
                  <m:nor/>
                </m:rPr>
                <w:rPr>
                  <w:rFonts w:ascii="Cambria Math" w:hAnsi="Cambria Math"/>
                </w:rPr>
                <m:t xml:space="preserve">12</m:t>
              </m:r>
            </m:oMath>
          </w:p>
          <w:p>
            <w:pPr>
              <w:pStyle w:val="Normal"/>
              <w:rPr>
                <w:i/>
                <w:i/>
                <w:sz w:val="24"/>
                <w:szCs w:val="24"/>
              </w:rPr>
            </w:pPr>
            <w:r>
              <w:rPr>
                <w:i/>
                <w:sz w:val="24"/>
                <w:szCs w:val="24"/>
              </w:rPr>
              <w:t>Bài tập3</w:t>
            </w:r>
          </w:p>
          <w:p>
            <w:pPr>
              <w:pStyle w:val="Normal"/>
              <w:rPr>
                <w:sz w:val="24"/>
                <w:szCs w:val="24"/>
              </w:rPr>
            </w:pPr>
            <w:r>
              <w:rPr>
                <w:sz w:val="24"/>
                <w:szCs w:val="24"/>
              </w:rPr>
              <w:t>Đáp số n = 5.</w:t>
            </w:r>
          </w:p>
          <w:p>
            <w:pPr>
              <w:pStyle w:val="Normal"/>
              <w:rPr>
                <w:i/>
                <w:i/>
                <w:sz w:val="24"/>
                <w:szCs w:val="24"/>
              </w:rPr>
            </w:pPr>
            <w:r>
              <w:rPr>
                <w:i/>
                <w:sz w:val="24"/>
                <w:szCs w:val="24"/>
              </w:rPr>
              <w:t>Bài tập4</w:t>
            </w:r>
          </w:p>
          <w:p>
            <w:pPr>
              <w:pStyle w:val="Normal"/>
              <w:rPr/>
            </w:pPr>
            <w:r>
              <w:rPr>
                <w:sz w:val="24"/>
                <w:szCs w:val="24"/>
              </w:rPr>
              <w:t xml:space="preserve">Hạng tử tìm được là </w:t>
            </w:r>
            <w:r>
              <w:rPr>
                <w:sz w:val="24"/>
                <w:szCs w:val="24"/>
              </w:rPr>
            </w:r>
            <m:oMath xmlns:m="http://schemas.openxmlformats.org/officeDocument/2006/math">
              <m:sSubSup>
                <m:e>
                  <m:r>
                    <w:rPr>
                      <w:rFonts w:ascii="Cambria Math" w:hAnsi="Cambria Math"/>
                    </w:rPr>
                    <m:t xml:space="preserve">C</m:t>
                  </m:r>
                </m:e>
                <m:sub>
                  <m:r>
                    <w:rPr>
                      <w:rFonts w:ascii="Cambria Math" w:hAnsi="Cambria Math"/>
                    </w:rPr>
                    <m:t xml:space="preserve">6</m:t>
                  </m:r>
                </m:sub>
                <m:sup>
                  <m:r>
                    <w:rPr>
                      <w:rFonts w:ascii="Cambria Math" w:hAnsi="Cambria Math"/>
                    </w:rPr>
                    <m:t xml:space="preserve">8</m:t>
                  </m:r>
                </m:sup>
              </m:sSubSup>
              <m:r>
                <w:rPr>
                  <w:rFonts w:ascii="Cambria Math" w:hAnsi="Cambria Math"/>
                </w:rPr>
                <m:t xml:space="preserve">=</m:t>
              </m:r>
              <m:r>
                <m:rPr>
                  <m:lit/>
                  <m:nor/>
                </m:rPr>
                <w:rPr>
                  <w:rFonts w:ascii="Cambria Math" w:hAnsi="Cambria Math"/>
                </w:rPr>
                <m:t xml:space="preserve">28</m:t>
              </m:r>
            </m:oMath>
            <w:r>
              <w:rPr>
                <w:sz w:val="24"/>
                <w:szCs w:val="24"/>
              </w:rPr>
              <w:t>.</w:t>
            </w:r>
          </w:p>
        </w:tc>
      </w:tr>
    </w:tbl>
    <w:p>
      <w:pPr>
        <w:pStyle w:val="Normal"/>
        <w:rPr>
          <w:sz w:val="24"/>
          <w:szCs w:val="24"/>
          <w:u w:val="single"/>
        </w:rPr>
      </w:pPr>
      <w:r>
        <w:rPr>
          <w:sz w:val="24"/>
          <w:szCs w:val="24"/>
          <w:u w:val="single"/>
        </w:rPr>
        <w:t>V.Cũng cố.</w:t>
      </w:r>
    </w:p>
    <w:p>
      <w:pPr>
        <w:pStyle w:val="Normal"/>
        <w:rPr>
          <w:sz w:val="24"/>
          <w:szCs w:val="24"/>
        </w:rPr>
      </w:pPr>
      <w:r>
        <w:rPr>
          <w:sz w:val="24"/>
          <w:szCs w:val="24"/>
        </w:rPr>
        <w:t>- Nắm vững hai công thức của nhị thức Niu-Tơn.</w:t>
      </w:r>
    </w:p>
    <w:p>
      <w:pPr>
        <w:pStyle w:val="Normal"/>
        <w:rPr>
          <w:sz w:val="24"/>
          <w:szCs w:val="24"/>
        </w:rPr>
      </w:pPr>
      <w:r>
        <w:rPr>
          <w:sz w:val="24"/>
          <w:szCs w:val="24"/>
        </w:rPr>
        <w:t>- Nghiên cứu thật kĩ phương pháp giải các bài toán trong ba ví dụ đã cho và bốn bài tập đã giải.</w:t>
      </w:r>
    </w:p>
    <w:p>
      <w:pPr>
        <w:pStyle w:val="Normal"/>
        <w:rPr/>
      </w:pPr>
      <w:r>
        <w:rPr>
          <w:i/>
          <w:sz w:val="24"/>
          <w:szCs w:val="24"/>
        </w:rPr>
        <w:t>Bài tập về nhà</w:t>
      </w:r>
      <w:r>
        <w:rPr>
          <w:sz w:val="24"/>
          <w:szCs w:val="24"/>
        </w:rPr>
        <w:t>: Làm các bài tập số5,số6 SGK</w:t>
      </w:r>
    </w:p>
    <w:p>
      <w:pPr>
        <w:pStyle w:val="Normal"/>
        <w:rPr>
          <w:sz w:val="24"/>
          <w:szCs w:val="24"/>
        </w:rPr>
      </w:pPr>
      <w:r>
        <w:rPr>
          <w:sz w:val="24"/>
          <w:szCs w:val="24"/>
        </w:rPr>
        <w:t>Bài tập làm thêm</w:t>
      </w:r>
    </w:p>
    <w:p>
      <w:pPr>
        <w:pStyle w:val="Normal"/>
        <w:rPr>
          <w:sz w:val="24"/>
          <w:szCs w:val="24"/>
        </w:rPr>
      </w:pPr>
      <w:r>
        <w:rPr>
          <w:sz w:val="24"/>
          <w:szCs w:val="24"/>
        </w:rPr>
        <w:t xml:space="preserve">1.Cho </w:t>
      </w:r>
      <w:r>
        <w:rPr>
          <w:sz w:val="24"/>
          <w:szCs w:val="24"/>
        </w:rPr>
      </w:r>
      <m:oMath xmlns:m="http://schemas.openxmlformats.org/officeDocument/2006/math">
        <m:sSubSup>
          <m:e>
            <m:r>
              <w:rPr>
                <w:rFonts w:ascii="Cambria Math" w:hAnsi="Cambria Math"/>
              </w:rPr>
              <m:t xml:space="preserve">C</m:t>
            </m:r>
          </m:e>
          <m:sub>
            <m:r>
              <m:rPr>
                <m:lit/>
                <m:nor/>
              </m:rPr>
              <w:rPr>
                <w:rFonts w:ascii="Cambria Math" w:hAnsi="Cambria Math"/>
              </w:rPr>
              <m:t xml:space="preserve">20</m:t>
            </m:r>
          </m:sub>
          <m:sup>
            <m:r>
              <w:rPr>
                <w:rFonts w:ascii="Cambria Math" w:hAnsi="Cambria Math"/>
              </w:rPr>
              <m:t xml:space="preserve">k</m:t>
            </m:r>
          </m:sup>
        </m:sSubSup>
        <m:r>
          <w:rPr>
            <w:rFonts w:ascii="Cambria Math" w:hAnsi="Cambria Math"/>
          </w:rPr>
          <m:t xml:space="preserve">=</m:t>
        </m:r>
        <m:sSubSup>
          <m:e>
            <m:r>
              <w:rPr>
                <w:rFonts w:ascii="Cambria Math" w:hAnsi="Cambria Math"/>
              </w:rPr>
              <m:t xml:space="preserve">C</m:t>
            </m:r>
          </m:e>
          <m:sub>
            <m:r>
              <m:rPr>
                <m:lit/>
                <m:nor/>
              </m:rPr>
              <w:rPr>
                <w:rFonts w:ascii="Cambria Math" w:hAnsi="Cambria Math"/>
              </w:rPr>
              <m:t xml:space="preserve">20</m:t>
            </m:r>
          </m:sub>
          <m:sup>
            <m:r>
              <w:rPr>
                <w:rFonts w:ascii="Cambria Math" w:hAnsi="Cambria Math"/>
              </w:rPr>
              <m:t xml:space="preserve">k</m:t>
            </m:r>
            <m:r>
              <w:rPr>
                <w:rFonts w:ascii="Cambria Math" w:hAnsi="Cambria Math"/>
              </w:rPr>
              <m:t xml:space="preserve">+</m:t>
            </m:r>
            <m:r>
              <w:rPr>
                <w:rFonts w:ascii="Cambria Math" w:hAnsi="Cambria Math"/>
              </w:rPr>
              <m:t xml:space="preserve">6</m:t>
            </m:r>
          </m:sup>
        </m:sSubSup>
      </m:oMath>
      <w:r>
        <w:rPr>
          <w:sz w:val="24"/>
          <w:szCs w:val="24"/>
        </w:rPr>
        <w:t xml:space="preserve">.Tính </w:t>
      </w:r>
      <w:r>
        <w:rPr>
          <w:sz w:val="24"/>
          <w:szCs w:val="24"/>
        </w:rPr>
      </w:r>
      <m:oMath xmlns:m="http://schemas.openxmlformats.org/officeDocument/2006/math">
        <m:sSubSup>
          <m:e>
            <m:r>
              <w:rPr>
                <w:rFonts w:ascii="Cambria Math" w:hAnsi="Cambria Math"/>
              </w:rPr>
              <m:t xml:space="preserve">C</m:t>
            </m:r>
          </m:e>
          <m:sub>
            <m:r>
              <w:rPr>
                <w:rFonts w:ascii="Cambria Math" w:hAnsi="Cambria Math"/>
              </w:rPr>
              <m:t xml:space="preserve">k</m:t>
            </m:r>
          </m:sub>
          <m:sup>
            <m:r>
              <w:rPr>
                <w:rFonts w:ascii="Cambria Math" w:hAnsi="Cambria Math"/>
              </w:rPr>
              <m:t xml:space="preserve">4</m:t>
            </m:r>
          </m:sup>
        </m:sSubSup>
      </m:oMath>
    </w:p>
    <w:p>
      <w:pPr>
        <w:pStyle w:val="Normal"/>
        <w:rPr/>
      </w:pPr>
      <w:r>
        <w:rPr>
          <w:sz w:val="24"/>
          <w:szCs w:val="24"/>
          <w:u w:val="single"/>
        </w:rPr>
        <w:t>A) 35</w:t>
      </w:r>
      <w:r>
        <w:rPr>
          <w:sz w:val="24"/>
          <w:szCs w:val="24"/>
        </w:rPr>
        <w:t xml:space="preserve">                            B) 30                              C) 45                          D) 40</w:t>
      </w:r>
    </w:p>
    <w:p>
      <w:pPr>
        <w:pStyle w:val="Normal"/>
        <w:rPr>
          <w:sz w:val="24"/>
          <w:szCs w:val="24"/>
        </w:rPr>
      </w:pPr>
      <w:r>
        <w:rPr>
          <w:sz w:val="24"/>
          <w:szCs w:val="24"/>
        </w:rPr>
        <w:t xml:space="preserve">2.Đặt T= </w:t>
      </w:r>
      <w:r>
        <w:rPr>
          <w:sz w:val="24"/>
          <w:szCs w:val="24"/>
        </w:rPr>
      </w:r>
      <m:oMath xmlns:m="http://schemas.openxmlformats.org/officeDocument/2006/math">
        <m:sSubSup>
          <m:e>
            <m:r>
              <w:rPr>
                <w:rFonts w:ascii="Cambria Math" w:hAnsi="Cambria Math"/>
              </w:rPr>
              <m:t xml:space="preserve">C</m:t>
            </m:r>
          </m:e>
          <m:sub>
            <m:r>
              <w:rPr>
                <w:rFonts w:ascii="Cambria Math" w:hAnsi="Cambria Math"/>
              </w:rPr>
              <m:t xml:space="preserve">n</m:t>
            </m:r>
          </m:sub>
          <m:sup>
            <m:r>
              <w:rPr>
                <w:rFonts w:ascii="Cambria Math" w:hAnsi="Cambria Math"/>
              </w:rPr>
              <m:t xml:space="preserve">k</m:t>
            </m:r>
          </m:sup>
        </m:sSubSup>
        <m:r>
          <w:rPr>
            <w:rFonts w:ascii="Cambria Math" w:hAnsi="Cambria Math"/>
          </w:rPr>
          <m:t xml:space="preserve">+</m:t>
        </m:r>
        <m:r>
          <w:rPr>
            <w:rFonts w:ascii="Cambria Math" w:hAnsi="Cambria Math"/>
          </w:rPr>
          <m:t xml:space="preserve">2</m:t>
        </m:r>
        <m:sSubSup>
          <m:e>
            <m:r>
              <w:rPr>
                <w:rFonts w:ascii="Cambria Math" w:hAnsi="Cambria Math"/>
              </w:rPr>
              <m:t xml:space="preserve">C</m:t>
            </m:r>
          </m:e>
          <m:sub>
            <m:r>
              <w:rPr>
                <w:rFonts w:ascii="Cambria Math" w:hAnsi="Cambria Math"/>
              </w:rPr>
              <m:t xml:space="preserve">n</m:t>
            </m:r>
          </m:sub>
          <m:sup>
            <m:r>
              <w:rPr>
                <w:rFonts w:ascii="Cambria Math" w:hAnsi="Cambria Math"/>
              </w:rPr>
              <m:t xml:space="preserve">k</m:t>
            </m:r>
            <m:r>
              <w:rPr>
                <w:rFonts w:ascii="Cambria Math" w:hAnsi="Cambria Math"/>
              </w:rPr>
              <m:t xml:space="preserve">−</m:t>
            </m:r>
            <m:r>
              <w:rPr>
                <w:rFonts w:ascii="Cambria Math" w:hAnsi="Cambria Math"/>
              </w:rPr>
              <m:t xml:space="preserve">1</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n</m:t>
            </m:r>
          </m:sub>
          <m:sup>
            <m:r>
              <w:rPr>
                <w:rFonts w:ascii="Cambria Math" w:hAnsi="Cambria Math"/>
              </w:rPr>
              <m:t xml:space="preserve">k</m:t>
            </m:r>
            <m:r>
              <w:rPr>
                <w:rFonts w:ascii="Cambria Math" w:hAnsi="Cambria Math"/>
              </w:rPr>
              <m:t xml:space="preserve">−</m:t>
            </m:r>
            <m:r>
              <w:rPr>
                <w:rFonts w:ascii="Cambria Math" w:hAnsi="Cambria Math"/>
              </w:rPr>
              <m:t xml:space="preserve">2</m:t>
            </m:r>
          </m:sup>
        </m:sSubSup>
        <m:r>
          <w:rPr>
            <w:rFonts w:ascii="Cambria Math" w:hAnsi="Cambria Math"/>
          </w:rPr>
          <m:t xml:space="preserve">;</m:t>
        </m:r>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2</m:t>
        </m:r>
        <m:r>
          <w:rPr>
            <w:rFonts w:ascii="Cambria Math" w:hAnsi="Cambria Math"/>
          </w:rPr>
          <m:t xml:space="preserve">)</m:t>
        </m:r>
      </m:oMath>
    </w:p>
    <w:p>
      <w:pPr>
        <w:pStyle w:val="Normal"/>
        <w:rPr>
          <w:sz w:val="24"/>
          <w:szCs w:val="24"/>
        </w:rPr>
      </w:pPr>
      <w:r>
        <w:rPr>
          <w:sz w:val="24"/>
          <w:szCs w:val="24"/>
        </w:rPr>
        <w:t>Khẳng định nào sau đây là đúng?</w:t>
      </w:r>
    </w:p>
    <w:p>
      <w:pPr>
        <w:pStyle w:val="Normal"/>
        <w:rPr>
          <w:sz w:val="24"/>
          <w:szCs w:val="24"/>
        </w:rPr>
      </w:pPr>
      <w:r>
        <w:rPr>
          <w:sz w:val="24"/>
          <w:szCs w:val="24"/>
        </w:rPr>
        <w:t xml:space="preserve">A) T = </w:t>
      </w:r>
      <w:r>
        <w:rPr>
          <w:sz w:val="24"/>
          <w:szCs w:val="24"/>
        </w:rPr>
      </w:r>
      <m:oMath xmlns:m="http://schemas.openxmlformats.org/officeDocument/2006/math">
        <m:sSubSup>
          <m:e>
            <m:r>
              <w:rPr>
                <w:rFonts w:ascii="Cambria Math" w:hAnsi="Cambria Math"/>
              </w:rPr>
              <m:t xml:space="preserve">C</m:t>
            </m:r>
          </m:e>
          <m:sub>
            <m:r>
              <w:rPr>
                <w:rFonts w:ascii="Cambria Math" w:hAnsi="Cambria Math"/>
              </w:rPr>
              <m:t xml:space="preserve">n</m:t>
            </m:r>
            <m:r>
              <w:rPr>
                <w:rFonts w:ascii="Cambria Math" w:hAnsi="Cambria Math"/>
              </w:rPr>
              <m:t xml:space="preserve">+</m:t>
            </m:r>
            <m:r>
              <w:rPr>
                <w:rFonts w:ascii="Cambria Math" w:hAnsi="Cambria Math"/>
              </w:rPr>
              <m:t xml:space="preserve">2</m:t>
            </m:r>
          </m:sub>
          <m:sup>
            <m:r>
              <w:rPr>
                <w:rFonts w:ascii="Cambria Math" w:hAnsi="Cambria Math"/>
              </w:rPr>
              <m:t xml:space="preserve">k</m:t>
            </m:r>
          </m:sup>
        </m:sSubSup>
      </m:oMath>
      <w:r>
        <w:rPr>
          <w:sz w:val="24"/>
          <w:szCs w:val="24"/>
        </w:rPr>
        <w:t xml:space="preserve">           B) </w:t>
      </w:r>
      <w:r>
        <w:rPr>
          <w:sz w:val="24"/>
          <w:szCs w:val="24"/>
        </w:rPr>
      </w:r>
      <m:oMath xmlns:m="http://schemas.openxmlformats.org/officeDocument/2006/math">
        <m:r>
          <w:rPr>
            <w:rFonts w:ascii="Cambria Math" w:hAnsi="Cambria Math"/>
          </w:rPr>
          <m:t xml:space="preserve">T</m:t>
        </m:r>
        <m:r>
          <w:rPr>
            <w:rFonts w:ascii="Cambria Math" w:hAnsi="Cambria Math"/>
          </w:rPr>
          <m:t xml:space="preserve">=</m:t>
        </m:r>
        <m:sSubSup>
          <m:e>
            <m:r>
              <w:rPr>
                <w:rFonts w:ascii="Cambria Math" w:hAnsi="Cambria Math"/>
              </w:rPr>
              <m:t xml:space="preserve">C</m:t>
            </m:r>
          </m:e>
          <m:sub>
            <m:r>
              <w:rPr>
                <w:rFonts w:ascii="Cambria Math" w:hAnsi="Cambria Math"/>
              </w:rPr>
              <m:t xml:space="preserve">n</m:t>
            </m:r>
            <m:r>
              <w:rPr>
                <w:rFonts w:ascii="Cambria Math" w:hAnsi="Cambria Math"/>
              </w:rPr>
              <m:t xml:space="preserve">+</m:t>
            </m:r>
            <m:r>
              <w:rPr>
                <w:rFonts w:ascii="Cambria Math" w:hAnsi="Cambria Math"/>
              </w:rPr>
              <m:t xml:space="preserve">2</m:t>
            </m:r>
          </m:sub>
          <m:sup>
            <m:r>
              <w:rPr>
                <w:rFonts w:ascii="Cambria Math" w:hAnsi="Cambria Math"/>
              </w:rPr>
              <m:t xml:space="preserve">k</m:t>
            </m:r>
            <m:r>
              <w:rPr>
                <w:rFonts w:ascii="Cambria Math" w:hAnsi="Cambria Math"/>
              </w:rPr>
              <m:t xml:space="preserve">+</m:t>
            </m:r>
            <m:r>
              <w:rPr>
                <w:rFonts w:ascii="Cambria Math" w:hAnsi="Cambria Math"/>
              </w:rPr>
              <m:t xml:space="preserve">1</m:t>
            </m:r>
          </m:sup>
        </m:sSubSup>
      </m:oMath>
      <w:r>
        <w:rPr>
          <w:sz w:val="24"/>
          <w:szCs w:val="24"/>
        </w:rPr>
        <w:t xml:space="preserve">               C) T = </w:t>
      </w:r>
      <w:r>
        <w:rPr>
          <w:sz w:val="24"/>
          <w:szCs w:val="24"/>
        </w:rPr>
      </w:r>
      <m:oMath xmlns:m="http://schemas.openxmlformats.org/officeDocument/2006/math">
        <m:sSubSup>
          <m:e>
            <m:r>
              <w:rPr>
                <w:rFonts w:ascii="Cambria Math" w:hAnsi="Cambria Math"/>
              </w:rPr>
              <m:t xml:space="preserve">C</m:t>
            </m:r>
          </m:e>
          <m:sub>
            <m:r>
              <w:rPr>
                <w:rFonts w:ascii="Cambria Math" w:hAnsi="Cambria Math"/>
              </w:rPr>
              <m:t xml:space="preserve">n</m:t>
            </m:r>
            <m:r>
              <w:rPr>
                <w:rFonts w:ascii="Cambria Math" w:hAnsi="Cambria Math"/>
              </w:rPr>
              <m:t xml:space="preserve">+</m:t>
            </m:r>
            <m:r>
              <w:rPr>
                <w:rFonts w:ascii="Cambria Math" w:hAnsi="Cambria Math"/>
              </w:rPr>
              <m:t xml:space="preserve">1</m:t>
            </m:r>
          </m:sub>
          <m:sup>
            <m:r>
              <w:rPr>
                <w:rFonts w:ascii="Cambria Math" w:hAnsi="Cambria Math"/>
              </w:rPr>
              <m:t xml:space="preserve">k</m:t>
            </m:r>
          </m:sup>
        </m:sSubSup>
      </m:oMath>
      <w:r>
        <w:rPr>
          <w:sz w:val="24"/>
          <w:szCs w:val="24"/>
        </w:rPr>
        <w:t xml:space="preserve">               D) T= </w:t>
      </w:r>
      <w:r>
        <w:rPr>
          <w:sz w:val="24"/>
          <w:szCs w:val="24"/>
        </w:rPr>
      </w:r>
      <m:oMath xmlns:m="http://schemas.openxmlformats.org/officeDocument/2006/math">
        <m:sSubSup>
          <m:e>
            <m:r>
              <w:rPr>
                <w:rFonts w:ascii="Cambria Math" w:hAnsi="Cambria Math"/>
              </w:rPr>
              <m:t xml:space="preserve">C</m:t>
            </m:r>
          </m:e>
          <m:sub>
            <m:r>
              <w:rPr>
                <w:rFonts w:ascii="Cambria Math" w:hAnsi="Cambria Math"/>
              </w:rPr>
              <m:t xml:space="preserve">n</m:t>
            </m:r>
            <m:r>
              <w:rPr>
                <w:rFonts w:ascii="Cambria Math" w:hAnsi="Cambria Math"/>
              </w:rPr>
              <m:t xml:space="preserve">+</m:t>
            </m:r>
            <m:r>
              <w:rPr>
                <w:rFonts w:ascii="Cambria Math" w:hAnsi="Cambria Math"/>
              </w:rPr>
              <m:t xml:space="preserve">1</m:t>
            </m:r>
          </m:sub>
          <m:sup>
            <m:r>
              <w:rPr>
                <w:rFonts w:ascii="Cambria Math" w:hAnsi="Cambria Math"/>
              </w:rPr>
              <m:t xml:space="preserve">k</m:t>
            </m:r>
            <m:r>
              <w:rPr>
                <w:rFonts w:ascii="Cambria Math" w:hAnsi="Cambria Math"/>
              </w:rPr>
              <m:t xml:space="preserve">+</m:t>
            </m:r>
            <m:r>
              <w:rPr>
                <w:rFonts w:ascii="Cambria Math" w:hAnsi="Cambria Math"/>
              </w:rPr>
              <m:t xml:space="preserve">1</m:t>
            </m:r>
          </m:sup>
        </m:sSubSup>
      </m:oMath>
    </w:p>
    <w:p>
      <w:pPr>
        <w:pStyle w:val="Normal"/>
        <w:rPr>
          <w:sz w:val="24"/>
          <w:szCs w:val="24"/>
        </w:rPr>
      </w:pPr>
      <w:r>
        <w:rPr>
          <w:sz w:val="24"/>
          <w:szCs w:val="24"/>
        </w:rPr>
        <w:t>ĐA: A</w:t>
      </w:r>
    </w:p>
    <w:p>
      <w:pPr>
        <w:pStyle w:val="Normal"/>
        <w:jc w:val="center"/>
        <w:rPr>
          <w:sz w:val="24"/>
          <w:szCs w:val="24"/>
        </w:rPr>
      </w:pPr>
      <w:r>
        <w:rPr>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b/>
          <w:sz w:val="24"/>
          <w:szCs w:val="24"/>
        </w:rPr>
      </w:pPr>
      <w:r>
        <w:rPr>
          <w:b/>
          <w:sz w:val="24"/>
          <w:szCs w:val="24"/>
        </w:rPr>
      </w:r>
    </w:p>
    <w:p>
      <w:pPr>
        <w:pStyle w:val="Normal"/>
        <w:tabs>
          <w:tab w:val="clear" w:pos="720"/>
          <w:tab w:val="center" w:pos="4537" w:leader="none"/>
        </w:tabs>
        <w:rPr>
          <w:sz w:val="24"/>
          <w:szCs w:val="24"/>
        </w:rPr>
      </w:pPr>
      <w:r>
        <w:rPr>
          <w:b/>
          <w:sz w:val="24"/>
          <w:szCs w:val="24"/>
        </w:rPr>
        <w:t>Tiết 29</w:t>
      </w:r>
      <w:r>
        <w:rPr>
          <w:sz w:val="24"/>
          <w:szCs w:val="24"/>
        </w:rPr>
        <w:tab/>
      </w:r>
      <w:r>
        <w:rPr>
          <w:b/>
          <w:sz w:val="24"/>
          <w:szCs w:val="24"/>
        </w:rPr>
        <w:t>PHÉP THỬ VÀ BIẾN CỐ</w:t>
      </w:r>
    </w:p>
    <w:p>
      <w:pPr>
        <w:pStyle w:val="Normal"/>
        <w:rPr>
          <w:sz w:val="24"/>
          <w:szCs w:val="24"/>
          <w:u w:val="single"/>
        </w:rPr>
      </w:pPr>
      <w:r>
        <w:rPr>
          <w:sz w:val="24"/>
          <w:szCs w:val="24"/>
          <w:u w:val="single"/>
        </w:rPr>
        <w:t>I.Mục tiêu:</w:t>
      </w:r>
    </w:p>
    <w:p>
      <w:pPr>
        <w:pStyle w:val="Normal"/>
        <w:rPr>
          <w:sz w:val="24"/>
          <w:szCs w:val="24"/>
        </w:rPr>
      </w:pPr>
      <w:r>
        <w:rPr>
          <w:sz w:val="24"/>
          <w:szCs w:val="24"/>
        </w:rPr>
        <w:t>- Hiểu được khái niệm phép thử ngẫu nhiên.</w:t>
      </w:r>
    </w:p>
    <w:p>
      <w:pPr>
        <w:pStyle w:val="Normal"/>
        <w:rPr>
          <w:sz w:val="24"/>
          <w:szCs w:val="24"/>
        </w:rPr>
      </w:pPr>
      <w:r>
        <w:rPr>
          <w:sz w:val="24"/>
          <w:szCs w:val="24"/>
        </w:rPr>
        <w:t>- nắm được các ví dụ về phép thử và không gian mẫu.</w:t>
      </w:r>
    </w:p>
    <w:p>
      <w:pPr>
        <w:pStyle w:val="Normal"/>
        <w:rPr>
          <w:sz w:val="24"/>
          <w:szCs w:val="24"/>
        </w:rPr>
      </w:pPr>
      <w:r>
        <w:rPr>
          <w:sz w:val="24"/>
          <w:szCs w:val="24"/>
        </w:rPr>
        <w:t>- Nắm thật vững khái niệm biến cố và mối liên hệ giữa biến cố với không gian mẫu của một phép thử.</w:t>
      </w:r>
    </w:p>
    <w:p>
      <w:pPr>
        <w:pStyle w:val="Normal"/>
        <w:rPr>
          <w:sz w:val="24"/>
          <w:szCs w:val="24"/>
        </w:rPr>
      </w:pPr>
      <w:r>
        <w:rPr>
          <w:sz w:val="24"/>
          <w:szCs w:val="24"/>
        </w:rPr>
        <w:t>- Hiểu được các khái niệm lôgic của các phép toán trên các biến cố.</w:t>
      </w:r>
    </w:p>
    <w:p>
      <w:pPr>
        <w:pStyle w:val="Normal"/>
        <w:rPr>
          <w:sz w:val="24"/>
          <w:szCs w:val="24"/>
          <w:u w:val="single"/>
        </w:rPr>
      </w:pPr>
      <w:r>
        <w:rPr>
          <w:sz w:val="24"/>
          <w:szCs w:val="24"/>
          <w:u w:val="single"/>
        </w:rPr>
        <w:t>II.Phương pháp</w:t>
      </w:r>
    </w:p>
    <w:p>
      <w:pPr>
        <w:pStyle w:val="Normal"/>
        <w:rPr>
          <w:sz w:val="24"/>
          <w:szCs w:val="24"/>
        </w:rPr>
      </w:pPr>
      <w:r>
        <w:rPr>
          <w:sz w:val="24"/>
          <w:szCs w:val="24"/>
        </w:rPr>
        <w:t>- Đàm thoại,kết hợp trực quan.</w:t>
      </w:r>
    </w:p>
    <w:p>
      <w:pPr>
        <w:pStyle w:val="Normal"/>
        <w:rPr>
          <w:sz w:val="24"/>
          <w:szCs w:val="24"/>
          <w:u w:val="single"/>
        </w:rPr>
      </w:pPr>
      <w:r>
        <w:rPr>
          <w:sz w:val="24"/>
          <w:szCs w:val="24"/>
          <w:u w:val="single"/>
        </w:rPr>
        <w:t>III.Chuẩn bị của giáo viên và học sinh.</w:t>
      </w:r>
    </w:p>
    <w:p>
      <w:pPr>
        <w:pStyle w:val="Normal"/>
        <w:rPr>
          <w:sz w:val="24"/>
          <w:szCs w:val="24"/>
        </w:rPr>
      </w:pPr>
      <w:r>
        <w:rPr>
          <w:sz w:val="24"/>
          <w:szCs w:val="24"/>
        </w:rPr>
        <w:t>-Giáo viên : bảng phụ ,  một số dụng cụ trực quan:con xúc sắt, đồng tiền,bộ bài…</w:t>
      </w:r>
    </w:p>
    <w:p>
      <w:pPr>
        <w:pStyle w:val="Normal"/>
        <w:rPr>
          <w:sz w:val="24"/>
          <w:szCs w:val="24"/>
        </w:rPr>
      </w:pPr>
      <w:r>
        <w:rPr>
          <w:sz w:val="24"/>
          <w:szCs w:val="24"/>
        </w:rPr>
        <w:t xml:space="preserve">- Học sinh : đọc thật kĩ bài học trước ở nhà </w:t>
      </w:r>
    </w:p>
    <w:p>
      <w:pPr>
        <w:pStyle w:val="Normal"/>
        <w:rPr>
          <w:sz w:val="24"/>
          <w:szCs w:val="24"/>
          <w:u w:val="single"/>
        </w:rPr>
      </w:pPr>
      <w:r>
        <w:rPr>
          <w:sz w:val="24"/>
          <w:szCs w:val="24"/>
          <w:u w:val="single"/>
        </w:rPr>
        <w:t>IV.Tiến trình bài giảng.</w:t>
      </w:r>
    </w:p>
    <w:p>
      <w:pPr>
        <w:pStyle w:val="Normal"/>
        <w:rPr>
          <w:sz w:val="24"/>
          <w:szCs w:val="24"/>
        </w:rPr>
      </w:pPr>
      <w:r>
        <w:rPr>
          <w:sz w:val="24"/>
          <w:szCs w:val="24"/>
        </w:rPr>
        <w:t xml:space="preserve">1.Giới thiệu bài giảng : trình bày một số phép thử ngẫu nhiên </w:t>
      </w:r>
    </w:p>
    <w:p>
      <w:pPr>
        <w:pStyle w:val="Normal"/>
        <w:rPr>
          <w:sz w:val="24"/>
          <w:szCs w:val="24"/>
        </w:rPr>
      </w:pPr>
      <w:r>
        <w:rPr>
          <w:sz w:val="24"/>
          <w:szCs w:val="24"/>
        </w:rPr>
        <w:t>2.Bài giảng</w:t>
      </w:r>
    </w:p>
    <w:tbl>
      <w:tblPr>
        <w:tblpPr w:vertAnchor="text" w:horzAnchor="text" w:tblpXSpec="left" w:rightFromText="180" w:tblpY="1"/>
        <w:tblOverlap w:val="never"/>
        <w:tblW w:w="5000" w:type="pct"/>
        <w:jc w:val="left"/>
        <w:tblInd w:w="108" w:type="dxa"/>
        <w:tblLayout w:type="fixed"/>
        <w:tblCellMar>
          <w:top w:w="0" w:type="dxa"/>
          <w:left w:w="108" w:type="dxa"/>
          <w:bottom w:w="0" w:type="dxa"/>
          <w:right w:w="108" w:type="dxa"/>
        </w:tblCellMar>
      </w:tblPr>
      <w:tblGrid>
        <w:gridCol w:w="536"/>
        <w:gridCol w:w="3216"/>
        <w:gridCol w:w="2613"/>
        <w:gridCol w:w="4020"/>
      </w:tblGrid>
      <w:tr>
        <w:trPr/>
        <w:tc>
          <w:tcPr>
            <w:tcW w:w="53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Tg</w:t>
            </w:r>
          </w:p>
        </w:tc>
        <w:tc>
          <w:tcPr>
            <w:tcW w:w="321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Hoạt động của học sinh</w:t>
            </w:r>
          </w:p>
        </w:tc>
        <w:tc>
          <w:tcPr>
            <w:tcW w:w="261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Hoạt động của G.V</w:t>
            </w:r>
          </w:p>
        </w:tc>
        <w:tc>
          <w:tcPr>
            <w:tcW w:w="402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Ghi bảng</w:t>
            </w:r>
          </w:p>
        </w:tc>
      </w:tr>
      <w:tr>
        <w:trPr>
          <w:trHeight w:val="356" w:hRule="atLeast"/>
        </w:trPr>
        <w:tc>
          <w:tcPr>
            <w:tcW w:w="536"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21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*Nghe nội dung bài giảng,tham gia cho các ví dụ về phép thử</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Kết quả của một phép thử được viết dưới dạng tập hợp.</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*Làm các ví dụ tại lớp.</w:t>
            </w:r>
          </w:p>
          <w:p>
            <w:pPr>
              <w:pStyle w:val="Normal"/>
              <w:rPr>
                <w:sz w:val="24"/>
                <w:szCs w:val="24"/>
              </w:rPr>
            </w:pPr>
            <w:r>
              <w:rPr>
                <w:sz w:val="24"/>
                <w:szCs w:val="24"/>
              </w:rPr>
              <w:t>- Ví dụ3 mô tả không gian mẫu bằng bảng ô vuông.</w:t>
            </w:r>
          </w:p>
          <w:p>
            <w:pPr>
              <w:pStyle w:val="Normal"/>
              <w:ind w:firstLine="720" w:right="0"/>
              <w:rPr>
                <w:sz w:val="24"/>
                <w:szCs w:val="24"/>
              </w:rPr>
            </w:pPr>
            <w:r>
              <w:rPr>
                <w:sz w:val="24"/>
                <w:szCs w:val="24"/>
              </w:rPr>
            </w:r>
          </w:p>
          <w:p>
            <w:pPr>
              <w:pStyle w:val="Normal"/>
              <w:tabs>
                <w:tab w:val="clear" w:pos="720"/>
                <w:tab w:val="left" w:pos="508" w:leader="none"/>
                <w:tab w:val="left" w:pos="903" w:leader="none"/>
                <w:tab w:val="left" w:pos="1298" w:leader="none"/>
                <w:tab w:val="left" w:pos="1693" w:leader="none"/>
                <w:tab w:val="left" w:pos="2089" w:leader="none"/>
                <w:tab w:val="left" w:pos="2485" w:leader="none"/>
              </w:tabs>
              <w:ind w:left="113" w:right="0"/>
              <w:rPr>
                <w:sz w:val="24"/>
                <w:szCs w:val="24"/>
              </w:rPr>
            </w:pPr>
            <w:r>
              <w:rPr>
                <w:sz w:val="24"/>
                <w:szCs w:val="24"/>
              </w:rPr>
              <mc:AlternateContent>
                <mc:Choice Requires="wps">
                  <w:drawing>
                    <wp:anchor behindDoc="0" distT="0" distB="0" distL="114935" distR="114935" simplePos="0" locked="0" layoutInCell="0" allowOverlap="1" relativeHeight="1836">
                      <wp:simplePos x="0" y="0"/>
                      <wp:positionH relativeFrom="margin">
                        <wp:posOffset>-65405</wp:posOffset>
                      </wp:positionH>
                      <wp:positionV relativeFrom="paragraph">
                        <wp:posOffset>-12700</wp:posOffset>
                      </wp:positionV>
                      <wp:extent cx="255270" cy="228600"/>
                      <wp:effectExtent l="3810" t="3810" r="3810" b="3810"/>
                      <wp:wrapNone/>
                      <wp:docPr id="73" name=""/>
                      <a:graphic xmlns:a="http://schemas.openxmlformats.org/drawingml/2006/main">
                        <a:graphicData uri="http://schemas.microsoft.com/office/word/2010/wordprocessingShape">
                          <wps:wsp>
                            <wps:cNvSpPr/>
                            <wps:spPr>
                              <a:xfrm>
                                <a:off x="0" y="0"/>
                                <a:ext cx="255240" cy="228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15pt,-1pt" to="14.9pt,16.95pt" stroked="t" o:allowincell="f" style="position:absolute;mso-position-horizontal-relative:margin">
                      <v:stroke color="black" weight="9360" joinstyle="miter" endcap="flat"/>
                      <v:fill o:detectmouseclick="t" on="false"/>
                      <w10:wrap type="none"/>
                    </v:line>
                  </w:pict>
                </mc:Fallback>
              </mc:AlternateContent>
              <w:tab/>
              <w:t>1</w:t>
              <w:tab/>
              <w:t>2</w:t>
              <w:tab/>
              <w:t>3</w:t>
              <w:tab/>
              <w:t>4</w:t>
              <w:tab/>
              <w:t>5</w:t>
              <w:tab/>
              <w:t>6</w:t>
            </w:r>
          </w:p>
          <w:p>
            <w:pPr>
              <w:pStyle w:val="Normal"/>
              <w:tabs>
                <w:tab w:val="clear" w:pos="720"/>
                <w:tab w:val="left" w:pos="508" w:leader="none"/>
                <w:tab w:val="left" w:pos="903" w:leader="none"/>
                <w:tab w:val="left" w:pos="1298" w:leader="none"/>
                <w:tab w:val="left" w:pos="1693" w:leader="none"/>
                <w:tab w:val="left" w:pos="2089" w:leader="none"/>
                <w:tab w:val="left" w:pos="2485" w:leader="none"/>
              </w:tabs>
              <w:ind w:left="113" w:right="0"/>
              <w:rPr/>
            </w:pPr>
            <w:r>
              <w:rPr>
                <w:sz w:val="24"/>
                <w:szCs w:val="24"/>
              </w:rPr>
              <w:t>1</w:t>
              <w:tab/>
              <w:tab/>
              <w:tab/>
              <w:tab/>
              <w:tab/>
              <w:tab/>
            </w:r>
          </w:p>
          <w:p>
            <w:pPr>
              <w:pStyle w:val="Normal"/>
              <w:tabs>
                <w:tab w:val="clear" w:pos="720"/>
                <w:tab w:val="left" w:pos="508" w:leader="none"/>
                <w:tab w:val="left" w:pos="903" w:leader="none"/>
                <w:tab w:val="left" w:pos="1298" w:leader="none"/>
                <w:tab w:val="left" w:pos="1693" w:leader="none"/>
                <w:tab w:val="left" w:pos="2089" w:leader="none"/>
                <w:tab w:val="left" w:pos="2485" w:leader="none"/>
              </w:tabs>
              <w:ind w:left="113" w:right="0"/>
              <w:rPr>
                <w:sz w:val="24"/>
                <w:szCs w:val="24"/>
              </w:rPr>
            </w:pPr>
            <w:r>
              <w:rPr>
                <w:sz w:val="24"/>
                <w:szCs w:val="24"/>
              </w:rPr>
              <w:t>2</w:t>
              <w:tab/>
              <w:tab/>
              <w:tab/>
              <w:tab/>
              <w:tab/>
              <w:tab/>
            </w:r>
          </w:p>
          <w:p>
            <w:pPr>
              <w:pStyle w:val="Normal"/>
              <w:tabs>
                <w:tab w:val="clear" w:pos="720"/>
                <w:tab w:val="left" w:pos="508" w:leader="none"/>
                <w:tab w:val="left" w:pos="903" w:leader="none"/>
                <w:tab w:val="left" w:pos="1298" w:leader="none"/>
                <w:tab w:val="left" w:pos="1693" w:leader="none"/>
                <w:tab w:val="left" w:pos="2089" w:leader="none"/>
                <w:tab w:val="left" w:pos="2485" w:leader="none"/>
              </w:tabs>
              <w:ind w:left="113" w:right="0"/>
              <w:rPr>
                <w:sz w:val="24"/>
                <w:szCs w:val="24"/>
              </w:rPr>
            </w:pPr>
            <w:r>
              <w:rPr>
                <w:sz w:val="24"/>
                <w:szCs w:val="24"/>
              </w:rPr>
              <w:t>3</w:t>
              <w:tab/>
              <w:tab/>
              <w:tab/>
              <w:tab/>
              <w:tab/>
              <w:tab/>
            </w:r>
          </w:p>
          <w:p>
            <w:pPr>
              <w:pStyle w:val="Normal"/>
              <w:tabs>
                <w:tab w:val="clear" w:pos="720"/>
                <w:tab w:val="left" w:pos="508" w:leader="none"/>
                <w:tab w:val="left" w:pos="903" w:leader="none"/>
                <w:tab w:val="left" w:pos="1298" w:leader="none"/>
                <w:tab w:val="left" w:pos="1693" w:leader="none"/>
                <w:tab w:val="left" w:pos="2089" w:leader="none"/>
                <w:tab w:val="left" w:pos="2485" w:leader="none"/>
              </w:tabs>
              <w:ind w:left="113" w:right="0"/>
              <w:rPr>
                <w:sz w:val="24"/>
                <w:szCs w:val="24"/>
              </w:rPr>
            </w:pPr>
            <w:r>
              <w:rPr>
                <w:sz w:val="24"/>
                <w:szCs w:val="24"/>
              </w:rPr>
              <w:t>4</w:t>
              <w:tab/>
              <w:tab/>
              <w:tab/>
              <w:tab/>
              <w:tab/>
              <w:tab/>
            </w:r>
          </w:p>
          <w:p>
            <w:pPr>
              <w:pStyle w:val="Normal"/>
              <w:tabs>
                <w:tab w:val="clear" w:pos="720"/>
                <w:tab w:val="left" w:pos="508" w:leader="none"/>
                <w:tab w:val="left" w:pos="903" w:leader="none"/>
                <w:tab w:val="left" w:pos="1298" w:leader="none"/>
                <w:tab w:val="left" w:pos="1693" w:leader="none"/>
                <w:tab w:val="left" w:pos="2089" w:leader="none"/>
                <w:tab w:val="left" w:pos="2485" w:leader="none"/>
              </w:tabs>
              <w:ind w:left="113" w:right="0"/>
              <w:rPr>
                <w:sz w:val="24"/>
                <w:szCs w:val="24"/>
              </w:rPr>
            </w:pPr>
            <w:r>
              <w:rPr>
                <w:sz w:val="24"/>
                <w:szCs w:val="24"/>
              </w:rPr>
              <w:t>5</w:t>
              <w:tab/>
              <w:tab/>
              <w:tab/>
              <w:tab/>
              <w:tab/>
              <w:tab/>
            </w:r>
          </w:p>
          <w:p>
            <w:pPr>
              <w:pStyle w:val="Normal"/>
              <w:tabs>
                <w:tab w:val="clear" w:pos="720"/>
                <w:tab w:val="left" w:pos="508" w:leader="none"/>
                <w:tab w:val="left" w:pos="903" w:leader="none"/>
                <w:tab w:val="left" w:pos="1298" w:leader="none"/>
                <w:tab w:val="left" w:pos="1693" w:leader="none"/>
                <w:tab w:val="left" w:pos="2089" w:leader="none"/>
                <w:tab w:val="left" w:pos="2485" w:leader="none"/>
              </w:tabs>
              <w:ind w:left="113" w:right="0"/>
              <w:rPr>
                <w:sz w:val="24"/>
                <w:szCs w:val="24"/>
              </w:rPr>
            </w:pPr>
            <w:r>
              <w:rPr>
                <w:sz w:val="24"/>
                <w:szCs w:val="24"/>
              </w:rPr>
              <w:t>6</w:t>
              <w:tab/>
              <w:tab/>
              <w:tab/>
              <w:tab/>
              <w:tab/>
              <w:tab/>
            </w:r>
          </w:p>
          <w:p>
            <w:pPr>
              <w:pStyle w:val="Normal"/>
              <w:rPr>
                <w:sz w:val="24"/>
                <w:szCs w:val="24"/>
              </w:rPr>
            </w:pPr>
            <w:r>
              <w:rPr>
                <w:sz w:val="24"/>
                <w:szCs w:val="24"/>
              </w:rPr>
            </w:r>
          </w:p>
        </w:tc>
        <w:tc>
          <w:tcPr>
            <w:tcW w:w="261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Giới thiệu một số phép thử và các kết quả có thể xuất hiện của các phép thử đó.</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HĐ1:hướng dẫn ghi ra các kết quả.</w:t>
            </w:r>
          </w:p>
          <w:p>
            <w:pPr>
              <w:pStyle w:val="Normal"/>
              <w:rPr>
                <w:sz w:val="24"/>
                <w:szCs w:val="24"/>
              </w:rPr>
            </w:pPr>
            <w:r>
              <w:rPr>
                <w:sz w:val="24"/>
                <w:szCs w:val="24"/>
              </w:rPr>
              <w:t xml:space="preserve">Tập hợp mô tả phép thử là </w:t>
            </w:r>
            <w:r>
              <w:rPr>
                <w:sz w:val="24"/>
                <w:szCs w:val="24"/>
              </w:rPr>
            </w:r>
            <m:oMath xmlns:m="http://schemas.openxmlformats.org/officeDocument/2006/math">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6</m:t>
                  </m:r>
                </m:e>
              </m:d>
            </m:oMath>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*Hướng dẫn HS ghi ra các không gian mẫu trong các ví dụ.</w:t>
            </w:r>
          </w:p>
        </w:tc>
        <w:tc>
          <w:tcPr>
            <w:tcW w:w="4020" w:type="dxa"/>
            <w:tcBorders>
              <w:top w:val="single" w:sz="4" w:space="0" w:color="000000"/>
              <w:left w:val="single" w:sz="4" w:space="0" w:color="000000"/>
              <w:bottom w:val="single" w:sz="4" w:space="0" w:color="000000"/>
              <w:right w:val="single" w:sz="4" w:space="0" w:color="000000"/>
            </w:tcBorders>
          </w:tcPr>
          <w:p>
            <w:pPr>
              <w:pStyle w:val="Normal"/>
              <w:rPr>
                <w:b/>
                <w:sz w:val="24"/>
                <w:szCs w:val="24"/>
              </w:rPr>
            </w:pPr>
            <w:r>
              <w:rPr>
                <w:b/>
                <w:sz w:val="24"/>
                <w:szCs w:val="24"/>
              </w:rPr>
              <w:t xml:space="preserve">I.Phép thử,không gian mẫu </w:t>
            </w:r>
          </w:p>
          <w:p>
            <w:pPr>
              <w:pStyle w:val="Normal"/>
              <w:rPr>
                <w:i/>
                <w:i/>
                <w:sz w:val="24"/>
                <w:szCs w:val="24"/>
              </w:rPr>
            </w:pPr>
            <w:r>
              <w:rPr>
                <w:i/>
                <w:sz w:val="24"/>
                <w:szCs w:val="24"/>
              </w:rPr>
              <w:t>1.Phép thử</w:t>
            </w:r>
          </w:p>
          <w:p>
            <w:pPr>
              <w:pStyle w:val="Normal"/>
              <w:rPr/>
            </w:pPr>
            <w:r>
              <w:rPr>
                <w:b/>
                <w:i/>
                <w:sz w:val="24"/>
                <w:szCs w:val="24"/>
              </w:rPr>
              <w:t>Phép thử ngẫu nhiên</w:t>
            </w:r>
            <w:r>
              <w:rPr>
                <w:sz w:val="24"/>
                <w:szCs w:val="24"/>
              </w:rPr>
              <w:t xml:space="preserve"> là phép thử mà ta không đoán trước được kết quả của nó,mặc dù đã biết tập hợp tất cả các kết quả có thể có của phép thử đó.</w:t>
            </w:r>
          </w:p>
          <w:p>
            <w:pPr>
              <w:pStyle w:val="Normal"/>
              <w:rPr>
                <w:b/>
                <w:sz w:val="24"/>
                <w:szCs w:val="24"/>
                <w:u w:val="single"/>
              </w:rPr>
            </w:pPr>
            <w:r>
              <w:rPr>
                <w:b/>
                <w:sz w:val="24"/>
                <w:szCs w:val="24"/>
                <w:u w:val="single"/>
              </w:rPr>
              <w:t>2.không gian mẫu</w:t>
            </w:r>
          </w:p>
          <w:p>
            <w:pPr>
              <w:pStyle w:val="Normal"/>
              <w:rPr>
                <w:sz w:val="24"/>
                <w:szCs w:val="24"/>
              </w:rPr>
            </w:pPr>
            <w:r>
              <w:rPr>
                <w:sz w:val="24"/>
                <w:szCs w:val="24"/>
              </w:rPr>
              <w:t xml:space="preserve">Tập hợp các kết quả có thể xảy ra của một phép thử được gọi là </w:t>
            </w:r>
            <w:r>
              <w:rPr>
                <w:b/>
                <w:i/>
                <w:sz w:val="24"/>
                <w:szCs w:val="24"/>
              </w:rPr>
              <w:t>không gian mẫu</w:t>
            </w:r>
            <w:r>
              <w:rPr>
                <w:sz w:val="24"/>
                <w:szCs w:val="24"/>
              </w:rPr>
              <w:t xml:space="preserve"> của phép thử và kí hiệu là </w:t>
            </w:r>
            <w:r>
              <w:rPr>
                <w:sz w:val="24"/>
                <w:szCs w:val="24"/>
              </w:rPr>
            </w:r>
            <m:oMath xmlns:m="http://schemas.openxmlformats.org/officeDocument/2006/math">
              <m:r>
                <w:rPr>
                  <w:rFonts w:ascii="Cambria Math" w:hAnsi="Cambria Math"/>
                </w:rPr>
                <m:t xml:space="preserve">Ω</m:t>
              </m:r>
            </m:oMath>
          </w:p>
          <w:p>
            <w:pPr>
              <w:pStyle w:val="Normal"/>
              <w:rPr/>
            </w:pPr>
            <w:r>
              <w:rPr>
                <w:sz w:val="24"/>
                <w:szCs w:val="24"/>
                <w:u w:val="single"/>
              </w:rPr>
              <w:t>Ví du1</w:t>
            </w:r>
            <w:r>
              <w:rPr>
                <w:sz w:val="24"/>
                <w:szCs w:val="24"/>
              </w:rPr>
              <w:t xml:space="preserve">.Gieo một đồng tiền thì </w:t>
            </w:r>
          </w:p>
          <w:p>
            <w:pPr>
              <w:pStyle w:val="Normal"/>
              <w:rPr>
                <w:sz w:val="24"/>
                <w:szCs w:val="24"/>
              </w:rPr>
            </w:pPr>
            <w:r>
              <w:rPr>
                <w:sz w:val="24"/>
                <w:szCs w:val="24"/>
              </w:rPr>
            </w:r>
            <m:oMath xmlns:m="http://schemas.openxmlformats.org/officeDocument/2006/math">
              <m:r>
                <w:rPr>
                  <w:rFonts w:ascii="Cambria Math" w:hAnsi="Cambria Math"/>
                </w:rPr>
                <m:t xml:space="preserve">Ω</m:t>
              </m:r>
            </m:oMath>
            <w:r>
              <w:rPr>
                <w:sz w:val="24"/>
                <w:szCs w:val="24"/>
              </w:rPr>
              <w:t xml:space="preserve">= </w:t>
            </w:r>
            <w:r>
              <w:rPr>
                <w:sz w:val="24"/>
                <w:szCs w:val="24"/>
              </w:rPr>
            </w:r>
            <m:oMath xmlns:m="http://schemas.openxmlformats.org/officeDocument/2006/math">
              <m:d>
                <m:dPr>
                  <m:begChr m:val="{"/>
                  <m:endChr m:val="}"/>
                </m:dPr>
                <m:e>
                  <m:r>
                    <w:rPr>
                      <w:rFonts w:ascii="Cambria Math" w:hAnsi="Cambria Math"/>
                    </w:rPr>
                    <m:t xml:space="preserve">S</m:t>
                  </m:r>
                  <m:r>
                    <m:rPr>
                      <m:lit/>
                      <m:nor/>
                    </m:rPr>
                    <w:rPr>
                      <w:rFonts w:ascii="Cambria Math" w:hAnsi="Cambria Math"/>
                    </w:rPr>
                    <m:t xml:space="preserve">.</m:t>
                  </m:r>
                  <m:r>
                    <w:rPr>
                      <w:rFonts w:ascii="Cambria Math" w:hAnsi="Cambria Math"/>
                    </w:rPr>
                    <m:t xml:space="preserve">N</m:t>
                  </m:r>
                </m:e>
              </m:d>
            </m:oMath>
          </w:p>
          <w:p>
            <w:pPr>
              <w:pStyle w:val="Normal"/>
              <w:rPr/>
            </w:pPr>
            <w:r>
              <w:rPr>
                <w:sz w:val="24"/>
                <w:szCs w:val="24"/>
                <w:u w:val="single"/>
              </w:rPr>
              <w:t xml:space="preserve">Ví dụ 2 </w:t>
            </w:r>
            <w:r>
              <w:rPr>
                <w:sz w:val="24"/>
                <w:szCs w:val="24"/>
              </w:rPr>
              <w:t xml:space="preserve">. Gieo một đồng tiền hai lần thì </w:t>
            </w:r>
          </w:p>
          <w:p>
            <w:pPr>
              <w:pStyle w:val="Normal"/>
              <w:rPr>
                <w:sz w:val="24"/>
                <w:szCs w:val="24"/>
              </w:rPr>
            </w:pPr>
            <w:r>
              <w:rPr>
                <w:sz w:val="24"/>
                <w:szCs w:val="24"/>
              </w:rPr>
            </w:r>
            <m:oMath xmlns:m="http://schemas.openxmlformats.org/officeDocument/2006/math">
              <m:r>
                <w:rPr>
                  <w:rFonts w:ascii="Cambria Math" w:hAnsi="Cambria Math"/>
                </w:rPr>
                <m:t xml:space="preserve">Ω</m:t>
              </m:r>
            </m:oMath>
            <w:r>
              <w:rPr>
                <w:sz w:val="24"/>
                <w:szCs w:val="24"/>
              </w:rPr>
              <w:t xml:space="preserve">= </w:t>
            </w:r>
            <w:r>
              <w:rPr>
                <w:sz w:val="24"/>
                <w:szCs w:val="24"/>
              </w:rPr>
            </w:r>
            <m:oMath xmlns:m="http://schemas.openxmlformats.org/officeDocument/2006/math">
              <m:d>
                <m:dPr>
                  <m:begChr m:val="{"/>
                  <m:endChr m:val="}"/>
                </m:dPr>
                <m:e>
                  <m:r>
                    <m:rPr>
                      <m:lit/>
                      <m:nor/>
                    </m:rPr>
                    <w:rPr>
                      <w:rFonts w:ascii="Cambria Math" w:hAnsi="Cambria Math"/>
                    </w:rPr>
                    <m:t xml:space="preserve">SS</m:t>
                  </m:r>
                  <m:r>
                    <w:rPr>
                      <w:rFonts w:ascii="Cambria Math" w:hAnsi="Cambria Math"/>
                    </w:rPr>
                    <m:t xml:space="preserve">,</m:t>
                  </m:r>
                  <m:r>
                    <m:rPr>
                      <m:lit/>
                      <m:nor/>
                    </m:rPr>
                    <w:rPr>
                      <w:rFonts w:ascii="Cambria Math" w:hAnsi="Cambria Math"/>
                    </w:rPr>
                    <m:t xml:space="preserve">SN</m:t>
                  </m:r>
                  <m:r>
                    <w:rPr>
                      <w:rFonts w:ascii="Cambria Math" w:hAnsi="Cambria Math"/>
                    </w:rPr>
                    <m:t xml:space="preserve">,</m:t>
                  </m:r>
                  <m:r>
                    <m:rPr>
                      <m:lit/>
                      <m:nor/>
                    </m:rPr>
                    <w:rPr>
                      <w:rFonts w:ascii="Cambria Math" w:hAnsi="Cambria Math"/>
                    </w:rPr>
                    <m:t xml:space="preserve">NS</m:t>
                  </m:r>
                  <m:r>
                    <w:rPr>
                      <w:rFonts w:ascii="Cambria Math" w:hAnsi="Cambria Math"/>
                    </w:rPr>
                    <m:t xml:space="preserve">,</m:t>
                  </m:r>
                  <m:r>
                    <m:rPr>
                      <m:lit/>
                      <m:nor/>
                    </m:rPr>
                    <w:rPr>
                      <w:rFonts w:ascii="Cambria Math" w:hAnsi="Cambria Math"/>
                    </w:rPr>
                    <m:t xml:space="preserve">NN</m:t>
                  </m:r>
                </m:e>
              </m:d>
            </m:oMath>
          </w:p>
          <w:p>
            <w:pPr>
              <w:pStyle w:val="Normal"/>
              <w:rPr>
                <w:sz w:val="24"/>
                <w:szCs w:val="24"/>
              </w:rPr>
            </w:pPr>
            <w:r>
              <w:rPr>
                <w:sz w:val="24"/>
                <w:szCs w:val="24"/>
              </w:rPr>
              <w:t xml:space="preserve">Ví dụ 3.Gieo một con súc sắc hai lần thì không gian mẫu là </w:t>
            </w:r>
          </w:p>
          <w:p>
            <w:pPr>
              <w:pStyle w:val="Normal"/>
              <w:rPr>
                <w:sz w:val="24"/>
                <w:szCs w:val="24"/>
              </w:rPr>
            </w:pPr>
            <w:r>
              <w:rPr>
                <w:sz w:val="24"/>
                <w:szCs w:val="24"/>
              </w:rPr>
            </w:r>
            <m:oMath xmlns:m="http://schemas.openxmlformats.org/officeDocument/2006/math">
              <m:r>
                <w:rPr>
                  <w:rFonts w:ascii="Cambria Math" w:hAnsi="Cambria Math"/>
                </w:rPr>
                <m:t xml:space="preserve">Ω</m:t>
              </m:r>
            </m:oMath>
            <w:r>
              <w:rPr>
                <w:sz w:val="24"/>
                <w:szCs w:val="24"/>
              </w:rPr>
              <w:t xml:space="preserve"> </w:t>
            </w:r>
            <w:r>
              <w:rPr>
                <w:sz w:val="24"/>
                <w:szCs w:val="24"/>
              </w:rPr>
              <w:t xml:space="preserve">= </w:t>
            </w:r>
            <w:r>
              <w:rPr>
                <w:sz w:val="24"/>
                <w:szCs w:val="24"/>
              </w:rPr>
            </w:r>
            <m:oMath xmlns:m="http://schemas.openxmlformats.org/officeDocument/2006/math">
              <m:d>
                <m:dPr>
                  <m:begChr m:val="{"/>
                  <m:endChr m:val="}"/>
                </m:dPr>
                <m:e>
                  <m:f>
                    <m:fPr>
                      <m:type m:val="lin"/>
                    </m:fPr>
                    <m:num>
                      <m:d>
                        <m:dPr>
                          <m:begChr m:val="("/>
                          <m:endChr m:val=")"/>
                        </m:dPr>
                        <m:e>
                          <m:r>
                            <w:rPr>
                              <w:rFonts w:ascii="Cambria Math" w:hAnsi="Cambria Math"/>
                            </w:rPr>
                            <m:t xml:space="preserve">i</m:t>
                          </m:r>
                          <m:r>
                            <w:rPr>
                              <w:rFonts w:ascii="Cambria Math" w:hAnsi="Cambria Math"/>
                            </w:rPr>
                            <m:t xml:space="preserve">,</m:t>
                          </m:r>
                          <m:r>
                            <w:rPr>
                              <w:rFonts w:ascii="Cambria Math" w:hAnsi="Cambria Math"/>
                            </w:rPr>
                            <m:t xml:space="preserve">j</m:t>
                          </m:r>
                        </m:e>
                      </m:d>
                    </m:num>
                    <m:den>
                      <m:r>
                        <w:rPr>
                          <w:rFonts w:ascii="Cambria Math" w:hAnsi="Cambria Math"/>
                        </w:rPr>
                        <m:t xml:space="preserve">i</m:t>
                      </m:r>
                    </m:den>
                  </m:f>
                  <m:r>
                    <w:rPr>
                      <w:rFonts w:ascii="Cambria Math" w:hAnsi="Cambria Math"/>
                    </w:rPr>
                    <m:t xml:space="preserve">,</m:t>
                  </m:r>
                  <m:r>
                    <w:rPr>
                      <w:rFonts w:ascii="Cambria Math" w:hAnsi="Cambria Math"/>
                    </w:rPr>
                    <m:t xml:space="preserve">j</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2</m:t>
                  </m:r>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6</m:t>
                  </m:r>
                </m:e>
              </m:d>
            </m:oMath>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21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Phát biểu bằng lời các biến cố.</w:t>
            </w:r>
          </w:p>
          <w:p>
            <w:pPr>
              <w:pStyle w:val="Normal"/>
              <w:rPr>
                <w:sz w:val="24"/>
                <w:szCs w:val="24"/>
              </w:rPr>
            </w:pPr>
            <w:r>
              <w:rPr>
                <w:sz w:val="24"/>
                <w:szCs w:val="24"/>
              </w:rPr>
            </w:r>
          </w:p>
          <w:p>
            <w:pPr>
              <w:pStyle w:val="Normal"/>
              <w:rPr>
                <w:sz w:val="24"/>
                <w:szCs w:val="24"/>
              </w:rPr>
            </w:pPr>
            <w:r>
              <w:rPr>
                <w:sz w:val="24"/>
                <w:szCs w:val="24"/>
              </w:rPr>
              <w:t>*Biến cố A xảy ra trong một phép thử nào đó khi và chỉ khi kết quả của phép thử đó là một phần tử của A (hay thuận lợi cho A).</w:t>
            </w:r>
          </w:p>
        </w:tc>
        <w:tc>
          <w:tcPr>
            <w:tcW w:w="261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Hướng dẫn ghi tập các biến cố.</w:t>
            </w:r>
          </w:p>
          <w:p>
            <w:pPr>
              <w:pStyle w:val="Normal"/>
              <w:rPr>
                <w:sz w:val="24"/>
                <w:szCs w:val="24"/>
              </w:rPr>
            </w:pPr>
            <w:r>
              <w:rPr>
                <w:sz w:val="24"/>
                <w:szCs w:val="24"/>
              </w:rPr>
            </w:r>
          </w:p>
          <w:p>
            <w:pPr>
              <w:pStyle w:val="Normal"/>
              <w:rPr>
                <w:sz w:val="24"/>
                <w:szCs w:val="24"/>
              </w:rPr>
            </w:pPr>
            <w:r>
              <w:rPr>
                <w:sz w:val="24"/>
                <w:szCs w:val="24"/>
              </w:rPr>
              <w:t>* Khi nói các biến A,B,… mà không nói gì thêm thì ta hiểu chúng cùng liên quan đến một phép thử.</w:t>
            </w:r>
          </w:p>
        </w:tc>
        <w:tc>
          <w:tcPr>
            <w:tcW w:w="4020" w:type="dxa"/>
            <w:tcBorders>
              <w:top w:val="single" w:sz="4" w:space="0" w:color="000000"/>
              <w:left w:val="single" w:sz="4" w:space="0" w:color="000000"/>
              <w:bottom w:val="single" w:sz="4" w:space="0" w:color="000000"/>
              <w:right w:val="single" w:sz="4" w:space="0" w:color="000000"/>
            </w:tcBorders>
          </w:tcPr>
          <w:p>
            <w:pPr>
              <w:pStyle w:val="Normal"/>
              <w:rPr>
                <w:b/>
                <w:sz w:val="24"/>
                <w:szCs w:val="24"/>
                <w:u w:val="single"/>
              </w:rPr>
            </w:pPr>
            <w:r>
              <w:rPr>
                <w:b/>
                <w:sz w:val="24"/>
                <w:szCs w:val="24"/>
                <w:u w:val="single"/>
              </w:rPr>
              <w:t>II.Biến cố.</w:t>
            </w:r>
          </w:p>
          <w:p>
            <w:pPr>
              <w:pStyle w:val="Normal"/>
              <w:rPr>
                <w:sz w:val="24"/>
                <w:szCs w:val="24"/>
              </w:rPr>
            </w:pPr>
            <w:r>
              <w:rPr>
                <w:sz w:val="24"/>
                <w:szCs w:val="24"/>
              </w:rPr>
              <w:t>Ví dụ 4 (SGK)</w:t>
            </w:r>
          </w:p>
          <w:p>
            <w:pPr>
              <w:pStyle w:val="Normal"/>
              <w:rPr>
                <w:sz w:val="24"/>
                <w:szCs w:val="24"/>
              </w:rPr>
            </w:pPr>
            <w:r>
              <w:rPr>
                <w:sz w:val="24"/>
                <w:szCs w:val="24"/>
              </w:rPr>
            </w:r>
            <m:oMath xmlns:m="http://schemas.openxmlformats.org/officeDocument/2006/math">
              <m:r>
                <w:rPr>
                  <w:rFonts w:ascii="Cambria Math" w:hAnsi="Cambria Math"/>
                </w:rPr>
                <m:t xml:space="preserve">Ω</m:t>
              </m:r>
            </m:oMath>
            <w:r>
              <w:rPr>
                <w:sz w:val="24"/>
                <w:szCs w:val="24"/>
              </w:rPr>
              <w:t xml:space="preserve">= </w:t>
            </w:r>
            <w:r>
              <w:rPr>
                <w:sz w:val="24"/>
                <w:szCs w:val="24"/>
              </w:rPr>
            </w:r>
            <m:oMath xmlns:m="http://schemas.openxmlformats.org/officeDocument/2006/math">
              <m:d>
                <m:dPr>
                  <m:begChr m:val="{"/>
                  <m:endChr m:val="}"/>
                </m:dPr>
                <m:e>
                  <m:r>
                    <m:rPr>
                      <m:lit/>
                      <m:nor/>
                    </m:rPr>
                    <w:rPr>
                      <w:rFonts w:ascii="Cambria Math" w:hAnsi="Cambria Math"/>
                    </w:rPr>
                    <m:t xml:space="preserve">SS</m:t>
                  </m:r>
                  <m:r>
                    <w:rPr>
                      <w:rFonts w:ascii="Cambria Math" w:hAnsi="Cambria Math"/>
                    </w:rPr>
                    <m:t xml:space="preserve">,</m:t>
                  </m:r>
                  <m:r>
                    <m:rPr>
                      <m:lit/>
                      <m:nor/>
                    </m:rPr>
                    <w:rPr>
                      <w:rFonts w:ascii="Cambria Math" w:hAnsi="Cambria Math"/>
                    </w:rPr>
                    <m:t xml:space="preserve">SN</m:t>
                  </m:r>
                  <m:r>
                    <w:rPr>
                      <w:rFonts w:ascii="Cambria Math" w:hAnsi="Cambria Math"/>
                    </w:rPr>
                    <m:t xml:space="preserve">,</m:t>
                  </m:r>
                  <m:r>
                    <m:rPr>
                      <m:lit/>
                      <m:nor/>
                    </m:rPr>
                    <w:rPr>
                      <w:rFonts w:ascii="Cambria Math" w:hAnsi="Cambria Math"/>
                    </w:rPr>
                    <m:t xml:space="preserve">NS</m:t>
                  </m:r>
                  <m:r>
                    <w:rPr>
                      <w:rFonts w:ascii="Cambria Math" w:hAnsi="Cambria Math"/>
                    </w:rPr>
                    <m:t xml:space="preserve">,</m:t>
                  </m:r>
                  <m:r>
                    <m:rPr>
                      <m:lit/>
                      <m:nor/>
                    </m:rPr>
                    <w:rPr>
                      <w:rFonts w:ascii="Cambria Math" w:hAnsi="Cambria Math"/>
                    </w:rPr>
                    <m:t xml:space="preserve">NN</m:t>
                  </m:r>
                </m:e>
              </m:d>
            </m:oMath>
          </w:p>
          <w:p>
            <w:pPr>
              <w:pStyle w:val="Normal"/>
              <w:rPr>
                <w:sz w:val="24"/>
                <w:szCs w:val="24"/>
              </w:rPr>
            </w:pPr>
            <w:r>
              <w:rPr>
                <w:sz w:val="24"/>
                <w:szCs w:val="24"/>
              </w:rPr>
              <w:t xml:space="preserve">A= </w:t>
            </w:r>
            <w:r>
              <w:rPr>
                <w:sz w:val="24"/>
                <w:szCs w:val="24"/>
              </w:rPr>
            </w:r>
            <m:oMath xmlns:m="http://schemas.openxmlformats.org/officeDocument/2006/math">
              <m:d>
                <m:dPr>
                  <m:begChr m:val="{"/>
                  <m:endChr m:val="}"/>
                </m:dPr>
                <m:e>
                  <m:r>
                    <m:rPr>
                      <m:lit/>
                      <m:nor/>
                    </m:rPr>
                    <w:rPr>
                      <w:rFonts w:ascii="Cambria Math" w:hAnsi="Cambria Math"/>
                    </w:rPr>
                    <m:t xml:space="preserve">SS</m:t>
                  </m:r>
                  <m:r>
                    <w:rPr>
                      <w:rFonts w:ascii="Cambria Math" w:hAnsi="Cambria Math"/>
                    </w:rPr>
                    <m:t xml:space="preserve">,</m:t>
                  </m:r>
                  <m:r>
                    <m:rPr>
                      <m:lit/>
                      <m:nor/>
                    </m:rPr>
                    <w:rPr>
                      <w:rFonts w:ascii="Cambria Math" w:hAnsi="Cambria Math"/>
                    </w:rPr>
                    <m:t xml:space="preserve">NN</m:t>
                  </m:r>
                </m:e>
              </m:d>
            </m:oMath>
          </w:p>
          <w:p>
            <w:pPr>
              <w:pStyle w:val="Normal"/>
              <w:rPr>
                <w:sz w:val="24"/>
                <w:szCs w:val="24"/>
              </w:rPr>
            </w:pPr>
            <w:r>
              <w:rPr>
                <w:sz w:val="24"/>
                <w:szCs w:val="24"/>
              </w:rPr>
              <w:t xml:space="preserve">B= </w:t>
            </w:r>
            <w:r>
              <w:rPr>
                <w:sz w:val="24"/>
                <w:szCs w:val="24"/>
              </w:rPr>
            </w:r>
            <m:oMath xmlns:m="http://schemas.openxmlformats.org/officeDocument/2006/math">
              <m:d>
                <m:dPr>
                  <m:begChr m:val="{"/>
                  <m:endChr m:val="}"/>
                </m:dPr>
                <m:e>
                  <m:r>
                    <m:rPr>
                      <m:lit/>
                      <m:nor/>
                    </m:rPr>
                    <w:rPr>
                      <w:rFonts w:ascii="Cambria Math" w:hAnsi="Cambria Math"/>
                    </w:rPr>
                    <m:t xml:space="preserve">SN</m:t>
                  </m:r>
                  <m:r>
                    <w:rPr>
                      <w:rFonts w:ascii="Cambria Math" w:hAnsi="Cambria Math"/>
                    </w:rPr>
                    <m:t xml:space="preserve">,</m:t>
                  </m:r>
                  <m:r>
                    <m:rPr>
                      <m:lit/>
                      <m:nor/>
                    </m:rPr>
                    <w:rPr>
                      <w:rFonts w:ascii="Cambria Math" w:hAnsi="Cambria Math"/>
                    </w:rPr>
                    <m:t xml:space="preserve">NS</m:t>
                  </m:r>
                  <m:r>
                    <w:rPr>
                      <w:rFonts w:ascii="Cambria Math" w:hAnsi="Cambria Math"/>
                    </w:rPr>
                    <m:t xml:space="preserve">,</m:t>
                  </m:r>
                  <m:r>
                    <m:rPr>
                      <m:lit/>
                      <m:nor/>
                    </m:rPr>
                    <w:rPr>
                      <w:rFonts w:ascii="Cambria Math" w:hAnsi="Cambria Math"/>
                    </w:rPr>
                    <m:t xml:space="preserve">NN</m:t>
                  </m:r>
                </m:e>
              </m:d>
            </m:oMath>
          </w:p>
          <w:p>
            <w:pPr>
              <w:pStyle w:val="Normal"/>
              <w:rPr>
                <w:sz w:val="24"/>
                <w:szCs w:val="24"/>
              </w:rPr>
            </w:pPr>
            <w:r>
              <w:rPr>
                <w:sz w:val="24"/>
                <w:szCs w:val="24"/>
              </w:rPr>
              <w:t xml:space="preserve">C= </w:t>
            </w:r>
            <w:r>
              <w:rPr>
                <w:sz w:val="24"/>
                <w:szCs w:val="24"/>
              </w:rPr>
            </w:r>
            <m:oMath xmlns:m="http://schemas.openxmlformats.org/officeDocument/2006/math">
              <m:d>
                <m:dPr>
                  <m:begChr m:val="{"/>
                  <m:endChr m:val="}"/>
                </m:dPr>
                <m:e>
                  <m:r>
                    <m:rPr>
                      <m:lit/>
                      <m:nor/>
                    </m:rPr>
                    <w:rPr>
                      <w:rFonts w:ascii="Cambria Math" w:hAnsi="Cambria Math"/>
                    </w:rPr>
                    <m:t xml:space="preserve">SS</m:t>
                  </m:r>
                  <m:r>
                    <w:rPr>
                      <w:rFonts w:ascii="Cambria Math" w:hAnsi="Cambria Math"/>
                    </w:rPr>
                    <m:t xml:space="preserve">,</m:t>
                  </m:r>
                  <m:r>
                    <m:rPr>
                      <m:lit/>
                      <m:nor/>
                    </m:rPr>
                    <w:rPr>
                      <w:rFonts w:ascii="Cambria Math" w:hAnsi="Cambria Math"/>
                    </w:rPr>
                    <m:t xml:space="preserve">SN</m:t>
                  </m:r>
                </m:e>
              </m:d>
            </m:oMath>
          </w:p>
          <w:p>
            <w:pPr>
              <w:pStyle w:val="Normal"/>
              <w:rPr>
                <w:sz w:val="24"/>
                <w:szCs w:val="24"/>
              </w:rPr>
            </w:pPr>
            <w:r>
              <w:rPr>
                <w:sz w:val="24"/>
                <w:szCs w:val="24"/>
              </w:rPr>
              <w:t>*Biến cố là tập con của không gian mẫu.</w:t>
            </w:r>
          </w:p>
          <w:p>
            <w:pPr>
              <w:pStyle w:val="Normal"/>
              <w:rPr/>
            </w:pPr>
            <w:r>
              <w:rPr>
                <w:sz w:val="24"/>
                <w:szCs w:val="24"/>
              </w:rPr>
              <w:t xml:space="preserve">* Tập rỗng được gọi là biến cố không thể(gọi tắt là </w:t>
            </w:r>
            <w:r>
              <w:rPr>
                <w:b/>
                <w:sz w:val="24"/>
                <w:szCs w:val="24"/>
              </w:rPr>
              <w:t>biến cố không</w:t>
            </w:r>
            <w:r>
              <w:rPr>
                <w:sz w:val="24"/>
                <w:szCs w:val="24"/>
              </w:rPr>
              <w:t xml:space="preserve">).Còn tập </w:t>
            </w:r>
            <w:r>
              <w:rPr>
                <w:sz w:val="24"/>
                <w:szCs w:val="24"/>
              </w:rPr>
            </w:r>
            <m:oMath xmlns:m="http://schemas.openxmlformats.org/officeDocument/2006/math">
              <m:r>
                <w:rPr>
                  <w:rFonts w:ascii="Cambria Math" w:hAnsi="Cambria Math"/>
                </w:rPr>
                <m:t xml:space="preserve">Ω</m:t>
              </m:r>
            </m:oMath>
            <w:r>
              <w:rPr>
                <w:sz w:val="24"/>
                <w:szCs w:val="24"/>
              </w:rPr>
              <w:t xml:space="preserve"> được gọi là </w:t>
            </w:r>
            <w:r>
              <w:rPr>
                <w:b/>
                <w:sz w:val="24"/>
                <w:szCs w:val="24"/>
              </w:rPr>
              <w:t>biến cố chắc chắn.</w:t>
            </w:r>
          </w:p>
          <w:p>
            <w:pPr>
              <w:pStyle w:val="Normal"/>
              <w:ind w:left="360" w:right="0"/>
              <w:rPr>
                <w:b/>
                <w:sz w:val="24"/>
                <w:szCs w:val="24"/>
              </w:rPr>
            </w:pPr>
            <w:r>
              <w:rPr>
                <w:b/>
                <w:sz w:val="24"/>
                <w:szCs w:val="24"/>
              </w:rPr>
            </w:r>
          </w:p>
        </w:tc>
      </w:tr>
      <w:tr>
        <w:trPr>
          <w:trHeight w:val="158" w:hRule="atLeast"/>
        </w:trPr>
        <w:tc>
          <w:tcPr>
            <w:tcW w:w="536"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216"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phát biểu các biến cố</w:t>
            </w:r>
          </w:p>
          <w:p>
            <w:pPr>
              <w:pStyle w:val="Normal"/>
              <w:rPr/>
            </w:pPr>
            <w:r>
              <w:rPr>
                <w:sz w:val="24"/>
                <w:szCs w:val="24"/>
              </w:rPr>
            </w:r>
            <m:oMath xmlns:m="http://schemas.openxmlformats.org/officeDocument/2006/math">
              <m:bar>
                <m:barPr>
                  <m:pos m:val="top"/>
                </m:barPr>
                <m:e>
                  <m:r>
                    <w:rPr>
                      <w:rFonts w:ascii="Cambria Math" w:hAnsi="Cambria Math"/>
                    </w:rPr>
                    <m:t xml:space="preserve">B</m:t>
                  </m:r>
                </m:e>
              </m:bar>
              <m:r>
                <w:rPr>
                  <w:rFonts w:ascii="Cambria Math" w:hAnsi="Cambria Math"/>
                </w:rPr>
                <m:t xml:space="preserve">,</m:t>
              </m:r>
              <m:bar>
                <m:barPr>
                  <m:pos m:val="top"/>
                </m:barPr>
                <m:e>
                  <m:r>
                    <w:rPr>
                      <w:rFonts w:ascii="Cambria Math" w:hAnsi="Cambria Math"/>
                    </w:rPr>
                    <m:t xml:space="preserve">C</m:t>
                  </m:r>
                </m:e>
              </m:bar>
            </m:oMath>
            <w:r>
              <w:rPr>
                <w:sz w:val="24"/>
                <w:szCs w:val="24"/>
              </w:rPr>
              <w:t>trong ví dụ4.</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Xem sách ví dụ 5.</w:t>
            </w:r>
          </w:p>
        </w:tc>
        <w:tc>
          <w:tcPr>
            <w:tcW w:w="2613" w:type="dxa"/>
            <w:tcBorders>
              <w:top w:val="single" w:sz="4" w:space="0" w:color="000000"/>
              <w:left w:val="single" w:sz="4" w:space="0" w:color="000000"/>
              <w:bottom w:val="single" w:sz="4" w:space="0" w:color="000000"/>
              <w:right w:val="single" w:sz="4" w:space="0" w:color="000000"/>
            </w:tcBorders>
          </w:tcPr>
          <w:p>
            <w:pPr>
              <w:pStyle w:val="Normal"/>
              <w:rPr/>
            </w:pPr>
            <w:r>
              <w:rPr>
                <w:sz w:val="24"/>
                <w:szCs w:val="24"/>
              </w:rPr>
              <w:t xml:space="preserve">* </w:t>
            </w:r>
            <w:r>
              <w:rPr>
                <w:sz w:val="24"/>
                <w:szCs w:val="24"/>
              </w:rPr>
            </w:r>
            <m:oMath xmlns:m="http://schemas.openxmlformats.org/officeDocument/2006/math">
              <m:bar>
                <m:barPr>
                  <m:pos m:val="top"/>
                </m:barPr>
                <m:e>
                  <m:r>
                    <w:rPr>
                      <w:rFonts w:ascii="Cambria Math" w:hAnsi="Cambria Math"/>
                    </w:rPr>
                    <m:t xml:space="preserve">A</m:t>
                  </m:r>
                </m:e>
              </m:bar>
            </m:oMath>
            <w:r>
              <w:rPr>
                <w:sz w:val="24"/>
                <w:szCs w:val="24"/>
              </w:rPr>
              <w:t xml:space="preserve"> xảy ra khi và chỉ khi A không xảy ra </w:t>
            </w:r>
          </w:p>
          <w:p>
            <w:pPr>
              <w:pStyle w:val="Normal"/>
              <w:tabs>
                <w:tab w:val="clear" w:pos="720"/>
                <w:tab w:val="left" w:pos="1394" w:leader="none"/>
              </w:tabs>
              <w:ind w:left="113" w:right="0"/>
              <w:rPr>
                <w:sz w:val="24"/>
                <w:szCs w:val="24"/>
              </w:rPr>
            </w:pPr>
            <w:r>
              <w:rPr>
                <w:sz w:val="24"/>
                <w:szCs w:val="24"/>
              </w:rPr>
              <w:t>Kí hiệu</w:t>
              <w:tab/>
              <w:t>Ngôn ngữ</w:t>
            </w:r>
          </w:p>
          <w:p>
            <w:pPr>
              <w:pStyle w:val="Normal"/>
              <w:tabs>
                <w:tab w:val="clear" w:pos="720"/>
                <w:tab w:val="left" w:pos="1394" w:leader="none"/>
              </w:tabs>
              <w:ind w:left="113" w:right="0"/>
              <w:rPr/>
            </w:pPr>
            <w:r>
              <w:rPr>
                <w:sz w:val="24"/>
                <w:szCs w:val="24"/>
              </w:rPr>
              <w:drawing>
                <wp:inline distT="0" distB="0" distL="0" distR="0">
                  <wp:extent cx="457200" cy="165100"/>
                  <wp:effectExtent l="0" t="0" r="0" b="0"/>
                  <wp:docPr id="7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4" descr=""/>
                          <pic:cNvPicPr>
                            <a:picLocks noChangeAspect="1" noChangeArrowheads="1"/>
                          </pic:cNvPicPr>
                        </pic:nvPicPr>
                        <pic:blipFill>
                          <a:blip r:embed="rId972"/>
                          <a:srcRect l="-79" t="-218" r="-79" b="-218"/>
                          <a:stretch>
                            <a:fillRect/>
                          </a:stretch>
                        </pic:blipFill>
                        <pic:spPr bwMode="auto">
                          <a:xfrm>
                            <a:off x="0" y="0"/>
                            <a:ext cx="457200" cy="165100"/>
                          </a:xfrm>
                          <a:prstGeom prst="rect">
                            <a:avLst/>
                          </a:prstGeom>
                        </pic:spPr>
                      </pic:pic>
                    </a:graphicData>
                  </a:graphic>
                </wp:inline>
              </w:drawing>
            </w:r>
            <w:r>
              <w:rPr>
                <w:sz w:val="24"/>
                <w:szCs w:val="24"/>
              </w:rPr>
              <w:tab/>
              <w:t>A là biến cố</w:t>
            </w:r>
          </w:p>
          <w:p>
            <w:pPr>
              <w:pStyle w:val="Normal"/>
              <w:tabs>
                <w:tab w:val="clear" w:pos="720"/>
                <w:tab w:val="left" w:pos="1394" w:leader="none"/>
              </w:tabs>
              <w:ind w:left="113" w:right="0"/>
              <w:rPr/>
            </w:pPr>
            <w:r>
              <w:rPr>
                <w:sz w:val="24"/>
                <w:szCs w:val="24"/>
              </w:rPr>
              <w:t xml:space="preserve">A= </w:t>
            </w:r>
            <w:r>
              <w:rPr>
                <w:sz w:val="24"/>
                <w:szCs w:val="24"/>
              </w:rPr>
            </w:r>
            <m:oMath xmlns:m="http://schemas.openxmlformats.org/officeDocument/2006/math">
              <m:r>
                <w:rPr>
                  <w:rFonts w:ascii="Cambria Math" w:hAnsi="Cambria Math"/>
                </w:rPr>
                <m:t xml:space="preserve">∅</m:t>
              </m:r>
            </m:oMath>
            <w:r>
              <w:rPr>
                <w:sz w:val="24"/>
                <w:szCs w:val="24"/>
              </w:rPr>
              <w:tab/>
              <w:t>A là biến cố không</w:t>
            </w:r>
          </w:p>
          <w:p>
            <w:pPr>
              <w:pStyle w:val="Normal"/>
              <w:tabs>
                <w:tab w:val="clear" w:pos="720"/>
                <w:tab w:val="left" w:pos="1394" w:leader="none"/>
              </w:tabs>
              <w:ind w:left="113" w:right="0"/>
              <w:rPr/>
            </w:pPr>
            <w:r>
              <w:rPr>
                <w:sz w:val="24"/>
                <w:szCs w:val="24"/>
              </w:rPr>
              <w:t xml:space="preserve">A= </w:t>
            </w:r>
            <w:r>
              <w:rPr>
                <w:sz w:val="24"/>
                <w:szCs w:val="24"/>
              </w:rPr>
            </w:r>
            <m:oMath xmlns:m="http://schemas.openxmlformats.org/officeDocument/2006/math">
              <m:r>
                <w:rPr>
                  <w:rFonts w:ascii="Cambria Math" w:hAnsi="Cambria Math"/>
                </w:rPr>
                <m:t xml:space="preserve">Ω</m:t>
              </m:r>
            </m:oMath>
            <w:r>
              <w:rPr>
                <w:sz w:val="24"/>
                <w:szCs w:val="24"/>
              </w:rPr>
              <w:tab/>
              <w:t>A là biến cố chắc chắn</w:t>
            </w:r>
          </w:p>
          <w:p>
            <w:pPr>
              <w:pStyle w:val="Normal"/>
              <w:tabs>
                <w:tab w:val="clear" w:pos="720"/>
                <w:tab w:val="left" w:pos="1394" w:leader="none"/>
              </w:tabs>
              <w:ind w:left="113" w:right="0"/>
              <w:rPr/>
            </w:pPr>
            <w:r>
              <w:rPr>
                <w:sz w:val="24"/>
                <w:szCs w:val="24"/>
              </w:rPr>
              <w:t>C=</w:t>
            </w:r>
            <w:r>
              <w:rPr>
                <w:sz w:val="24"/>
                <w:szCs w:val="24"/>
              </w:rPr>
            </w:r>
            <m:oMath xmlns:m="http://schemas.openxmlformats.org/officeDocument/2006/math">
              <m:r>
                <w:rPr>
                  <w:rFonts w:ascii="Cambria Math" w:hAnsi="Cambria Math"/>
                </w:rPr>
                <m:t xml:space="preserve">A</m:t>
              </m:r>
              <m:r>
                <w:rPr>
                  <w:rFonts w:ascii="Cambria Math" w:hAnsi="Cambria Math"/>
                </w:rPr>
                <m:t xml:space="preserve">∪</m:t>
              </m:r>
              <m:r>
                <w:rPr>
                  <w:rFonts w:ascii="Cambria Math" w:hAnsi="Cambria Math"/>
                </w:rPr>
                <m:t xml:space="preserve">B</m:t>
              </m:r>
            </m:oMath>
            <w:r>
              <w:rPr>
                <w:sz w:val="24"/>
                <w:szCs w:val="24"/>
              </w:rPr>
            </w:r>
            <m:oMath xmlns:m="http://schemas.openxmlformats.org/officeDocument/2006/math"/>
            <w:r>
              <w:rPr>
                <w:sz w:val="24"/>
                <w:szCs w:val="24"/>
              </w:rPr>
              <w:tab/>
              <w:t>C là biến cố A hoặc B</w:t>
            </w:r>
          </w:p>
          <w:p>
            <w:pPr>
              <w:pStyle w:val="Normal"/>
              <w:tabs>
                <w:tab w:val="clear" w:pos="720"/>
                <w:tab w:val="left" w:pos="1394" w:leader="none"/>
              </w:tabs>
              <w:ind w:left="113" w:right="0"/>
              <w:rPr/>
            </w:pPr>
            <w:r>
              <w:rPr>
                <w:sz w:val="24"/>
                <w:szCs w:val="24"/>
              </w:rPr>
              <w:t xml:space="preserve">C= </w:t>
            </w:r>
            <w:r>
              <w:rPr>
                <w:sz w:val="24"/>
                <w:szCs w:val="24"/>
              </w:rPr>
            </w:r>
            <m:oMath xmlns:m="http://schemas.openxmlformats.org/officeDocument/2006/math">
              <m:r>
                <w:rPr>
                  <w:rFonts w:ascii="Cambria Math" w:hAnsi="Cambria Math"/>
                </w:rPr>
                <m:t xml:space="preserve">A</m:t>
              </m:r>
              <m:r>
                <w:rPr>
                  <w:rFonts w:ascii="Cambria Math" w:hAnsi="Cambria Math"/>
                </w:rPr>
                <m:t xml:space="preserve">∩</m:t>
              </m:r>
              <m:r>
                <w:rPr>
                  <w:rFonts w:ascii="Cambria Math" w:hAnsi="Cambria Math"/>
                </w:rPr>
                <m:t xml:space="preserve">B</m:t>
              </m:r>
            </m:oMath>
            <w:r>
              <w:rPr>
                <w:sz w:val="24"/>
                <w:szCs w:val="24"/>
              </w:rPr>
              <w:tab/>
              <w:t xml:space="preserve">C là biến cố A và B </w:t>
            </w:r>
          </w:p>
          <w:p>
            <w:pPr>
              <w:pStyle w:val="Normal"/>
              <w:tabs>
                <w:tab w:val="clear" w:pos="720"/>
                <w:tab w:val="left" w:pos="1394" w:leader="none"/>
              </w:tabs>
              <w:ind w:left="113" w:right="0"/>
              <w:rPr/>
            </w:pPr>
            <w:r>
              <w:rPr>
                <w:sz w:val="24"/>
                <w:szCs w:val="24"/>
              </w:rPr>
            </w:r>
            <m:oMath xmlns:m="http://schemas.openxmlformats.org/officeDocument/2006/math">
              <m:r>
                <w:rPr>
                  <w:rFonts w:ascii="Cambria Math" w:hAnsi="Cambria Math"/>
                </w:rPr>
                <m:t xml:space="preserve">A</m:t>
              </m:r>
              <m:r>
                <w:rPr>
                  <w:rFonts w:ascii="Cambria Math" w:hAnsi="Cambria Math"/>
                </w:rPr>
                <m:t xml:space="preserve">∩</m:t>
              </m:r>
              <m:r>
                <w:rPr>
                  <w:rFonts w:ascii="Cambria Math" w:hAnsi="Cambria Math"/>
                </w:rPr>
                <m:t xml:space="preserve">B</m:t>
              </m:r>
            </m:oMath>
            <w:r>
              <w:rPr>
                <w:sz w:val="24"/>
                <w:szCs w:val="24"/>
              </w:rPr>
              <w:t>=</w:t>
            </w:r>
            <w:r>
              <w:rPr>
                <w:sz w:val="24"/>
                <w:szCs w:val="24"/>
              </w:rPr>
            </w:r>
            <m:oMath xmlns:m="http://schemas.openxmlformats.org/officeDocument/2006/math">
              <m:r>
                <w:rPr>
                  <w:rFonts w:ascii="Cambria Math" w:hAnsi="Cambria Math"/>
                </w:rPr>
                <m:t xml:space="preserve">∅</m:t>
              </m:r>
            </m:oMath>
            <w:r>
              <w:rPr>
                <w:sz w:val="24"/>
                <w:szCs w:val="24"/>
              </w:rPr>
              <w:tab/>
              <w:t xml:space="preserve">A và B là biến cố xung khắc </w:t>
            </w:r>
          </w:p>
          <w:p>
            <w:pPr>
              <w:pStyle w:val="Normal"/>
              <w:tabs>
                <w:tab w:val="clear" w:pos="720"/>
                <w:tab w:val="left" w:pos="1394" w:leader="none"/>
              </w:tabs>
              <w:ind w:left="113" w:right="0"/>
              <w:rPr/>
            </w:pPr>
            <w:r>
              <w:rPr>
                <w:sz w:val="24"/>
                <w:szCs w:val="24"/>
              </w:rPr>
              <w:t xml:space="preserve">B = </w:t>
            </w:r>
            <w:r>
              <w:rPr>
                <w:sz w:val="24"/>
                <w:szCs w:val="24"/>
              </w:rPr>
            </w:r>
            <m:oMath xmlns:m="http://schemas.openxmlformats.org/officeDocument/2006/math">
              <m:bar>
                <m:barPr>
                  <m:pos m:val="top"/>
                </m:barPr>
                <m:e>
                  <m:r>
                    <w:rPr>
                      <w:rFonts w:ascii="Cambria Math" w:hAnsi="Cambria Math"/>
                    </w:rPr>
                    <m:t xml:space="preserve">A</m:t>
                  </m:r>
                </m:e>
              </m:bar>
            </m:oMath>
            <w:r>
              <w:rPr>
                <w:sz w:val="24"/>
                <w:szCs w:val="24"/>
              </w:rPr>
              <w:tab/>
              <w:t>A và B đối nhau</w:t>
            </w:r>
          </w:p>
          <w:p>
            <w:pPr>
              <w:pStyle w:val="Normal"/>
              <w:rPr>
                <w:sz w:val="24"/>
                <w:szCs w:val="24"/>
              </w:rPr>
            </w:pPr>
            <w:r>
              <w:rPr>
                <w:sz w:val="24"/>
                <w:szCs w:val="24"/>
              </w:rPr>
            </w:r>
          </w:p>
        </w:tc>
        <w:tc>
          <w:tcPr>
            <w:tcW w:w="4020" w:type="dxa"/>
            <w:tcBorders>
              <w:top w:val="single" w:sz="4" w:space="0" w:color="000000"/>
              <w:left w:val="single" w:sz="4" w:space="0" w:color="000000"/>
              <w:bottom w:val="single" w:sz="4" w:space="0" w:color="000000"/>
              <w:right w:val="single" w:sz="4" w:space="0" w:color="000000"/>
            </w:tcBorders>
          </w:tcPr>
          <w:p>
            <w:pPr>
              <w:pStyle w:val="Normal"/>
              <w:rPr>
                <w:b/>
                <w:sz w:val="24"/>
                <w:szCs w:val="24"/>
              </w:rPr>
            </w:pPr>
            <w:r>
              <w:rPr>
                <w:b/>
                <w:sz w:val="24"/>
                <w:szCs w:val="24"/>
              </w:rPr>
              <w:t>III.Các phép toán trên biến cố</w:t>
            </w:r>
          </w:p>
          <w:p>
            <w:pPr>
              <w:pStyle w:val="Normal"/>
              <w:rPr>
                <w:sz w:val="24"/>
                <w:szCs w:val="24"/>
              </w:rPr>
            </w:pPr>
            <w:r>
              <w:rPr>
                <w:sz w:val="24"/>
                <w:szCs w:val="24"/>
              </w:rPr>
              <w:t>-Giả sử A là biến cố liên quan đến một phép thử.</w:t>
            </w:r>
          </w:p>
          <w:p>
            <w:pPr>
              <w:pStyle w:val="Normal"/>
              <w:rPr>
                <w:sz w:val="24"/>
                <w:szCs w:val="24"/>
              </w:rPr>
            </w:pPr>
            <w:r>
              <w:rPr>
                <w:sz w:val="24"/>
                <w:szCs w:val="24"/>
              </w:rPr>
              <w:t xml:space="preserve">Tập </w:t>
            </w:r>
            <w:r>
              <w:rPr>
                <w:sz w:val="24"/>
                <w:szCs w:val="24"/>
              </w:rPr>
            </w:r>
            <m:oMath xmlns:m="http://schemas.openxmlformats.org/officeDocument/2006/math">
              <m:r>
                <w:rPr>
                  <w:rFonts w:ascii="Cambria Math" w:hAnsi="Cambria Math"/>
                </w:rPr>
                <m:t xml:space="preserve">Ω</m:t>
              </m:r>
            </m:oMath>
            <w:r>
              <w:rPr>
                <w:sz w:val="24"/>
                <w:szCs w:val="24"/>
              </w:rPr>
              <w:t xml:space="preserve">\ A được gọi là biến cố đối của A,kí hiệu là </w:t>
            </w:r>
            <w:r>
              <w:rPr>
                <w:sz w:val="24"/>
                <w:szCs w:val="24"/>
              </w:rPr>
            </w:r>
            <m:oMath xmlns:m="http://schemas.openxmlformats.org/officeDocument/2006/math">
              <m:bar>
                <m:barPr>
                  <m:pos m:val="top"/>
                </m:barPr>
                <m:e>
                  <m:r>
                    <w:rPr>
                      <w:rFonts w:ascii="Cambria Math" w:hAnsi="Cambria Math"/>
                    </w:rPr>
                    <m:t xml:space="preserve">A</m:t>
                  </m:r>
                </m:e>
              </m:bar>
            </m:oMath>
          </w:p>
          <w:p>
            <w:pPr>
              <w:pStyle w:val="Normal"/>
              <w:rPr>
                <w:sz w:val="24"/>
                <w:szCs w:val="24"/>
              </w:rPr>
            </w:pPr>
            <w:r>
              <w:rPr>
                <w:sz w:val="24"/>
                <w:szCs w:val="24"/>
              </w:rPr>
              <w:t>-Giả sử A và B là hai biến cố liên quan đến một phép thử.Ta có định nghĩa sau.</w:t>
            </w:r>
          </w:p>
          <w:p>
            <w:pPr>
              <w:pStyle w:val="Normal"/>
              <w:rPr/>
            </w:pPr>
            <w:r>
              <w:rPr>
                <w:sz w:val="24"/>
                <w:szCs w:val="24"/>
              </w:rPr>
              <w:t xml:space="preserve">Tập </w:t>
            </w:r>
            <w:r>
              <w:rPr>
                <w:sz w:val="24"/>
                <w:szCs w:val="24"/>
              </w:rPr>
            </w:r>
            <m:oMath xmlns:m="http://schemas.openxmlformats.org/officeDocument/2006/math">
              <m:r>
                <w:rPr>
                  <w:rFonts w:ascii="Cambria Math" w:hAnsi="Cambria Math"/>
                </w:rPr>
                <m:t xml:space="preserve">A</m:t>
              </m:r>
              <m:r>
                <w:rPr>
                  <w:rFonts w:ascii="Cambria Math" w:hAnsi="Cambria Math"/>
                </w:rPr>
                <m:t xml:space="preserve">∪</m:t>
              </m:r>
              <m:r>
                <w:rPr>
                  <w:rFonts w:ascii="Cambria Math" w:hAnsi="Cambria Math"/>
                </w:rPr>
                <m:t xml:space="preserve">B</m:t>
              </m:r>
            </m:oMath>
            <w:r>
              <w:rPr>
                <w:sz w:val="24"/>
                <w:szCs w:val="24"/>
              </w:rPr>
              <w:t>: hợp các biến cố.</w:t>
            </w:r>
          </w:p>
          <w:p>
            <w:pPr>
              <w:pStyle w:val="Normal"/>
              <w:rPr/>
            </w:pPr>
            <w:r>
              <w:rPr>
                <w:sz w:val="24"/>
                <w:szCs w:val="24"/>
              </w:rPr>
              <w:t xml:space="preserve"> </w:t>
            </w:r>
            <w:r>
              <w:rPr>
                <w:sz w:val="24"/>
                <w:szCs w:val="24"/>
              </w:rPr>
              <w:t xml:space="preserve">Tập </w:t>
            </w:r>
            <w:r>
              <w:rPr>
                <w:sz w:val="24"/>
                <w:szCs w:val="24"/>
              </w:rPr>
            </w:r>
            <m:oMath xmlns:m="http://schemas.openxmlformats.org/officeDocument/2006/math">
              <m:r>
                <w:rPr>
                  <w:rFonts w:ascii="Cambria Math" w:hAnsi="Cambria Math"/>
                </w:rPr>
                <m:t xml:space="preserve">A</m:t>
              </m:r>
              <m:r>
                <w:rPr>
                  <w:rFonts w:ascii="Cambria Math" w:hAnsi="Cambria Math"/>
                </w:rPr>
                <m:t xml:space="preserve">∩</m:t>
              </m:r>
              <m:r>
                <w:rPr>
                  <w:rFonts w:ascii="Cambria Math" w:hAnsi="Cambria Math"/>
                </w:rPr>
                <m:t xml:space="preserve">B</m:t>
              </m:r>
            </m:oMath>
            <w:r>
              <w:rPr>
                <w:sz w:val="24"/>
                <w:szCs w:val="24"/>
              </w:rPr>
              <w:t>: Giao các biến cố.</w:t>
            </w:r>
          </w:p>
          <w:p>
            <w:pPr>
              <w:pStyle w:val="Normal"/>
              <w:rPr/>
            </w:pPr>
            <w:r>
              <w:rPr>
                <w:sz w:val="24"/>
                <w:szCs w:val="24"/>
              </w:rPr>
              <w:t xml:space="preserve">Nếu </w:t>
            </w:r>
            <w:r>
              <w:rPr>
                <w:sz w:val="24"/>
                <w:szCs w:val="24"/>
              </w:rPr>
            </w:r>
            <m:oMath xmlns:m="http://schemas.openxmlformats.org/officeDocument/2006/math">
              <m:r>
                <w:rPr>
                  <w:rFonts w:ascii="Cambria Math" w:hAnsi="Cambria Math"/>
                </w:rPr>
                <m:t xml:space="preserve">A</m:t>
              </m:r>
              <m:r>
                <w:rPr>
                  <w:rFonts w:ascii="Cambria Math" w:hAnsi="Cambria Math"/>
                </w:rPr>
                <m:t xml:space="preserve">∩</m:t>
              </m:r>
              <m:r>
                <w:rPr>
                  <w:rFonts w:ascii="Cambria Math" w:hAnsi="Cambria Math"/>
                </w:rPr>
                <m:t xml:space="preserve">B</m:t>
              </m:r>
              <m:r>
                <w:rPr>
                  <w:rFonts w:ascii="Cambria Math" w:hAnsi="Cambria Math"/>
                </w:rPr>
                <m:t xml:space="preserve">=</m:t>
              </m:r>
              <m:r>
                <w:rPr>
                  <w:rFonts w:ascii="Cambria Math" w:hAnsi="Cambria Math"/>
                </w:rPr>
                <m:t xml:space="preserve">∅</m:t>
              </m:r>
            </m:oMath>
            <w:r>
              <w:rPr>
                <w:sz w:val="24"/>
                <w:szCs w:val="24"/>
              </w:rPr>
              <w:t xml:space="preserve"> thì ta nói A và B xung khắc.</w:t>
            </w:r>
          </w:p>
        </w:tc>
      </w:tr>
    </w:tbl>
    <w:p>
      <w:pPr>
        <w:pStyle w:val="Normal"/>
        <w:rPr/>
      </w:pPr>
      <w:r/>
      <w:r>
        <w:rPr>
          <w:sz w:val="24"/>
          <w:szCs w:val="24"/>
          <w:u w:val="single"/>
        </w:rPr>
        <w:br/>
        <w:t>V.Cũng cố.</w:t>
      </w:r>
    </w:p>
    <w:p>
      <w:pPr>
        <w:pStyle w:val="Normal"/>
        <w:rPr>
          <w:sz w:val="24"/>
          <w:szCs w:val="24"/>
        </w:rPr>
      </w:pPr>
      <w:r>
        <w:rPr>
          <w:sz w:val="24"/>
          <w:szCs w:val="24"/>
        </w:rPr>
        <w:t>- Bài học có nhiều khái niệm khó cần phải hiểu đúng các khái niệm :Không gian mẫu, biến cố,Các phép toán trên biến cố.</w:t>
      </w:r>
    </w:p>
    <w:p>
      <w:pPr>
        <w:pStyle w:val="Normal"/>
        <w:rPr>
          <w:sz w:val="24"/>
          <w:szCs w:val="24"/>
        </w:rPr>
      </w:pPr>
      <w:r>
        <w:rPr>
          <w:sz w:val="24"/>
          <w:szCs w:val="24"/>
        </w:rPr>
        <w:t>- Làm các bài tập SGK từ bài1 đến bài7</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b/>
          <w:sz w:val="24"/>
          <w:szCs w:val="24"/>
        </w:rPr>
      </w:pPr>
      <w:r>
        <w:rPr>
          <w:b/>
          <w:sz w:val="24"/>
          <w:szCs w:val="24"/>
        </w:rPr>
      </w:r>
    </w:p>
    <w:p>
      <w:pPr>
        <w:pStyle w:val="Normal"/>
        <w:rPr/>
      </w:pPr>
      <w:r>
        <w:rPr>
          <w:b/>
          <w:sz w:val="24"/>
          <w:szCs w:val="24"/>
        </w:rPr>
        <w:t>Tiết  30                                                      BÀI TẬP PHÉP THỬ.</w:t>
      </w:r>
    </w:p>
    <w:p>
      <w:pPr>
        <w:pStyle w:val="Normal"/>
        <w:rPr>
          <w:sz w:val="24"/>
          <w:szCs w:val="24"/>
          <w:u w:val="single"/>
        </w:rPr>
      </w:pPr>
      <w:r>
        <w:rPr>
          <w:sz w:val="24"/>
          <w:szCs w:val="24"/>
          <w:u w:val="single"/>
        </w:rPr>
        <w:t>I.Mục Tiêu</w:t>
      </w:r>
    </w:p>
    <w:p>
      <w:pPr>
        <w:pStyle w:val="Normal"/>
        <w:rPr/>
      </w:pPr>
      <w:r>
        <w:rPr>
          <w:sz w:val="24"/>
          <w:szCs w:val="24"/>
        </w:rPr>
        <w:t xml:space="preserve">- Lập được không gian mẫu </w:t>
      </w:r>
      <w:r>
        <w:rPr>
          <w:sz w:val="24"/>
          <w:szCs w:val="24"/>
        </w:rPr>
      </w:r>
      <m:oMath xmlns:m="http://schemas.openxmlformats.org/officeDocument/2006/math">
        <m:r>
          <w:rPr>
            <w:rFonts w:ascii="Cambria Math" w:hAnsi="Cambria Math"/>
          </w:rPr>
          <m:t xml:space="preserve">Ω</m:t>
        </m:r>
      </m:oMath>
      <w:r>
        <w:rPr>
          <w:sz w:val="24"/>
          <w:szCs w:val="24"/>
        </w:rPr>
        <w:t xml:space="preserve"> của một phép thử.</w:t>
      </w:r>
    </w:p>
    <w:p>
      <w:pPr>
        <w:pStyle w:val="Normal"/>
        <w:rPr>
          <w:sz w:val="24"/>
          <w:szCs w:val="24"/>
        </w:rPr>
      </w:pPr>
      <w:r>
        <w:rPr>
          <w:sz w:val="24"/>
          <w:szCs w:val="24"/>
        </w:rPr>
        <w:t xml:space="preserve">- Xác định tập các biến cố của không gian mẫu </w:t>
      </w:r>
      <w:r>
        <w:rPr>
          <w:sz w:val="24"/>
          <w:szCs w:val="24"/>
        </w:rPr>
      </w:r>
      <m:oMath xmlns:m="http://schemas.openxmlformats.org/officeDocument/2006/math">
        <m:r>
          <w:rPr>
            <w:rFonts w:ascii="Cambria Math" w:hAnsi="Cambria Math"/>
          </w:rPr>
          <m:t xml:space="preserve">Ω</m:t>
        </m:r>
      </m:oMath>
    </w:p>
    <w:p>
      <w:pPr>
        <w:pStyle w:val="Normal"/>
        <w:rPr>
          <w:sz w:val="24"/>
          <w:szCs w:val="24"/>
        </w:rPr>
      </w:pPr>
      <w:r>
        <w:rPr>
          <w:sz w:val="24"/>
          <w:szCs w:val="24"/>
        </w:rPr>
        <w:t>- Xác định được các phép toán trên biến cố.</w:t>
      </w:r>
    </w:p>
    <w:p>
      <w:pPr>
        <w:pStyle w:val="Normal"/>
        <w:rPr>
          <w:sz w:val="24"/>
          <w:szCs w:val="24"/>
          <w:u w:val="single"/>
        </w:rPr>
      </w:pPr>
      <w:r>
        <w:rPr>
          <w:sz w:val="24"/>
          <w:szCs w:val="24"/>
          <w:u w:val="single"/>
        </w:rPr>
        <w:t xml:space="preserve">II.Phương pháp </w:t>
      </w:r>
    </w:p>
    <w:p>
      <w:pPr>
        <w:pStyle w:val="Normal"/>
        <w:rPr>
          <w:sz w:val="24"/>
          <w:szCs w:val="24"/>
        </w:rPr>
      </w:pPr>
      <w:r>
        <w:rPr>
          <w:sz w:val="24"/>
          <w:szCs w:val="24"/>
        </w:rPr>
        <w:t>- Đàm thoại đan xen hoạt động nhóm</w:t>
      </w:r>
    </w:p>
    <w:p>
      <w:pPr>
        <w:pStyle w:val="Normal"/>
        <w:rPr>
          <w:sz w:val="24"/>
          <w:szCs w:val="24"/>
          <w:u w:val="single"/>
        </w:rPr>
      </w:pPr>
      <w:r>
        <w:rPr>
          <w:sz w:val="24"/>
          <w:szCs w:val="24"/>
          <w:u w:val="single"/>
        </w:rPr>
        <w:t>III. Chuẩn bị của thầy và trò.</w:t>
      </w:r>
    </w:p>
    <w:p>
      <w:pPr>
        <w:pStyle w:val="Normal"/>
        <w:rPr>
          <w:sz w:val="24"/>
          <w:szCs w:val="24"/>
        </w:rPr>
      </w:pPr>
      <w:r>
        <w:rPr>
          <w:sz w:val="24"/>
          <w:szCs w:val="24"/>
        </w:rPr>
        <w:t xml:space="preserve">Giáo viên : </w:t>
      </w:r>
    </w:p>
    <w:p>
      <w:pPr>
        <w:pStyle w:val="Normal"/>
        <w:rPr>
          <w:sz w:val="24"/>
          <w:szCs w:val="24"/>
        </w:rPr>
      </w:pPr>
      <w:r>
        <w:rPr>
          <w:sz w:val="24"/>
          <w:szCs w:val="24"/>
        </w:rPr>
        <w:t>- Chuẩn bị hệ thống các dạng bài tập</w:t>
      </w:r>
    </w:p>
    <w:p>
      <w:pPr>
        <w:pStyle w:val="Normal"/>
        <w:rPr>
          <w:sz w:val="24"/>
          <w:szCs w:val="24"/>
        </w:rPr>
      </w:pPr>
      <w:r>
        <w:rPr>
          <w:sz w:val="24"/>
          <w:szCs w:val="24"/>
        </w:rPr>
        <w:t>- Các phiếu học tập</w:t>
      </w:r>
    </w:p>
    <w:p>
      <w:pPr>
        <w:pStyle w:val="Normal"/>
        <w:rPr/>
      </w:pPr>
      <w:r>
        <w:rPr/>
        <w:t>IV.Tiến trình bài giảng</w:t>
      </w:r>
    </w:p>
    <w:tbl>
      <w:tblPr>
        <w:tblW w:w="10365" w:type="dxa"/>
        <w:jc w:val="left"/>
        <w:tblInd w:w="0" w:type="dxa"/>
        <w:tblLayout w:type="fixed"/>
        <w:tblCellMar>
          <w:top w:w="0" w:type="dxa"/>
          <w:left w:w="108" w:type="dxa"/>
          <w:bottom w:w="0" w:type="dxa"/>
          <w:right w:w="108" w:type="dxa"/>
        </w:tblCellMar>
      </w:tblPr>
      <w:tblGrid>
        <w:gridCol w:w="577"/>
        <w:gridCol w:w="3015"/>
        <w:gridCol w:w="3356"/>
        <w:gridCol w:w="3417"/>
      </w:tblGrid>
      <w:tr>
        <w:trPr/>
        <w:tc>
          <w:tcPr>
            <w:tcW w:w="577"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Tg </w:t>
            </w:r>
          </w:p>
        </w:tc>
        <w:tc>
          <w:tcPr>
            <w:tcW w:w="301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Hoạt động của học sinh </w:t>
            </w:r>
          </w:p>
        </w:tc>
        <w:tc>
          <w:tcPr>
            <w:tcW w:w="335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Hoạt động của giáo viên </w:t>
            </w:r>
          </w:p>
        </w:tc>
        <w:tc>
          <w:tcPr>
            <w:tcW w:w="3417"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Ghi bảng</w:t>
            </w:r>
          </w:p>
        </w:tc>
      </w:tr>
      <w:tr>
        <w:trPr/>
        <w:tc>
          <w:tcPr>
            <w:tcW w:w="577"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015"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Gọi 4 học sinh lên bảng trình bày lời giải.</w:t>
            </w:r>
          </w:p>
        </w:tc>
        <w:tc>
          <w:tcPr>
            <w:tcW w:w="3356"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Gọi học sinh làm bài tập theo từng cá nhân.</w:t>
            </w:r>
          </w:p>
        </w:tc>
        <w:tc>
          <w:tcPr>
            <w:tcW w:w="3417"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Bài tập1.(SGK)</w:t>
            </w:r>
          </w:p>
          <w:p>
            <w:pPr>
              <w:pStyle w:val="Normal"/>
              <w:rPr>
                <w:sz w:val="24"/>
                <w:szCs w:val="24"/>
              </w:rPr>
            </w:pPr>
            <w:r>
              <w:rPr>
                <w:sz w:val="24"/>
                <w:szCs w:val="24"/>
              </w:rPr>
              <w:t xml:space="preserve">a) </w:t>
            </w:r>
            <w:r>
              <w:rPr>
                <w:sz w:val="24"/>
                <w:szCs w:val="24"/>
              </w:rPr>
            </w:r>
            <m:oMath xmlns:m="http://schemas.openxmlformats.org/officeDocument/2006/math">
              <m:r>
                <w:rPr>
                  <w:rFonts w:ascii="Cambria Math" w:hAnsi="Cambria Math"/>
                </w:rPr>
                <m:t xml:space="preserve">Ω</m:t>
              </m:r>
              <m:r>
                <w:rPr>
                  <w:rFonts w:ascii="Cambria Math" w:hAnsi="Cambria Math"/>
                </w:rPr>
                <m:t xml:space="preserve">=</m:t>
              </m:r>
              <m:eqArr>
                <m:e>
                  <m:d>
                    <m:dPr>
                      <m:begChr m:val="{"/>
                      <m:endChr m:val="}"/>
                    </m:dPr>
                    <m:e>
                      <m:r>
                        <m:rPr>
                          <m:lit/>
                          <m:nor/>
                        </m:rPr>
                        <w:rPr>
                          <w:rFonts w:ascii="Cambria Math" w:hAnsi="Cambria Math"/>
                        </w:rPr>
                        <m:t xml:space="preserve">SSS</m:t>
                      </m:r>
                      <m:r>
                        <w:rPr>
                          <w:rFonts w:ascii="Cambria Math" w:hAnsi="Cambria Math"/>
                        </w:rPr>
                        <m:t xml:space="preserve">,</m:t>
                      </m:r>
                      <m:r>
                        <m:rPr>
                          <m:lit/>
                          <m:nor/>
                        </m:rPr>
                        <w:rPr>
                          <w:rFonts w:ascii="Cambria Math" w:hAnsi="Cambria Math"/>
                        </w:rPr>
                        <m:t xml:space="preserve">SSN</m:t>
                      </m:r>
                      <m:r>
                        <w:rPr>
                          <w:rFonts w:ascii="Cambria Math" w:hAnsi="Cambria Math"/>
                        </w:rPr>
                        <m:t xml:space="preserve">,</m:t>
                      </m:r>
                      <m:r>
                        <m:rPr>
                          <m:lit/>
                          <m:nor/>
                        </m:rPr>
                        <w:rPr>
                          <w:rFonts w:ascii="Cambria Math" w:hAnsi="Cambria Math"/>
                        </w:rPr>
                        <m:t xml:space="preserve">NSS</m:t>
                      </m:r>
                      <m:r>
                        <w:rPr>
                          <w:rFonts w:ascii="Cambria Math" w:hAnsi="Cambria Math"/>
                        </w:rPr>
                        <m:t xml:space="preserve">,</m:t>
                      </m:r>
                      <m:r>
                        <m:rPr>
                          <m:lit/>
                          <m:nor/>
                        </m:rPr>
                        <w:rPr>
                          <w:rFonts w:ascii="Cambria Math" w:hAnsi="Cambria Math"/>
                        </w:rPr>
                        <m:t xml:space="preserve">SNS</m:t>
                      </m:r>
                      <m:r>
                        <w:rPr>
                          <w:rFonts w:ascii="Cambria Math" w:hAnsi="Cambria Math"/>
                        </w:rPr>
                        <m:t xml:space="preserve">,</m:t>
                      </m:r>
                    </m:e>
                    <m:e/>
                  </m:d>
                </m:e>
              </m:eqArr>
              <m:d>
                <m:dPr>
                  <m:begChr m:val="{"/>
                  <m:endChr m:val="}"/>
                </m:dPr>
              </m:d>
            </m:oMath>
          </w:p>
          <w:p>
            <w:pPr>
              <w:pStyle w:val="Normal"/>
              <w:rPr>
                <w:sz w:val="24"/>
                <w:szCs w:val="24"/>
              </w:rPr>
            </w:pPr>
            <w:r>
              <w:rPr>
                <w:sz w:val="24"/>
                <w:szCs w:val="24"/>
              </w:rPr>
              <w:t>b)</w:t>
            </w:r>
          </w:p>
          <w:p>
            <w:pPr>
              <w:pStyle w:val="Normal"/>
              <w:rPr>
                <w:sz w:val="24"/>
                <w:szCs w:val="24"/>
              </w:rPr>
            </w:pPr>
            <w:r>
              <w:rPr>
                <w:sz w:val="24"/>
                <w:szCs w:val="24"/>
              </w:rPr>
              <w:t xml:space="preserve">A= </w:t>
            </w:r>
            <w:r>
              <w:rPr>
                <w:sz w:val="24"/>
                <w:szCs w:val="24"/>
              </w:rPr>
            </w:r>
            <m:oMath xmlns:m="http://schemas.openxmlformats.org/officeDocument/2006/math">
              <m:d>
                <m:dPr>
                  <m:begChr m:val="{"/>
                  <m:endChr m:val="}"/>
                </m:dPr>
                <m:e>
                  <m:r>
                    <m:rPr>
                      <m:lit/>
                      <m:nor/>
                    </m:rPr>
                    <w:rPr>
                      <w:rFonts w:ascii="Cambria Math" w:hAnsi="Cambria Math"/>
                    </w:rPr>
                    <m:t xml:space="preserve">SSS</m:t>
                  </m:r>
                  <m:r>
                    <w:rPr>
                      <w:rFonts w:ascii="Cambria Math" w:hAnsi="Cambria Math"/>
                    </w:rPr>
                    <m:t xml:space="preserve">,</m:t>
                  </m:r>
                  <m:r>
                    <m:rPr>
                      <m:lit/>
                      <m:nor/>
                    </m:rPr>
                    <w:rPr>
                      <w:rFonts w:ascii="Cambria Math" w:hAnsi="Cambria Math"/>
                    </w:rPr>
                    <m:t xml:space="preserve">SSN</m:t>
                  </m:r>
                  <m:r>
                    <w:rPr>
                      <w:rFonts w:ascii="Cambria Math" w:hAnsi="Cambria Math"/>
                    </w:rPr>
                    <m:t xml:space="preserve">,</m:t>
                  </m:r>
                  <m:r>
                    <m:rPr>
                      <m:lit/>
                      <m:nor/>
                    </m:rPr>
                    <w:rPr>
                      <w:rFonts w:ascii="Cambria Math" w:hAnsi="Cambria Math"/>
                    </w:rPr>
                    <m:t xml:space="preserve">SNS</m:t>
                  </m:r>
                  <m:r>
                    <w:rPr>
                      <w:rFonts w:ascii="Cambria Math" w:hAnsi="Cambria Math"/>
                    </w:rPr>
                    <m:t xml:space="preserve">,</m:t>
                  </m:r>
                  <m:r>
                    <m:rPr>
                      <m:lit/>
                      <m:nor/>
                    </m:rPr>
                    <w:rPr>
                      <w:rFonts w:ascii="Cambria Math" w:hAnsi="Cambria Math"/>
                    </w:rPr>
                    <m:t xml:space="preserve">SNN</m:t>
                  </m:r>
                </m:e>
              </m:d>
            </m:oMath>
            <w:r>
              <w:rPr>
                <w:sz w:val="24"/>
                <w:szCs w:val="24"/>
              </w:rPr>
            </w:r>
            <m:oMath xmlns:m="http://schemas.openxmlformats.org/officeDocument/2006/math"/>
          </w:p>
          <w:p>
            <w:pPr>
              <w:pStyle w:val="Normal"/>
              <w:rPr>
                <w:sz w:val="24"/>
                <w:szCs w:val="24"/>
              </w:rPr>
            </w:pPr>
            <w:r>
              <w:rPr>
                <w:sz w:val="24"/>
                <w:szCs w:val="24"/>
              </w:rPr>
              <w:t xml:space="preserve">B= </w:t>
            </w:r>
            <w:r>
              <w:rPr>
                <w:sz w:val="24"/>
                <w:szCs w:val="24"/>
              </w:rPr>
            </w:r>
            <m:oMath xmlns:m="http://schemas.openxmlformats.org/officeDocument/2006/math">
              <m:d>
                <m:dPr>
                  <m:begChr m:val="{"/>
                  <m:endChr m:val="}"/>
                </m:dPr>
                <m:e>
                  <m:r>
                    <m:rPr>
                      <m:lit/>
                      <m:nor/>
                    </m:rPr>
                    <w:rPr>
                      <w:rFonts w:ascii="Cambria Math" w:hAnsi="Cambria Math"/>
                    </w:rPr>
                    <m:t xml:space="preserve">NNS</m:t>
                  </m:r>
                  <m:r>
                    <w:rPr>
                      <w:rFonts w:ascii="Cambria Math" w:hAnsi="Cambria Math"/>
                    </w:rPr>
                    <m:t xml:space="preserve">,</m:t>
                  </m:r>
                  <m:r>
                    <m:rPr>
                      <m:lit/>
                      <m:nor/>
                    </m:rPr>
                    <w:rPr>
                      <w:rFonts w:ascii="Cambria Math" w:hAnsi="Cambria Math"/>
                    </w:rPr>
                    <m:t xml:space="preserve">NSN</m:t>
                  </m:r>
                  <m:r>
                    <w:rPr>
                      <w:rFonts w:ascii="Cambria Math" w:hAnsi="Cambria Math"/>
                    </w:rPr>
                    <m:t xml:space="preserve">,</m:t>
                  </m:r>
                  <m:r>
                    <m:rPr>
                      <m:lit/>
                      <m:nor/>
                    </m:rPr>
                    <w:rPr>
                      <w:rFonts w:ascii="Cambria Math" w:hAnsi="Cambria Math"/>
                    </w:rPr>
                    <m:t xml:space="preserve">SNN</m:t>
                  </m:r>
                </m:e>
              </m:d>
            </m:oMath>
          </w:p>
          <w:p>
            <w:pPr>
              <w:pStyle w:val="Normal"/>
              <w:rPr>
                <w:sz w:val="24"/>
                <w:szCs w:val="24"/>
              </w:rPr>
            </w:pPr>
            <w:r>
              <w:rPr>
                <w:sz w:val="24"/>
                <w:szCs w:val="24"/>
              </w:rPr>
              <w:t xml:space="preserve">C= </w:t>
            </w:r>
            <w:r>
              <w:rPr>
                <w:sz w:val="24"/>
                <w:szCs w:val="24"/>
              </w:rPr>
            </w:r>
            <m:oMath xmlns:m="http://schemas.openxmlformats.org/officeDocument/2006/math">
              <m:r>
                <w:rPr>
                  <w:rFonts w:ascii="Cambria Math" w:hAnsi="Cambria Math"/>
                </w:rPr>
                <m:t xml:space="preserve">Ω</m:t>
              </m:r>
              <m:d>
                <m:dPr>
                  <m:begChr m:val="{"/>
                  <m:endChr m:val="}"/>
                </m:dPr>
                <m:e>
                  <m:r>
                    <m:rPr>
                      <m:lit/>
                      <m:nor/>
                    </m:rPr>
                    <w:rPr>
                      <w:rFonts w:ascii="Cambria Math" w:hAnsi="Cambria Math"/>
                    </w:rPr>
                    <m:t xml:space="preserve">SSS</m:t>
                  </m:r>
                </m:e>
                <m:e/>
              </m:d>
            </m:oMath>
          </w:p>
        </w:tc>
      </w:tr>
      <w:tr>
        <w:trPr/>
        <w:tc>
          <w:tcPr>
            <w:tcW w:w="577"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01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a) Tính số phần tử của không gian mẫu,sau đó liệt kê các phần tử của </w:t>
            </w:r>
            <w:r>
              <w:rPr>
                <w:sz w:val="24"/>
                <w:szCs w:val="24"/>
              </w:rPr>
            </w:r>
            <m:oMath xmlns:m="http://schemas.openxmlformats.org/officeDocument/2006/math">
              <m:r>
                <w:rPr>
                  <w:rFonts w:ascii="Cambria Math" w:hAnsi="Cambria Math"/>
                </w:rPr>
                <m:t xml:space="preserve">Ω</m:t>
              </m:r>
            </m:oMath>
          </w:p>
          <w:p>
            <w:pPr>
              <w:pStyle w:val="Normal"/>
              <w:rPr>
                <w:sz w:val="24"/>
                <w:szCs w:val="24"/>
              </w:rPr>
            </w:pPr>
            <w:r>
              <w:rPr>
                <w:sz w:val="24"/>
                <w:szCs w:val="24"/>
              </w:rPr>
              <w:t xml:space="preserve">* Tập chuyển từ ngôn ngữ sang kí hiệu ở các biến cố A,B. </w:t>
            </w:r>
          </w:p>
        </w:tc>
        <w:tc>
          <w:tcPr>
            <w:tcW w:w="335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a) thực chất tính </w:t>
            </w:r>
            <w:r>
              <w:rPr>
                <w:sz w:val="24"/>
                <w:szCs w:val="24"/>
              </w:rPr>
            </w:r>
            <m:oMath xmlns:m="http://schemas.openxmlformats.org/officeDocument/2006/math">
              <m:sSubSup>
                <m:e>
                  <m:r>
                    <w:rPr>
                      <w:rFonts w:ascii="Cambria Math" w:hAnsi="Cambria Math"/>
                    </w:rPr>
                    <m:t xml:space="preserve">C</m:t>
                  </m:r>
                </m:e>
                <m:sub>
                  <m:r>
                    <w:rPr>
                      <w:rFonts w:ascii="Cambria Math" w:hAnsi="Cambria Math"/>
                    </w:rPr>
                    <m:t xml:space="preserve">4</m:t>
                  </m:r>
                </m:sub>
                <m:sup>
                  <m:r>
                    <w:rPr>
                      <w:rFonts w:ascii="Cambria Math" w:hAnsi="Cambria Math"/>
                    </w:rPr>
                    <m:t xml:space="preserve">2</m:t>
                  </m:r>
                </m:sup>
              </m:sSubSup>
            </m:oMath>
          </w:p>
        </w:tc>
        <w:tc>
          <w:tcPr>
            <w:tcW w:w="3417"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Bài tâp3.(SGK)</w:t>
            </w:r>
          </w:p>
          <w:p>
            <w:pPr>
              <w:pStyle w:val="Normal"/>
              <w:rPr>
                <w:sz w:val="24"/>
                <w:szCs w:val="24"/>
              </w:rPr>
            </w:pPr>
            <w:r>
              <w:rPr>
                <w:sz w:val="24"/>
                <w:szCs w:val="24"/>
              </w:rPr>
              <w:t xml:space="preserve">a) </w:t>
            </w:r>
            <w:r>
              <w:rPr>
                <w:sz w:val="24"/>
                <w:szCs w:val="24"/>
              </w:rPr>
            </w:r>
            <m:oMath xmlns:m="http://schemas.openxmlformats.org/officeDocument/2006/math">
              <m:r>
                <w:rPr>
                  <w:rFonts w:ascii="Cambria Math" w:hAnsi="Cambria Math"/>
                </w:rPr>
                <m:t xml:space="preserve">Ω</m:t>
              </m:r>
              <m:r>
                <w:rPr>
                  <w:rFonts w:ascii="Cambria Math" w:hAnsi="Cambria Math"/>
                </w:rPr>
                <m:t xml:space="preserve">=</m:t>
              </m:r>
              <m:eqArr>
                <m:e>
                  <m:d>
                    <m:dPr>
                      <m:begChr m:val="{"/>
                      <m:endChr m:val="}"/>
                    </m:dPr>
                    <m:e>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m:t>
                      </m:r>
                    </m:e>
                    <m:e/>
                  </m:d>
                </m:e>
              </m:eqArr>
              <m:d>
                <m:dPr>
                  <m:begChr m:val="{"/>
                  <m:endChr m:val="}"/>
                </m:dPr>
              </m:d>
            </m:oMath>
          </w:p>
          <w:p>
            <w:pPr>
              <w:pStyle w:val="Normal"/>
              <w:rPr>
                <w:sz w:val="24"/>
                <w:szCs w:val="24"/>
              </w:rPr>
            </w:pPr>
            <w:r>
              <w:rPr>
                <w:sz w:val="24"/>
                <w:szCs w:val="24"/>
              </w:rPr>
              <w:t xml:space="preserve">b) A = </w:t>
            </w:r>
            <w:r>
              <w:rPr>
                <w:sz w:val="24"/>
                <w:szCs w:val="24"/>
              </w:rPr>
            </w:r>
            <m:oMath xmlns:m="http://schemas.openxmlformats.org/officeDocument/2006/math">
              <m:d>
                <m:dPr>
                  <m:begChr m:val="{"/>
                  <m:endChr m:val="}"/>
                </m:dPr>
                <m:e>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4</m:t>
                  </m:r>
                  <m:r>
                    <w:rPr>
                      <w:rFonts w:ascii="Cambria Math" w:hAnsi="Cambria Math"/>
                    </w:rPr>
                    <m:t xml:space="preserve">)</m:t>
                  </m:r>
                </m:e>
              </m:d>
            </m:oMath>
          </w:p>
          <w:p>
            <w:pPr>
              <w:pStyle w:val="Normal"/>
              <w:rPr>
                <w:sz w:val="24"/>
                <w:szCs w:val="24"/>
              </w:rPr>
            </w:pPr>
            <w:r>
              <w:rPr>
                <w:sz w:val="24"/>
                <w:szCs w:val="24"/>
              </w:rPr>
              <w:t xml:space="preserve">c) B = </w:t>
            </w:r>
            <w:r>
              <w:rPr>
                <w:sz w:val="24"/>
                <w:szCs w:val="24"/>
              </w:rPr>
            </w:r>
            <m:oMath xmlns:m="http://schemas.openxmlformats.org/officeDocument/2006/math">
              <m:r>
                <w:rPr>
                  <w:rFonts w:ascii="Cambria Math" w:hAnsi="Cambria Math"/>
                </w:rPr>
                <m:t xml:space="preserve">Ω</m:t>
              </m:r>
              <m:d>
                <m:dPr>
                  <m:begChr m:val="{"/>
                  <m:endChr m:val="}"/>
                </m:dPr>
                <m:e>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3</m:t>
                  </m:r>
                  <m:r>
                    <w:rPr>
                      <w:rFonts w:ascii="Cambria Math" w:hAnsi="Cambria Math"/>
                    </w:rPr>
                    <m:t xml:space="preserve">)</m:t>
                  </m:r>
                </m:e>
                <m:e/>
              </m:d>
            </m:oMath>
          </w:p>
          <w:p>
            <w:pPr>
              <w:pStyle w:val="Normal"/>
              <w:rPr>
                <w:sz w:val="24"/>
                <w:szCs w:val="24"/>
              </w:rPr>
            </w:pPr>
            <w:r>
              <w:rPr>
                <w:sz w:val="24"/>
                <w:szCs w:val="24"/>
              </w:rPr>
            </w:r>
          </w:p>
        </w:tc>
      </w:tr>
      <w:tr>
        <w:trPr/>
        <w:tc>
          <w:tcPr>
            <w:tcW w:w="577"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01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Học sinh hoạt động nhóm làm bài tập 4.</w:t>
            </w:r>
          </w:p>
        </w:tc>
        <w:tc>
          <w:tcPr>
            <w:tcW w:w="335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Luyện tập thật kĩ học sinh chuyển tải ngôn ngữ chính xác sang kí hiệu với các phép toán trên các biến cố.</w:t>
            </w:r>
          </w:p>
        </w:tc>
        <w:tc>
          <w:tcPr>
            <w:tcW w:w="3417"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Bài4.</w:t>
            </w:r>
          </w:p>
          <w:p>
            <w:pPr>
              <w:pStyle w:val="Normal"/>
              <w:rPr>
                <w:sz w:val="24"/>
                <w:szCs w:val="24"/>
              </w:rPr>
            </w:pPr>
            <w:r>
              <w:rPr>
                <w:sz w:val="24"/>
                <w:szCs w:val="24"/>
              </w:rPr>
              <w:t>a)</w:t>
            </w:r>
          </w:p>
          <w:p>
            <w:pPr>
              <w:pStyle w:val="Normal"/>
              <w:rPr>
                <w:sz w:val="24"/>
                <w:szCs w:val="24"/>
              </w:rPr>
            </w:pPr>
            <w:r>
              <w:rPr>
                <w:sz w:val="24"/>
                <w:szCs w:val="24"/>
              </w:rPr>
              <w:t xml:space="preserve">A = </w:t>
            </w:r>
            <w:r>
              <w:rPr>
                <w:sz w:val="24"/>
                <w:szCs w:val="24"/>
              </w:rPr>
            </w:r>
            <m:oMath xmlns:m="http://schemas.openxmlformats.org/officeDocument/2006/math">
              <m:bar>
                <m:barPr>
                  <m:pos m:val="top"/>
                </m:barPr>
                <m:e>
                  <m:sSub>
                    <m:e>
                      <m:r>
                        <w:rPr>
                          <w:rFonts w:ascii="Cambria Math" w:hAnsi="Cambria Math"/>
                        </w:rPr>
                        <m:t xml:space="preserve">A</m:t>
                      </m:r>
                    </m:e>
                    <m:sub>
                      <m:r>
                        <w:rPr>
                          <w:rFonts w:ascii="Cambria Math" w:hAnsi="Cambria Math"/>
                        </w:rPr>
                        <m:t xml:space="preserve">1</m:t>
                      </m:r>
                    </m:sub>
                  </m:sSub>
                </m:e>
              </m:bar>
              <m:r>
                <w:rPr>
                  <w:rFonts w:ascii="Cambria Math" w:hAnsi="Cambria Math"/>
                </w:rPr>
                <m:t xml:space="preserve">∩</m:t>
              </m:r>
              <m:bar>
                <m:barPr>
                  <m:pos m:val="top"/>
                </m:barPr>
                <m:e>
                  <m:sSub>
                    <m:e>
                      <m:r>
                        <w:rPr>
                          <w:rFonts w:ascii="Cambria Math" w:hAnsi="Cambria Math"/>
                        </w:rPr>
                        <m:t xml:space="preserve">A</m:t>
                      </m:r>
                    </m:e>
                    <m:sub>
                      <m:r>
                        <w:rPr>
                          <w:rFonts w:ascii="Cambria Math" w:hAnsi="Cambria Math"/>
                        </w:rPr>
                        <m:t xml:space="preserve">2</m:t>
                      </m:r>
                    </m:sub>
                  </m:sSub>
                </m:e>
              </m:bar>
            </m:oMath>
          </w:p>
          <w:p>
            <w:pPr>
              <w:pStyle w:val="Normal"/>
              <w:rPr>
                <w:sz w:val="24"/>
                <w:szCs w:val="24"/>
              </w:rPr>
            </w:pPr>
            <w:r>
              <w:rPr>
                <w:sz w:val="24"/>
                <w:szCs w:val="24"/>
              </w:rPr>
              <w:t xml:space="preserve">B = </w:t>
            </w:r>
            <w:r>
              <w:rPr>
                <w:sz w:val="24"/>
                <w:szCs w:val="24"/>
              </w:rPr>
            </w:r>
            <m:oMath xmlns:m="http://schemas.openxmlformats.org/officeDocument/2006/math">
              <m:sSub>
                <m:e>
                  <m:r>
                    <w:rPr>
                      <w:rFonts w:ascii="Cambria Math" w:hAnsi="Cambria Math"/>
                    </w:rPr>
                    <m:t xml:space="preserve">A</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2</m:t>
                  </m:r>
                </m:sub>
              </m:sSub>
            </m:oMath>
          </w:p>
          <w:p>
            <w:pPr>
              <w:pStyle w:val="Normal"/>
              <w:rPr>
                <w:sz w:val="24"/>
                <w:szCs w:val="24"/>
              </w:rPr>
            </w:pPr>
            <w:r>
              <w:rPr>
                <w:sz w:val="24"/>
                <w:szCs w:val="24"/>
              </w:rPr>
              <w:t xml:space="preserve">C = </w:t>
            </w:r>
            <w:r>
              <w:rPr>
                <w:sz w:val="24"/>
                <w:szCs w:val="24"/>
              </w:rPr>
            </w:r>
            <m:oMath xmlns:m="http://schemas.openxmlformats.org/officeDocument/2006/math">
              <m:r>
                <w:rPr>
                  <w:rFonts w:ascii="Cambria Math" w:hAnsi="Cambria Math"/>
                </w:rPr>
                <m:t xml:space="preserve">(</m:t>
              </m:r>
              <m:sSub>
                <m:e>
                  <m:r>
                    <w:rPr>
                      <w:rFonts w:ascii="Cambria Math" w:hAnsi="Cambria Math"/>
                    </w:rPr>
                    <m:t xml:space="preserve">A</m:t>
                  </m:r>
                </m:e>
                <m:sub>
                  <m:r>
                    <w:rPr>
                      <w:rFonts w:ascii="Cambria Math" w:hAnsi="Cambria Math"/>
                    </w:rPr>
                    <m:t xml:space="preserve">1</m:t>
                  </m:r>
                </m:sub>
              </m:sSub>
              <m:r>
                <w:rPr>
                  <w:rFonts w:ascii="Cambria Math" w:hAnsi="Cambria Math"/>
                </w:rPr>
                <m:t xml:space="preserve">∩</m:t>
              </m:r>
              <m:bar>
                <m:barPr>
                  <m:pos m:val="top"/>
                </m:barPr>
                <m:e>
                  <m:sSub>
                    <m:e>
                      <m:r>
                        <w:rPr>
                          <w:rFonts w:ascii="Cambria Math" w:hAnsi="Cambria Math"/>
                        </w:rPr>
                        <m:t xml:space="preserve">A</m:t>
                      </m:r>
                    </m:e>
                    <m:sub>
                      <m:r>
                        <w:rPr>
                          <w:rFonts w:ascii="Cambria Math" w:hAnsi="Cambria Math"/>
                        </w:rPr>
                        <m:t xml:space="preserve">2</m:t>
                      </m:r>
                    </m:sub>
                  </m:sSub>
                </m:e>
              </m:bar>
              <m:r>
                <w:rPr>
                  <w:rFonts w:ascii="Cambria Math" w:hAnsi="Cambria Math"/>
                </w:rPr>
                <m:t xml:space="preserve">)</m:t>
              </m:r>
              <m:r>
                <w:rPr>
                  <w:rFonts w:ascii="Cambria Math" w:hAnsi="Cambria Math"/>
                </w:rPr>
                <m:t xml:space="preserve">∪</m:t>
              </m:r>
              <m:r>
                <w:rPr>
                  <w:rFonts w:ascii="Cambria Math" w:hAnsi="Cambria Math"/>
                </w:rPr>
                <m:t xml:space="preserve">(</m:t>
              </m:r>
              <m:bar>
                <m:barPr>
                  <m:pos m:val="top"/>
                </m:barPr>
                <m:e>
                  <m:sSub>
                    <m:e>
                      <m:r>
                        <w:rPr>
                          <w:rFonts w:ascii="Cambria Math" w:hAnsi="Cambria Math"/>
                        </w:rPr>
                        <m:t xml:space="preserve">A</m:t>
                      </m:r>
                    </m:e>
                    <m:sub>
                      <m:r>
                        <w:rPr>
                          <w:rFonts w:ascii="Cambria Math" w:hAnsi="Cambria Math"/>
                        </w:rPr>
                        <m:t xml:space="preserve">1</m:t>
                      </m:r>
                    </m:sub>
                  </m:sSub>
                </m:e>
              </m:bar>
              <m:r>
                <w:rPr>
                  <w:rFonts w:ascii="Cambria Math" w:hAnsi="Cambria Math"/>
                </w:rPr>
                <m:t xml:space="preserve">∩</m:t>
              </m:r>
              <m:sSub>
                <m:e>
                  <m:r>
                    <w:rPr>
                      <w:rFonts w:ascii="Cambria Math" w:hAnsi="Cambria Math"/>
                    </w:rPr>
                    <m:t xml:space="preserve">A</m:t>
                  </m:r>
                </m:e>
                <m:sub>
                  <m:r>
                    <w:rPr>
                      <w:rFonts w:ascii="Cambria Math" w:hAnsi="Cambria Math"/>
                    </w:rPr>
                    <m:t xml:space="preserve">2</m:t>
                  </m:r>
                </m:sub>
              </m:sSub>
              <m:r>
                <w:rPr>
                  <w:rFonts w:ascii="Cambria Math" w:hAnsi="Cambria Math"/>
                </w:rPr>
                <m:t xml:space="preserve">)</m:t>
              </m:r>
            </m:oMath>
          </w:p>
          <w:p>
            <w:pPr>
              <w:pStyle w:val="Normal"/>
              <w:rPr>
                <w:sz w:val="24"/>
                <w:szCs w:val="24"/>
              </w:rPr>
            </w:pPr>
            <w:r>
              <w:rPr>
                <w:sz w:val="24"/>
                <w:szCs w:val="24"/>
              </w:rPr>
              <w:t xml:space="preserve">D = </w:t>
            </w:r>
            <w:r>
              <w:rPr>
                <w:sz w:val="24"/>
                <w:szCs w:val="24"/>
              </w:rPr>
            </w:r>
            <m:oMath xmlns:m="http://schemas.openxmlformats.org/officeDocument/2006/math">
              <m:sSub>
                <m:e>
                  <m:r>
                    <w:rPr>
                      <w:rFonts w:ascii="Cambria Math" w:hAnsi="Cambria Math"/>
                    </w:rPr>
                    <m:t xml:space="preserve">A</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2</m:t>
                  </m:r>
                </m:sub>
              </m:sSub>
            </m:oMath>
          </w:p>
          <w:p>
            <w:pPr>
              <w:pStyle w:val="Normal"/>
              <w:rPr/>
            </w:pPr>
            <w:r>
              <w:rPr>
                <w:sz w:val="24"/>
                <w:szCs w:val="24"/>
              </w:rPr>
              <w:t xml:space="preserve">b) </w:t>
            </w:r>
            <w:r>
              <w:rPr>
                <w:sz w:val="24"/>
                <w:szCs w:val="24"/>
              </w:rPr>
            </w:r>
            <m:oMath xmlns:m="http://schemas.openxmlformats.org/officeDocument/2006/math">
              <m:bar>
                <m:barPr>
                  <m:pos m:val="top"/>
                </m:barPr>
                <m:e>
                  <m:r>
                    <w:rPr>
                      <w:rFonts w:ascii="Cambria Math" w:hAnsi="Cambria Math"/>
                    </w:rPr>
                    <m:t xml:space="preserve">D</m:t>
                  </m:r>
                </m:e>
              </m:bar>
            </m:oMath>
            <w:r>
              <w:rPr>
                <w:sz w:val="24"/>
                <w:szCs w:val="24"/>
              </w:rPr>
              <w:t xml:space="preserve">: </w:t>
            </w:r>
            <w:r>
              <w:rPr>
                <w:sz w:val="24"/>
                <w:szCs w:val="24"/>
                <w:vertAlign w:val="superscript"/>
              </w:rPr>
              <w:t>//</w:t>
            </w:r>
            <w:r>
              <w:rPr>
                <w:sz w:val="24"/>
                <w:szCs w:val="24"/>
              </w:rPr>
              <w:t xml:space="preserve"> cả hai người đều bắn trượt</w:t>
            </w:r>
            <w:r>
              <w:rPr>
                <w:sz w:val="24"/>
                <w:szCs w:val="24"/>
                <w:vertAlign w:val="superscript"/>
              </w:rPr>
              <w:t>//</w:t>
            </w:r>
            <w:r>
              <w:rPr>
                <w:sz w:val="24"/>
                <w:szCs w:val="24"/>
              </w:rPr>
              <w:t xml:space="preserve"> </w:t>
            </w:r>
          </w:p>
          <w:p>
            <w:pPr>
              <w:pStyle w:val="Normal"/>
              <w:rPr/>
            </w:pPr>
            <w:r>
              <w:rPr>
                <w:sz w:val="24"/>
                <w:szCs w:val="24"/>
              </w:rPr>
              <w:t xml:space="preserve">Như vậy </w:t>
            </w:r>
            <w:r>
              <w:rPr>
                <w:sz w:val="24"/>
                <w:szCs w:val="24"/>
              </w:rPr>
            </w:r>
            <m:oMath xmlns:m="http://schemas.openxmlformats.org/officeDocument/2006/math">
              <m:bar>
                <m:barPr>
                  <m:pos m:val="top"/>
                </m:barPr>
                <m:e>
                  <m:r>
                    <w:rPr>
                      <w:rFonts w:ascii="Cambria Math" w:hAnsi="Cambria Math"/>
                    </w:rPr>
                    <m:t xml:space="preserve">D</m:t>
                  </m:r>
                </m:e>
              </m:bar>
            </m:oMath>
            <w:r>
              <w:rPr>
                <w:sz w:val="24"/>
                <w:szCs w:val="24"/>
              </w:rPr>
              <w:t xml:space="preserve">= </w:t>
            </w:r>
            <w:r>
              <w:rPr>
                <w:sz w:val="24"/>
                <w:szCs w:val="24"/>
              </w:rPr>
            </w:r>
            <m:oMath xmlns:m="http://schemas.openxmlformats.org/officeDocument/2006/math">
              <m:bar>
                <m:barPr>
                  <m:pos m:val="top"/>
                </m:barPr>
                <m:e>
                  <m:sSub>
                    <m:e>
                      <m:r>
                        <w:rPr>
                          <w:rFonts w:ascii="Cambria Math" w:hAnsi="Cambria Math"/>
                        </w:rPr>
                        <m:t xml:space="preserve">A</m:t>
                      </m:r>
                    </m:e>
                    <m:sub>
                      <m:r>
                        <w:rPr>
                          <w:rFonts w:ascii="Cambria Math" w:hAnsi="Cambria Math"/>
                        </w:rPr>
                        <m:t xml:space="preserve">1</m:t>
                      </m:r>
                    </m:sub>
                  </m:sSub>
                </m:e>
              </m:bar>
              <m:r>
                <w:rPr>
                  <w:rFonts w:ascii="Cambria Math" w:hAnsi="Cambria Math"/>
                </w:rPr>
                <m:t xml:space="preserve">∩</m:t>
              </m:r>
              <m:bar>
                <m:barPr>
                  <m:pos m:val="top"/>
                </m:barPr>
                <m:e>
                  <m:sSub>
                    <m:e>
                      <m:r>
                        <w:rPr>
                          <w:rFonts w:ascii="Cambria Math" w:hAnsi="Cambria Math"/>
                        </w:rPr>
                        <m:t xml:space="preserve">A</m:t>
                      </m:r>
                    </m:e>
                    <m:sub>
                      <m:r>
                        <w:rPr>
                          <w:rFonts w:ascii="Cambria Math" w:hAnsi="Cambria Math"/>
                        </w:rPr>
                        <m:t xml:space="preserve">2</m:t>
                      </m:r>
                    </m:sub>
                  </m:sSub>
                </m:e>
              </m:bar>
            </m:oMath>
            <w:r>
              <w:rPr>
                <w:sz w:val="24"/>
                <w:szCs w:val="24"/>
              </w:rPr>
              <w:t xml:space="preserve">= A </w:t>
            </w:r>
          </w:p>
        </w:tc>
      </w:tr>
      <w:tr>
        <w:trPr/>
        <w:tc>
          <w:tcPr>
            <w:tcW w:w="577"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01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*Hoạt động tìm không gian mẫu,tìm các biến cố thỏa mãn điều kiện </w:t>
            </w:r>
          </w:p>
        </w:tc>
        <w:tc>
          <w:tcPr>
            <w:tcW w:w="335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Tổ chức cho học sinh hoạt động làm bài tập,theo cá nhân hoặc nhóm.</w:t>
            </w:r>
          </w:p>
        </w:tc>
        <w:tc>
          <w:tcPr>
            <w:tcW w:w="3417"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Bài tâp5</w:t>
            </w:r>
          </w:p>
          <w:p>
            <w:pPr>
              <w:pStyle w:val="Normal"/>
              <w:rPr/>
            </w:pPr>
            <w:r>
              <w:rPr>
                <w:sz w:val="24"/>
                <w:szCs w:val="24"/>
              </w:rPr>
              <w:t xml:space="preserve">a) Không gian mẫu </w:t>
            </w:r>
            <w:r>
              <w:rPr>
                <w:sz w:val="24"/>
                <w:szCs w:val="24"/>
              </w:rPr>
            </w:r>
            <m:oMath xmlns:m="http://schemas.openxmlformats.org/officeDocument/2006/math">
              <m:r>
                <w:rPr>
                  <w:rFonts w:ascii="Cambria Math" w:hAnsi="Cambria Math"/>
                </w:rPr>
                <m:t xml:space="preserve">Ω</m:t>
              </m:r>
            </m:oMath>
            <w:r>
              <w:rPr>
                <w:sz w:val="24"/>
                <w:szCs w:val="24"/>
              </w:rPr>
              <w:t xml:space="preserve"> là </w:t>
            </w:r>
          </w:p>
          <w:p>
            <w:pPr>
              <w:pStyle w:val="Normal"/>
              <w:rPr>
                <w:sz w:val="24"/>
                <w:szCs w:val="24"/>
              </w:rPr>
            </w:pPr>
            <w:r>
              <w:rPr>
                <w:sz w:val="24"/>
                <w:szCs w:val="24"/>
              </w:rPr>
            </w:r>
            <m:oMath xmlns:m="http://schemas.openxmlformats.org/officeDocument/2006/math">
              <m:r>
                <w:rPr>
                  <w:rFonts w:ascii="Cambria Math" w:hAnsi="Cambria Math"/>
                </w:rPr>
                <m:t xml:space="preserve">Ω</m:t>
              </m:r>
            </m:oMath>
            <w:r>
              <w:rPr>
                <w:sz w:val="24"/>
                <w:szCs w:val="24"/>
              </w:rPr>
              <w:t xml:space="preserve"> </w:t>
            </w:r>
            <w:r>
              <w:rPr>
                <w:sz w:val="24"/>
                <w:szCs w:val="24"/>
              </w:rPr>
              <w:t xml:space="preserve">= </w:t>
            </w:r>
            <w:r>
              <w:rPr>
                <w:sz w:val="24"/>
                <w:szCs w:val="24"/>
              </w:rPr>
            </w:r>
            <m:oMath xmlns:m="http://schemas.openxmlformats.org/officeDocument/2006/math">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3</m:t>
                  </m:r>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10</m:t>
                  </m:r>
                </m:e>
              </m:d>
            </m:oMath>
          </w:p>
          <w:p>
            <w:pPr>
              <w:pStyle w:val="Normal"/>
              <w:rPr/>
            </w:pPr>
            <w:r>
              <w:rPr>
                <w:sz w:val="24"/>
                <w:szCs w:val="24"/>
              </w:rPr>
              <w:t xml:space="preserve">b) A= </w:t>
            </w:r>
            <w:r>
              <w:rPr>
                <w:sz w:val="24"/>
                <w:szCs w:val="24"/>
              </w:rPr>
            </w:r>
            <m:oMath xmlns:m="http://schemas.openxmlformats.org/officeDocument/2006/math">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5</m:t>
                  </m:r>
                </m:e>
              </m:d>
            </m:oMath>
            <w:r>
              <w:rPr>
                <w:sz w:val="24"/>
                <w:szCs w:val="24"/>
              </w:rPr>
              <w:t xml:space="preserve">: là biến cố </w:t>
            </w:r>
            <w:r>
              <w:rPr>
                <w:sz w:val="24"/>
                <w:szCs w:val="24"/>
                <w:vertAlign w:val="superscript"/>
              </w:rPr>
              <w:t>//</w:t>
            </w:r>
            <w:r>
              <w:rPr>
                <w:sz w:val="24"/>
                <w:szCs w:val="24"/>
              </w:rPr>
              <w:t>lấy được thẻ màu đỏ</w:t>
            </w:r>
            <w:r>
              <w:rPr>
                <w:sz w:val="24"/>
                <w:szCs w:val="24"/>
                <w:vertAlign w:val="superscript"/>
              </w:rPr>
              <w:t>//</w:t>
            </w:r>
            <w:r>
              <w:rPr>
                <w:sz w:val="24"/>
                <w:szCs w:val="24"/>
              </w:rPr>
              <w:t>.</w:t>
            </w:r>
          </w:p>
          <w:p>
            <w:pPr>
              <w:pStyle w:val="Normal"/>
              <w:rPr>
                <w:sz w:val="24"/>
                <w:szCs w:val="24"/>
              </w:rPr>
            </w:pPr>
            <w:r>
              <w:rPr>
                <w:sz w:val="24"/>
                <w:szCs w:val="24"/>
              </w:rPr>
              <w:t xml:space="preserve">B= </w:t>
            </w:r>
            <w:r>
              <w:rPr>
                <w:sz w:val="24"/>
                <w:szCs w:val="24"/>
              </w:rPr>
            </w:r>
            <m:oMath xmlns:m="http://schemas.openxmlformats.org/officeDocument/2006/math">
              <m:d>
                <m:dPr>
                  <m:begChr m:val="{"/>
                  <m:endChr m:val="}"/>
                </m:dPr>
                <m:e>
                  <m:r>
                    <w:rPr>
                      <w:rFonts w:ascii="Cambria Math" w:hAnsi="Cambria Math"/>
                    </w:rPr>
                    <m:t xml:space="preserve">7</m:t>
                  </m:r>
                  <m:r>
                    <w:rPr>
                      <w:rFonts w:ascii="Cambria Math" w:hAnsi="Cambria Math"/>
                    </w:rPr>
                    <m:t xml:space="preserve">,</m:t>
                  </m:r>
                  <m:r>
                    <w:rPr>
                      <w:rFonts w:ascii="Cambria Math" w:hAnsi="Cambria Math"/>
                    </w:rPr>
                    <m:t xml:space="preserve">8</m:t>
                  </m:r>
                  <m:r>
                    <w:rPr>
                      <w:rFonts w:ascii="Cambria Math" w:hAnsi="Cambria Math"/>
                    </w:rPr>
                    <m:t xml:space="preserve">,</m:t>
                  </m:r>
                  <m:r>
                    <w:rPr>
                      <w:rFonts w:ascii="Cambria Math" w:hAnsi="Cambria Math"/>
                    </w:rPr>
                    <m:t xml:space="preserve">9</m:t>
                  </m:r>
                  <m:r>
                    <w:rPr>
                      <w:rFonts w:ascii="Cambria Math" w:hAnsi="Cambria Math"/>
                    </w:rPr>
                    <m:t xml:space="preserve">,</m:t>
                  </m:r>
                  <m:r>
                    <m:rPr>
                      <m:lit/>
                      <m:nor/>
                    </m:rPr>
                    <w:rPr>
                      <w:rFonts w:ascii="Cambria Math" w:hAnsi="Cambria Math"/>
                    </w:rPr>
                    <m:t xml:space="preserve">10</m:t>
                  </m:r>
                </m:e>
              </m:d>
            </m:oMath>
            <w:r>
              <w:rPr>
                <w:sz w:val="24"/>
                <w:szCs w:val="24"/>
              </w:rPr>
              <w:t xml:space="preserve">: là biến cố </w:t>
            </w:r>
            <w:r>
              <w:rPr>
                <w:sz w:val="24"/>
                <w:szCs w:val="24"/>
                <w:vertAlign w:val="superscript"/>
              </w:rPr>
              <w:t>//</w:t>
            </w:r>
            <w:r>
              <w:rPr>
                <w:sz w:val="24"/>
                <w:szCs w:val="24"/>
              </w:rPr>
              <w:t xml:space="preserve"> lấy được thẻ màu vàng</w:t>
            </w:r>
            <w:r>
              <w:rPr>
                <w:sz w:val="24"/>
                <w:szCs w:val="24"/>
                <w:vertAlign w:val="superscript"/>
              </w:rPr>
              <w:t>//</w:t>
            </w:r>
          </w:p>
          <w:p>
            <w:pPr>
              <w:pStyle w:val="Normal"/>
              <w:rPr/>
            </w:pPr>
            <w:r>
              <w:rPr>
                <w:sz w:val="24"/>
                <w:szCs w:val="24"/>
              </w:rPr>
              <w:t xml:space="preserve">C= </w:t>
            </w:r>
            <w:r>
              <w:rPr>
                <w:sz w:val="24"/>
                <w:szCs w:val="24"/>
              </w:rPr>
            </w:r>
            <m:oMath xmlns:m="http://schemas.openxmlformats.org/officeDocument/2006/math">
              <m:d>
                <m:dPr>
                  <m:begChr m:val="{"/>
                  <m:endChr m:val="}"/>
                </m:dPr>
                <m:e>
                  <m:r>
                    <w:rPr>
                      <w:rFonts w:ascii="Cambria Math" w:hAnsi="Cambria Math"/>
                    </w:rPr>
                    <m:t xml:space="preserve">2</m:t>
                  </m:r>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6</m:t>
                  </m:r>
                  <m:r>
                    <w:rPr>
                      <w:rFonts w:ascii="Cambria Math" w:hAnsi="Cambria Math"/>
                    </w:rPr>
                    <m:t xml:space="preserve">,</m:t>
                  </m:r>
                  <m:r>
                    <w:rPr>
                      <w:rFonts w:ascii="Cambria Math" w:hAnsi="Cambria Math"/>
                    </w:rPr>
                    <m:t xml:space="preserve">8</m:t>
                  </m:r>
                  <m:r>
                    <w:rPr>
                      <w:rFonts w:ascii="Cambria Math" w:hAnsi="Cambria Math"/>
                    </w:rPr>
                    <m:t xml:space="preserve">,</m:t>
                  </m:r>
                  <m:r>
                    <m:rPr>
                      <m:lit/>
                      <m:nor/>
                    </m:rPr>
                    <w:rPr>
                      <w:rFonts w:ascii="Cambria Math" w:hAnsi="Cambria Math"/>
                    </w:rPr>
                    <m:t xml:space="preserve">10</m:t>
                  </m:r>
                </m:e>
              </m:d>
            </m:oMath>
            <w:r>
              <w:rPr>
                <w:sz w:val="24"/>
                <w:szCs w:val="24"/>
              </w:rPr>
              <w:t xml:space="preserve">: là biến cố </w:t>
            </w:r>
            <w:r>
              <w:rPr>
                <w:sz w:val="24"/>
                <w:szCs w:val="24"/>
                <w:vertAlign w:val="superscript"/>
              </w:rPr>
              <w:t>//</w:t>
            </w:r>
            <w:r>
              <w:rPr>
                <w:sz w:val="24"/>
                <w:szCs w:val="24"/>
              </w:rPr>
              <w:t xml:space="preserve"> lấy được thẻ ghi số chẵn</w:t>
            </w:r>
            <w:r>
              <w:rPr>
                <w:sz w:val="24"/>
                <w:szCs w:val="24"/>
                <w:vertAlign w:val="superscript"/>
              </w:rPr>
              <w:t>//</w:t>
            </w:r>
            <w:r>
              <w:rPr>
                <w:sz w:val="24"/>
                <w:szCs w:val="24"/>
              </w:rPr>
              <w:t>.</w:t>
            </w:r>
          </w:p>
          <w:p>
            <w:pPr>
              <w:pStyle w:val="Normal"/>
              <w:rPr>
                <w:sz w:val="24"/>
                <w:szCs w:val="24"/>
              </w:rPr>
            </w:pPr>
            <w:r>
              <w:rPr>
                <w:sz w:val="24"/>
                <w:szCs w:val="24"/>
              </w:rPr>
            </w:r>
          </w:p>
        </w:tc>
      </w:tr>
      <w:tr>
        <w:trPr/>
        <w:tc>
          <w:tcPr>
            <w:tcW w:w="577"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01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HS hoạt động tìm kiếm không gian mẫu.</w:t>
            </w:r>
          </w:p>
        </w:tc>
        <w:tc>
          <w:tcPr>
            <w:tcW w:w="335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Thực hành trực quan gieo thử và giải thích về phép thử của bài toán đặt ra.</w:t>
            </w:r>
          </w:p>
        </w:tc>
        <w:tc>
          <w:tcPr>
            <w:tcW w:w="3417"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Bài tập6</w:t>
            </w:r>
          </w:p>
          <w:p>
            <w:pPr>
              <w:pStyle w:val="Normal"/>
              <w:rPr>
                <w:sz w:val="24"/>
                <w:szCs w:val="24"/>
              </w:rPr>
            </w:pPr>
            <w:r>
              <w:rPr>
                <w:sz w:val="24"/>
                <w:szCs w:val="24"/>
              </w:rPr>
              <w:t xml:space="preserve">a)không gian mẫu </w:t>
            </w:r>
          </w:p>
          <w:p>
            <w:pPr>
              <w:pStyle w:val="Normal"/>
              <w:rPr>
                <w:sz w:val="24"/>
                <w:szCs w:val="24"/>
              </w:rPr>
            </w:pPr>
            <w:r>
              <w:rPr>
                <w:sz w:val="24"/>
                <w:szCs w:val="24"/>
              </w:rPr>
            </w:r>
            <m:oMath xmlns:m="http://schemas.openxmlformats.org/officeDocument/2006/math">
              <m:r>
                <w:rPr>
                  <w:rFonts w:ascii="Cambria Math" w:hAnsi="Cambria Math"/>
                </w:rPr>
                <m:t xml:space="preserve">Ω</m:t>
              </m:r>
            </m:oMath>
            <w:r>
              <w:rPr>
                <w:sz w:val="24"/>
                <w:szCs w:val="24"/>
              </w:rPr>
              <w:t xml:space="preserve">= </w:t>
            </w:r>
            <w:r>
              <w:rPr>
                <w:sz w:val="24"/>
                <w:szCs w:val="24"/>
              </w:rPr>
            </w:r>
            <m:oMath xmlns:m="http://schemas.openxmlformats.org/officeDocument/2006/math">
              <m:d>
                <m:dPr>
                  <m:begChr m:val="{"/>
                  <m:endChr m:val="}"/>
                </m:dPr>
                <m:e>
                  <m:r>
                    <w:rPr>
                      <w:rFonts w:ascii="Cambria Math" w:hAnsi="Cambria Math"/>
                    </w:rPr>
                    <m:t xml:space="preserve">S</m:t>
                  </m:r>
                  <m:r>
                    <w:rPr>
                      <w:rFonts w:ascii="Cambria Math" w:hAnsi="Cambria Math"/>
                    </w:rPr>
                    <m:t xml:space="preserve">,</m:t>
                  </m:r>
                  <m:r>
                    <m:rPr>
                      <m:lit/>
                      <m:nor/>
                    </m:rPr>
                    <w:rPr>
                      <w:rFonts w:ascii="Cambria Math" w:hAnsi="Cambria Math"/>
                    </w:rPr>
                    <m:t xml:space="preserve">NS</m:t>
                  </m:r>
                  <m:r>
                    <w:rPr>
                      <w:rFonts w:ascii="Cambria Math" w:hAnsi="Cambria Math"/>
                    </w:rPr>
                    <m:t xml:space="preserve">,</m:t>
                  </m:r>
                  <m:r>
                    <m:rPr>
                      <m:lit/>
                      <m:nor/>
                    </m:rPr>
                    <w:rPr>
                      <w:rFonts w:ascii="Cambria Math" w:hAnsi="Cambria Math"/>
                    </w:rPr>
                    <m:t xml:space="preserve">NNS</m:t>
                  </m:r>
                  <m:r>
                    <w:rPr>
                      <w:rFonts w:ascii="Cambria Math" w:hAnsi="Cambria Math"/>
                    </w:rPr>
                    <m:t xml:space="preserve">,</m:t>
                  </m:r>
                  <m:r>
                    <m:rPr>
                      <m:lit/>
                      <m:nor/>
                    </m:rPr>
                    <w:rPr>
                      <w:rFonts w:ascii="Cambria Math" w:hAnsi="Cambria Math"/>
                    </w:rPr>
                    <m:t xml:space="preserve">NNNS</m:t>
                  </m:r>
                  <m:r>
                    <w:rPr>
                      <w:rFonts w:ascii="Cambria Math" w:hAnsi="Cambria Math"/>
                    </w:rPr>
                    <m:t xml:space="preserve">,</m:t>
                  </m:r>
                  <m:r>
                    <m:rPr>
                      <m:lit/>
                      <m:nor/>
                    </m:rPr>
                    <w:rPr>
                      <w:rFonts w:ascii="Cambria Math" w:hAnsi="Cambria Math"/>
                    </w:rPr>
                    <m:t xml:space="preserve">NNNN</m:t>
                  </m:r>
                </m:e>
              </m:d>
            </m:oMath>
          </w:p>
          <w:p>
            <w:pPr>
              <w:pStyle w:val="Normal"/>
              <w:rPr>
                <w:sz w:val="24"/>
                <w:szCs w:val="24"/>
              </w:rPr>
            </w:pPr>
            <w:r>
              <w:rPr>
                <w:sz w:val="24"/>
                <w:szCs w:val="24"/>
              </w:rPr>
              <w:t xml:space="preserve">b) .A = </w:t>
            </w:r>
            <w:r>
              <w:rPr>
                <w:sz w:val="24"/>
                <w:szCs w:val="24"/>
              </w:rPr>
            </w:r>
            <m:oMath xmlns:m="http://schemas.openxmlformats.org/officeDocument/2006/math">
              <m:d>
                <m:dPr>
                  <m:begChr m:val="{"/>
                  <m:endChr m:val="}"/>
                </m:dPr>
                <m:e>
                  <m:r>
                    <w:rPr>
                      <w:rFonts w:ascii="Cambria Math" w:hAnsi="Cambria Math"/>
                    </w:rPr>
                    <m:t xml:space="preserve">S</m:t>
                  </m:r>
                  <m:r>
                    <w:rPr>
                      <w:rFonts w:ascii="Cambria Math" w:hAnsi="Cambria Math"/>
                    </w:rPr>
                    <m:t xml:space="preserve">,</m:t>
                  </m:r>
                  <m:r>
                    <m:rPr>
                      <m:lit/>
                      <m:nor/>
                    </m:rPr>
                    <w:rPr>
                      <w:rFonts w:ascii="Cambria Math" w:hAnsi="Cambria Math"/>
                    </w:rPr>
                    <m:t xml:space="preserve">NS</m:t>
                  </m:r>
                  <m:r>
                    <w:rPr>
                      <w:rFonts w:ascii="Cambria Math" w:hAnsi="Cambria Math"/>
                    </w:rPr>
                    <m:t xml:space="preserve">,</m:t>
                  </m:r>
                  <m:r>
                    <m:rPr>
                      <m:lit/>
                      <m:nor/>
                    </m:rPr>
                    <w:rPr>
                      <w:rFonts w:ascii="Cambria Math" w:hAnsi="Cambria Math"/>
                    </w:rPr>
                    <m:t xml:space="preserve">NNS</m:t>
                  </m:r>
                </m:e>
              </m:d>
            </m:oMath>
          </w:p>
          <w:p>
            <w:pPr>
              <w:pStyle w:val="Normal"/>
              <w:rPr>
                <w:sz w:val="24"/>
                <w:szCs w:val="24"/>
              </w:rPr>
            </w:pPr>
            <w:r>
              <w:rPr>
                <w:sz w:val="24"/>
                <w:szCs w:val="24"/>
              </w:rPr>
              <w:t xml:space="preserve">     </w:t>
            </w:r>
            <w:r>
              <w:rPr>
                <w:sz w:val="24"/>
                <w:szCs w:val="24"/>
              </w:rPr>
              <w:t xml:space="preserve">B= </w:t>
            </w:r>
            <w:r>
              <w:rPr>
                <w:sz w:val="24"/>
                <w:szCs w:val="24"/>
              </w:rPr>
            </w:r>
            <m:oMath xmlns:m="http://schemas.openxmlformats.org/officeDocument/2006/math">
              <m:d>
                <m:dPr>
                  <m:begChr m:val="{"/>
                  <m:endChr m:val="}"/>
                </m:dPr>
                <m:e>
                  <m:r>
                    <m:rPr>
                      <m:lit/>
                      <m:nor/>
                    </m:rPr>
                    <w:rPr>
                      <w:rFonts w:ascii="Cambria Math" w:hAnsi="Cambria Math"/>
                    </w:rPr>
                    <m:t xml:space="preserve">NNNS</m:t>
                  </m:r>
                  <m:r>
                    <w:rPr>
                      <w:rFonts w:ascii="Cambria Math" w:hAnsi="Cambria Math"/>
                    </w:rPr>
                    <m:t xml:space="preserve">,</m:t>
                  </m:r>
                  <m:r>
                    <m:rPr>
                      <m:lit/>
                      <m:nor/>
                    </m:rPr>
                    <w:rPr>
                      <w:rFonts w:ascii="Cambria Math" w:hAnsi="Cambria Math"/>
                    </w:rPr>
                    <m:t xml:space="preserve">NNNN</m:t>
                  </m:r>
                </m:e>
              </m:d>
            </m:oMath>
          </w:p>
        </w:tc>
      </w:tr>
      <w:tr>
        <w:trPr/>
        <w:tc>
          <w:tcPr>
            <w:tcW w:w="577"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01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Ôn tập về chỉnh hợp chập k của n phần tử.</w:t>
            </w:r>
          </w:p>
        </w:tc>
        <w:tc>
          <w:tcPr>
            <w:tcW w:w="335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Thực chất số phần tử của không gian mẫu là tính số chỉnh hợp chập2 của 5 số.</w:t>
            </w:r>
          </w:p>
        </w:tc>
        <w:tc>
          <w:tcPr>
            <w:tcW w:w="3417"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Bài tập7</w:t>
            </w:r>
          </w:p>
          <w:p>
            <w:pPr>
              <w:pStyle w:val="Normal"/>
              <w:rPr>
                <w:sz w:val="24"/>
                <w:szCs w:val="24"/>
              </w:rPr>
            </w:pPr>
            <w:r>
              <w:rPr>
                <w:sz w:val="24"/>
                <w:szCs w:val="24"/>
              </w:rPr>
              <w:t xml:space="preserve">a)Không gian mẫu </w:t>
            </w:r>
          </w:p>
          <w:p>
            <w:pPr>
              <w:pStyle w:val="Normal"/>
              <w:rPr>
                <w:sz w:val="24"/>
                <w:szCs w:val="24"/>
              </w:rPr>
            </w:pPr>
            <w:r>
              <w:rPr>
                <w:sz w:val="24"/>
                <w:szCs w:val="24"/>
              </w:rPr>
            </w:r>
            <m:oMath xmlns:m="http://schemas.openxmlformats.org/officeDocument/2006/math">
              <m:r>
                <w:rPr>
                  <w:rFonts w:ascii="Cambria Math" w:hAnsi="Cambria Math"/>
                </w:rPr>
                <m:t xml:space="preserve">Ω</m:t>
              </m:r>
            </m:oMath>
            <w:r>
              <w:rPr>
                <w:sz w:val="24"/>
                <w:szCs w:val="24"/>
              </w:rPr>
              <w:t xml:space="preserve"> </w:t>
            </w:r>
            <w:r>
              <w:rPr>
                <w:sz w:val="24"/>
                <w:szCs w:val="24"/>
              </w:rPr>
              <w:t xml:space="preserve">= </w:t>
            </w:r>
            <w:r>
              <w:rPr>
                <w:sz w:val="24"/>
                <w:szCs w:val="24"/>
              </w:rPr>
            </w:r>
            <m:oMath xmlns:m="http://schemas.openxmlformats.org/officeDocument/2006/math">
              <m:eqArr>
                <m:e>
                  <m:d>
                    <m:dPr>
                      <m:begChr m:val="{"/>
                      <m:endChr m:val="}"/>
                    </m:dPr>
                    <m:e>
                      <m:r>
                        <m:rPr>
                          <m:lit/>
                          <m:nor/>
                        </m:rPr>
                        <w:rPr>
                          <w:rFonts w:ascii="Cambria Math" w:hAnsi="Cambria Math"/>
                        </w:rPr>
                        <m:t xml:space="preserve">12</m:t>
                      </m:r>
                      <m:r>
                        <w:rPr>
                          <w:rFonts w:ascii="Cambria Math" w:hAnsi="Cambria Math"/>
                        </w:rPr>
                        <m:t xml:space="preserve">,</m:t>
                      </m:r>
                      <m:r>
                        <m:rPr>
                          <m:lit/>
                          <m:nor/>
                        </m:rPr>
                        <w:rPr>
                          <w:rFonts w:ascii="Cambria Math" w:hAnsi="Cambria Math"/>
                        </w:rPr>
                        <m:t xml:space="preserve">21</m:t>
                      </m:r>
                      <m:r>
                        <w:rPr>
                          <w:rFonts w:ascii="Cambria Math" w:hAnsi="Cambria Math"/>
                        </w:rPr>
                        <m:t xml:space="preserve">,</m:t>
                      </m:r>
                      <m:r>
                        <m:rPr>
                          <m:lit/>
                          <m:nor/>
                        </m:rPr>
                        <w:rPr>
                          <w:rFonts w:ascii="Cambria Math" w:hAnsi="Cambria Math"/>
                        </w:rPr>
                        <m:t xml:space="preserve">13</m:t>
                      </m:r>
                      <m:r>
                        <w:rPr>
                          <w:rFonts w:ascii="Cambria Math" w:hAnsi="Cambria Math"/>
                        </w:rPr>
                        <m:t xml:space="preserve">,</m:t>
                      </m:r>
                      <m:r>
                        <m:rPr>
                          <m:lit/>
                          <m:nor/>
                        </m:rPr>
                        <w:rPr>
                          <w:rFonts w:ascii="Cambria Math" w:hAnsi="Cambria Math"/>
                        </w:rPr>
                        <m:t xml:space="preserve">31</m:t>
                      </m:r>
                      <m:r>
                        <w:rPr>
                          <w:rFonts w:ascii="Cambria Math" w:hAnsi="Cambria Math"/>
                        </w:rPr>
                        <m:t xml:space="preserve">,</m:t>
                      </m:r>
                      <m:r>
                        <m:rPr>
                          <m:lit/>
                          <m:nor/>
                        </m:rPr>
                        <w:rPr>
                          <w:rFonts w:ascii="Cambria Math" w:hAnsi="Cambria Math"/>
                        </w:rPr>
                        <m:t xml:space="preserve">14</m:t>
                      </m:r>
                      <m:r>
                        <w:rPr>
                          <w:rFonts w:ascii="Cambria Math" w:hAnsi="Cambria Math"/>
                        </w:rPr>
                        <m:t xml:space="preserve">,</m:t>
                      </m:r>
                      <m:r>
                        <m:rPr>
                          <m:lit/>
                          <m:nor/>
                        </m:rPr>
                        <w:rPr>
                          <w:rFonts w:ascii="Cambria Math" w:hAnsi="Cambria Math"/>
                        </w:rPr>
                        <m:t xml:space="preserve">41</m:t>
                      </m:r>
                      <m:r>
                        <w:rPr>
                          <w:rFonts w:ascii="Cambria Math" w:hAnsi="Cambria Math"/>
                        </w:rPr>
                        <m:t xml:space="preserve">,</m:t>
                      </m:r>
                      <m:r>
                        <m:rPr>
                          <m:lit/>
                          <m:nor/>
                        </m:rPr>
                        <w:rPr>
                          <w:rFonts w:ascii="Cambria Math" w:hAnsi="Cambria Math"/>
                        </w:rPr>
                        <m:t xml:space="preserve">15</m:t>
                      </m:r>
                      <m:r>
                        <w:rPr>
                          <w:rFonts w:ascii="Cambria Math" w:hAnsi="Cambria Math"/>
                        </w:rPr>
                        <m:t xml:space="preserve">,</m:t>
                      </m:r>
                      <m:r>
                        <m:rPr>
                          <m:lit/>
                          <m:nor/>
                        </m:rPr>
                        <w:rPr>
                          <w:rFonts w:ascii="Cambria Math" w:hAnsi="Cambria Math"/>
                        </w:rPr>
                        <m:t xml:space="preserve">51</m:t>
                      </m:r>
                      <m:r>
                        <w:rPr>
                          <w:rFonts w:ascii="Cambria Math" w:hAnsi="Cambria Math"/>
                        </w:rPr>
                        <m:t xml:space="preserve">,</m:t>
                      </m:r>
                    </m:e>
                    <m:e/>
                  </m:d>
                  <m:d>
                    <m:dPr>
                      <m:begChr m:val="{"/>
                      <m:endChr m:val="}"/>
                    </m:dPr>
                    <m:e>
                      <m:r>
                        <m:rPr>
                          <m:lit/>
                          <m:nor/>
                        </m:rPr>
                        <w:rPr>
                          <w:rFonts w:ascii="Cambria Math" w:hAnsi="Cambria Math"/>
                        </w:rPr>
                        <m:t xml:space="preserve">23</m:t>
                      </m:r>
                      <m:r>
                        <w:rPr>
                          <w:rFonts w:ascii="Cambria Math" w:hAnsi="Cambria Math"/>
                        </w:rPr>
                        <m:t xml:space="preserve">,</m:t>
                      </m:r>
                      <m:r>
                        <m:rPr>
                          <m:lit/>
                          <m:nor/>
                        </m:rPr>
                        <w:rPr>
                          <w:rFonts w:ascii="Cambria Math" w:hAnsi="Cambria Math"/>
                        </w:rPr>
                        <m:t xml:space="preserve">32</m:t>
                      </m:r>
                      <m:r>
                        <w:rPr>
                          <w:rFonts w:ascii="Cambria Math" w:hAnsi="Cambria Math"/>
                        </w:rPr>
                        <m:t xml:space="preserve">,</m:t>
                      </m:r>
                      <m:r>
                        <m:rPr>
                          <m:lit/>
                          <m:nor/>
                        </m:rPr>
                        <w:rPr>
                          <w:rFonts w:ascii="Cambria Math" w:hAnsi="Cambria Math"/>
                        </w:rPr>
                        <m:t xml:space="preserve">24</m:t>
                      </m:r>
                      <m:r>
                        <w:rPr>
                          <w:rFonts w:ascii="Cambria Math" w:hAnsi="Cambria Math"/>
                        </w:rPr>
                        <m:t xml:space="preserve">,</m:t>
                      </m:r>
                      <m:r>
                        <m:rPr>
                          <m:lit/>
                          <m:nor/>
                        </m:rPr>
                        <w:rPr>
                          <w:rFonts w:ascii="Cambria Math" w:hAnsi="Cambria Math"/>
                        </w:rPr>
                        <m:t xml:space="preserve">42</m:t>
                      </m:r>
                      <m:r>
                        <w:rPr>
                          <w:rFonts w:ascii="Cambria Math" w:hAnsi="Cambria Math"/>
                        </w:rPr>
                        <m:t xml:space="preserve">,</m:t>
                      </m:r>
                      <m:r>
                        <m:rPr>
                          <m:lit/>
                          <m:nor/>
                        </m:rPr>
                        <w:rPr>
                          <w:rFonts w:ascii="Cambria Math" w:hAnsi="Cambria Math"/>
                        </w:rPr>
                        <m:t xml:space="preserve">25</m:t>
                      </m:r>
                      <m:r>
                        <w:rPr>
                          <w:rFonts w:ascii="Cambria Math" w:hAnsi="Cambria Math"/>
                        </w:rPr>
                        <m:t xml:space="preserve">,</m:t>
                      </m:r>
                      <m:r>
                        <m:rPr>
                          <m:lit/>
                          <m:nor/>
                        </m:rPr>
                        <w:rPr>
                          <w:rFonts w:ascii="Cambria Math" w:hAnsi="Cambria Math"/>
                        </w:rPr>
                        <m:t xml:space="preserve">52</m:t>
                      </m:r>
                    </m:e>
                    <m:e/>
                  </m:d>
                  <m:d>
                    <m:dPr>
                      <m:begChr m:val="{"/>
                      <m:endChr m:val="}"/>
                    </m:dPr>
                    <m:e>
                      <m:r>
                        <m:rPr>
                          <m:lit/>
                          <m:nor/>
                        </m:rPr>
                        <w:rPr>
                          <w:rFonts w:ascii="Cambria Math" w:hAnsi="Cambria Math"/>
                        </w:rPr>
                        <m:t xml:space="preserve">34</m:t>
                      </m:r>
                      <m:r>
                        <w:rPr>
                          <w:rFonts w:ascii="Cambria Math" w:hAnsi="Cambria Math"/>
                        </w:rPr>
                        <m:t xml:space="preserve">,</m:t>
                      </m:r>
                      <m:r>
                        <m:rPr>
                          <m:lit/>
                          <m:nor/>
                        </m:rPr>
                        <w:rPr>
                          <w:rFonts w:ascii="Cambria Math" w:hAnsi="Cambria Math"/>
                        </w:rPr>
                        <m:t xml:space="preserve">43</m:t>
                      </m:r>
                      <m:r>
                        <w:rPr>
                          <w:rFonts w:ascii="Cambria Math" w:hAnsi="Cambria Math"/>
                        </w:rPr>
                        <m:t xml:space="preserve">,</m:t>
                      </m:r>
                      <m:r>
                        <m:rPr>
                          <m:lit/>
                          <m:nor/>
                        </m:rPr>
                        <w:rPr>
                          <w:rFonts w:ascii="Cambria Math" w:hAnsi="Cambria Math"/>
                        </w:rPr>
                        <m:t xml:space="preserve">35</m:t>
                      </m:r>
                      <m:r>
                        <w:rPr>
                          <w:rFonts w:ascii="Cambria Math" w:hAnsi="Cambria Math"/>
                        </w:rPr>
                        <m:t xml:space="preserve">,</m:t>
                      </m:r>
                      <m:r>
                        <m:rPr>
                          <m:lit/>
                          <m:nor/>
                        </m:rPr>
                        <w:rPr>
                          <w:rFonts w:ascii="Cambria Math" w:hAnsi="Cambria Math"/>
                        </w:rPr>
                        <m:t xml:space="preserve">53</m:t>
                      </m:r>
                    </m:e>
                    <m:e/>
                  </m:d>
                </m:e>
              </m:eqArr>
              <m:d>
                <m:dPr>
                  <m:begChr m:val="{"/>
                  <m:endChr m:val="}"/>
                </m:dPr>
              </m:d>
            </m:oMath>
          </w:p>
          <w:p>
            <w:pPr>
              <w:pStyle w:val="Normal"/>
              <w:rPr>
                <w:sz w:val="24"/>
                <w:szCs w:val="24"/>
              </w:rPr>
            </w:pPr>
            <w:r>
              <w:rPr>
                <w:sz w:val="24"/>
                <w:szCs w:val="24"/>
              </w:rPr>
              <w:t>b) HS tự giải.</w:t>
            </w:r>
          </w:p>
          <w:p>
            <w:pPr>
              <w:pStyle w:val="Normal"/>
              <w:rPr>
                <w:sz w:val="24"/>
                <w:szCs w:val="24"/>
              </w:rPr>
            </w:pPr>
            <w:r>
              <w:rPr>
                <w:sz w:val="24"/>
                <w:szCs w:val="24"/>
              </w:rPr>
            </w:r>
          </w:p>
        </w:tc>
      </w:tr>
    </w:tbl>
    <w:p>
      <w:pPr>
        <w:pStyle w:val="Normal"/>
        <w:rPr>
          <w:sz w:val="24"/>
          <w:szCs w:val="24"/>
          <w:u w:val="single"/>
        </w:rPr>
      </w:pPr>
      <w:r>
        <w:rPr>
          <w:sz w:val="24"/>
          <w:szCs w:val="24"/>
          <w:u w:val="single"/>
        </w:rPr>
        <w:t>V.Cũng cố.</w:t>
      </w:r>
    </w:p>
    <w:p>
      <w:pPr>
        <w:pStyle w:val="Normal"/>
        <w:rPr>
          <w:sz w:val="24"/>
          <w:szCs w:val="24"/>
        </w:rPr>
      </w:pPr>
      <w:r>
        <w:rPr>
          <w:sz w:val="24"/>
          <w:szCs w:val="24"/>
        </w:rPr>
        <w:t xml:space="preserve"> </w:t>
      </w:r>
      <w:r>
        <w:rPr>
          <w:sz w:val="24"/>
          <w:szCs w:val="24"/>
        </w:rPr>
        <w:t>Bài luyện tập chủ yếu là tìm không mẫu của phép thử và tập hợp các biến cố xảy ra của các phép thử đó.Chuyển tải được từ ngôn ngữ sang kí hiệu.</w:t>
      </w:r>
    </w:p>
    <w:p>
      <w:pPr>
        <w:pStyle w:val="Normal"/>
        <w:rPr>
          <w:sz w:val="24"/>
          <w:szCs w:val="24"/>
        </w:rPr>
      </w:pPr>
      <w:r>
        <w:rPr>
          <w:sz w:val="24"/>
          <w:szCs w:val="24"/>
        </w:rPr>
        <w:t>Bài tập về nhà.</w:t>
      </w:r>
    </w:p>
    <w:p>
      <w:pPr>
        <w:pStyle w:val="Normal"/>
        <w:rPr>
          <w:sz w:val="24"/>
          <w:szCs w:val="24"/>
        </w:rPr>
      </w:pPr>
      <w:r>
        <w:rPr>
          <w:sz w:val="24"/>
          <w:szCs w:val="24"/>
        </w:rPr>
        <w:t>Bài1.Gieo một con súc sắc cân đối,đồng chất và quan sát các số chấm xuất hiện</w:t>
      </w:r>
    </w:p>
    <w:p>
      <w:pPr>
        <w:pStyle w:val="Normal"/>
        <w:rPr>
          <w:sz w:val="24"/>
          <w:szCs w:val="24"/>
        </w:rPr>
      </w:pPr>
      <w:r>
        <w:rPr>
          <w:sz w:val="24"/>
          <w:szCs w:val="24"/>
        </w:rPr>
        <w:t>a)Mô tả không gian mẫu</w:t>
      </w:r>
    </w:p>
    <w:p>
      <w:pPr>
        <w:pStyle w:val="Normal"/>
        <w:rPr>
          <w:sz w:val="24"/>
          <w:szCs w:val="24"/>
        </w:rPr>
      </w:pPr>
      <w:r>
        <w:rPr>
          <w:sz w:val="24"/>
          <w:szCs w:val="24"/>
        </w:rPr>
        <w:t>b)Xác định các biến cố sau:</w:t>
      </w:r>
    </w:p>
    <w:p>
      <w:pPr>
        <w:pStyle w:val="Normal"/>
        <w:rPr>
          <w:sz w:val="24"/>
          <w:szCs w:val="24"/>
        </w:rPr>
      </w:pPr>
      <w:r>
        <w:rPr>
          <w:sz w:val="24"/>
          <w:szCs w:val="24"/>
        </w:rPr>
        <w:t xml:space="preserve">A: </w:t>
      </w:r>
      <w:r>
        <w:rPr>
          <w:sz w:val="24"/>
          <w:szCs w:val="24"/>
          <w:vertAlign w:val="superscript"/>
        </w:rPr>
        <w:t>//</w:t>
      </w:r>
      <w:r>
        <w:rPr>
          <w:sz w:val="24"/>
          <w:szCs w:val="24"/>
        </w:rPr>
        <w:t xml:space="preserve"> Xuất hiện mặt chẵn chấm</w:t>
      </w:r>
      <w:r>
        <w:rPr>
          <w:sz w:val="24"/>
          <w:szCs w:val="24"/>
          <w:vertAlign w:val="superscript"/>
        </w:rPr>
        <w:t>//</w:t>
      </w:r>
      <w:r>
        <w:rPr>
          <w:sz w:val="24"/>
          <w:szCs w:val="24"/>
        </w:rPr>
        <w:br/>
        <w:t xml:space="preserve">B: </w:t>
      </w:r>
      <w:r>
        <w:rPr>
          <w:sz w:val="24"/>
          <w:szCs w:val="24"/>
          <w:vertAlign w:val="superscript"/>
        </w:rPr>
        <w:t>//</w:t>
      </w:r>
      <w:r>
        <w:rPr>
          <w:sz w:val="24"/>
          <w:szCs w:val="24"/>
        </w:rPr>
        <w:t>Xuất hiện mặt lẻ chấm</w:t>
      </w:r>
      <w:r>
        <w:rPr>
          <w:sz w:val="24"/>
          <w:szCs w:val="24"/>
          <w:vertAlign w:val="superscript"/>
        </w:rPr>
        <w:t>//</w:t>
      </w:r>
    </w:p>
    <w:p>
      <w:pPr>
        <w:pStyle w:val="Normal"/>
        <w:rPr/>
      </w:pPr>
      <w:r>
        <w:rPr>
          <w:sz w:val="24"/>
          <w:szCs w:val="24"/>
        </w:rPr>
        <w:t xml:space="preserve">C: </w:t>
      </w:r>
      <w:r>
        <w:rPr>
          <w:sz w:val="24"/>
          <w:szCs w:val="24"/>
          <w:vertAlign w:val="superscript"/>
        </w:rPr>
        <w:t>//</w:t>
      </w:r>
      <w:r>
        <w:rPr>
          <w:sz w:val="24"/>
          <w:szCs w:val="24"/>
        </w:rPr>
        <w:t xml:space="preserve"> Xuất hiện mặt có số chấm không nhỏ hơn3”</w:t>
      </w:r>
    </w:p>
    <w:p>
      <w:pPr>
        <w:pStyle w:val="Normal"/>
        <w:rPr>
          <w:sz w:val="24"/>
          <w:szCs w:val="24"/>
        </w:rPr>
      </w:pPr>
      <w:r>
        <w:rPr>
          <w:sz w:val="24"/>
          <w:szCs w:val="24"/>
        </w:rPr>
        <w:t xml:space="preserve">c) trong các biến cố trên hãy tìm biến cố xung khắc. </w:t>
      </w:r>
    </w:p>
    <w:p>
      <w:pPr>
        <w:pStyle w:val="Normal"/>
        <w:rPr/>
      </w:pPr>
      <w:r>
        <w:rPr>
          <w:sz w:val="24"/>
          <w:szCs w:val="24"/>
        </w:rPr>
        <w:t xml:space="preserve"> </w:t>
      </w:r>
      <w:r>
        <w:rPr>
          <w:sz w:val="24"/>
          <w:szCs w:val="24"/>
        </w:rPr>
        <w:t xml:space="preserve">(  ĐA.   A </w:t>
      </w:r>
      <w:r>
        <w:rPr>
          <w:sz w:val="24"/>
          <w:szCs w:val="24"/>
        </w:rPr>
      </w:r>
      <m:oMath xmlns:m="http://schemas.openxmlformats.org/officeDocument/2006/math">
        <m:r>
          <w:rPr>
            <w:rFonts w:ascii="Cambria Math" w:hAnsi="Cambria Math"/>
          </w:rPr>
          <m:t xml:space="preserve">B</m:t>
        </m:r>
        <m:r>
          <w:rPr>
            <w:rFonts w:ascii="Cambria Math" w:hAnsi="Cambria Math"/>
          </w:rPr>
          <m:t xml:space="preserve">=</m:t>
        </m:r>
        <m:r>
          <w:rPr>
            <w:rFonts w:ascii="Cambria Math" w:hAnsi="Cambria Math"/>
          </w:rPr>
          <m:t xml:space="preserve">∅</m:t>
        </m:r>
      </m:oMath>
      <w:r>
        <w:rPr>
          <w:sz w:val="24"/>
          <w:szCs w:val="24"/>
        </w:rPr>
        <w:t>)</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b/>
          <w:sz w:val="24"/>
          <w:szCs w:val="24"/>
        </w:rPr>
        <w:t>Tiết  31</w:t>
      </w:r>
      <w:r>
        <w:rPr>
          <w:sz w:val="24"/>
          <w:szCs w:val="24"/>
        </w:rPr>
        <w:t xml:space="preserve">                                  </w:t>
      </w:r>
      <w:r>
        <w:rPr>
          <w:b/>
          <w:sz w:val="24"/>
          <w:szCs w:val="24"/>
        </w:rPr>
        <w:t>XÁC SUẤT CỦA BIẾN CỐ</w:t>
      </w:r>
    </w:p>
    <w:p>
      <w:pPr>
        <w:pStyle w:val="Normal"/>
        <w:rPr/>
      </w:pPr>
      <w:r>
        <w:rPr>
          <w:b/>
          <w:sz w:val="24"/>
          <w:szCs w:val="24"/>
          <w:u w:val="single"/>
        </w:rPr>
        <w:t>I.Mục tiêu</w:t>
      </w:r>
      <w:r>
        <w:rPr>
          <w:sz w:val="24"/>
          <w:szCs w:val="24"/>
          <w:u w:val="single"/>
        </w:rPr>
        <w:t>.</w:t>
      </w:r>
    </w:p>
    <w:p>
      <w:pPr>
        <w:pStyle w:val="Normal"/>
        <w:rPr>
          <w:sz w:val="24"/>
          <w:szCs w:val="24"/>
        </w:rPr>
      </w:pPr>
      <w:r>
        <w:rPr>
          <w:sz w:val="24"/>
          <w:szCs w:val="24"/>
        </w:rPr>
        <w:t>- Hình thành khái niệm xác suất của biến cố</w:t>
      </w:r>
    </w:p>
    <w:p>
      <w:pPr>
        <w:pStyle w:val="Normal"/>
        <w:rPr>
          <w:sz w:val="24"/>
          <w:szCs w:val="24"/>
        </w:rPr>
      </w:pPr>
      <w:r>
        <w:rPr>
          <w:sz w:val="24"/>
          <w:szCs w:val="24"/>
        </w:rPr>
        <w:t>- Hiểu và sử dụng được định nghĩa cổ điển của xác suất.</w:t>
      </w:r>
    </w:p>
    <w:p>
      <w:pPr>
        <w:pStyle w:val="Normal"/>
        <w:rPr>
          <w:sz w:val="24"/>
          <w:szCs w:val="24"/>
        </w:rPr>
      </w:pPr>
      <w:r>
        <w:rPr>
          <w:sz w:val="24"/>
          <w:szCs w:val="24"/>
        </w:rPr>
        <w:t>- Biết cách tính xác suất của biến cố trong các bài toán cụ thể,hiểu ý nghĩa của nó.</w:t>
      </w:r>
    </w:p>
    <w:p>
      <w:pPr>
        <w:pStyle w:val="Normal"/>
        <w:rPr>
          <w:b/>
          <w:sz w:val="24"/>
          <w:szCs w:val="24"/>
          <w:u w:val="single"/>
        </w:rPr>
      </w:pPr>
      <w:r>
        <w:rPr>
          <w:b/>
          <w:sz w:val="24"/>
          <w:szCs w:val="24"/>
          <w:u w:val="single"/>
        </w:rPr>
        <w:t xml:space="preserve">II.Phương pháp </w:t>
      </w:r>
    </w:p>
    <w:p>
      <w:pPr>
        <w:pStyle w:val="Normal"/>
        <w:rPr>
          <w:sz w:val="24"/>
          <w:szCs w:val="24"/>
        </w:rPr>
      </w:pPr>
      <w:r>
        <w:rPr>
          <w:sz w:val="24"/>
          <w:szCs w:val="24"/>
        </w:rPr>
        <w:t>Đàm thoại ,trực quan và đan xen hoạt động nhóm</w:t>
      </w:r>
    </w:p>
    <w:p>
      <w:pPr>
        <w:pStyle w:val="Normal"/>
        <w:rPr>
          <w:b/>
          <w:sz w:val="24"/>
          <w:szCs w:val="24"/>
          <w:u w:val="single"/>
        </w:rPr>
      </w:pPr>
      <w:r>
        <w:rPr>
          <w:b/>
          <w:sz w:val="24"/>
          <w:szCs w:val="24"/>
          <w:u w:val="single"/>
        </w:rPr>
        <w:t>III.Chuẩn bị</w:t>
      </w:r>
    </w:p>
    <w:p>
      <w:pPr>
        <w:pStyle w:val="Normal"/>
        <w:rPr>
          <w:sz w:val="24"/>
          <w:szCs w:val="24"/>
        </w:rPr>
      </w:pPr>
      <w:r>
        <w:rPr>
          <w:sz w:val="24"/>
          <w:szCs w:val="24"/>
        </w:rPr>
        <w:t>Giáo viên : Chuẩn bị các đồ dùng liên quan đến nội dung các hoạt động, phiếu học tập</w:t>
      </w:r>
    </w:p>
    <w:p>
      <w:pPr>
        <w:pStyle w:val="Normal"/>
        <w:rPr>
          <w:sz w:val="24"/>
          <w:szCs w:val="24"/>
        </w:rPr>
      </w:pPr>
      <w:r>
        <w:rPr>
          <w:sz w:val="24"/>
          <w:szCs w:val="24"/>
        </w:rPr>
        <w:t>Học Sinh : chuẩn bị trước bài học ở nhà, xem kĩ nội dung các hoạt động tại lớp.</w:t>
      </w:r>
    </w:p>
    <w:p>
      <w:pPr>
        <w:pStyle w:val="Normal"/>
        <w:rPr>
          <w:b/>
          <w:sz w:val="24"/>
          <w:szCs w:val="24"/>
          <w:u w:val="single"/>
        </w:rPr>
      </w:pPr>
      <w:r>
        <w:rPr>
          <w:b/>
          <w:sz w:val="24"/>
          <w:szCs w:val="24"/>
          <w:u w:val="single"/>
        </w:rPr>
        <w:t xml:space="preserve">IV.Tiến trình bài giảng </w:t>
      </w:r>
    </w:p>
    <w:p>
      <w:pPr>
        <w:pStyle w:val="Normal"/>
        <w:rPr>
          <w:sz w:val="24"/>
          <w:szCs w:val="24"/>
          <w:u w:val="single"/>
        </w:rPr>
      </w:pPr>
      <w:r>
        <w:rPr>
          <w:sz w:val="24"/>
          <w:szCs w:val="24"/>
          <w:u w:val="single"/>
        </w:rPr>
        <w:t>*Kiểm tra bài cũ:</w:t>
      </w:r>
    </w:p>
    <w:p>
      <w:pPr>
        <w:pStyle w:val="Normal"/>
        <w:rPr>
          <w:sz w:val="24"/>
          <w:szCs w:val="24"/>
        </w:rPr>
      </w:pPr>
      <w:r>
        <w:rPr>
          <w:sz w:val="24"/>
          <w:szCs w:val="24"/>
        </w:rPr>
        <w:t>- Giáo viên Giới thiệu ví dụ1 SGK rồi chuyển sang nội dung bài học.(không kiểm tra)</w:t>
      </w:r>
    </w:p>
    <w:tbl>
      <w:tblPr>
        <w:tblpPr w:vertAnchor="text" w:horzAnchor="text" w:rightFromText="180" w:tblpX="5" w:tblpY="1"/>
        <w:tblOverlap w:val="never"/>
        <w:tblW w:w="10606" w:type="dxa"/>
        <w:jc w:val="left"/>
        <w:tblInd w:w="108" w:type="dxa"/>
        <w:tblLayout w:type="fixed"/>
        <w:tblCellMar>
          <w:top w:w="0" w:type="dxa"/>
          <w:left w:w="108" w:type="dxa"/>
          <w:bottom w:w="0" w:type="dxa"/>
          <w:right w:w="108" w:type="dxa"/>
        </w:tblCellMar>
      </w:tblPr>
      <w:tblGrid>
        <w:gridCol w:w="778"/>
        <w:gridCol w:w="3283"/>
        <w:gridCol w:w="2707"/>
        <w:gridCol w:w="3838"/>
      </w:tblGrid>
      <w:tr>
        <w:trPr/>
        <w:tc>
          <w:tcPr>
            <w:tcW w:w="778"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Tg</w:t>
            </w:r>
          </w:p>
        </w:tc>
        <w:tc>
          <w:tcPr>
            <w:tcW w:w="328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Hoạt động của học sinh </w:t>
            </w:r>
          </w:p>
        </w:tc>
        <w:tc>
          <w:tcPr>
            <w:tcW w:w="2707" w:type="dxa"/>
            <w:tcBorders>
              <w:top w:val="single" w:sz="4" w:space="0" w:color="000000"/>
              <w:left w:val="single" w:sz="4" w:space="0" w:color="000000"/>
              <w:bottom w:val="single" w:sz="4" w:space="0" w:color="000000"/>
              <w:right w:val="single" w:sz="4" w:space="0" w:color="000000"/>
            </w:tcBorders>
          </w:tcPr>
          <w:p>
            <w:pPr>
              <w:pStyle w:val="Normal"/>
              <w:ind w:hanging="67" w:left="-41" w:right="0"/>
              <w:rPr>
                <w:sz w:val="24"/>
                <w:szCs w:val="24"/>
              </w:rPr>
            </w:pPr>
            <w:r>
              <w:rPr>
                <w:sz w:val="24"/>
                <w:szCs w:val="24"/>
              </w:rPr>
              <w:t>Hoạt động của giáo viên</w:t>
            </w:r>
          </w:p>
        </w:tc>
        <w:tc>
          <w:tcPr>
            <w:tcW w:w="3838"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Ghi bảng.</w:t>
            </w:r>
          </w:p>
        </w:tc>
      </w:tr>
      <w:tr>
        <w:trPr/>
        <w:tc>
          <w:tcPr>
            <w:tcW w:w="778"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28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Học sinh làm HĐ1:</w:t>
            </w:r>
          </w:p>
          <w:p>
            <w:pPr>
              <w:pStyle w:val="Normal"/>
              <w:rPr>
                <w:sz w:val="24"/>
                <w:szCs w:val="24"/>
              </w:rPr>
            </w:pPr>
            <w:r>
              <w:rPr>
                <w:sz w:val="24"/>
                <w:szCs w:val="24"/>
              </w:rPr>
              <w:t>- Gợi ý học sinh phải trả lời được ý :</w:t>
            </w:r>
          </w:p>
          <w:p>
            <w:pPr>
              <w:pStyle w:val="Normal"/>
              <w:rPr>
                <w:sz w:val="24"/>
                <w:szCs w:val="24"/>
              </w:rPr>
            </w:pPr>
            <w:r>
              <w:rPr>
                <w:sz w:val="24"/>
                <w:szCs w:val="24"/>
              </w:rPr>
              <w:t>+ Khả năng xảy ra của biến cố B,C là như nhau.</w:t>
            </w:r>
          </w:p>
          <w:p>
            <w:pPr>
              <w:pStyle w:val="Normal"/>
              <w:rPr>
                <w:sz w:val="24"/>
                <w:szCs w:val="24"/>
              </w:rPr>
            </w:pPr>
            <w:r>
              <w:rPr>
                <w:sz w:val="24"/>
                <w:szCs w:val="24"/>
              </w:rPr>
              <w:t>+ Khả năng xảy ra của biến cố A gấp đôi khả năng xảy ra của biến cố B hoặc C.</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Học sinh nghe giảng ví dụ2</w:t>
            </w:r>
          </w:p>
          <w:p>
            <w:pPr>
              <w:pStyle w:val="Normal"/>
              <w:rPr>
                <w:sz w:val="24"/>
                <w:szCs w:val="24"/>
              </w:rPr>
            </w:pPr>
            <w:r>
              <w:rPr>
                <w:sz w:val="24"/>
                <w:szCs w:val="24"/>
              </w:rPr>
              <w:t>+ Tổ chức hoạt động ví dụ3 theo cá nhân hoặc theo nhóm.</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Hoạt động tại lớp trình bày cùng lúc hai ví dụ3,ví dụ4.</w:t>
            </w:r>
          </w:p>
        </w:tc>
        <w:tc>
          <w:tcPr>
            <w:tcW w:w="2707"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*Dẫn dắt ví dụ1.</w:t>
            </w:r>
          </w:p>
          <w:p>
            <w:pPr>
              <w:pStyle w:val="Normal"/>
              <w:rPr>
                <w:sz w:val="24"/>
                <w:szCs w:val="24"/>
              </w:rPr>
            </w:pPr>
            <w:r>
              <w:rPr>
                <w:sz w:val="24"/>
                <w:szCs w:val="24"/>
              </w:rPr>
            </w:r>
            <m:oMathPara xmlns:m="http://schemas.openxmlformats.org/officeDocument/2006/math">
              <m:oMathParaPr>
                <m:jc m:val="left"/>
              </m:oMathParaPr>
              <m:oMath>
                <m:f>
                  <m:num>
                    <m:r>
                      <w:rPr>
                        <w:rFonts w:ascii="Cambria Math" w:hAnsi="Cambria Math"/>
                      </w:rPr>
                      <m:t xml:space="preserve">1</m:t>
                    </m:r>
                  </m:num>
                  <m:den>
                    <m:r>
                      <w:rPr>
                        <w:rFonts w:ascii="Cambria Math" w:hAnsi="Cambria Math"/>
                      </w:rPr>
                      <m:t xml:space="preserve">6</m:t>
                    </m:r>
                  </m:den>
                </m:f>
                <m:r>
                  <w:rPr>
                    <w:rFonts w:ascii="Cambria Math" w:hAnsi="Cambria Math"/>
                  </w:rPr>
                  <m:t xml:space="preserve">+</m:t>
                </m:r>
                <m:f>
                  <m:num>
                    <m:r>
                      <w:rPr>
                        <w:rFonts w:ascii="Cambria Math" w:hAnsi="Cambria Math"/>
                      </w:rPr>
                      <m:t xml:space="preserve">1</m:t>
                    </m:r>
                  </m:num>
                  <m:den>
                    <m:r>
                      <w:rPr>
                        <w:rFonts w:ascii="Cambria Math" w:hAnsi="Cambria Math"/>
                      </w:rPr>
                      <m:t xml:space="preserve">6</m:t>
                    </m:r>
                  </m:den>
                </m:f>
                <m:r>
                  <w:rPr>
                    <w:rFonts w:ascii="Cambria Math" w:hAnsi="Cambria Math"/>
                  </w:rPr>
                  <m:t xml:space="preserve">+</m:t>
                </m:r>
                <m:f>
                  <m:num>
                    <m:r>
                      <w:rPr>
                        <w:rFonts w:ascii="Cambria Math" w:hAnsi="Cambria Math"/>
                      </w:rPr>
                      <m:t xml:space="preserve">1</m:t>
                    </m:r>
                  </m:num>
                  <m:den>
                    <m:r>
                      <w:rPr>
                        <w:rFonts w:ascii="Cambria Math" w:hAnsi="Cambria Math"/>
                      </w:rPr>
                      <m:t xml:space="preserve">6</m:t>
                    </m:r>
                  </m:den>
                </m:f>
                <m:r>
                  <w:rPr>
                    <w:rFonts w:ascii="Cambria Math" w:hAnsi="Cambria Math"/>
                  </w:rPr>
                  <m:t xml:space="preserve">=</m:t>
                </m:r>
                <m:f>
                  <m:num>
                    <m:r>
                      <w:rPr>
                        <w:rFonts w:ascii="Cambria Math" w:hAnsi="Cambria Math"/>
                      </w:rPr>
                      <m:t xml:space="preserve">3</m:t>
                    </m:r>
                  </m:num>
                  <m:den>
                    <m:r>
                      <w:rPr>
                        <w:rFonts w:ascii="Cambria Math" w:hAnsi="Cambria Math"/>
                      </w:rPr>
                      <m:t xml:space="preserve">6</m:t>
                    </m:r>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m:oMathPara>
          </w:p>
          <w:p>
            <w:pPr>
              <w:pStyle w:val="Normal"/>
              <w:rPr>
                <w:sz w:val="24"/>
                <w:szCs w:val="24"/>
              </w:rPr>
            </w:pPr>
            <w:r>
              <w:rPr>
                <w:sz w:val="24"/>
                <w:szCs w:val="24"/>
              </w:rPr>
              <w:t>Số này được gọi là sác xuất của biến cố A.</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trình bày các bước trình tự để tính xác suất theo các biến cố đặt ra.</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+Tổ chức cho HS làm ví dụ3,ví dụ4 đồng thời.</w:t>
            </w:r>
          </w:p>
        </w:tc>
        <w:tc>
          <w:tcPr>
            <w:tcW w:w="3838" w:type="dxa"/>
            <w:tcBorders>
              <w:top w:val="single" w:sz="4" w:space="0" w:color="000000"/>
              <w:left w:val="single" w:sz="4" w:space="0" w:color="000000"/>
              <w:bottom w:val="single" w:sz="4" w:space="0" w:color="000000"/>
              <w:right w:val="single" w:sz="4" w:space="0" w:color="000000"/>
            </w:tcBorders>
          </w:tcPr>
          <w:p>
            <w:pPr>
              <w:pStyle w:val="Normal"/>
              <w:rPr>
                <w:b/>
                <w:sz w:val="24"/>
                <w:szCs w:val="24"/>
                <w:u w:val="single"/>
              </w:rPr>
            </w:pPr>
            <w:r>
              <w:rPr>
                <w:b/>
                <w:sz w:val="24"/>
                <w:szCs w:val="24"/>
                <w:u w:val="single"/>
              </w:rPr>
              <w:t xml:space="preserve">I.Định nghĩa cổ điển của sác xuất </w:t>
            </w:r>
          </w:p>
          <w:p>
            <w:pPr>
              <w:pStyle w:val="Normal"/>
              <w:ind w:hanging="108" w:right="0"/>
              <w:rPr>
                <w:i/>
                <w:i/>
                <w:sz w:val="24"/>
                <w:szCs w:val="24"/>
                <w:u w:val="single"/>
              </w:rPr>
            </w:pPr>
            <w:r>
              <w:rPr>
                <w:i/>
                <w:sz w:val="24"/>
                <w:szCs w:val="24"/>
                <w:u w:val="single"/>
              </w:rPr>
              <w:t xml:space="preserve">1.Định nghĩa. </w:t>
            </w:r>
          </w:p>
          <w:p>
            <w:pPr>
              <w:pStyle w:val="Normal"/>
              <w:ind w:hanging="108" w:right="0"/>
              <w:rPr>
                <w:b/>
                <w:sz w:val="24"/>
                <w:szCs w:val="24"/>
                <w:u w:val="single"/>
              </w:rPr>
            </w:pPr>
            <w:r>
              <w:rPr>
                <w:b/>
                <w:sz w:val="24"/>
                <w:szCs w:val="24"/>
                <w:u w:val="single"/>
              </w:rPr>
              <w:t>Ví dụ1.(SGK)</w:t>
            </w:r>
          </w:p>
          <w:p>
            <w:pPr>
              <w:pStyle w:val="Normal"/>
              <w:ind w:hanging="108" w:right="0"/>
              <w:rPr>
                <w:sz w:val="24"/>
                <w:szCs w:val="24"/>
              </w:rPr>
            </w:pPr>
            <w:r>
              <w:rPr>
                <w:sz w:val="24"/>
                <w:szCs w:val="24"/>
              </w:rPr>
              <w:t>* Phát biểu Định nghĩa. ( SGK).</w:t>
            </w:r>
          </w:p>
          <w:p>
            <w:pPr>
              <w:pStyle w:val="Normal"/>
              <w:rPr/>
            </w:pPr>
            <w:r>
              <w:rPr/>
              <w:t xml:space="preserve">P (A ) = </w:t>
            </w:r>
            <w:r>
              <w:rPr/>
            </w:r>
            <m:oMath xmlns:m="http://schemas.openxmlformats.org/officeDocument/2006/math">
              <m:f>
                <m:num>
                  <m:r>
                    <w:rPr>
                      <w:rFonts w:ascii="Cambria Math" w:hAnsi="Cambria Math"/>
                    </w:rPr>
                    <m:t xml:space="preserve">n</m:t>
                  </m:r>
                  <m:r>
                    <w:rPr>
                      <w:rFonts w:ascii="Cambria Math" w:hAnsi="Cambria Math"/>
                    </w:rPr>
                    <m:t xml:space="preserve">(</m:t>
                  </m:r>
                  <m:r>
                    <w:rPr>
                      <w:rFonts w:ascii="Cambria Math" w:hAnsi="Cambria Math"/>
                    </w:rPr>
                    <m:t xml:space="preserve">A</m:t>
                  </m:r>
                  <m:r>
                    <w:rPr>
                      <w:rFonts w:ascii="Cambria Math" w:hAnsi="Cambria Math"/>
                    </w:rPr>
                    <m:t xml:space="preserve">)</m:t>
                  </m:r>
                </m:num>
                <m:den>
                  <m:r>
                    <w:rPr>
                      <w:rFonts w:ascii="Cambria Math" w:hAnsi="Cambria Math"/>
                    </w:rPr>
                    <m:t xml:space="preserve">n</m:t>
                  </m:r>
                  <m:r>
                    <w:rPr>
                      <w:rFonts w:ascii="Cambria Math" w:hAnsi="Cambria Math"/>
                    </w:rPr>
                    <m:t xml:space="preserve">(</m:t>
                  </m:r>
                  <m:r>
                    <w:rPr>
                      <w:rFonts w:ascii="Cambria Math" w:hAnsi="Cambria Math"/>
                    </w:rPr>
                    <m:t xml:space="preserve">Ω</m:t>
                  </m:r>
                  <m:r>
                    <w:rPr>
                      <w:rFonts w:ascii="Cambria Math" w:hAnsi="Cambria Math"/>
                    </w:rPr>
                    <m:t xml:space="preserve">)</m:t>
                  </m:r>
                </m:den>
              </m:f>
            </m:oMath>
          </w:p>
          <w:p>
            <w:pPr>
              <w:pStyle w:val="Normal"/>
              <w:rPr>
                <w:sz w:val="24"/>
                <w:szCs w:val="24"/>
              </w:rPr>
            </w:pPr>
            <w:r>
              <w:rPr>
                <w:sz w:val="24"/>
                <w:szCs w:val="24"/>
              </w:rPr>
              <w:t>Trong đó:</w:t>
            </w:r>
          </w:p>
          <w:p>
            <w:pPr>
              <w:pStyle w:val="Normal"/>
              <w:rPr>
                <w:sz w:val="24"/>
                <w:szCs w:val="24"/>
              </w:rPr>
            </w:pPr>
            <w:r>
              <w:rPr>
                <w:sz w:val="24"/>
                <w:szCs w:val="24"/>
              </w:rPr>
              <w:t>+ P(A) là sác xuất của biến cố A</w:t>
            </w:r>
          </w:p>
          <w:p>
            <w:pPr>
              <w:pStyle w:val="Normal"/>
              <w:rPr>
                <w:sz w:val="24"/>
                <w:szCs w:val="24"/>
              </w:rPr>
            </w:pPr>
            <w:r>
              <w:rPr>
                <w:sz w:val="24"/>
                <w:szCs w:val="24"/>
              </w:rPr>
              <w:t xml:space="preserve">+ n(A) : Số phần tử của biến cố A,hay cũng là số các kết quả thuận lợi cho A. </w:t>
            </w:r>
          </w:p>
          <w:p>
            <w:pPr>
              <w:pStyle w:val="Normal"/>
              <w:rPr/>
            </w:pPr>
            <w:r>
              <w:rPr>
                <w:sz w:val="24"/>
                <w:szCs w:val="24"/>
              </w:rPr>
              <w:t xml:space="preserve">+ n( </w:t>
            </w:r>
            <w:r>
              <w:rPr>
                <w:sz w:val="24"/>
                <w:szCs w:val="24"/>
              </w:rPr>
            </w:r>
            <m:oMath xmlns:m="http://schemas.openxmlformats.org/officeDocument/2006/math">
              <m:r>
                <w:rPr>
                  <w:rFonts w:ascii="Cambria Math" w:hAnsi="Cambria Math"/>
                </w:rPr>
                <m:t xml:space="preserve">Ω</m:t>
              </m:r>
            </m:oMath>
            <w:r>
              <w:rPr>
                <w:sz w:val="24"/>
                <w:szCs w:val="24"/>
              </w:rPr>
              <w:t>) : Số các kết quả có thể xảy ra của phép thử.</w:t>
            </w:r>
          </w:p>
          <w:p>
            <w:pPr>
              <w:pStyle w:val="Normal"/>
              <w:rPr>
                <w:b/>
                <w:i/>
                <w:i/>
                <w:sz w:val="24"/>
                <w:szCs w:val="24"/>
                <w:u w:val="single"/>
              </w:rPr>
            </w:pPr>
            <w:r>
              <w:rPr>
                <w:b/>
                <w:i/>
                <w:sz w:val="24"/>
                <w:szCs w:val="24"/>
                <w:u w:val="single"/>
              </w:rPr>
              <w:t>Ví dụ2 (SGK ):</w:t>
            </w:r>
          </w:p>
          <w:p>
            <w:pPr>
              <w:pStyle w:val="Normal"/>
              <w:rPr>
                <w:sz w:val="24"/>
                <w:szCs w:val="24"/>
              </w:rPr>
            </w:pPr>
            <w:r>
              <w:rPr>
                <w:sz w:val="24"/>
                <w:szCs w:val="24"/>
              </w:rPr>
              <w:t xml:space="preserve">Không gian mẫu </w:t>
            </w:r>
          </w:p>
          <w:p>
            <w:pPr>
              <w:pStyle w:val="Normal"/>
              <w:rPr>
                <w:sz w:val="24"/>
                <w:szCs w:val="24"/>
              </w:rPr>
            </w:pPr>
            <w:r>
              <w:rPr>
                <w:sz w:val="24"/>
                <w:szCs w:val="24"/>
              </w:rPr>
            </w:r>
            <m:oMathPara xmlns:m="http://schemas.openxmlformats.org/officeDocument/2006/math">
              <m:oMathParaPr>
                <m:jc m:val="left"/>
              </m:oMathParaPr>
              <m:oMath>
                <m:r>
                  <w:rPr>
                    <w:rFonts w:ascii="Cambria Math" w:hAnsi="Cambria Math"/>
                  </w:rPr>
                  <m:t xml:space="preserve">Ω</m:t>
                </m:r>
                <m:r>
                  <w:rPr>
                    <w:rFonts w:ascii="Cambria Math" w:hAnsi="Cambria Math"/>
                  </w:rPr>
                  <m:t xml:space="preserve">=</m:t>
                </m:r>
                <m:d>
                  <m:dPr>
                    <m:begChr m:val="{"/>
                    <m:endChr m:val="}"/>
                  </m:dPr>
                  <m:e>
                    <m:r>
                      <m:rPr>
                        <m:lit/>
                        <m:nor/>
                      </m:rPr>
                      <w:rPr>
                        <w:rFonts w:ascii="Cambria Math" w:hAnsi="Cambria Math"/>
                      </w:rPr>
                      <m:t xml:space="preserve">SS</m:t>
                    </m:r>
                    <m:r>
                      <w:rPr>
                        <w:rFonts w:ascii="Cambria Math" w:hAnsi="Cambria Math"/>
                      </w:rPr>
                      <m:t xml:space="preserve">,</m:t>
                    </m:r>
                    <m:r>
                      <m:rPr>
                        <m:lit/>
                        <m:nor/>
                      </m:rPr>
                      <w:rPr>
                        <w:rFonts w:ascii="Cambria Math" w:hAnsi="Cambria Math"/>
                      </w:rPr>
                      <m:t xml:space="preserve">SN</m:t>
                    </m:r>
                    <m:r>
                      <w:rPr>
                        <w:rFonts w:ascii="Cambria Math" w:hAnsi="Cambria Math"/>
                      </w:rPr>
                      <m:t xml:space="preserve">,</m:t>
                    </m:r>
                    <m:r>
                      <m:rPr>
                        <m:lit/>
                        <m:nor/>
                      </m:rPr>
                      <w:rPr>
                        <w:rFonts w:ascii="Cambria Math" w:hAnsi="Cambria Math"/>
                      </w:rPr>
                      <m:t xml:space="preserve">NS</m:t>
                    </m:r>
                    <m:r>
                      <w:rPr>
                        <w:rFonts w:ascii="Cambria Math" w:hAnsi="Cambria Math"/>
                      </w:rPr>
                      <m:t xml:space="preserve">,</m:t>
                    </m:r>
                    <m:r>
                      <m:rPr>
                        <m:lit/>
                        <m:nor/>
                      </m:rPr>
                      <w:rPr>
                        <w:rFonts w:ascii="Cambria Math" w:hAnsi="Cambria Math"/>
                      </w:rPr>
                      <m:t xml:space="preserve">NN</m:t>
                    </m:r>
                  </m:e>
                </m:d>
              </m:oMath>
            </m:oMathPara>
          </w:p>
          <w:p>
            <w:pPr>
              <w:pStyle w:val="Normal"/>
              <w:rPr/>
            </w:pPr>
            <w:r>
              <w:rPr>
                <w:sz w:val="24"/>
                <w:szCs w:val="24"/>
              </w:rPr>
              <w:t>N(</w:t>
            </w:r>
            <w:r>
              <w:rPr>
                <w:sz w:val="24"/>
                <w:szCs w:val="24"/>
              </w:rPr>
            </w:r>
            <m:oMath xmlns:m="http://schemas.openxmlformats.org/officeDocument/2006/math">
              <m:r>
                <w:rPr>
                  <w:rFonts w:ascii="Cambria Math" w:hAnsi="Cambria Math"/>
                </w:rPr>
                <m:t xml:space="preserve">Ω</m:t>
              </m:r>
            </m:oMath>
            <w:r>
              <w:rPr>
                <w:sz w:val="24"/>
                <w:szCs w:val="24"/>
              </w:rPr>
              <w:t>) = 4</w:t>
            </w:r>
          </w:p>
          <w:p>
            <w:pPr>
              <w:pStyle w:val="Normal"/>
              <w:rPr>
                <w:sz w:val="24"/>
                <w:szCs w:val="24"/>
              </w:rPr>
            </w:pPr>
            <w:r>
              <w:rPr>
                <w:sz w:val="24"/>
                <w:szCs w:val="24"/>
              </w:rPr>
              <w:t xml:space="preserve">a) A= </w:t>
            </w:r>
            <w:r>
              <w:rPr>
                <w:sz w:val="24"/>
                <w:szCs w:val="24"/>
              </w:rPr>
            </w:r>
            <m:oMath xmlns:m="http://schemas.openxmlformats.org/officeDocument/2006/math">
              <m:d>
                <m:dPr>
                  <m:begChr m:val="{"/>
                  <m:endChr m:val="}"/>
                </m:dPr>
                <m:e>
                  <m:r>
                    <m:rPr>
                      <m:lit/>
                      <m:nor/>
                    </m:rPr>
                    <w:rPr>
                      <w:rFonts w:ascii="Cambria Math" w:hAnsi="Cambria Math"/>
                    </w:rPr>
                    <m:t xml:space="preserve">SS</m:t>
                  </m:r>
                </m:e>
              </m:d>
            </m:oMath>
          </w:p>
          <w:p>
            <w:pPr>
              <w:pStyle w:val="Normal"/>
              <w:rPr/>
            </w:pPr>
            <w:r>
              <w:rPr>
                <w:sz w:val="24"/>
                <w:szCs w:val="24"/>
              </w:rPr>
              <w:t xml:space="preserve">      </w:t>
            </w:r>
            <w:r>
              <w:rPr>
                <w:sz w:val="24"/>
                <w:szCs w:val="24"/>
              </w:rPr>
            </w:r>
            <m:oMath xmlns:m="http://schemas.openxmlformats.org/officeDocument/2006/math">
              <m:r>
                <w:rPr>
                  <w:rFonts w:ascii="Cambria Math" w:hAnsi="Cambria Math"/>
                </w:rPr>
                <m:t xml:space="preserve">⇒</m:t>
              </m:r>
            </m:oMath>
            <w:r>
              <w:rPr>
                <w:sz w:val="24"/>
                <w:szCs w:val="24"/>
              </w:rPr>
              <w:t xml:space="preserve"> </w:t>
            </w:r>
            <w:r>
              <w:rPr>
                <w:sz w:val="24"/>
                <w:szCs w:val="24"/>
              </w:rPr>
              <w:t>n(A) = 1</w:t>
            </w:r>
          </w:p>
          <w:p>
            <w:pPr>
              <w:pStyle w:val="Normal"/>
              <w:rPr>
                <w:sz w:val="24"/>
                <w:szCs w:val="24"/>
              </w:rPr>
            </w:pPr>
            <w:r>
              <w:rPr>
                <w:sz w:val="24"/>
                <w:szCs w:val="24"/>
              </w:rPr>
            </w:r>
          </w:p>
          <w:p>
            <w:pPr>
              <w:pStyle w:val="Normal"/>
              <w:rPr>
                <w:sz w:val="24"/>
                <w:szCs w:val="24"/>
              </w:rPr>
            </w:pPr>
            <w:r>
              <w:rPr>
                <w:sz w:val="24"/>
                <w:szCs w:val="24"/>
              </w:rPr>
              <w:t xml:space="preserve">P(A) = </w:t>
            </w:r>
            <w:r>
              <w:rPr>
                <w:sz w:val="24"/>
                <w:szCs w:val="24"/>
              </w:rPr>
            </w:r>
            <m:oMath xmlns:m="http://schemas.openxmlformats.org/officeDocument/2006/math">
              <m:f>
                <m:num>
                  <m:r>
                    <w:rPr>
                      <w:rFonts w:ascii="Cambria Math" w:hAnsi="Cambria Math"/>
                    </w:rPr>
                    <m:t xml:space="preserve">1</m:t>
                  </m:r>
                </m:num>
                <m:den>
                  <m:r>
                    <w:rPr>
                      <w:rFonts w:ascii="Cambria Math" w:hAnsi="Cambria Math"/>
                    </w:rPr>
                    <m:t xml:space="preserve">4</m:t>
                  </m:r>
                </m:den>
              </m:f>
            </m:oMath>
          </w:p>
          <w:p>
            <w:pPr>
              <w:pStyle w:val="Normal"/>
              <w:rPr>
                <w:sz w:val="24"/>
                <w:szCs w:val="24"/>
              </w:rPr>
            </w:pPr>
            <w:r>
              <w:rPr>
                <w:sz w:val="24"/>
                <w:szCs w:val="24"/>
              </w:rPr>
              <w:t>b) B=</w:t>
            </w:r>
            <w:r>
              <w:rPr>
                <w:sz w:val="24"/>
                <w:szCs w:val="24"/>
              </w:rPr>
            </w:r>
            <m:oMath xmlns:m="http://schemas.openxmlformats.org/officeDocument/2006/math">
              <m:d>
                <m:dPr>
                  <m:begChr m:val="{"/>
                  <m:endChr m:val="}"/>
                </m:dPr>
                <m:e>
                  <m:r>
                    <m:rPr>
                      <m:lit/>
                      <m:nor/>
                    </m:rPr>
                    <w:rPr>
                      <w:rFonts w:ascii="Cambria Math" w:hAnsi="Cambria Math"/>
                    </w:rPr>
                    <m:t xml:space="preserve">SN</m:t>
                  </m:r>
                  <m:r>
                    <w:rPr>
                      <w:rFonts w:ascii="Cambria Math" w:hAnsi="Cambria Math"/>
                    </w:rPr>
                    <m:t xml:space="preserve">,</m:t>
                  </m:r>
                  <m:r>
                    <m:rPr>
                      <m:lit/>
                      <m:nor/>
                    </m:rPr>
                    <w:rPr>
                      <w:rFonts w:ascii="Cambria Math" w:hAnsi="Cambria Math"/>
                    </w:rPr>
                    <m:t xml:space="preserve">NS</m:t>
                  </m:r>
                </m:e>
              </m:d>
            </m:oMath>
          </w:p>
          <w:p>
            <w:pPr>
              <w:pStyle w:val="Normal"/>
              <w:rPr>
                <w:sz w:val="24"/>
                <w:szCs w:val="24"/>
              </w:rPr>
            </w:pPr>
            <w:r>
              <w:rPr>
                <w:sz w:val="24"/>
                <w:szCs w:val="24"/>
              </w:rPr>
              <w:t xml:space="preserve">      </w:t>
            </w:r>
            <w:r>
              <w:rPr>
                <w:sz w:val="24"/>
                <w:szCs w:val="24"/>
              </w:rPr>
            </w:r>
            <m:oMath xmlns:m="http://schemas.openxmlformats.org/officeDocument/2006/math">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B</m:t>
              </m:r>
              <m:r>
                <w:rPr>
                  <w:rFonts w:ascii="Cambria Math" w:hAnsi="Cambria Math"/>
                </w:rPr>
                <m:t xml:space="preserve">)</m:t>
              </m:r>
              <m:r>
                <w:rPr>
                  <w:rFonts w:ascii="Cambria Math" w:hAnsi="Cambria Math"/>
                </w:rPr>
                <m:t xml:space="preserve">=</m:t>
              </m:r>
              <m:r>
                <w:rPr>
                  <w:rFonts w:ascii="Cambria Math" w:hAnsi="Cambria Math"/>
                </w:rPr>
                <m:t xml:space="preserve">2</m:t>
              </m:r>
            </m:oMath>
          </w:p>
          <w:p>
            <w:pPr>
              <w:pStyle w:val="Normal"/>
              <w:rPr>
                <w:sz w:val="24"/>
                <w:szCs w:val="24"/>
              </w:rPr>
            </w:pPr>
            <w:r>
              <w:rPr>
                <w:sz w:val="24"/>
                <w:szCs w:val="24"/>
              </w:rPr>
              <w:t xml:space="preserve">P(B) = </w:t>
            </w:r>
            <w:r>
              <w:rPr>
                <w:sz w:val="24"/>
                <w:szCs w:val="24"/>
              </w:rPr>
            </w:r>
            <m:oMath xmlns:m="http://schemas.openxmlformats.org/officeDocument/2006/math">
              <m:f>
                <m:num>
                  <m:r>
                    <w:rPr>
                      <w:rFonts w:ascii="Cambria Math" w:hAnsi="Cambria Math"/>
                    </w:rPr>
                    <m:t xml:space="preserve">2</m:t>
                  </m:r>
                </m:num>
                <m:den>
                  <m:r>
                    <w:rPr>
                      <w:rFonts w:ascii="Cambria Math" w:hAnsi="Cambria Math"/>
                    </w:rPr>
                    <m:t xml:space="preserve">4</m:t>
                  </m:r>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w:p>
          <w:p>
            <w:pPr>
              <w:pStyle w:val="Normal"/>
              <w:rPr>
                <w:sz w:val="24"/>
                <w:szCs w:val="24"/>
              </w:rPr>
            </w:pPr>
            <w:r>
              <w:rPr>
                <w:sz w:val="24"/>
                <w:szCs w:val="24"/>
              </w:rPr>
              <w:t xml:space="preserve">c) C = </w:t>
            </w:r>
            <w:r>
              <w:rPr>
                <w:sz w:val="24"/>
                <w:szCs w:val="24"/>
              </w:rPr>
            </w:r>
            <m:oMath xmlns:m="http://schemas.openxmlformats.org/officeDocument/2006/math">
              <m:d>
                <m:dPr>
                  <m:begChr m:val="{"/>
                  <m:endChr m:val="}"/>
                </m:dPr>
                <m:e>
                  <m:r>
                    <m:rPr>
                      <m:lit/>
                      <m:nor/>
                    </m:rPr>
                    <w:rPr>
                      <w:rFonts w:ascii="Cambria Math" w:hAnsi="Cambria Math"/>
                    </w:rPr>
                    <m:t xml:space="preserve">SS</m:t>
                  </m:r>
                  <m:r>
                    <w:rPr>
                      <w:rFonts w:ascii="Cambria Math" w:hAnsi="Cambria Math"/>
                    </w:rPr>
                    <m:t xml:space="preserve">,</m:t>
                  </m:r>
                  <m:r>
                    <m:rPr>
                      <m:lit/>
                      <m:nor/>
                    </m:rPr>
                    <w:rPr>
                      <w:rFonts w:ascii="Cambria Math" w:hAnsi="Cambria Math"/>
                    </w:rPr>
                    <m:t xml:space="preserve">SN</m:t>
                  </m:r>
                  <m:r>
                    <w:rPr>
                      <w:rFonts w:ascii="Cambria Math" w:hAnsi="Cambria Math"/>
                    </w:rPr>
                    <m:t xml:space="preserve">,</m:t>
                  </m:r>
                  <m:r>
                    <m:rPr>
                      <m:lit/>
                      <m:nor/>
                    </m:rPr>
                    <w:rPr>
                      <w:rFonts w:ascii="Cambria Math" w:hAnsi="Cambria Math"/>
                    </w:rPr>
                    <m:t xml:space="preserve">NS</m:t>
                  </m:r>
                </m:e>
              </m:d>
            </m:oMath>
          </w:p>
          <w:p>
            <w:pPr>
              <w:pStyle w:val="Normal"/>
              <w:rPr>
                <w:sz w:val="24"/>
                <w:szCs w:val="24"/>
              </w:rPr>
            </w:pPr>
            <w:r>
              <w:rPr>
                <w:sz w:val="24"/>
                <w:szCs w:val="24"/>
              </w:rPr>
              <w:t xml:space="preserve">      </w:t>
            </w:r>
            <w:r>
              <w:rPr>
                <w:sz w:val="24"/>
                <w:szCs w:val="24"/>
              </w:rPr>
            </w:r>
            <m:oMath xmlns:m="http://schemas.openxmlformats.org/officeDocument/2006/math">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C</m:t>
              </m:r>
              <m:r>
                <w:rPr>
                  <w:rFonts w:ascii="Cambria Math" w:hAnsi="Cambria Math"/>
                </w:rPr>
                <m:t xml:space="preserve">)</m:t>
              </m:r>
              <m:r>
                <w:rPr>
                  <w:rFonts w:ascii="Cambria Math" w:hAnsi="Cambria Math"/>
                </w:rPr>
                <m:t xml:space="preserve">=</m:t>
              </m:r>
              <m:r>
                <w:rPr>
                  <w:rFonts w:ascii="Cambria Math" w:hAnsi="Cambria Math"/>
                </w:rPr>
                <m:t xml:space="preserve">3</m:t>
              </m:r>
            </m:oMath>
          </w:p>
          <w:p>
            <w:pPr>
              <w:pStyle w:val="Normal"/>
              <w:rPr>
                <w:sz w:val="24"/>
                <w:szCs w:val="24"/>
              </w:rPr>
            </w:pPr>
            <w:r>
              <w:rPr>
                <w:sz w:val="24"/>
                <w:szCs w:val="24"/>
              </w:rPr>
              <w:t xml:space="preserve">P(C ) = </w:t>
            </w:r>
            <w:r>
              <w:rPr>
                <w:sz w:val="24"/>
                <w:szCs w:val="24"/>
              </w:rPr>
            </w:r>
            <m:oMath xmlns:m="http://schemas.openxmlformats.org/officeDocument/2006/math">
              <m:f>
                <m:num>
                  <m:r>
                    <w:rPr>
                      <w:rFonts w:ascii="Cambria Math" w:hAnsi="Cambria Math"/>
                    </w:rPr>
                    <m:t xml:space="preserve">3</m:t>
                  </m:r>
                </m:num>
                <m:den>
                  <m:r>
                    <w:rPr>
                      <w:rFonts w:ascii="Cambria Math" w:hAnsi="Cambria Math"/>
                    </w:rPr>
                    <m:t xml:space="preserve">4</m:t>
                  </m:r>
                </m:den>
              </m:f>
            </m:oMath>
          </w:p>
          <w:p>
            <w:pPr>
              <w:pStyle w:val="Normal"/>
              <w:rPr>
                <w:b/>
                <w:sz w:val="24"/>
                <w:szCs w:val="24"/>
                <w:u w:val="single"/>
              </w:rPr>
            </w:pPr>
            <w:r>
              <w:rPr>
                <w:b/>
                <w:sz w:val="24"/>
                <w:szCs w:val="24"/>
                <w:u w:val="single"/>
              </w:rPr>
              <w:t>Ví dụ3(SGK)</w:t>
            </w:r>
          </w:p>
          <w:p>
            <w:pPr>
              <w:pStyle w:val="Normal"/>
              <w:rPr>
                <w:b/>
                <w:sz w:val="24"/>
                <w:szCs w:val="24"/>
                <w:u w:val="single"/>
              </w:rPr>
            </w:pPr>
            <w:r>
              <w:rPr>
                <w:b/>
                <w:sz w:val="24"/>
                <w:szCs w:val="24"/>
                <w:u w:val="single"/>
              </w:rPr>
            </w:r>
          </w:p>
          <w:p>
            <w:pPr>
              <w:pStyle w:val="Normal"/>
              <w:rPr>
                <w:sz w:val="24"/>
                <w:szCs w:val="24"/>
              </w:rPr>
            </w:pPr>
            <w:r>
              <w:rPr>
                <w:sz w:val="24"/>
                <w:szCs w:val="24"/>
              </w:rPr>
            </w:r>
          </w:p>
        </w:tc>
      </w:tr>
      <w:tr>
        <w:trPr/>
        <w:tc>
          <w:tcPr>
            <w:tcW w:w="778"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tc>
        <w:tc>
          <w:tcPr>
            <w:tcW w:w="328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Nghe giảng và trình bày cách chứng minh HĐ2.</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tabs>
                <w:tab w:val="clear" w:pos="720"/>
                <w:tab w:val="left" w:pos="990" w:leader="none"/>
              </w:tabs>
              <w:rPr>
                <w:sz w:val="24"/>
                <w:szCs w:val="24"/>
              </w:rPr>
            </w:pPr>
            <w:r>
              <w:rPr>
                <w:sz w:val="24"/>
                <w:szCs w:val="24"/>
              </w:rPr>
            </w:r>
          </w:p>
          <w:p>
            <w:pPr>
              <w:pStyle w:val="Normal"/>
              <w:rPr>
                <w:sz w:val="24"/>
                <w:szCs w:val="24"/>
              </w:rPr>
            </w:pPr>
            <w:r>
              <w:rPr>
                <w:sz w:val="24"/>
                <w:szCs w:val="24"/>
              </w:rPr>
              <w:t>+ Không gian mẫu bằng số tổ hợp chập2 của5.</w:t>
            </w:r>
          </w:p>
          <w:p>
            <w:pPr>
              <w:pStyle w:val="Normal"/>
              <w:rPr/>
            </w:pPr>
            <w:r>
              <w:rPr>
                <w:sz w:val="24"/>
                <w:szCs w:val="24"/>
              </w:rPr>
              <w:t xml:space="preserve">+ Ta thấy </w:t>
            </w:r>
            <w:r>
              <w:rPr>
                <w:sz w:val="24"/>
                <w:szCs w:val="24"/>
              </w:rPr>
            </w:r>
            <m:oMath xmlns:m="http://schemas.openxmlformats.org/officeDocument/2006/math">
              <m:r>
                <w:rPr>
                  <w:rFonts w:ascii="Cambria Math" w:hAnsi="Cambria Math"/>
                </w:rPr>
                <m:t xml:space="preserve">B</m:t>
              </m:r>
              <m:r>
                <w:rPr>
                  <w:rFonts w:ascii="Cambria Math" w:hAnsi="Cambria Math"/>
                </w:rPr>
                <m:t xml:space="preserve">=</m:t>
              </m:r>
              <m:bar>
                <m:barPr>
                  <m:pos m:val="top"/>
                </m:barPr>
                <m:e>
                  <m:r>
                    <w:rPr>
                      <w:rFonts w:ascii="Cambria Math" w:hAnsi="Cambria Math"/>
                    </w:rPr>
                    <m:t xml:space="preserve">A</m:t>
                  </m:r>
                </m:e>
              </m:bar>
            </m:oMath>
            <w:r>
              <w:rPr>
                <w:sz w:val="24"/>
                <w:szCs w:val="24"/>
              </w:rPr>
              <w:t xml:space="preserve"> vì sao?</w:t>
            </w:r>
          </w:p>
          <w:p>
            <w:pPr>
              <w:pStyle w:val="Normal"/>
              <w:rPr>
                <w:sz w:val="24"/>
                <w:szCs w:val="24"/>
              </w:rPr>
            </w:pPr>
            <w:r>
              <w:rPr>
                <w:sz w:val="24"/>
                <w:szCs w:val="24"/>
              </w:rPr>
              <w:t>+ Tính n(A) ,n(B)?</w:t>
            </w:r>
          </w:p>
          <w:p>
            <w:pPr>
              <w:pStyle w:val="Normal"/>
              <w:rPr/>
            </w:pPr>
            <w:r>
              <w:rPr>
                <w:sz w:val="24"/>
                <w:szCs w:val="24"/>
              </w:rPr>
              <w:t xml:space="preserve">* Ví dụ 6 . Hs   SGK </w:t>
            </w:r>
          </w:p>
        </w:tc>
        <w:tc>
          <w:tcPr>
            <w:tcW w:w="2707"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*HĐ2:</w:t>
            </w:r>
          </w:p>
          <w:p>
            <w:pPr>
              <w:pStyle w:val="Normal"/>
              <w:rPr>
                <w:sz w:val="24"/>
                <w:szCs w:val="24"/>
              </w:rPr>
            </w:pPr>
            <w:r>
              <w:rPr>
                <w:sz w:val="24"/>
                <w:szCs w:val="24"/>
              </w:rPr>
              <w:t>a) vì n(</w:t>
            </w:r>
            <w:r>
              <w:rPr>
                <w:sz w:val="24"/>
                <w:szCs w:val="24"/>
              </w:rPr>
            </w:r>
            <m:oMath xmlns:m="http://schemas.openxmlformats.org/officeDocument/2006/math">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0</m:t>
              </m:r>
            </m:oMath>
          </w:p>
          <w:p>
            <w:pPr>
              <w:pStyle w:val="Normal"/>
              <w:rPr>
                <w:sz w:val="24"/>
                <w:szCs w:val="24"/>
              </w:rPr>
            </w:pPr>
            <w:r>
              <w:rPr>
                <w:sz w:val="24"/>
                <w:szCs w:val="24"/>
              </w:rPr>
              <w:t>b) Vì :</w:t>
            </w:r>
          </w:p>
          <w:p>
            <w:pPr>
              <w:pStyle w:val="Normal"/>
              <w:rPr>
                <w:sz w:val="24"/>
                <w:szCs w:val="24"/>
              </w:rPr>
            </w:pPr>
            <w:r>
              <w:rPr>
                <w:sz w:val="24"/>
                <w:szCs w:val="24"/>
              </w:rPr>
              <w:t xml:space="preserve"> </w:t>
            </w:r>
            <w:r>
              <w:rPr>
                <w:sz w:val="24"/>
                <w:szCs w:val="24"/>
              </w:rPr>
            </w:r>
            <m:oMath xmlns:m="http://schemas.openxmlformats.org/officeDocument/2006/math">
              <m:eqArr>
                <m:e>
                  <m:r>
                    <w:rPr>
                      <w:rFonts w:ascii="Cambria Math" w:hAnsi="Cambria Math"/>
                    </w:rPr>
                    <m:t xml:space="preserve">0</m:t>
                  </m:r>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Ω</m:t>
                  </m:r>
                  <m:r>
                    <w:rPr>
                      <w:rFonts w:ascii="Cambria Math" w:hAnsi="Cambria Math"/>
                    </w:rPr>
                    <m:t xml:space="preserve">)</m:t>
                  </m:r>
                </m:e>
                <m:e>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m:t>
                  </m:r>
                  <m:r>
                    <w:rPr>
                      <w:rFonts w:ascii="Cambria Math" w:hAnsi="Cambria Math"/>
                    </w:rPr>
                    <m:t xml:space="preserve">1</m:t>
                  </m:r>
                </m:e>
              </m:eqArr>
            </m:oMath>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c) </w:t>
            </w:r>
          </w:p>
          <w:p>
            <w:pPr>
              <w:pStyle w:val="Normal"/>
              <w:rPr>
                <w:sz w:val="24"/>
                <w:szCs w:val="24"/>
              </w:rPr>
            </w:pPr>
            <w:r>
              <w:rPr>
                <w:sz w:val="24"/>
                <w:szCs w:val="24"/>
              </w:rPr>
              <w:t>n(</w:t>
            </w:r>
            <w:r>
              <w:rPr>
                <w:sz w:val="24"/>
                <w:szCs w:val="24"/>
              </w:rPr>
            </w:r>
            <m:oMath xmlns:m="http://schemas.openxmlformats.org/officeDocument/2006/math">
              <m:r>
                <w:rPr>
                  <w:rFonts w:ascii="Cambria Math" w:hAnsi="Cambria Math"/>
                </w:rPr>
                <m:t xml:space="preserve">A</m:t>
              </m:r>
              <m:r>
                <w:rPr>
                  <w:rFonts w:ascii="Cambria Math" w:hAnsi="Cambria Math"/>
                </w:rPr>
                <m:t xml:space="preserve">∪</m:t>
              </m:r>
              <m:r>
                <w:rPr>
                  <w:rFonts w:ascii="Cambria Math" w:hAnsi="Cambria Math"/>
                </w:rPr>
                <m:t xml:space="preserve">B</m:t>
              </m:r>
              <m:r>
                <w:rPr>
                  <w:rFonts w:ascii="Cambria Math" w:hAnsi="Cambria Math"/>
                </w:rPr>
                <m:t xml:space="preserve">)</m:t>
              </m:r>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B</m:t>
              </m:r>
              <m:r>
                <w:rPr>
                  <w:rFonts w:ascii="Cambria Math" w:hAnsi="Cambria Math"/>
                </w:rPr>
                <m:t xml:space="preserve">)</m:t>
              </m:r>
            </m:oMath>
          </w:p>
          <w:p>
            <w:pPr>
              <w:pStyle w:val="Normal"/>
              <w:rPr>
                <w:sz w:val="24"/>
                <w:szCs w:val="24"/>
              </w:rPr>
            </w:pPr>
            <w:r>
              <w:rPr>
                <w:sz w:val="24"/>
                <w:szCs w:val="24"/>
              </w:rPr>
            </w:r>
            <m:oMathPara xmlns:m="http://schemas.openxmlformats.org/officeDocument/2006/math">
              <m:oMathParaPr>
                <m:jc m:val="left"/>
              </m:oMathParaPr>
              <m:oMath>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B</m:t>
                </m:r>
                <m:r>
                  <w:rPr>
                    <w:rFonts w:ascii="Cambria Math" w:hAnsi="Cambria Math"/>
                  </w:rPr>
                  <m:t xml:space="preserve">)</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B</m:t>
                </m:r>
                <m:r>
                  <w:rPr>
                    <w:rFonts w:ascii="Cambria Math" w:hAnsi="Cambria Math"/>
                  </w:rPr>
                  <m:t xml:space="preserve">)</m:t>
                </m:r>
              </m:oMath>
            </m:oMathPara>
          </w:p>
          <w:p>
            <w:pPr>
              <w:pStyle w:val="Normal"/>
              <w:rPr>
                <w:sz w:val="24"/>
                <w:szCs w:val="24"/>
              </w:rPr>
            </w:pPr>
            <w:r>
              <w:rPr>
                <w:sz w:val="24"/>
                <w:szCs w:val="24"/>
              </w:rPr>
            </w:r>
          </w:p>
          <w:p>
            <w:pPr>
              <w:pStyle w:val="Normal"/>
              <w:rPr>
                <w:sz w:val="24"/>
                <w:szCs w:val="24"/>
              </w:rPr>
            </w:pPr>
            <w:r>
              <w:rPr>
                <w:sz w:val="24"/>
                <w:szCs w:val="24"/>
              </w:rPr>
              <w:t xml:space="preserve">+ Ví dụ5 : Tính </w:t>
            </w:r>
          </w:p>
          <w:p>
            <w:pPr>
              <w:pStyle w:val="Normal"/>
              <w:rPr>
                <w:sz w:val="24"/>
                <w:szCs w:val="24"/>
              </w:rPr>
            </w:pPr>
            <w:r>
              <w:rPr>
                <w:sz w:val="24"/>
                <w:szCs w:val="24"/>
              </w:rPr>
              <w:t>n(</w:t>
            </w:r>
            <w:r>
              <w:rPr>
                <w:sz w:val="24"/>
                <w:szCs w:val="24"/>
              </w:rPr>
            </w:r>
            <m:oMath xmlns:m="http://schemas.openxmlformats.org/officeDocument/2006/math">
              <m:r>
                <w:rPr>
                  <w:rFonts w:ascii="Cambria Math" w:hAnsi="Cambria Math"/>
                </w:rPr>
                <m:t xml:space="preserve">Ω</m:t>
              </m:r>
              <m:r>
                <w:rPr>
                  <w:rFonts w:ascii="Cambria Math" w:hAnsi="Cambria Math"/>
                </w:rPr>
                <m:t xml:space="preserve">)</m:t>
              </m:r>
              <m:r>
                <w:rPr>
                  <w:rFonts w:ascii="Cambria Math" w:hAnsi="Cambria Math"/>
                </w:rPr>
                <m:t xml:space="preserve">=</m:t>
              </m:r>
              <m:sSubSup>
                <m:e>
                  <m:r>
                    <w:rPr>
                      <w:rFonts w:ascii="Cambria Math" w:hAnsi="Cambria Math"/>
                    </w:rPr>
                    <m:t xml:space="preserve">C</m:t>
                  </m:r>
                </m:e>
                <m:sub>
                  <m:r>
                    <w:rPr>
                      <w:rFonts w:ascii="Cambria Math" w:hAnsi="Cambria Math"/>
                    </w:rPr>
                    <m:t xml:space="preserve">5</m:t>
                  </m:r>
                </m:sub>
                <m:sup>
                  <m:r>
                    <w:rPr>
                      <w:rFonts w:ascii="Cambria Math" w:hAnsi="Cambria Math"/>
                    </w:rPr>
                    <m:t xml:space="preserve">2</m:t>
                  </m:r>
                </m:sup>
              </m:sSubSup>
              <m:r>
                <w:rPr>
                  <w:rFonts w:ascii="Cambria Math" w:hAnsi="Cambria Math"/>
                </w:rPr>
                <m:t xml:space="preserve">=</m:t>
              </m:r>
              <m:r>
                <m:rPr>
                  <m:lit/>
                  <m:nor/>
                </m:rPr>
                <w:rPr>
                  <w:rFonts w:ascii="Cambria Math" w:hAnsi="Cambria Math"/>
                </w:rPr>
                <m:t xml:space="preserve">10</m:t>
              </m:r>
            </m:oMath>
          </w:p>
          <w:p>
            <w:pPr>
              <w:pStyle w:val="Normal"/>
              <w:rPr/>
            </w:pPr>
            <w:r>
              <w:rPr>
                <w:sz w:val="24"/>
                <w:szCs w:val="24"/>
              </w:rPr>
              <w:t>+ Kí hiệu A:“ hai quả khác màu” ,B:</w:t>
            </w:r>
            <w:r>
              <w:rPr>
                <w:sz w:val="24"/>
                <w:szCs w:val="24"/>
                <w:vertAlign w:val="superscript"/>
              </w:rPr>
              <w:t xml:space="preserve">// </w:t>
            </w:r>
            <w:r>
              <w:rPr>
                <w:sz w:val="24"/>
                <w:szCs w:val="24"/>
              </w:rPr>
              <w:t xml:space="preserve">hai quả cùng màu”. </w:t>
            </w:r>
          </w:p>
          <w:p>
            <w:pPr>
              <w:pStyle w:val="Normal"/>
              <w:rPr>
                <w:sz w:val="24"/>
                <w:szCs w:val="24"/>
              </w:rPr>
            </w:pPr>
            <w:r>
              <w:rPr>
                <w:sz w:val="24"/>
                <w:szCs w:val="24"/>
              </w:rPr>
            </w:r>
          </w:p>
        </w:tc>
        <w:tc>
          <w:tcPr>
            <w:tcW w:w="3838" w:type="dxa"/>
            <w:tcBorders>
              <w:top w:val="single" w:sz="4" w:space="0" w:color="000000"/>
              <w:left w:val="single" w:sz="4" w:space="0" w:color="000000"/>
              <w:bottom w:val="single" w:sz="4" w:space="0" w:color="000000"/>
              <w:right w:val="single" w:sz="4" w:space="0" w:color="000000"/>
            </w:tcBorders>
          </w:tcPr>
          <w:p>
            <w:pPr>
              <w:pStyle w:val="Normal"/>
              <w:rPr>
                <w:sz w:val="24"/>
                <w:szCs w:val="24"/>
                <w:u w:val="single"/>
              </w:rPr>
            </w:pPr>
            <w:r>
              <w:rPr>
                <w:sz w:val="24"/>
                <w:szCs w:val="24"/>
                <w:u w:val="single"/>
              </w:rPr>
              <w:t>II.Tính chất của xác suất.</w:t>
            </w:r>
          </w:p>
          <w:p>
            <w:pPr>
              <w:pStyle w:val="Normal"/>
              <w:rPr>
                <w:b/>
                <w:sz w:val="24"/>
                <w:szCs w:val="24"/>
                <w:u w:val="single"/>
              </w:rPr>
            </w:pPr>
            <w:r>
              <w:rPr>
                <w:b/>
                <w:sz w:val="24"/>
                <w:szCs w:val="24"/>
                <w:u w:val="single"/>
              </w:rPr>
              <w:t xml:space="preserve">1.Định lí </w:t>
            </w:r>
          </w:p>
          <w:p>
            <w:pPr>
              <w:pStyle w:val="Normal"/>
              <w:rPr>
                <w:sz w:val="24"/>
                <w:szCs w:val="24"/>
              </w:rPr>
            </w:pPr>
            <w:r>
              <w:rPr>
                <w:sz w:val="24"/>
                <w:szCs w:val="24"/>
              </w:rPr>
              <w:t>a) P(</w:t>
            </w:r>
            <w:r>
              <w:rPr>
                <w:sz w:val="24"/>
                <w:szCs w:val="24"/>
              </w:rPr>
            </w:r>
            <m:oMath xmlns:m="http://schemas.openxmlformats.org/officeDocument/2006/math">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0</m:t>
              </m:r>
            </m:oMath>
            <w:r>
              <w:rPr>
                <w:sz w:val="24"/>
                <w:szCs w:val="24"/>
              </w:rPr>
              <w:t>,P(</w:t>
            </w:r>
            <w:r>
              <w:rPr>
                <w:sz w:val="24"/>
                <w:szCs w:val="24"/>
              </w:rPr>
            </w:r>
            <m:oMath xmlns:m="http://schemas.openxmlformats.org/officeDocument/2006/math">
              <m:r>
                <w:rPr>
                  <w:rFonts w:ascii="Cambria Math" w:hAnsi="Cambria Math"/>
                </w:rPr>
                <m:t xml:space="preserve">Ω</m:t>
              </m:r>
              <m:r>
                <w:rPr>
                  <w:rFonts w:ascii="Cambria Math" w:hAnsi="Cambria Math"/>
                </w:rPr>
                <m:t xml:space="preserve">)</m:t>
              </m:r>
              <m:r>
                <w:rPr>
                  <w:rFonts w:ascii="Cambria Math" w:hAnsi="Cambria Math"/>
                </w:rPr>
                <m:t xml:space="preserve">=</m:t>
              </m:r>
              <m:r>
                <w:rPr>
                  <w:rFonts w:ascii="Cambria Math" w:hAnsi="Cambria Math"/>
                </w:rPr>
                <m:t xml:space="preserve">1</m:t>
              </m:r>
            </m:oMath>
          </w:p>
          <w:p>
            <w:pPr>
              <w:pStyle w:val="Normal"/>
              <w:rPr/>
            </w:pPr>
            <w:r>
              <w:rPr>
                <w:sz w:val="24"/>
                <w:szCs w:val="24"/>
              </w:rPr>
              <w:t xml:space="preserve">b) </w:t>
            </w:r>
            <w:r>
              <w:rPr>
                <w:sz w:val="24"/>
                <w:szCs w:val="24"/>
              </w:rPr>
            </w:r>
            <m:oMath xmlns:m="http://schemas.openxmlformats.org/officeDocument/2006/math">
              <m:r>
                <w:rPr>
                  <w:rFonts w:ascii="Cambria Math" w:hAnsi="Cambria Math"/>
                </w:rPr>
                <m:t xml:space="preserve">0</m:t>
              </m:r>
              <m:r>
                <w:rPr>
                  <w:rFonts w:ascii="Cambria Math" w:hAnsi="Cambria Math"/>
                </w:rPr>
                <m:t xml:space="preserve">≤</m:t>
              </m:r>
            </m:oMath>
            <w:r>
              <w:rPr>
                <w:sz w:val="24"/>
                <w:szCs w:val="24"/>
              </w:rPr>
              <w:t>P(A)</w:t>
            </w:r>
            <w:r>
              <w:rPr>
                <w:sz w:val="24"/>
                <w:szCs w:val="24"/>
              </w:rPr>
            </w:r>
            <m:oMath xmlns:m="http://schemas.openxmlformats.org/officeDocument/2006/math">
              <m:r>
                <w:rPr>
                  <w:rFonts w:ascii="Cambria Math" w:hAnsi="Cambria Math"/>
                </w:rPr>
                <m:t xml:space="preserve">1</m:t>
              </m:r>
            </m:oMath>
            <w:r>
              <w:rPr>
                <w:sz w:val="24"/>
                <w:szCs w:val="24"/>
              </w:rPr>
              <w:t>,với mọi biến cố A.</w:t>
            </w:r>
          </w:p>
          <w:p>
            <w:pPr>
              <w:pStyle w:val="Normal"/>
              <w:rPr>
                <w:sz w:val="24"/>
                <w:szCs w:val="24"/>
              </w:rPr>
            </w:pPr>
            <w:r>
              <w:rPr>
                <w:sz w:val="24"/>
                <w:szCs w:val="24"/>
              </w:rPr>
              <w:t xml:space="preserve">c) Nếu A và B xung khắc,thì </w:t>
            </w:r>
          </w:p>
          <w:p>
            <w:pPr>
              <w:pStyle w:val="Normal"/>
              <w:rPr/>
            </w:pPr>
            <w:r>
              <w:rPr>
                <w:sz w:val="24"/>
                <w:szCs w:val="24"/>
              </w:rPr>
              <w:t>P(A</w:t>
            </w:r>
            <w:r>
              <w:rPr>
                <w:sz w:val="24"/>
                <w:szCs w:val="24"/>
              </w:rPr>
            </w:r>
            <m:oMath xmlns:m="http://schemas.openxmlformats.org/officeDocument/2006/math">
              <m:r>
                <w:rPr>
                  <w:rFonts w:ascii="Cambria Math" w:hAnsi="Cambria Math"/>
                </w:rPr>
                <m:t xml:space="preserve">B</m:t>
              </m:r>
              <m:r>
                <w:rPr>
                  <w:rFonts w:ascii="Cambria Math" w:hAnsi="Cambria Math"/>
                </w:rPr>
                <m:t xml:space="preserve">)</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B</m:t>
              </m:r>
              <m:r>
                <w:rPr>
                  <w:rFonts w:ascii="Cambria Math" w:hAnsi="Cambria Math"/>
                </w:rPr>
                <m:t xml:space="preserve">)</m:t>
              </m:r>
            </m:oMath>
            <w:r>
              <w:rPr>
                <w:sz w:val="24"/>
                <w:szCs w:val="24"/>
              </w:rPr>
              <w:t xml:space="preserve"> (công thức cộng xác suất).</w:t>
            </w:r>
          </w:p>
          <w:p>
            <w:pPr>
              <w:pStyle w:val="Normal"/>
              <w:rPr>
                <w:b/>
                <w:sz w:val="24"/>
                <w:szCs w:val="24"/>
                <w:u w:val="single"/>
              </w:rPr>
            </w:pPr>
            <w:r>
              <w:rPr>
                <w:b/>
                <w:sz w:val="24"/>
                <w:szCs w:val="24"/>
                <w:u w:val="single"/>
              </w:rPr>
              <w:t>Hệ quả.</w:t>
            </w:r>
          </w:p>
          <w:p>
            <w:pPr>
              <w:pStyle w:val="Normal"/>
              <w:rPr/>
            </w:pPr>
            <w:r>
              <w:rPr>
                <w:sz w:val="24"/>
                <w:szCs w:val="24"/>
              </w:rPr>
              <w:t xml:space="preserve">Với mọi biến cố A ta có: </w:t>
            </w:r>
            <w:r>
              <w:rPr>
                <w:sz w:val="24"/>
                <w:szCs w:val="24"/>
              </w:rPr>
            </w:r>
            <m:oMath xmlns:m="http://schemas.openxmlformats.org/officeDocument/2006/math">
              <m:r>
                <w:rPr>
                  <w:rFonts w:ascii="Cambria Math" w:hAnsi="Cambria Math"/>
                </w:rPr>
                <m:t xml:space="preserve">P</m:t>
              </m:r>
              <m:r>
                <w:rPr>
                  <w:rFonts w:ascii="Cambria Math" w:hAnsi="Cambria Math"/>
                </w:rPr>
                <m:t xml:space="preserve">(</m:t>
              </m:r>
              <m:bar>
                <m:barPr>
                  <m:pos m:val="top"/>
                </m:barPr>
                <m:e>
                  <m:r>
                    <w:rPr>
                      <w:rFonts w:ascii="Cambria Math" w:hAnsi="Cambria Math"/>
                    </w:rPr>
                    <m:t xml:space="preserve">A</m:t>
                  </m:r>
                  <m:r>
                    <w:rPr>
                      <w:rFonts w:ascii="Cambria Math" w:hAnsi="Cambria Math"/>
                    </w:rPr>
                    <m:t xml:space="preserve">)</m:t>
                  </m:r>
                </m:e>
              </m:ba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A</m:t>
              </m:r>
              <m:r>
                <w:rPr>
                  <w:rFonts w:ascii="Cambria Math" w:hAnsi="Cambria Math"/>
                </w:rPr>
                <m:t xml:space="preserve">)</m:t>
              </m:r>
            </m:oMath>
            <w:r>
              <w:rPr>
                <w:sz w:val="24"/>
                <w:szCs w:val="24"/>
              </w:rPr>
              <w:t>.</w:t>
            </w:r>
          </w:p>
          <w:p>
            <w:pPr>
              <w:pStyle w:val="Normal"/>
              <w:rPr>
                <w:sz w:val="24"/>
                <w:szCs w:val="24"/>
                <w:u w:val="single"/>
              </w:rPr>
            </w:pPr>
            <w:r>
              <w:rPr>
                <w:sz w:val="24"/>
                <w:szCs w:val="24"/>
                <w:u w:val="single"/>
              </w:rPr>
              <w:t xml:space="preserve">2.Ví dụ  </w:t>
            </w:r>
          </w:p>
          <w:p>
            <w:pPr>
              <w:pStyle w:val="Normal"/>
              <w:rPr>
                <w:i/>
                <w:i/>
                <w:sz w:val="24"/>
                <w:szCs w:val="24"/>
              </w:rPr>
            </w:pPr>
            <w:r>
              <w:rPr>
                <w:i/>
                <w:sz w:val="24"/>
                <w:szCs w:val="24"/>
              </w:rPr>
              <w:t>Ví dụ5:(SGK)</w:t>
            </w:r>
          </w:p>
          <w:p>
            <w:pPr>
              <w:pStyle w:val="Normal"/>
              <w:rPr>
                <w:i/>
                <w:i/>
                <w:sz w:val="24"/>
                <w:szCs w:val="24"/>
              </w:rPr>
            </w:pPr>
            <w:r>
              <w:rPr>
                <w:i/>
                <w:sz w:val="24"/>
                <w:szCs w:val="24"/>
              </w:rPr>
            </w:r>
          </w:p>
          <w:p>
            <w:pPr>
              <w:pStyle w:val="Normal"/>
              <w:rPr>
                <w:sz w:val="24"/>
                <w:szCs w:val="24"/>
              </w:rPr>
            </w:pPr>
            <w:r>
              <w:rPr>
                <w:i/>
                <w:sz w:val="24"/>
                <w:szCs w:val="24"/>
              </w:rPr>
              <w:t>Ví dụ6:(SGK)</w:t>
            </w:r>
          </w:p>
          <w:p>
            <w:pPr>
              <w:pStyle w:val="Normal"/>
              <w:rPr>
                <w:sz w:val="24"/>
                <w:szCs w:val="24"/>
                <w:u w:val="single"/>
              </w:rPr>
            </w:pPr>
            <w:r>
              <w:rPr>
                <w:sz w:val="24"/>
                <w:szCs w:val="24"/>
                <w:u w:val="single"/>
              </w:rPr>
            </w:r>
          </w:p>
        </w:tc>
      </w:tr>
      <w:tr>
        <w:trPr>
          <w:trHeight w:val="158" w:hRule="atLeast"/>
        </w:trPr>
        <w:tc>
          <w:tcPr>
            <w:tcW w:w="778"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u w:val="single"/>
              </w:rPr>
            </w:pPr>
            <w:r>
              <w:rPr>
                <w:sz w:val="24"/>
                <w:szCs w:val="24"/>
                <w:u w:val="single"/>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tc>
        <w:tc>
          <w:tcPr>
            <w:tcW w:w="328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 Hướng dẫn tóm tắt </w:t>
            </w:r>
          </w:p>
          <w:p>
            <w:pPr>
              <w:pStyle w:val="Normal"/>
              <w:rPr>
                <w:sz w:val="24"/>
                <w:szCs w:val="24"/>
              </w:rPr>
            </w:pPr>
            <w:r>
              <w:rPr>
                <w:sz w:val="24"/>
                <w:szCs w:val="24"/>
              </w:rPr>
              <w:t>ví dụ 7 .HS xem SGK  thông qua ví dụ7 để thấy rõ công thức:</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tc>
        <w:tc>
          <w:tcPr>
            <w:tcW w:w="2707"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xác suất xảy ra hay không xảy ra của biến này không ảnh hưởng đến xác suất xảy ra hay không xảy ra của biến cố kia gọi là hai biến cố độc lập</w:t>
            </w:r>
          </w:p>
          <w:p>
            <w:pPr>
              <w:pStyle w:val="Normal"/>
              <w:rPr>
                <w:sz w:val="24"/>
                <w:szCs w:val="24"/>
              </w:rPr>
            </w:pPr>
            <w:r>
              <w:rPr>
                <w:sz w:val="24"/>
                <w:szCs w:val="24"/>
              </w:rPr>
            </w:r>
          </w:p>
          <w:p>
            <w:pPr>
              <w:pStyle w:val="Normal"/>
              <w:rPr>
                <w:sz w:val="24"/>
                <w:szCs w:val="24"/>
              </w:rPr>
            </w:pPr>
            <w:r>
              <w:rPr>
                <w:sz w:val="24"/>
                <w:szCs w:val="24"/>
              </w:rPr>
            </w:r>
          </w:p>
        </w:tc>
        <w:tc>
          <w:tcPr>
            <w:tcW w:w="3838" w:type="dxa"/>
            <w:tcBorders>
              <w:top w:val="single" w:sz="4" w:space="0" w:color="000000"/>
              <w:left w:val="single" w:sz="4" w:space="0" w:color="000000"/>
              <w:bottom w:val="single" w:sz="4" w:space="0" w:color="000000"/>
              <w:right w:val="single" w:sz="4" w:space="0" w:color="000000"/>
            </w:tcBorders>
          </w:tcPr>
          <w:p>
            <w:pPr>
              <w:pStyle w:val="Normal"/>
              <w:rPr>
                <w:b/>
                <w:sz w:val="24"/>
                <w:szCs w:val="24"/>
                <w:u w:val="single"/>
              </w:rPr>
            </w:pPr>
            <w:r>
              <w:rPr>
                <w:b/>
                <w:sz w:val="24"/>
                <w:szCs w:val="24"/>
                <w:u w:val="single"/>
              </w:rPr>
              <w:t xml:space="preserve">III.Các biến cố độc lập,công thức nhân xác suất </w:t>
            </w:r>
          </w:p>
          <w:p>
            <w:pPr>
              <w:pStyle w:val="Normal"/>
              <w:rPr>
                <w:sz w:val="24"/>
                <w:szCs w:val="24"/>
                <w:u w:val="single"/>
              </w:rPr>
            </w:pPr>
            <w:r>
              <w:rPr>
                <w:sz w:val="24"/>
                <w:szCs w:val="24"/>
                <w:u w:val="single"/>
              </w:rPr>
              <w:t>ví dụ7.</w:t>
            </w:r>
          </w:p>
          <w:p>
            <w:pPr>
              <w:pStyle w:val="Normal"/>
              <w:rPr>
                <w:sz w:val="24"/>
                <w:szCs w:val="24"/>
              </w:rPr>
            </w:pPr>
            <w:r>
              <w:rPr>
                <w:sz w:val="24"/>
                <w:szCs w:val="24"/>
              </w:rPr>
              <w:t xml:space="preserve">A và B là hai biến cố độc lập khi và chỉ khi </w:t>
            </w:r>
          </w:p>
          <w:p>
            <w:pPr>
              <w:pStyle w:val="Normal"/>
              <w:rPr>
                <w:sz w:val="24"/>
                <w:szCs w:val="24"/>
              </w:rPr>
            </w:pPr>
            <w:r>
              <w:rPr>
                <w:sz w:val="24"/>
                <w:szCs w:val="24"/>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tc>
      </w:tr>
    </w:tbl>
    <w:p>
      <w:pPr>
        <w:pStyle w:val="Normal"/>
        <w:rPr>
          <w:sz w:val="24"/>
          <w:szCs w:val="24"/>
          <w:u w:val="single"/>
        </w:rPr>
      </w:pPr>
      <w:r/>
      <w:r>
        <w:rPr>
          <w:sz w:val="24"/>
          <w:szCs w:val="24"/>
          <w:u w:val="single"/>
        </w:rPr>
        <w:t>V.Cũng cố</w:t>
      </w:r>
    </w:p>
    <w:p>
      <w:pPr>
        <w:pStyle w:val="Normal"/>
        <w:rPr>
          <w:sz w:val="24"/>
          <w:szCs w:val="24"/>
        </w:rPr>
      </w:pPr>
      <w:r>
        <w:rPr>
          <w:sz w:val="24"/>
          <w:szCs w:val="24"/>
        </w:rPr>
        <w:t>- Học thuộc định nghĩa về xác suất của biến cố,</w:t>
      </w:r>
    </w:p>
    <w:p>
      <w:pPr>
        <w:pStyle w:val="Normal"/>
        <w:rPr>
          <w:sz w:val="24"/>
          <w:szCs w:val="24"/>
        </w:rPr>
      </w:pPr>
      <w:r>
        <w:rPr>
          <w:sz w:val="24"/>
          <w:szCs w:val="24"/>
        </w:rPr>
        <w:t>- Xem kĩ các ví dụ để hiểu rõ tính chất của xác suất,biến cố độc lập, công thức nhân xác suất.</w:t>
      </w:r>
    </w:p>
    <w:p>
      <w:pPr>
        <w:pStyle w:val="Normal"/>
        <w:rPr>
          <w:sz w:val="24"/>
          <w:szCs w:val="24"/>
        </w:rPr>
      </w:pPr>
      <w:r>
        <w:rPr>
          <w:sz w:val="24"/>
          <w:szCs w:val="24"/>
        </w:rPr>
        <w:t>- Bài tập về nhà: bài1 đến bài7.</w:t>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rPr>
          <w:sz w:val="24"/>
          <w:szCs w:val="24"/>
          <w:u w:val="single"/>
        </w:rPr>
      </w:pPr>
      <w:r>
        <w:rPr>
          <w:sz w:val="24"/>
          <w:szCs w:val="24"/>
          <w:u w:val="single"/>
        </w:rPr>
      </w:r>
    </w:p>
    <w:p>
      <w:pPr>
        <w:pStyle w:val="Normal"/>
        <w:ind w:hanging="720" w:left="720" w:right="0"/>
        <w:rPr>
          <w:sz w:val="24"/>
          <w:szCs w:val="24"/>
          <w:u w:val="single"/>
        </w:rPr>
      </w:pPr>
      <w:r>
        <w:rPr>
          <w:sz w:val="24"/>
          <w:szCs w:val="24"/>
          <w:u w:val="single"/>
        </w:rPr>
      </w:r>
    </w:p>
    <w:p>
      <w:pPr>
        <w:pStyle w:val="Normal"/>
        <w:ind w:hanging="720" w:left="720" w:right="0"/>
        <w:rPr>
          <w:sz w:val="24"/>
          <w:szCs w:val="24"/>
        </w:rPr>
      </w:pPr>
      <w:r>
        <w:rPr>
          <w:b/>
          <w:sz w:val="24"/>
          <w:szCs w:val="24"/>
        </w:rPr>
        <w:t xml:space="preserve"> </w:t>
      </w:r>
      <w:r>
        <w:rPr>
          <w:b/>
          <w:sz w:val="24"/>
          <w:szCs w:val="24"/>
        </w:rPr>
        <w:t>Tiết  32,33</w:t>
      </w:r>
      <w:r>
        <w:rPr>
          <w:sz w:val="24"/>
          <w:szCs w:val="24"/>
        </w:rPr>
        <w:t xml:space="preserve">                                                   </w:t>
      </w:r>
      <w:r>
        <w:rPr>
          <w:b/>
          <w:sz w:val="24"/>
          <w:szCs w:val="24"/>
        </w:rPr>
        <w:t>BÀI TẬP</w:t>
      </w:r>
    </w:p>
    <w:p>
      <w:pPr>
        <w:pStyle w:val="Normal"/>
        <w:jc w:val="both"/>
        <w:rPr>
          <w:b/>
          <w:sz w:val="24"/>
          <w:szCs w:val="24"/>
        </w:rPr>
      </w:pPr>
      <w:r>
        <w:rPr>
          <w:b/>
          <w:sz w:val="24"/>
          <w:szCs w:val="24"/>
        </w:rPr>
        <w:t xml:space="preserve">I. </w:t>
      </w:r>
      <w:r>
        <w:rPr>
          <w:b/>
          <w:sz w:val="24"/>
          <w:szCs w:val="24"/>
          <w:u w:val="single"/>
        </w:rPr>
        <w:t>Mục tiêu:</w:t>
      </w:r>
    </w:p>
    <w:p>
      <w:pPr>
        <w:pStyle w:val="Normal"/>
        <w:tabs>
          <w:tab w:val="clear" w:pos="720"/>
          <w:tab w:val="left" w:pos="360" w:leader="none"/>
        </w:tabs>
        <w:ind w:left="67" w:right="0"/>
        <w:rPr>
          <w:sz w:val="24"/>
          <w:szCs w:val="24"/>
        </w:rPr>
      </w:pPr>
      <w:r>
        <w:rPr>
          <w:sz w:val="24"/>
          <w:szCs w:val="24"/>
        </w:rPr>
        <w:t>- Nắm được các khái niệm cơ bản: phép thử, không gian mẫu, biến cố liên quan đến phép thử, tập hợp mô tả biến cố.</w:t>
      </w:r>
    </w:p>
    <w:p>
      <w:pPr>
        <w:pStyle w:val="Normal"/>
        <w:tabs>
          <w:tab w:val="clear" w:pos="720"/>
          <w:tab w:val="left" w:pos="360" w:leader="none"/>
        </w:tabs>
        <w:ind w:left="67" w:right="0"/>
        <w:rPr>
          <w:sz w:val="24"/>
          <w:szCs w:val="24"/>
        </w:rPr>
      </w:pPr>
      <w:r>
        <w:rPr>
          <w:sz w:val="24"/>
          <w:szCs w:val="24"/>
        </w:rPr>
        <w:t xml:space="preserve">- Nắm được định nghĩa cổ điển của xác suất </w:t>
      </w:r>
    </w:p>
    <w:p>
      <w:pPr>
        <w:pStyle w:val="Normal"/>
        <w:tabs>
          <w:tab w:val="clear" w:pos="720"/>
          <w:tab w:val="left" w:pos="360" w:leader="none"/>
        </w:tabs>
        <w:ind w:left="67" w:right="0"/>
        <w:rPr>
          <w:sz w:val="24"/>
          <w:szCs w:val="24"/>
        </w:rPr>
      </w:pPr>
      <w:r>
        <w:rPr>
          <w:sz w:val="24"/>
          <w:szCs w:val="24"/>
        </w:rPr>
        <w:t xml:space="preserve">-quy tắc cộng và quy tắc nhân xác suất </w:t>
      </w:r>
    </w:p>
    <w:p>
      <w:pPr>
        <w:pStyle w:val="Normal"/>
        <w:tabs>
          <w:tab w:val="clear" w:pos="720"/>
          <w:tab w:val="left" w:pos="360" w:leader="none"/>
        </w:tabs>
        <w:ind w:left="67" w:right="0"/>
        <w:rPr>
          <w:sz w:val="24"/>
          <w:szCs w:val="24"/>
        </w:rPr>
      </w:pPr>
      <w:r>
        <w:rPr>
          <w:sz w:val="24"/>
          <w:szCs w:val="24"/>
        </w:rPr>
        <w:t>-Vận dụng các quy tắc cộng và quy tắc nhân để giải các bài toán xác suất.</w:t>
      </w:r>
    </w:p>
    <w:p>
      <w:pPr>
        <w:pStyle w:val="Normal"/>
        <w:tabs>
          <w:tab w:val="clear" w:pos="720"/>
          <w:tab w:val="left" w:pos="360" w:leader="none"/>
        </w:tabs>
        <w:ind w:left="67" w:right="0"/>
        <w:rPr>
          <w:sz w:val="24"/>
          <w:szCs w:val="24"/>
        </w:rPr>
      </w:pPr>
      <w:r>
        <w:rPr>
          <w:b/>
          <w:sz w:val="24"/>
          <w:szCs w:val="24"/>
        </w:rPr>
        <w:t xml:space="preserve">II. </w:t>
      </w:r>
      <w:r>
        <w:rPr>
          <w:b/>
          <w:sz w:val="24"/>
          <w:szCs w:val="24"/>
          <w:u w:val="single"/>
        </w:rPr>
        <w:t>Chuẩn bị của giáo viên và học sinh:</w:t>
      </w:r>
    </w:p>
    <w:p>
      <w:pPr>
        <w:pStyle w:val="Normal"/>
        <w:ind w:left="67" w:right="0"/>
        <w:rPr>
          <w:sz w:val="24"/>
          <w:szCs w:val="24"/>
        </w:rPr>
      </w:pPr>
      <w:r>
        <w:rPr>
          <w:sz w:val="24"/>
          <w:szCs w:val="24"/>
        </w:rPr>
        <w:t>Giáo viên: Phiếu học tập, bảng phụ</w:t>
      </w:r>
    </w:p>
    <w:p>
      <w:pPr>
        <w:pStyle w:val="Normal"/>
        <w:ind w:left="67" w:right="0"/>
        <w:rPr>
          <w:sz w:val="24"/>
          <w:szCs w:val="24"/>
        </w:rPr>
      </w:pPr>
      <w:r>
        <w:rPr>
          <w:sz w:val="24"/>
          <w:szCs w:val="24"/>
        </w:rPr>
        <w:t>Học sinh: Kiến thức đã học về Tổ hợp, máy tính bỏ túi.</w:t>
      </w:r>
    </w:p>
    <w:p>
      <w:pPr>
        <w:pStyle w:val="Normal"/>
        <w:ind w:left="67" w:right="0"/>
        <w:rPr>
          <w:b/>
          <w:sz w:val="24"/>
          <w:szCs w:val="24"/>
        </w:rPr>
      </w:pPr>
      <w:r>
        <w:rPr>
          <w:b/>
          <w:sz w:val="24"/>
          <w:szCs w:val="24"/>
        </w:rPr>
        <w:t xml:space="preserve">III. </w:t>
      </w:r>
      <w:r>
        <w:rPr>
          <w:b/>
          <w:sz w:val="24"/>
          <w:szCs w:val="24"/>
          <w:u w:val="single"/>
        </w:rPr>
        <w:t>Phương pháp:</w:t>
      </w:r>
    </w:p>
    <w:p>
      <w:pPr>
        <w:pStyle w:val="Normal"/>
        <w:tabs>
          <w:tab w:val="clear" w:pos="720"/>
          <w:tab w:val="left" w:pos="360" w:leader="none"/>
        </w:tabs>
        <w:ind w:left="67" w:right="0"/>
        <w:rPr>
          <w:sz w:val="24"/>
          <w:szCs w:val="24"/>
        </w:rPr>
      </w:pPr>
      <w:r>
        <w:rPr>
          <w:sz w:val="24"/>
          <w:szCs w:val="24"/>
        </w:rPr>
        <w:t>Gợi mở, vấn đáp. Hoạt động nhóm (Chia lớp học thành 6 nhóm).</w:t>
      </w:r>
    </w:p>
    <w:p>
      <w:pPr>
        <w:pStyle w:val="Normal"/>
        <w:ind w:left="67" w:right="0"/>
        <w:rPr/>
      </w:pPr>
      <w:r>
        <w:rPr>
          <w:b/>
          <w:sz w:val="24"/>
          <w:szCs w:val="24"/>
        </w:rPr>
        <w:t xml:space="preserve">IV. </w:t>
      </w:r>
      <w:r>
        <w:rPr>
          <w:b/>
          <w:sz w:val="24"/>
          <w:szCs w:val="24"/>
          <w:u w:val="single"/>
        </w:rPr>
        <w:t>Tiến trình bài dạy:</w:t>
      </w:r>
    </w:p>
    <w:p>
      <w:pPr>
        <w:pStyle w:val="Normal"/>
        <w:ind w:left="67" w:right="0"/>
        <w:rPr>
          <w:b/>
          <w:sz w:val="24"/>
          <w:szCs w:val="24"/>
          <w:u w:val="single"/>
        </w:rPr>
      </w:pPr>
      <w:r>
        <w:rPr>
          <w:b/>
          <w:sz w:val="24"/>
          <w:szCs w:val="24"/>
          <w:u w:val="single"/>
        </w:rPr>
      </w:r>
    </w:p>
    <w:tbl>
      <w:tblPr>
        <w:tblW w:w="10306" w:type="dxa"/>
        <w:jc w:val="left"/>
        <w:tblInd w:w="242" w:type="dxa"/>
        <w:tblLayout w:type="fixed"/>
        <w:tblCellMar>
          <w:top w:w="0" w:type="dxa"/>
          <w:left w:w="108" w:type="dxa"/>
          <w:bottom w:w="0" w:type="dxa"/>
          <w:right w:w="108" w:type="dxa"/>
        </w:tblCellMar>
      </w:tblPr>
      <w:tblGrid>
        <w:gridCol w:w="536"/>
        <w:gridCol w:w="2881"/>
        <w:gridCol w:w="3263"/>
        <w:gridCol w:w="3626"/>
      </w:tblGrid>
      <w:tr>
        <w:trPr/>
        <w:tc>
          <w:tcPr>
            <w:tcW w:w="53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Tg</w:t>
            </w:r>
          </w:p>
        </w:tc>
        <w:tc>
          <w:tcPr>
            <w:tcW w:w="2881"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Hoạt động của HS</w:t>
            </w:r>
          </w:p>
        </w:tc>
        <w:tc>
          <w:tcPr>
            <w:tcW w:w="326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Hoạt động của GV </w:t>
            </w:r>
          </w:p>
        </w:tc>
        <w:tc>
          <w:tcPr>
            <w:tcW w:w="362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Ghi bảng</w:t>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2881"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 Ghi ra  phần tử của không gian mẫu </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Ghi ra tập hợp các biến cố A , biến cố B.</w:t>
            </w:r>
          </w:p>
          <w:p>
            <w:pPr>
              <w:pStyle w:val="Normal"/>
              <w:rPr>
                <w:sz w:val="24"/>
                <w:szCs w:val="24"/>
              </w:rPr>
            </w:pPr>
            <w:r>
              <w:rPr>
                <w:sz w:val="24"/>
                <w:szCs w:val="24"/>
              </w:rPr>
              <w:t>- Tính P(A),P(B).</w:t>
            </w:r>
          </w:p>
        </w:tc>
        <w:tc>
          <w:tcPr>
            <w:tcW w:w="326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-Gợi ý HS xem ví dụ 4 (SGK)  </w:t>
            </w:r>
          </w:p>
          <w:p>
            <w:pPr>
              <w:pStyle w:val="Normal"/>
              <w:rPr>
                <w:sz w:val="24"/>
                <w:szCs w:val="24"/>
              </w:rPr>
            </w:pPr>
            <w:r>
              <w:rPr>
                <w:sz w:val="24"/>
                <w:szCs w:val="24"/>
              </w:rPr>
            </w:r>
          </w:p>
          <w:p>
            <w:pPr>
              <w:pStyle w:val="Normal"/>
              <w:rPr>
                <w:sz w:val="24"/>
                <w:szCs w:val="24"/>
              </w:rPr>
            </w:pPr>
            <w:r>
              <w:rPr>
                <w:sz w:val="24"/>
                <w:szCs w:val="24"/>
              </w:rPr>
              <w:t>-dùng phương pháp liệt kê ghi ra phần tử của biến cố A.</w:t>
            </w:r>
          </w:p>
          <w:p>
            <w:pPr>
              <w:pStyle w:val="Normal"/>
              <w:rPr>
                <w:sz w:val="24"/>
                <w:szCs w:val="24"/>
              </w:rPr>
            </w:pPr>
            <w:r>
              <w:rPr>
                <w:sz w:val="24"/>
                <w:szCs w:val="24"/>
              </w:rPr>
              <w:t>- Hoạt động nhóm tìm tập các biến cố.</w:t>
            </w:r>
          </w:p>
        </w:tc>
        <w:tc>
          <w:tcPr>
            <w:tcW w:w="362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Bài1.</w:t>
            </w:r>
          </w:p>
          <w:p>
            <w:pPr>
              <w:pStyle w:val="Normal"/>
              <w:rPr>
                <w:sz w:val="24"/>
                <w:szCs w:val="24"/>
              </w:rPr>
            </w:pPr>
            <w:r>
              <w:rPr>
                <w:sz w:val="24"/>
                <w:szCs w:val="24"/>
              </w:rPr>
              <w:t>a)</w:t>
            </w:r>
            <w:r>
              <w:rPr>
                <w:sz w:val="24"/>
                <w:szCs w:val="24"/>
              </w:rPr>
              <w:object w:dxaOrig="3159" w:dyaOrig="460">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157.95pt;height:23pt" filled="f" o:ole="">
                  <v:imagedata r:id="rId974" o:title=""/>
                </v:shape>
                <o:OLEObject Type="Embed" ProgID="" ShapeID="ole_rId973" DrawAspect="Content" ObjectID="_475427698" r:id="rId973"/>
              </w:object>
            </w:r>
          </w:p>
          <w:p>
            <w:pPr>
              <w:pStyle w:val="Normal"/>
              <w:rPr>
                <w:sz w:val="24"/>
                <w:szCs w:val="24"/>
              </w:rPr>
            </w:pPr>
            <w:r>
              <w:rPr>
                <w:sz w:val="24"/>
                <w:szCs w:val="24"/>
              </w:rPr>
              <w:t xml:space="preserve">b)A= </w:t>
            </w:r>
            <w:r>
              <w:rPr>
                <w:sz w:val="24"/>
                <w:szCs w:val="24"/>
              </w:rPr>
              <w:object w:dxaOrig="2740" w:dyaOrig="840">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108.05pt;height:42pt" filled="f" o:ole="">
                  <v:imagedata r:id="rId976" o:title=""/>
                </v:shape>
                <o:OLEObject Type="Embed" ProgID="" ShapeID="ole_rId975" DrawAspect="Content" ObjectID="_796062327" r:id="rId975"/>
              </w:object>
            </w:r>
          </w:p>
          <w:p>
            <w:pPr>
              <w:pStyle w:val="Normal"/>
              <w:rPr>
                <w:sz w:val="24"/>
                <w:szCs w:val="24"/>
              </w:rPr>
            </w:pPr>
            <w:r>
              <w:rPr>
                <w:sz w:val="24"/>
                <w:szCs w:val="24"/>
              </w:rPr>
              <w:t xml:space="preserve"> </w:t>
            </w:r>
            <w:r>
              <w:rPr>
                <w:sz w:val="24"/>
                <w:szCs w:val="24"/>
              </w:rPr>
              <w:t xml:space="preserve">B= </w:t>
            </w:r>
            <w:r>
              <w:rPr>
                <w:sz w:val="24"/>
                <w:szCs w:val="24"/>
              </w:rPr>
              <w:object w:dxaOrig="2820" w:dyaOrig="639">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125.6pt;height:32.2pt" filled="f" o:ole="">
                  <v:imagedata r:id="rId978" o:title=""/>
                </v:shape>
                <o:OLEObject Type="Embed" ProgID="" ShapeID="ole_rId977" DrawAspect="Content" ObjectID="_545688081" r:id="rId977"/>
              </w:object>
            </w:r>
          </w:p>
          <w:p>
            <w:pPr>
              <w:pStyle w:val="Normal"/>
              <w:rPr/>
            </w:pPr>
            <w:r>
              <w:rPr>
                <w:sz w:val="24"/>
                <w:szCs w:val="24"/>
              </w:rPr>
              <w:t xml:space="preserve">C) P(A) = </w:t>
            </w:r>
            <w:r>
              <w:rPr>
                <w:sz w:val="24"/>
                <w:szCs w:val="24"/>
              </w:rPr>
              <w:object w:dxaOrig="840" w:dyaOrig="720">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42pt;height:36pt" filled="f" o:ole="">
                  <v:imagedata r:id="rId980" o:title=""/>
                </v:shape>
                <o:OLEObject Type="Embed" ProgID="" ShapeID="ole_rId979" DrawAspect="Content" ObjectID="_339405717" r:id="rId979"/>
              </w:object>
            </w:r>
            <w:r>
              <w:rPr>
                <w:sz w:val="24"/>
                <w:szCs w:val="24"/>
              </w:rPr>
              <w:t xml:space="preserve">, </w:t>
            </w:r>
          </w:p>
          <w:p>
            <w:pPr>
              <w:pStyle w:val="Normal"/>
              <w:rPr/>
            </w:pPr>
            <w:r>
              <w:rPr>
                <w:sz w:val="24"/>
                <w:szCs w:val="24"/>
              </w:rPr>
              <w:t>P(B) =</w:t>
            </w:r>
            <w:r>
              <w:rPr>
                <w:sz w:val="24"/>
                <w:szCs w:val="24"/>
              </w:rPr>
              <w:object w:dxaOrig="380" w:dyaOrig="720">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19pt;height:36pt" filled="f" o:ole="">
                  <v:imagedata r:id="rId982" o:title=""/>
                </v:shape>
                <o:OLEObject Type="Embed" ProgID="" ShapeID="ole_rId981" DrawAspect="Content" ObjectID="_1976089528" r:id="rId981"/>
              </w:object>
            </w:r>
            <w:r>
              <w:rPr>
                <w:sz w:val="24"/>
                <w:szCs w:val="24"/>
              </w:rPr>
              <w:t xml:space="preserve"> </w:t>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tc>
        <w:tc>
          <w:tcPr>
            <w:tcW w:w="2881"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Tính số tổ hợp chập3 của4 và ghi ra các phần tử không gian mẫu</w:t>
            </w:r>
          </w:p>
          <w:p>
            <w:pPr>
              <w:pStyle w:val="Normal"/>
              <w:rPr>
                <w:sz w:val="24"/>
                <w:szCs w:val="24"/>
              </w:rPr>
            </w:pPr>
            <w:r>
              <w:rPr>
                <w:sz w:val="24"/>
                <w:szCs w:val="24"/>
              </w:rPr>
              <w:t>- ghi ra tập hợp các biến cố A , biến cố B.</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tc>
        <w:tc>
          <w:tcPr>
            <w:tcW w:w="326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Số phần tử của không gian mẫu là không xét đến thứ tự,nên đây là bài toán tổ hợp</w:t>
            </w:r>
          </w:p>
          <w:p>
            <w:pPr>
              <w:pStyle w:val="Normal"/>
              <w:rPr>
                <w:sz w:val="24"/>
                <w:szCs w:val="24"/>
              </w:rPr>
            </w:pPr>
            <w:r>
              <w:rPr>
                <w:sz w:val="24"/>
                <w:szCs w:val="24"/>
              </w:rPr>
              <w:t>- Hoạt động nhóm tìm tập các biến cố.</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tc>
        <w:tc>
          <w:tcPr>
            <w:tcW w:w="362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Bài2</w:t>
            </w:r>
          </w:p>
          <w:p>
            <w:pPr>
              <w:pStyle w:val="Normal"/>
              <w:rPr>
                <w:sz w:val="24"/>
                <w:szCs w:val="24"/>
              </w:rPr>
            </w:pPr>
            <w:r>
              <w:rPr>
                <w:sz w:val="24"/>
                <w:szCs w:val="24"/>
              </w:rPr>
              <w:t xml:space="preserve">a)Số phần tử của không gian mẫu là </w:t>
            </w:r>
            <w:r>
              <w:rPr>
                <w:sz w:val="24"/>
                <w:szCs w:val="24"/>
              </w:rPr>
              <w:object w:dxaOrig="780" w:dyaOrig="420">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39pt;height:21pt" filled="f" o:ole="">
                  <v:imagedata r:id="rId984" o:title=""/>
                </v:shape>
                <o:OLEObject Type="Embed" ProgID="" ShapeID="ole_rId983" DrawAspect="Content" ObjectID="_227260116" r:id="rId983"/>
              </w:object>
            </w:r>
          </w:p>
          <w:p>
            <w:pPr>
              <w:pStyle w:val="Normal"/>
              <w:rPr>
                <w:sz w:val="24"/>
                <w:szCs w:val="24"/>
              </w:rPr>
            </w:pPr>
            <w:r>
              <w:rPr>
                <w:sz w:val="24"/>
                <w:szCs w:val="24"/>
              </w:rPr>
              <w:object w:dxaOrig="4260" w:dyaOrig="460">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153.1pt;height:16.6pt" filled="f" o:ole="">
                  <v:imagedata r:id="rId986" o:title=""/>
                </v:shape>
                <o:OLEObject Type="Embed" ProgID="" ShapeID="ole_rId985" DrawAspect="Content" ObjectID="_915411360" r:id="rId985"/>
              </w:object>
            </w:r>
          </w:p>
          <w:p>
            <w:pPr>
              <w:pStyle w:val="Normal"/>
              <w:rPr>
                <w:sz w:val="24"/>
                <w:szCs w:val="24"/>
              </w:rPr>
            </w:pPr>
            <w:r>
              <w:rPr>
                <w:sz w:val="24"/>
                <w:szCs w:val="24"/>
              </w:rPr>
              <w:t xml:space="preserve">b) </w:t>
            </w:r>
            <w:r>
              <w:rPr>
                <w:sz w:val="24"/>
                <w:szCs w:val="24"/>
              </w:rPr>
              <w:object w:dxaOrig="3980" w:dyaOrig="460">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136.9pt;height:16.25pt" filled="f" o:ole="">
                  <v:imagedata r:id="rId988" o:title=""/>
                </v:shape>
                <o:OLEObject Type="Embed" ProgID="" ShapeID="ole_rId987" DrawAspect="Content" ObjectID="_1101788281" r:id="rId987"/>
              </w:object>
            </w:r>
          </w:p>
          <w:p>
            <w:pPr>
              <w:pStyle w:val="Normal"/>
              <w:rPr>
                <w:sz w:val="24"/>
                <w:szCs w:val="24"/>
              </w:rPr>
            </w:pPr>
            <w:r>
              <w:rPr>
                <w:sz w:val="24"/>
                <w:szCs w:val="24"/>
              </w:rPr>
              <w:t xml:space="preserve">c) </w:t>
            </w:r>
            <w:r>
              <w:rPr>
                <w:sz w:val="24"/>
                <w:szCs w:val="24"/>
              </w:rPr>
              <w:object w:dxaOrig="1100" w:dyaOrig="700">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55pt;height:35pt" filled="f" o:ole="">
                  <v:imagedata r:id="rId990" o:title=""/>
                </v:shape>
                <o:OLEObject Type="Embed" ProgID="" ShapeID="ole_rId989" DrawAspect="Content" ObjectID="_900497231" r:id="rId989"/>
              </w:object>
            </w:r>
            <w:r>
              <w:rPr>
                <w:sz w:val="24"/>
                <w:szCs w:val="24"/>
              </w:rPr>
              <w:t xml:space="preserve">, </w:t>
            </w:r>
            <w:r>
              <w:rPr>
                <w:sz w:val="24"/>
                <w:szCs w:val="24"/>
              </w:rPr>
              <w:object w:dxaOrig="1560" w:dyaOrig="700">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78pt;height:35pt" filled="f" o:ole="">
                  <v:imagedata r:id="rId992" o:title=""/>
                </v:shape>
                <o:OLEObject Type="Embed" ProgID="" ShapeID="ole_rId991" DrawAspect="Content" ObjectID="_40870207" r:id="rId991"/>
              </w:object>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2881"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Bài toán cho ta tính số tổ hợp hay chỉnh hợp ?</w:t>
            </w:r>
          </w:p>
          <w:p>
            <w:pPr>
              <w:pStyle w:val="Normal"/>
              <w:rPr/>
            </w:pPr>
            <w:r>
              <w:rPr>
                <w:sz w:val="24"/>
                <w:szCs w:val="24"/>
              </w:rPr>
              <w:t>Tính n(</w:t>
            </w:r>
            <w:r>
              <w:rPr>
                <w:sz w:val="24"/>
                <w:szCs w:val="24"/>
              </w:rPr>
              <w:object w:dxaOrig="279" w:dyaOrig="279">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13.95pt;height:13.95pt" filled="f" o:ole="">
                  <v:imagedata r:id="rId994" o:title=""/>
                </v:shape>
                <o:OLEObject Type="Embed" ProgID="" ShapeID="ole_rId993" DrawAspect="Content" ObjectID="_426497090" r:id="rId993"/>
              </w:object>
            </w:r>
            <w:r>
              <w:rPr>
                <w:sz w:val="24"/>
                <w:szCs w:val="24"/>
              </w:rPr>
              <w:t>),n(A) ?</w:t>
            </w:r>
          </w:p>
        </w:tc>
        <w:tc>
          <w:tcPr>
            <w:tcW w:w="326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Một đôi giày gồm hai chiếc giày khác nhau,nên bốn đôi giày khác cỡ cho ta 8 chiếc giày khác nhau.</w:t>
            </w:r>
          </w:p>
          <w:p>
            <w:pPr>
              <w:pStyle w:val="Normal"/>
              <w:rPr/>
            </w:pPr>
            <w:r>
              <w:rPr>
                <w:sz w:val="24"/>
                <w:szCs w:val="24"/>
              </w:rPr>
              <w:t xml:space="preserve">- Phát phiếu học tập tính </w:t>
            </w:r>
            <w:r>
              <w:rPr>
                <w:sz w:val="24"/>
                <w:szCs w:val="24"/>
              </w:rPr>
              <w:object w:dxaOrig="1260" w:dyaOrig="36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63pt;height:18pt" filled="f" o:ole="">
                  <v:imagedata r:id="rId996" o:title=""/>
                </v:shape>
                <o:OLEObject Type="Embed" ProgID="" ShapeID="ole_rId995" DrawAspect="Content" ObjectID="_2134196793" r:id="rId995"/>
              </w:object>
            </w:r>
            <w:r>
              <w:rPr>
                <w:sz w:val="24"/>
                <w:szCs w:val="24"/>
              </w:rPr>
              <w:t xml:space="preserve">,P(A) </w:t>
            </w:r>
          </w:p>
        </w:tc>
        <w:tc>
          <w:tcPr>
            <w:tcW w:w="3626" w:type="dxa"/>
            <w:tcBorders>
              <w:top w:val="single" w:sz="4" w:space="0" w:color="000000"/>
              <w:left w:val="single" w:sz="4" w:space="0" w:color="000000"/>
              <w:bottom w:val="single" w:sz="4" w:space="0" w:color="000000"/>
              <w:right w:val="single" w:sz="4" w:space="0" w:color="000000"/>
            </w:tcBorders>
          </w:tcPr>
          <w:p>
            <w:pPr>
              <w:pStyle w:val="Normal"/>
              <w:rPr/>
            </w:pPr>
            <w:r>
              <w:rPr>
                <w:sz w:val="24"/>
                <w:szCs w:val="24"/>
              </w:rPr>
              <w:t xml:space="preserve">Bài3.Ta có </w:t>
            </w:r>
            <w:r>
              <w:rPr>
                <w:sz w:val="24"/>
                <w:szCs w:val="24"/>
              </w:rPr>
              <w:object w:dxaOrig="1760" w:dyaOrig="420">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88pt;height:21pt" filled="f" o:ole="">
                  <v:imagedata r:id="rId998" o:title=""/>
                </v:shape>
                <o:OLEObject Type="Embed" ProgID="" ShapeID="ole_rId997" DrawAspect="Content" ObjectID="_334756750" r:id="rId997"/>
              </w:object>
            </w:r>
            <w:r>
              <w:rPr>
                <w:sz w:val="24"/>
                <w:szCs w:val="24"/>
              </w:rPr>
              <w:t xml:space="preserve"> phần tử.</w:t>
            </w:r>
          </w:p>
          <w:p>
            <w:pPr>
              <w:pStyle w:val="Normal"/>
              <w:rPr>
                <w:sz w:val="24"/>
                <w:szCs w:val="24"/>
              </w:rPr>
            </w:pPr>
            <w:r>
              <w:rPr>
                <w:sz w:val="24"/>
                <w:szCs w:val="24"/>
              </w:rPr>
              <w:t xml:space="preserve">Gọi A là biến cố chọn hai chiếc để trở thành một đôi thì n(A) = 4 </w:t>
            </w:r>
          </w:p>
          <w:p>
            <w:pPr>
              <w:pStyle w:val="Normal"/>
              <w:rPr>
                <w:sz w:val="24"/>
                <w:szCs w:val="24"/>
              </w:rPr>
            </w:pPr>
            <w:r>
              <w:rPr>
                <w:sz w:val="24"/>
                <w:szCs w:val="24"/>
              </w:rPr>
              <w:object w:dxaOrig="1700" w:dyaOrig="72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85pt;height:36pt" filled="f" o:ole="">
                  <v:imagedata r:id="rId1000" o:title=""/>
                </v:shape>
                <o:OLEObject Type="Embed" ProgID="" ShapeID="ole_rId999" DrawAspect="Content" ObjectID="_1224076982" r:id="rId999"/>
              </w:object>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2881"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Hướng đến giải bất phương trình b</w:t>
            </w:r>
            <w:r>
              <w:rPr>
                <w:sz w:val="24"/>
                <w:szCs w:val="24"/>
                <w:vertAlign w:val="superscript"/>
              </w:rPr>
              <w:t>2</w:t>
            </w:r>
            <w:r>
              <w:rPr>
                <w:sz w:val="24"/>
                <w:szCs w:val="24"/>
              </w:rPr>
              <w:t xml:space="preserve"> -8 </w:t>
            </w:r>
            <w:r>
              <w:rPr>
                <w:sz w:val="24"/>
                <w:szCs w:val="24"/>
              </w:rPr>
              <w:object w:dxaOrig="420" w:dyaOrig="300">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21pt;height:15pt" filled="f" o:ole="">
                  <v:imagedata r:id="rId1002" o:title=""/>
                </v:shape>
                <o:OLEObject Type="Embed" ProgID="" ShapeID="ole_rId1001" DrawAspect="Content" ObjectID="_456906953" r:id="rId1001"/>
              </w:object>
            </w:r>
          </w:p>
          <w:p>
            <w:pPr>
              <w:pStyle w:val="Normal"/>
              <w:rPr>
                <w:sz w:val="24"/>
                <w:szCs w:val="24"/>
              </w:rPr>
            </w:pPr>
            <w:r>
              <w:rPr>
                <w:sz w:val="24"/>
                <w:szCs w:val="24"/>
              </w:rPr>
              <w:t>Từ đó ghi ra tập biến cố A</w:t>
            </w:r>
          </w:p>
          <w:p>
            <w:pPr>
              <w:pStyle w:val="Normal"/>
              <w:rPr>
                <w:sz w:val="24"/>
                <w:szCs w:val="24"/>
              </w:rPr>
            </w:pPr>
            <w:r>
              <w:rPr>
                <w:sz w:val="24"/>
                <w:szCs w:val="24"/>
              </w:rPr>
              <w:t xml:space="preserve">* Tính n(A),P(A)? </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c) Bằng cách thử hãy tìm  số thích hợp để phương trình có nghiệm nguyên.</w:t>
            </w:r>
          </w:p>
        </w:tc>
        <w:tc>
          <w:tcPr>
            <w:tcW w:w="3263" w:type="dxa"/>
            <w:tcBorders>
              <w:top w:val="single" w:sz="4" w:space="0" w:color="000000"/>
              <w:left w:val="single" w:sz="4" w:space="0" w:color="000000"/>
              <w:bottom w:val="single" w:sz="4" w:space="0" w:color="000000"/>
              <w:right w:val="single" w:sz="4" w:space="0" w:color="000000"/>
            </w:tcBorders>
          </w:tcPr>
          <w:p>
            <w:pPr>
              <w:pStyle w:val="Normal"/>
              <w:rPr/>
            </w:pPr>
            <w:r>
              <w:rPr>
                <w:sz w:val="24"/>
                <w:szCs w:val="24"/>
              </w:rPr>
              <w:t>Tìm điều kiện để phương trình x</w:t>
            </w:r>
            <w:r>
              <w:rPr>
                <w:sz w:val="24"/>
                <w:szCs w:val="24"/>
                <w:vertAlign w:val="superscript"/>
              </w:rPr>
              <w:t>2</w:t>
            </w:r>
            <w:r>
              <w:rPr>
                <w:sz w:val="24"/>
                <w:szCs w:val="24"/>
              </w:rPr>
              <w:t xml:space="preserve"> + bx +2 =0 có nghiệm?</w:t>
            </w:r>
          </w:p>
          <w:p>
            <w:pPr>
              <w:pStyle w:val="Normal"/>
              <w:rPr>
                <w:sz w:val="24"/>
                <w:szCs w:val="24"/>
              </w:rPr>
            </w:pPr>
            <w:r>
              <w:rPr>
                <w:sz w:val="24"/>
                <w:szCs w:val="24"/>
              </w:rPr>
              <w:t>Xác định tập biến cố A, tính n(A) ?</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b) Biến cố B là biến cố đối của biến cố A vì sao ?</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c) Hãy tìm tập C?, n(C) ?</w:t>
            </w:r>
          </w:p>
        </w:tc>
        <w:tc>
          <w:tcPr>
            <w:tcW w:w="362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Bài4.</w:t>
            </w:r>
          </w:p>
          <w:p>
            <w:pPr>
              <w:pStyle w:val="Normal"/>
              <w:rPr>
                <w:sz w:val="24"/>
                <w:szCs w:val="24"/>
              </w:rPr>
            </w:pPr>
            <w:r>
              <w:rPr>
                <w:sz w:val="24"/>
                <w:szCs w:val="24"/>
              </w:rPr>
              <w:t xml:space="preserve">Không gian mẫu </w:t>
            </w:r>
            <w:r>
              <w:rPr>
                <w:sz w:val="24"/>
                <w:szCs w:val="24"/>
              </w:rPr>
              <w:object w:dxaOrig="2000" w:dyaOrig="859">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100pt;height:42.95pt" filled="f" o:ole="">
                  <v:imagedata r:id="rId1004" o:title=""/>
                </v:shape>
                <o:OLEObject Type="Embed" ProgID="" ShapeID="ole_rId1003" DrawAspect="Content" ObjectID="_1417966995" r:id="rId1003"/>
              </w:object>
            </w:r>
          </w:p>
          <w:p>
            <w:pPr>
              <w:pStyle w:val="Normal"/>
              <w:rPr>
                <w:sz w:val="24"/>
                <w:szCs w:val="24"/>
              </w:rPr>
            </w:pPr>
            <w:r>
              <w:rPr>
                <w:sz w:val="24"/>
                <w:szCs w:val="24"/>
              </w:rPr>
              <w:t xml:space="preserve">a)Gọi A là biến cố xuất hiện mặt b chấm để phương trình </w:t>
            </w:r>
          </w:p>
          <w:p>
            <w:pPr>
              <w:pStyle w:val="Normal"/>
              <w:rPr/>
            </w:pPr>
            <w:r>
              <w:rPr>
                <w:sz w:val="24"/>
                <w:szCs w:val="24"/>
              </w:rPr>
              <w:t>x</w:t>
            </w:r>
            <w:r>
              <w:rPr>
                <w:sz w:val="24"/>
                <w:szCs w:val="24"/>
                <w:vertAlign w:val="superscript"/>
              </w:rPr>
              <w:t>2</w:t>
            </w:r>
            <w:r>
              <w:rPr>
                <w:sz w:val="24"/>
                <w:szCs w:val="24"/>
              </w:rPr>
              <w:t xml:space="preserve"> + bx +2 =0 có nghiệm</w:t>
            </w:r>
          </w:p>
          <w:p>
            <w:pPr>
              <w:pStyle w:val="Normal"/>
              <w:rPr>
                <w:sz w:val="24"/>
                <w:szCs w:val="24"/>
              </w:rPr>
            </w:pPr>
            <w:r>
              <w:rPr>
                <w:sz w:val="24"/>
                <w:szCs w:val="24"/>
              </w:rPr>
              <w:t xml:space="preserve">A = </w:t>
            </w:r>
            <w:r>
              <w:rPr>
                <w:sz w:val="24"/>
                <w:szCs w:val="24"/>
              </w:rPr>
              <w:object w:dxaOrig="2420" w:dyaOrig="420">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121pt;height:21pt" filled="f" o:ole="">
                  <v:imagedata r:id="rId1006" o:title=""/>
                </v:shape>
                <o:OLEObject Type="Embed" ProgID="" ShapeID="ole_rId1005" DrawAspect="Content" ObjectID="_352790939" r:id="rId1005"/>
              </w:object>
            </w:r>
          </w:p>
          <w:p>
            <w:pPr>
              <w:pStyle w:val="Normal"/>
              <w:rPr>
                <w:sz w:val="24"/>
                <w:szCs w:val="24"/>
              </w:rPr>
            </w:pPr>
            <w:r>
              <w:rPr>
                <w:sz w:val="24"/>
                <w:szCs w:val="24"/>
              </w:rPr>
              <w:t xml:space="preserve">P(A) = </w:t>
            </w:r>
            <w:r>
              <w:rPr>
                <w:sz w:val="24"/>
                <w:szCs w:val="24"/>
              </w:rPr>
              <w:object w:dxaOrig="720" w:dyaOrig="720">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36pt;height:36pt" filled="f" o:ole="">
                  <v:imagedata r:id="rId1008" o:title=""/>
                </v:shape>
                <o:OLEObject Type="Embed" ProgID="" ShapeID="ole_rId1007" DrawAspect="Content" ObjectID="_2133120233" r:id="rId1007"/>
              </w:object>
            </w:r>
          </w:p>
          <w:p>
            <w:pPr>
              <w:pStyle w:val="Normal"/>
              <w:rPr>
                <w:sz w:val="24"/>
                <w:szCs w:val="24"/>
              </w:rPr>
            </w:pPr>
            <w:r>
              <w:rPr>
                <w:sz w:val="24"/>
                <w:szCs w:val="24"/>
              </w:rPr>
              <w:t xml:space="preserve">b) GọiB là biến cố xuất hiện mặt b chấm để phương trình vô nghiệm thì </w:t>
            </w:r>
            <w:r>
              <w:rPr>
                <w:sz w:val="24"/>
                <w:szCs w:val="24"/>
              </w:rPr>
              <w:object w:dxaOrig="720" w:dyaOrig="340">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36pt;height:17pt" filled="f" o:ole="">
                  <v:imagedata r:id="rId1010" o:title=""/>
                </v:shape>
                <o:OLEObject Type="Embed" ProgID="" ShapeID="ole_rId1009" DrawAspect="Content" ObjectID="_1865513513" r:id="rId1009"/>
              </w:object>
            </w:r>
          </w:p>
          <w:p>
            <w:pPr>
              <w:pStyle w:val="Normal"/>
              <w:rPr/>
            </w:pPr>
            <w:r>
              <w:rPr>
                <w:sz w:val="24"/>
                <w:szCs w:val="24"/>
              </w:rPr>
              <w:object w:dxaOrig="3120" w:dyaOrig="720">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156pt;height:36pt" filled="f" o:ole="">
                  <v:imagedata r:id="rId1012" o:title=""/>
                </v:shape>
                <o:OLEObject Type="Embed" ProgID="" ShapeID="ole_rId1011" DrawAspect="Content" ObjectID="_1061768742" r:id="rId1011"/>
              </w:object>
            </w:r>
            <w:r>
              <w:rPr>
                <w:sz w:val="24"/>
                <w:szCs w:val="24"/>
              </w:rPr>
              <w:t xml:space="preserve">c) Gọi C là biến cố phương trình có nghiệm nguyên </w:t>
            </w:r>
          </w:p>
          <w:p>
            <w:pPr>
              <w:pStyle w:val="Normal"/>
              <w:rPr>
                <w:sz w:val="24"/>
                <w:szCs w:val="24"/>
              </w:rPr>
            </w:pPr>
            <w:r>
              <w:rPr>
                <w:sz w:val="24"/>
                <w:szCs w:val="24"/>
              </w:rPr>
              <w:object w:dxaOrig="2180" w:dyaOrig="420">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109pt;height:21pt" filled="f" o:ole="">
                  <v:imagedata r:id="rId1014" o:title=""/>
                </v:shape>
                <o:OLEObject Type="Embed" ProgID="" ShapeID="ole_rId1013" DrawAspect="Content" ObjectID="_549128191" r:id="rId1013"/>
              </w:object>
            </w:r>
          </w:p>
          <w:p>
            <w:pPr>
              <w:pStyle w:val="Normal"/>
              <w:rPr>
                <w:sz w:val="24"/>
                <w:szCs w:val="24"/>
              </w:rPr>
            </w:pPr>
            <w:r>
              <w:rPr>
                <w:sz w:val="24"/>
                <w:szCs w:val="24"/>
              </w:rPr>
              <w:t xml:space="preserve">P(C) = </w:t>
            </w:r>
            <w:r>
              <w:rPr>
                <w:sz w:val="24"/>
                <w:szCs w:val="24"/>
              </w:rPr>
              <w:object w:dxaOrig="260" w:dyaOrig="720">
                <v:shapetype id="_x0000_tole_rId1015" coordsize="21600,21600" o:spt="ole_rId1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5" type="_x0000_tole_rId1015" style="width:13pt;height:36pt" filled="f" o:ole="">
                  <v:imagedata r:id="rId1016" o:title=""/>
                </v:shape>
                <o:OLEObject Type="Embed" ProgID="" ShapeID="ole_rId1015" DrawAspect="Content" ObjectID="_1091318591" r:id="rId1015"/>
              </w:object>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2881"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 Hoạt động nhóm Tìm </w:t>
            </w:r>
          </w:p>
          <w:p>
            <w:pPr>
              <w:pStyle w:val="Normal"/>
              <w:rPr>
                <w:sz w:val="24"/>
                <w:szCs w:val="24"/>
              </w:rPr>
            </w:pPr>
            <w:r>
              <w:rPr>
                <w:sz w:val="24"/>
                <w:szCs w:val="24"/>
              </w:rPr>
              <w:t>n(A)?, n(B)?, n(C) ?</w:t>
            </w:r>
          </w:p>
        </w:tc>
        <w:tc>
          <w:tcPr>
            <w:tcW w:w="326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*Nêu vấn đề tính tổ hợp chập 4 của 52</w:t>
            </w:r>
          </w:p>
          <w:p>
            <w:pPr>
              <w:pStyle w:val="Normal"/>
              <w:rPr>
                <w:sz w:val="24"/>
                <w:szCs w:val="24"/>
              </w:rPr>
            </w:pPr>
            <w:r>
              <w:rPr>
                <w:sz w:val="24"/>
                <w:szCs w:val="24"/>
              </w:rPr>
              <w:t>*Tính số cách chọn cho biến cốA</w:t>
            </w:r>
          </w:p>
        </w:tc>
        <w:tc>
          <w:tcPr>
            <w:tcW w:w="362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Bài5.</w:t>
            </w:r>
          </w:p>
          <w:p>
            <w:pPr>
              <w:pStyle w:val="Normal"/>
              <w:rPr/>
            </w:pPr>
            <w:r>
              <w:rPr>
                <w:sz w:val="24"/>
                <w:szCs w:val="24"/>
              </w:rPr>
              <w:t>a)Ta có n(</w:t>
            </w:r>
            <w:r>
              <w:rPr>
                <w:sz w:val="24"/>
                <w:szCs w:val="24"/>
              </w:rPr>
            </w:r>
            <m:oMath xmlns:m="http://schemas.openxmlformats.org/officeDocument/2006/math">
              <m:r>
                <w:rPr>
                  <w:rFonts w:ascii="Cambria Math" w:hAnsi="Cambria Math"/>
                </w:rPr>
                <m:t xml:space="preserve">Ω</m:t>
              </m:r>
            </m:oMath>
            <w:r>
              <w:rPr>
                <w:sz w:val="24"/>
                <w:szCs w:val="24"/>
              </w:rPr>
              <w:t>)=</w:t>
            </w:r>
            <w:r>
              <w:rPr>
                <w:sz w:val="24"/>
                <w:szCs w:val="24"/>
              </w:rPr>
            </w:r>
            <m:oMath xmlns:m="http://schemas.openxmlformats.org/officeDocument/2006/math">
              <m:sSubSup>
                <m:e>
                  <m:r>
                    <w:rPr>
                      <w:rFonts w:ascii="Cambria Math" w:hAnsi="Cambria Math"/>
                    </w:rPr>
                    <m:t xml:space="preserve">C</m:t>
                  </m:r>
                </m:e>
                <m:sub>
                  <m:r>
                    <m:rPr>
                      <m:lit/>
                      <m:nor/>
                    </m:rPr>
                    <w:rPr>
                      <w:rFonts w:ascii="Cambria Math" w:hAnsi="Cambria Math"/>
                    </w:rPr>
                    <m:t xml:space="preserve">52</m:t>
                  </m:r>
                </m:sub>
                <m:sup>
                  <m:r>
                    <w:rPr>
                      <w:rFonts w:ascii="Cambria Math" w:hAnsi="Cambria Math"/>
                    </w:rPr>
                    <m:t xml:space="preserve">4</m:t>
                  </m:r>
                </m:sup>
              </m:sSubSup>
              <m:r>
                <w:rPr>
                  <w:rFonts w:ascii="Cambria Math" w:hAnsi="Cambria Math"/>
                </w:rPr>
                <m:t xml:space="preserve">=</m:t>
              </m:r>
              <m:r>
                <m:rPr>
                  <m:lit/>
                  <m:nor/>
                </m:rPr>
                <w:rPr>
                  <w:rFonts w:ascii="Cambria Math" w:hAnsi="Cambria Math"/>
                </w:rPr>
                <m:t xml:space="preserve">270725</m:t>
              </m:r>
            </m:oMath>
            <w:r>
              <w:rPr>
                <w:sz w:val="24"/>
                <w:szCs w:val="24"/>
              </w:rPr>
              <w:t>.</w:t>
            </w:r>
          </w:p>
          <w:p>
            <w:pPr>
              <w:pStyle w:val="Normal"/>
              <w:rPr>
                <w:sz w:val="24"/>
                <w:szCs w:val="24"/>
              </w:rPr>
            </w:pPr>
            <w:r>
              <w:rPr>
                <w:sz w:val="24"/>
                <w:szCs w:val="24"/>
              </w:rPr>
              <w:t>Kí hiệu A là biến cố rút ra được cả bốn con đều là át thì ta có n(A) =</w:t>
            </w:r>
            <w:r>
              <w:rPr>
                <w:sz w:val="24"/>
                <w:szCs w:val="24"/>
              </w:rPr>
            </w:r>
            <m:oMath xmlns:m="http://schemas.openxmlformats.org/officeDocument/2006/math">
              <m:sSubSup>
                <m:e>
                  <m:r>
                    <w:rPr>
                      <w:rFonts w:ascii="Cambria Math" w:hAnsi="Cambria Math"/>
                    </w:rPr>
                    <m:t xml:space="preserve">C</m:t>
                  </m:r>
                </m:e>
                <m:sub>
                  <m:r>
                    <w:rPr>
                      <w:rFonts w:ascii="Cambria Math" w:hAnsi="Cambria Math"/>
                    </w:rPr>
                    <m:t xml:space="preserve">4</m:t>
                  </m:r>
                </m:sub>
                <m:sup>
                  <m:r>
                    <w:rPr>
                      <w:rFonts w:ascii="Cambria Math" w:hAnsi="Cambria Math"/>
                    </w:rPr>
                    <m:t xml:space="preserve">4</m:t>
                  </m:r>
                </m:sup>
              </m:sSubSup>
            </m:oMath>
            <w:r>
              <w:rPr>
                <w:sz w:val="24"/>
                <w:szCs w:val="24"/>
              </w:rPr>
              <w:t xml:space="preserve">=1,nên P(A) = </w:t>
            </w:r>
            <w:r>
              <w:rPr>
                <w:sz w:val="24"/>
                <w:szCs w:val="24"/>
              </w:rPr>
            </w:r>
            <m:oMath xmlns:m="http://schemas.openxmlformats.org/officeDocument/2006/math">
              <m:f>
                <m:num>
                  <m:r>
                    <w:rPr>
                      <w:rFonts w:ascii="Cambria Math" w:hAnsi="Cambria Math"/>
                    </w:rPr>
                    <m:t xml:space="preserve">1</m:t>
                  </m:r>
                </m:num>
                <m:den>
                  <m:r>
                    <m:rPr>
                      <m:lit/>
                      <m:nor/>
                    </m:rPr>
                    <w:rPr>
                      <w:rFonts w:ascii="Cambria Math" w:hAnsi="Cambria Math"/>
                    </w:rPr>
                    <m:t xml:space="preserve">270752</m:t>
                  </m:r>
                </m:den>
              </m:f>
            </m:oMath>
            <w:r>
              <w:rPr>
                <w:sz w:val="24"/>
                <w:szCs w:val="24"/>
              </w:rPr>
            </w:r>
            <m:oMath xmlns:m="http://schemas.openxmlformats.org/officeDocument/2006/math">
              <m:r>
                <w:rPr>
                  <w:rFonts w:ascii="Cambria Math" w:hAnsi="Cambria Math"/>
                </w:rPr>
                <m:t xml:space="preserve">0</m:t>
              </m:r>
              <m:r>
                <w:rPr>
                  <w:rFonts w:ascii="Cambria Math" w:hAnsi="Cambria Math"/>
                </w:rPr>
                <m:t xml:space="preserve">,</m:t>
              </m:r>
              <m:r>
                <m:rPr>
                  <m:lit/>
                  <m:nor/>
                </m:rPr>
                <w:rPr>
                  <w:rFonts w:ascii="Cambria Math" w:hAnsi="Cambria Math"/>
                </w:rPr>
                <m:t xml:space="preserve">0000037</m:t>
              </m:r>
            </m:oMath>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2881"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Phát biểu biến cố đối của biến cố B?</w:t>
            </w:r>
          </w:p>
        </w:tc>
        <w:tc>
          <w:tcPr>
            <w:tcW w:w="3263" w:type="dxa"/>
            <w:tcBorders>
              <w:top w:val="single" w:sz="4" w:space="0" w:color="000000"/>
              <w:left w:val="single" w:sz="4" w:space="0" w:color="000000"/>
              <w:bottom w:val="single" w:sz="4" w:space="0" w:color="000000"/>
              <w:right w:val="single" w:sz="4" w:space="0" w:color="000000"/>
            </w:tcBorders>
          </w:tcPr>
          <w:p>
            <w:pPr>
              <w:pStyle w:val="Normal"/>
              <w:rPr/>
            </w:pPr>
            <w:r>
              <w:rPr>
                <w:sz w:val="24"/>
                <w:szCs w:val="24"/>
              </w:rPr>
              <w:t>* Dẫn dắt học sinh tính xác suất biến cố đối của biến cố B, tức là tính P(</w:t>
            </w:r>
            <w:r>
              <w:rPr>
                <w:sz w:val="24"/>
                <w:szCs w:val="24"/>
              </w:rPr>
            </w:r>
            <m:oMath xmlns:m="http://schemas.openxmlformats.org/officeDocument/2006/math">
              <m:bar>
                <m:barPr>
                  <m:pos m:val="top"/>
                </m:barPr>
                <m:e>
                  <m:r>
                    <w:rPr>
                      <w:rFonts w:ascii="Cambria Math" w:hAnsi="Cambria Math"/>
                    </w:rPr>
                    <m:t xml:space="preserve">B</m:t>
                  </m:r>
                </m:e>
              </m:bar>
            </m:oMath>
            <w:r>
              <w:rPr>
                <w:sz w:val="24"/>
                <w:szCs w:val="24"/>
              </w:rPr>
              <w:t>)</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 Áp dụng bài toán tổ hợp và qui tắc nhân để tính n(C) </w:t>
            </w:r>
          </w:p>
        </w:tc>
        <w:tc>
          <w:tcPr>
            <w:tcW w:w="3626" w:type="dxa"/>
            <w:tcBorders>
              <w:top w:val="single" w:sz="4" w:space="0" w:color="000000"/>
              <w:left w:val="single" w:sz="4" w:space="0" w:color="000000"/>
              <w:bottom w:val="single" w:sz="4" w:space="0" w:color="000000"/>
              <w:right w:val="single" w:sz="4" w:space="0" w:color="000000"/>
            </w:tcBorders>
          </w:tcPr>
          <w:p>
            <w:pPr>
              <w:pStyle w:val="Normal"/>
              <w:rPr/>
            </w:pPr>
            <w:r>
              <w:rPr>
                <w:sz w:val="24"/>
                <w:szCs w:val="24"/>
              </w:rPr>
              <w:t xml:space="preserve">b) Gọi B là biến cố rút được ít nhất một con át trong bốn con bài được rút ra.Thì “ </w:t>
            </w:r>
            <w:r>
              <w:rPr>
                <w:sz w:val="24"/>
                <w:szCs w:val="24"/>
              </w:rPr>
            </w:r>
            <m:oMath xmlns:m="http://schemas.openxmlformats.org/officeDocument/2006/math">
              <m:bar>
                <m:barPr>
                  <m:pos m:val="top"/>
                </m:barPr>
                <m:e>
                  <m:r>
                    <w:rPr>
                      <w:rFonts w:ascii="Cambria Math" w:hAnsi="Cambria Math"/>
                    </w:rPr>
                    <m:t xml:space="preserve">B</m:t>
                  </m:r>
                </m:e>
              </m:bar>
            </m:oMath>
            <w:r>
              <w:rPr>
                <w:sz w:val="24"/>
                <w:szCs w:val="24"/>
              </w:rPr>
              <w:t>là biến cố trong bốn con bài rút ra không có con át nào ’’.</w:t>
            </w:r>
          </w:p>
          <w:p>
            <w:pPr>
              <w:pStyle w:val="Normal"/>
              <w:rPr/>
            </w:pPr>
            <w:r>
              <w:rPr>
                <w:sz w:val="24"/>
                <w:szCs w:val="24"/>
              </w:rPr>
              <w:t>n(</w:t>
            </w:r>
            <w:r>
              <w:rPr>
                <w:sz w:val="24"/>
                <w:szCs w:val="24"/>
              </w:rPr>
            </w:r>
            <m:oMath xmlns:m="http://schemas.openxmlformats.org/officeDocument/2006/math">
              <m:bar>
                <m:barPr>
                  <m:pos m:val="top"/>
                </m:barPr>
                <m:e>
                  <m:r>
                    <w:rPr>
                      <w:rFonts w:ascii="Cambria Math" w:hAnsi="Cambria Math"/>
                    </w:rPr>
                    <m:t xml:space="preserve">B</m:t>
                  </m:r>
                </m:e>
              </m:bar>
            </m:oMath>
            <w:r>
              <w:rPr>
                <w:sz w:val="24"/>
                <w:szCs w:val="24"/>
              </w:rPr>
              <w:t xml:space="preserve">) = </w:t>
            </w:r>
            <w:r>
              <w:rPr>
                <w:sz w:val="24"/>
                <w:szCs w:val="24"/>
              </w:rPr>
            </w:r>
            <m:oMath xmlns:m="http://schemas.openxmlformats.org/officeDocument/2006/math">
              <m:sSubSup>
                <m:e>
                  <m:r>
                    <w:rPr>
                      <w:rFonts w:ascii="Cambria Math" w:hAnsi="Cambria Math"/>
                    </w:rPr>
                    <m:t xml:space="preserve">C</m:t>
                  </m:r>
                </m:e>
                <m:sub>
                  <m:r>
                    <m:rPr>
                      <m:lit/>
                      <m:nor/>
                    </m:rPr>
                    <w:rPr>
                      <w:rFonts w:ascii="Cambria Math" w:hAnsi="Cambria Math"/>
                    </w:rPr>
                    <m:t xml:space="preserve">48</m:t>
                  </m:r>
                </m:sub>
                <m:sup>
                  <m:r>
                    <w:rPr>
                      <w:rFonts w:ascii="Cambria Math" w:hAnsi="Cambria Math"/>
                    </w:rPr>
                    <m:t xml:space="preserve">4</m:t>
                  </m:r>
                </m:sup>
              </m:sSubSup>
            </m:oMath>
            <w:r>
              <w:rPr>
                <w:sz w:val="24"/>
                <w:szCs w:val="24"/>
              </w:rPr>
              <w:t>= 194580</w:t>
            </w:r>
          </w:p>
          <w:p>
            <w:pPr>
              <w:pStyle w:val="Normal"/>
              <w:rPr>
                <w:sz w:val="24"/>
                <w:szCs w:val="24"/>
              </w:rPr>
            </w:pPr>
            <w:r>
              <w:rPr>
                <w:sz w:val="24"/>
                <w:szCs w:val="24"/>
              </w:rPr>
              <w:t>P(</w:t>
            </w:r>
            <w:r>
              <w:rPr>
                <w:sz w:val="24"/>
                <w:szCs w:val="24"/>
              </w:rPr>
            </w:r>
            <m:oMath xmlns:m="http://schemas.openxmlformats.org/officeDocument/2006/math">
              <m:bar>
                <m:barPr>
                  <m:pos m:val="top"/>
                </m:barPr>
                <m:e>
                  <m:r>
                    <w:rPr>
                      <w:rFonts w:ascii="Cambria Math" w:hAnsi="Cambria Math"/>
                    </w:rPr>
                    <m:t xml:space="preserve">B</m:t>
                  </m:r>
                </m:e>
              </m:bar>
            </m:oMath>
            <w:r>
              <w:rPr>
                <w:sz w:val="24"/>
                <w:szCs w:val="24"/>
              </w:rPr>
              <w:t xml:space="preserve">) = </w:t>
            </w:r>
            <w:r>
              <w:rPr>
                <w:sz w:val="24"/>
                <w:szCs w:val="24"/>
              </w:rPr>
            </w:r>
            <m:oMath xmlns:m="http://schemas.openxmlformats.org/officeDocument/2006/math">
              <m:f>
                <m:num>
                  <m:r>
                    <m:rPr>
                      <m:lit/>
                      <m:nor/>
                    </m:rPr>
                    <w:rPr>
                      <w:rFonts w:ascii="Cambria Math" w:hAnsi="Cambria Math"/>
                    </w:rPr>
                    <m:t xml:space="preserve">194580</m:t>
                  </m:r>
                </m:num>
                <m:den>
                  <m:r>
                    <m:rPr>
                      <m:lit/>
                      <m:nor/>
                    </m:rPr>
                    <w:rPr>
                      <w:rFonts w:ascii="Cambria Math" w:hAnsi="Cambria Math"/>
                    </w:rPr>
                    <m:t xml:space="preserve">270725</m:t>
                  </m:r>
                </m:den>
              </m:f>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7187</m:t>
              </m:r>
            </m:oMath>
          </w:p>
          <w:p>
            <w:pPr>
              <w:pStyle w:val="Normal"/>
              <w:rPr/>
            </w:pPr>
            <w:r>
              <w:rPr>
                <w:sz w:val="24"/>
                <w:szCs w:val="24"/>
              </w:rPr>
              <w:t>Ta suy ra P(B) = 1- P(</w:t>
            </w:r>
            <w:r>
              <w:rPr>
                <w:sz w:val="24"/>
                <w:szCs w:val="24"/>
              </w:rPr>
            </w:r>
            <m:oMath xmlns:m="http://schemas.openxmlformats.org/officeDocument/2006/math">
              <m:bar>
                <m:barPr>
                  <m:pos m:val="top"/>
                </m:barPr>
                <m:e>
                  <m:r>
                    <w:rPr>
                      <w:rFonts w:ascii="Cambria Math" w:hAnsi="Cambria Math"/>
                    </w:rPr>
                    <m:t xml:space="preserve">B</m:t>
                  </m:r>
                </m:e>
              </m:bar>
            </m:oMath>
            <w:r>
              <w:rPr>
                <w:sz w:val="24"/>
                <w:szCs w:val="24"/>
              </w:rPr>
              <w:t>)</w:t>
            </w:r>
          </w:p>
          <w:p>
            <w:pPr>
              <w:pStyle w:val="Normal"/>
              <w:rPr>
                <w:sz w:val="24"/>
                <w:szCs w:val="24"/>
              </w:rPr>
            </w:pPr>
            <w:r>
              <w:rPr>
                <w:sz w:val="24"/>
                <w:szCs w:val="24"/>
              </w:rPr>
              <w:t xml:space="preserve">                        </w:t>
            </w:r>
            <w:r>
              <w:rPr>
                <w:sz w:val="24"/>
                <w:szCs w:val="24"/>
              </w:rPr>
              <w:t xml:space="preserve">= </w:t>
            </w:r>
            <w:r>
              <w:rPr>
                <w:sz w:val="24"/>
                <w:szCs w:val="24"/>
              </w:rPr>
              <w:object w:dxaOrig="940" w:dyaOrig="320">
                <v:shapetype id="_x0000_tole_rId1017" coordsize="21600,21600" o:spt="ole_rId1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7" type="_x0000_tole_rId1017" style="width:47pt;height:16pt" filled="f" o:ole="">
                  <v:imagedata r:id="rId1018" o:title=""/>
                </v:shape>
                <o:OLEObject Type="Embed" ProgID="" ShapeID="ole_rId1017" DrawAspect="Content" ObjectID="_1945515734" r:id="rId1017"/>
              </w:object>
            </w:r>
          </w:p>
          <w:p>
            <w:pPr>
              <w:pStyle w:val="Normal"/>
              <w:rPr>
                <w:sz w:val="24"/>
                <w:szCs w:val="24"/>
              </w:rPr>
            </w:pPr>
            <w:r>
              <w:rPr>
                <w:sz w:val="24"/>
                <w:szCs w:val="24"/>
              </w:rPr>
              <w:t xml:space="preserve">c) Gọi C là biến cố rút được hai con át và hai con K,thì  n(C) = </w:t>
            </w:r>
            <w:r>
              <w:rPr>
                <w:sz w:val="24"/>
                <w:szCs w:val="24"/>
              </w:rPr>
              <w:object w:dxaOrig="2980" w:dyaOrig="960">
                <v:shapetype id="_x0000_tole_rId1019" coordsize="21600,21600" o:spt="ole_rId1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9" type="_x0000_tole_rId1019" style="width:149pt;height:48pt" filled="f" o:ole="">
                  <v:imagedata r:id="rId1020" o:title=""/>
                </v:shape>
                <o:OLEObject Type="Embed" ProgID="" ShapeID="ole_rId1019" DrawAspect="Content" ObjectID="_445946278" r:id="rId1019"/>
              </w:object>
            </w:r>
            <w:r>
              <w:rPr>
                <w:sz w:val="24"/>
                <w:szCs w:val="24"/>
              </w:rPr>
              <w:object w:dxaOrig="180" w:dyaOrig="279">
                <v:shapetype id="_x0000_tole_rId1021" coordsize="21600,21600" o:spt="ole_rId1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1" type="_x0000_tole_rId1021" style="width:9pt;height:13.95pt" filled="f" o:ole="">
                  <v:imagedata r:id="rId1022" o:title=""/>
                </v:shape>
                <o:OLEObject Type="Embed" ProgID="" ShapeID="ole_rId1021" DrawAspect="Content" ObjectID="_88581479" r:id="rId1021"/>
              </w:object>
            </w:r>
          </w:p>
          <w:p>
            <w:pPr>
              <w:pStyle w:val="Normal"/>
              <w:rPr>
                <w:sz w:val="24"/>
                <w:szCs w:val="24"/>
              </w:rPr>
            </w:pPr>
            <w:r>
              <w:rPr>
                <w:sz w:val="24"/>
                <w:szCs w:val="24"/>
              </w:rPr>
            </w:r>
          </w:p>
        </w:tc>
      </w:tr>
    </w:tbl>
    <w:p>
      <w:pPr>
        <w:pStyle w:val="Normal"/>
        <w:rPr>
          <w:sz w:val="24"/>
          <w:szCs w:val="24"/>
          <w:u w:val="single"/>
        </w:rPr>
      </w:pPr>
      <w:r>
        <w:rPr>
          <w:sz w:val="24"/>
          <w:szCs w:val="24"/>
          <w:u w:val="single"/>
        </w:rPr>
        <w:t>V.Cũng cố.</w:t>
      </w:r>
    </w:p>
    <w:p>
      <w:pPr>
        <w:pStyle w:val="Normal"/>
        <w:rPr>
          <w:sz w:val="24"/>
          <w:szCs w:val="24"/>
        </w:rPr>
      </w:pPr>
      <w:r>
        <w:rPr>
          <w:sz w:val="24"/>
          <w:szCs w:val="24"/>
        </w:rPr>
        <w:t xml:space="preserve">* Xem kĩ các bài tập đã giải </w:t>
      </w:r>
    </w:p>
    <w:p>
      <w:pPr>
        <w:pStyle w:val="Normal"/>
        <w:rPr>
          <w:sz w:val="24"/>
          <w:szCs w:val="24"/>
        </w:rPr>
      </w:pPr>
      <w:r>
        <w:rPr>
          <w:sz w:val="24"/>
          <w:szCs w:val="24"/>
        </w:rPr>
        <w:t>* Làm các bài tập còn lại trong sách giáo khoa : Bài tập 6, Bài tập 7.</w:t>
      </w:r>
    </w:p>
    <w:p>
      <w:pPr>
        <w:pStyle w:val="Normal"/>
        <w:rPr>
          <w:sz w:val="24"/>
          <w:szCs w:val="24"/>
        </w:rPr>
      </w:pPr>
      <w:r>
        <w:rPr>
          <w:sz w:val="24"/>
          <w:szCs w:val="24"/>
        </w:rPr>
        <w:t>* Làm bài tập ôn chương II.</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pPr>
      <w:r>
        <w:rPr>
          <w:b/>
          <w:sz w:val="24"/>
          <w:szCs w:val="24"/>
        </w:rPr>
        <w:t>Tiết   34,35</w:t>
      </w:r>
      <w:r>
        <w:rPr>
          <w:sz w:val="24"/>
          <w:szCs w:val="24"/>
        </w:rPr>
        <w:t xml:space="preserve">                                     </w:t>
      </w:r>
      <w:r>
        <w:rPr>
          <w:b/>
          <w:sz w:val="24"/>
          <w:szCs w:val="24"/>
        </w:rPr>
        <w:t>ÔN TẬP CHƯƠNG II</w:t>
      </w:r>
    </w:p>
    <w:p>
      <w:pPr>
        <w:pStyle w:val="Normal"/>
        <w:rPr>
          <w:sz w:val="24"/>
          <w:szCs w:val="24"/>
        </w:rPr>
      </w:pPr>
      <w:r>
        <w:rPr>
          <w:sz w:val="24"/>
          <w:szCs w:val="24"/>
        </w:rPr>
        <w:t>I.Mục tiêu:</w:t>
      </w:r>
    </w:p>
    <w:p>
      <w:pPr>
        <w:pStyle w:val="Normal"/>
        <w:rPr>
          <w:sz w:val="24"/>
          <w:szCs w:val="24"/>
        </w:rPr>
      </w:pPr>
      <w:r>
        <w:rPr>
          <w:sz w:val="24"/>
          <w:szCs w:val="24"/>
        </w:rPr>
        <w:t>Ôn tập cho học sinh nắm vững định nghĩa qui tắc cộng,qui tắc nhân.Phân biệt được hai qui tắc.</w:t>
      </w:r>
    </w:p>
    <w:p>
      <w:pPr>
        <w:pStyle w:val="Normal"/>
        <w:rPr>
          <w:sz w:val="24"/>
          <w:szCs w:val="24"/>
        </w:rPr>
      </w:pPr>
      <w:r>
        <w:rPr>
          <w:sz w:val="24"/>
          <w:szCs w:val="24"/>
        </w:rPr>
        <w:t>Nắm được các khái niệm hoán vị,chỉnh hợp,tổ hợp,nhị thức Niu – Tơn.</w:t>
      </w:r>
    </w:p>
    <w:p>
      <w:pPr>
        <w:pStyle w:val="Normal"/>
        <w:rPr>
          <w:sz w:val="24"/>
          <w:szCs w:val="24"/>
        </w:rPr>
      </w:pPr>
      <w:r>
        <w:rPr>
          <w:sz w:val="24"/>
          <w:szCs w:val="24"/>
        </w:rPr>
        <w:t>Nắm được khái niệm phép thử,không gian mẫu,hiểu được định nghĩa xác suất cổ điển,tính chất tính chất của xác suất.</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II.Phương pháp:  </w:t>
      </w:r>
      <w:r>
        <w:rPr>
          <w:i/>
          <w:sz w:val="24"/>
          <w:szCs w:val="24"/>
        </w:rPr>
        <w:t>thuyết trình, đàm thoại, trực quan</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III.Chuẩn bị của giáo viên và học sinh.</w:t>
      </w:r>
    </w:p>
    <w:p>
      <w:pPr>
        <w:pStyle w:val="Normal"/>
        <w:tabs>
          <w:tab w:val="clear" w:pos="720"/>
          <w:tab w:val="left" w:pos="627" w:leader="none"/>
          <w:tab w:val="left" w:pos="798" w:leader="none"/>
          <w:tab w:val="left" w:pos="9804" w:leader="none"/>
        </w:tabs>
        <w:spacing w:before="40" w:after="40"/>
        <w:ind w:left="1080" w:right="0"/>
        <w:rPr>
          <w:sz w:val="24"/>
          <w:szCs w:val="24"/>
        </w:rPr>
      </w:pPr>
      <w:r>
        <w:rPr>
          <w:sz w:val="24"/>
          <w:szCs w:val="24"/>
        </w:rPr>
        <w:t xml:space="preserve">1. Giáo viên </w:t>
      </w:r>
    </w:p>
    <w:p>
      <w:pPr>
        <w:pStyle w:val="Normal"/>
        <w:tabs>
          <w:tab w:val="clear" w:pos="720"/>
          <w:tab w:val="left" w:pos="627" w:leader="none"/>
          <w:tab w:val="left" w:pos="798" w:leader="none"/>
          <w:tab w:val="left" w:pos="9804" w:leader="none"/>
        </w:tabs>
        <w:spacing w:before="40" w:after="40"/>
        <w:ind w:left="1140" w:right="0"/>
        <w:rPr>
          <w:sz w:val="24"/>
          <w:szCs w:val="24"/>
        </w:rPr>
      </w:pPr>
      <w:r>
        <w:rPr>
          <w:sz w:val="24"/>
          <w:szCs w:val="24"/>
        </w:rPr>
        <w:t>Lập các phiếu học tập.</w:t>
      </w:r>
    </w:p>
    <w:p>
      <w:pPr>
        <w:pStyle w:val="Normal"/>
        <w:tabs>
          <w:tab w:val="clear" w:pos="720"/>
          <w:tab w:val="left" w:pos="268" w:leader="none"/>
          <w:tab w:val="left" w:pos="798" w:leader="none"/>
          <w:tab w:val="left" w:pos="9804" w:leader="none"/>
        </w:tabs>
        <w:spacing w:before="40" w:after="40"/>
        <w:ind w:firstLine="135" w:left="1005" w:right="0"/>
        <w:rPr>
          <w:sz w:val="24"/>
          <w:szCs w:val="24"/>
        </w:rPr>
      </w:pPr>
      <w:r>
        <w:rPr>
          <w:sz w:val="24"/>
          <w:szCs w:val="24"/>
        </w:rPr>
        <w:t>2.Học sinh : Chẩn bị đọc trước bài học tại nhà.</w:t>
      </w:r>
    </w:p>
    <w:p>
      <w:pPr>
        <w:pStyle w:val="Normal"/>
        <w:tabs>
          <w:tab w:val="clear" w:pos="720"/>
          <w:tab w:val="left" w:pos="627" w:leader="none"/>
          <w:tab w:val="left" w:pos="798" w:leader="none"/>
          <w:tab w:val="left" w:pos="9804" w:leader="none"/>
        </w:tabs>
        <w:spacing w:before="40" w:after="40"/>
        <w:ind w:hanging="1140" w:left="1140" w:right="0"/>
        <w:rPr>
          <w:sz w:val="24"/>
          <w:szCs w:val="24"/>
        </w:rPr>
      </w:pPr>
      <w:r>
        <w:rPr>
          <w:sz w:val="24"/>
          <w:szCs w:val="24"/>
        </w:rPr>
        <w:t>IV.Tiến trình bài học.</w:t>
      </w:r>
    </w:p>
    <w:p>
      <w:pPr>
        <w:pStyle w:val="Normal"/>
        <w:tabs>
          <w:tab w:val="clear" w:pos="720"/>
          <w:tab w:val="left" w:pos="627" w:leader="none"/>
          <w:tab w:val="left" w:pos="798" w:leader="none"/>
          <w:tab w:val="left" w:pos="9804" w:leader="none"/>
        </w:tabs>
        <w:spacing w:before="40" w:after="40"/>
        <w:ind w:hanging="1140" w:left="1140" w:right="0"/>
        <w:rPr>
          <w:sz w:val="24"/>
          <w:szCs w:val="24"/>
        </w:rPr>
      </w:pPr>
      <w:r>
        <w:rPr>
          <w:sz w:val="24"/>
          <w:szCs w:val="24"/>
        </w:rPr>
      </w:r>
    </w:p>
    <w:tbl>
      <w:tblPr>
        <w:tblW w:w="10528" w:type="dxa"/>
        <w:jc w:val="left"/>
        <w:tblInd w:w="108" w:type="dxa"/>
        <w:tblLayout w:type="fixed"/>
        <w:tblCellMar>
          <w:top w:w="0" w:type="dxa"/>
          <w:left w:w="108" w:type="dxa"/>
          <w:bottom w:w="0" w:type="dxa"/>
          <w:right w:w="108" w:type="dxa"/>
        </w:tblCellMar>
      </w:tblPr>
      <w:tblGrid>
        <w:gridCol w:w="536"/>
        <w:gridCol w:w="2972"/>
        <w:gridCol w:w="3420"/>
        <w:gridCol w:w="3600"/>
      </w:tblGrid>
      <w:tr>
        <w:trPr/>
        <w:tc>
          <w:tcPr>
            <w:tcW w:w="53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sz w:val="24"/>
                <w:szCs w:val="24"/>
              </w:rPr>
            </w:pPr>
            <w:r>
              <w:rPr>
                <w:sz w:val="24"/>
                <w:szCs w:val="24"/>
              </w:rPr>
              <w:t>Tg</w:t>
            </w:r>
          </w:p>
        </w:tc>
        <w:tc>
          <w:tcPr>
            <w:tcW w:w="29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Hoạt động của HS </w:t>
            </w:r>
          </w:p>
        </w:tc>
        <w:tc>
          <w:tcPr>
            <w:tcW w:w="34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Hoạt động của GV </w:t>
            </w:r>
          </w:p>
        </w:tc>
        <w:tc>
          <w:tcPr>
            <w:tcW w:w="36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        </w:t>
            </w:r>
            <w:r>
              <w:rPr>
                <w:sz w:val="24"/>
                <w:szCs w:val="24"/>
              </w:rPr>
              <w:t>Ghi bảng.</w:t>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napToGrid w:val="false"/>
              <w:spacing w:before="40" w:after="40"/>
              <w:rPr>
                <w:sz w:val="24"/>
                <w:szCs w:val="24"/>
              </w:rPr>
            </w:pPr>
            <w:r>
              <w:rPr>
                <w:sz w:val="24"/>
                <w:szCs w:val="24"/>
              </w:rPr>
            </w:r>
          </w:p>
        </w:tc>
        <w:tc>
          <w:tcPr>
            <w:tcW w:w="29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sz w:val="24"/>
                <w:szCs w:val="24"/>
              </w:rPr>
            </w:pPr>
            <w:r>
              <w:rPr>
                <w:sz w:val="24"/>
                <w:szCs w:val="24"/>
              </w:rPr>
              <w:t>a) Đại diện nhóm trình bày trước lớp kết quả đáp án của nhóm mình.</w:t>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b) Nêu sự khác nhau giữa hai bài toán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Trình bày hướng giải quyết vấn đề theo từng cá nhân sau khi thảo luận nhóm.</w:t>
            </w:r>
          </w:p>
        </w:tc>
        <w:tc>
          <w:tcPr>
            <w:tcW w:w="34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sz w:val="24"/>
                <w:szCs w:val="24"/>
              </w:rPr>
            </w:pPr>
            <w:r>
              <w:rPr>
                <w:sz w:val="24"/>
                <w:szCs w:val="24"/>
              </w:rPr>
              <w:t>a)Phát phiếu học tập cho 8 nhóm,mỗi dãy hai nhóm.Trình bày kết quả số các số tự nhiên tìm được.</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b) Lưu ý với bài toán chọn số tự nhiên mà các chữ số khác nhau thì đưa đến bài toán chỉnh hợp.</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Tiếp tục cho HS hoạt động nhóm giải quyết bài toán.</w:t>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tc>
        <w:tc>
          <w:tcPr>
            <w:tcW w:w="36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sz w:val="24"/>
                <w:szCs w:val="24"/>
              </w:rPr>
            </w:pPr>
            <w:r>
              <w:rPr>
                <w:sz w:val="24"/>
                <w:szCs w:val="24"/>
              </w:rPr>
              <w:t>Bài tập 4.</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a) Gọi số phải tìm là</w:t>
            </w:r>
          </w:p>
          <w:p>
            <w:pPr>
              <w:pStyle w:val="Normal"/>
              <w:tabs>
                <w:tab w:val="clear" w:pos="720"/>
                <w:tab w:val="left" w:pos="627" w:leader="none"/>
                <w:tab w:val="left" w:pos="798" w:leader="none"/>
                <w:tab w:val="left" w:pos="9804" w:leader="none"/>
              </w:tabs>
              <w:spacing w:before="40" w:after="40"/>
              <w:rPr/>
            </w:pPr>
            <w:r>
              <w:rPr>
                <w:sz w:val="24"/>
                <w:szCs w:val="24"/>
              </w:rPr>
              <w:object w:dxaOrig="560" w:dyaOrig="340">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28pt;height:17pt" filled="f" o:ole="">
                  <v:imagedata r:id="rId1024" o:title=""/>
                </v:shape>
                <o:OLEObject Type="Embed" ProgID="" ShapeID="ole_rId1023" DrawAspect="Content" ObjectID="_765682331" r:id="rId1023"/>
              </w:object>
            </w:r>
            <w:r>
              <w:rPr>
                <w:sz w:val="24"/>
                <w:szCs w:val="24"/>
              </w:rPr>
              <w:t xml:space="preserve">.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Chọn d có 4 cách chọn.</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Chọn a có 6 cách chọn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Chọn b có 7 cách chọn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Chọn c có 7 cách chọn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Nên theo qui tắc nhân ta có: 6.7.7.4 = 1176 số</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b) Chia ra hai trường hợp:</w:t>
            </w:r>
          </w:p>
          <w:p>
            <w:pPr>
              <w:pStyle w:val="Normal"/>
              <w:tabs>
                <w:tab w:val="clear" w:pos="720"/>
                <w:tab w:val="left" w:pos="627" w:leader="none"/>
                <w:tab w:val="left" w:pos="798" w:leader="none"/>
                <w:tab w:val="left" w:pos="9804" w:leader="none"/>
              </w:tabs>
              <w:spacing w:before="40" w:after="40"/>
              <w:rPr>
                <w:i/>
                <w:i/>
                <w:sz w:val="24"/>
                <w:szCs w:val="24"/>
              </w:rPr>
            </w:pPr>
            <w:r>
              <w:rPr>
                <w:i/>
                <w:sz w:val="24"/>
                <w:szCs w:val="24"/>
              </w:rPr>
              <w:t xml:space="preserve">Trường hợp1: d= 0 </w:t>
            </w:r>
          </w:p>
          <w:p>
            <w:pPr>
              <w:pStyle w:val="Normal"/>
              <w:tabs>
                <w:tab w:val="clear" w:pos="720"/>
                <w:tab w:val="left" w:pos="627" w:leader="none"/>
                <w:tab w:val="left" w:pos="798" w:leader="none"/>
                <w:tab w:val="left" w:pos="9804" w:leader="none"/>
              </w:tabs>
              <w:spacing w:before="40" w:after="40"/>
              <w:rPr/>
            </w:pPr>
            <w:r>
              <w:rPr>
                <w:sz w:val="24"/>
                <w:szCs w:val="24"/>
              </w:rPr>
              <w:t xml:space="preserve">Thì cách chọn ba chữ số </w:t>
            </w:r>
            <w:r>
              <w:rPr>
                <w:i/>
                <w:sz w:val="24"/>
                <w:szCs w:val="24"/>
              </w:rPr>
              <w:t>abc</w:t>
            </w:r>
            <w:r>
              <w:rPr>
                <w:sz w:val="24"/>
                <w:szCs w:val="24"/>
              </w:rPr>
              <w:t xml:space="preserve"> là </w:t>
            </w:r>
            <w:r>
              <w:rPr>
                <w:sz w:val="24"/>
                <w:szCs w:val="24"/>
              </w:rPr>
              <w:object w:dxaOrig="1620" w:dyaOrig="420">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81pt;height:21pt" filled="f" o:ole="">
                  <v:imagedata r:id="rId1026" o:title=""/>
                </v:shape>
                <o:OLEObject Type="Embed" ProgID="" ShapeID="ole_rId1025" DrawAspect="Content" ObjectID="_1523958844" r:id="rId1025"/>
              </w:object>
            </w:r>
            <w:r>
              <w:rPr>
                <w:sz w:val="24"/>
                <w:szCs w:val="24"/>
              </w:rPr>
              <w:t>.Nên có 120 cách chọn số mà chữ số hàng đơn vị bằng 0.</w:t>
            </w:r>
          </w:p>
          <w:p>
            <w:pPr>
              <w:pStyle w:val="Normal"/>
              <w:tabs>
                <w:tab w:val="clear" w:pos="720"/>
                <w:tab w:val="left" w:pos="627" w:leader="none"/>
                <w:tab w:val="left" w:pos="798" w:leader="none"/>
                <w:tab w:val="left" w:pos="9804" w:leader="none"/>
              </w:tabs>
              <w:spacing w:before="40" w:after="40"/>
              <w:rPr/>
            </w:pPr>
            <w:r>
              <w:rPr>
                <w:i/>
                <w:sz w:val="24"/>
                <w:szCs w:val="24"/>
              </w:rPr>
              <w:t>Trường hợp2: d</w:t>
            </w:r>
            <w:r>
              <w:rPr>
                <w:i/>
                <w:sz w:val="24"/>
                <w:szCs w:val="24"/>
              </w:rPr>
              <w:object w:dxaOrig="240" w:dyaOrig="240">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12pt;height:12pt" filled="f" o:ole="">
                  <v:imagedata r:id="rId1028" o:title=""/>
                </v:shape>
                <o:OLEObject Type="Embed" ProgID="" ShapeID="ole_rId1027" DrawAspect="Content" ObjectID="_1313499883" r:id="rId1027"/>
              </w:object>
            </w:r>
            <w:r>
              <w:rPr>
                <w:i/>
                <w:sz w:val="24"/>
                <w:szCs w:val="24"/>
              </w:rPr>
              <w:t xml:space="preserve"> 0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Chọn d có 3 cách chọn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Chọn a có 5 cách chọn</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Chọn </w:t>
            </w:r>
            <w:r>
              <w:rPr>
                <w:i/>
                <w:sz w:val="24"/>
                <w:szCs w:val="24"/>
              </w:rPr>
              <w:t xml:space="preserve">bc </w:t>
            </w:r>
            <w:r>
              <w:rPr>
                <w:sz w:val="24"/>
                <w:szCs w:val="24"/>
              </w:rPr>
              <w:object w:dxaOrig="1440" w:dyaOrig="420">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72pt;height:21pt" filled="f" o:ole="">
                  <v:imagedata r:id="rId1030" o:title=""/>
                </v:shape>
                <o:OLEObject Type="Embed" ProgID="" ShapeID="ole_rId1029" DrawAspect="Content" ObjectID="_1790442939" r:id="rId1029"/>
              </w:objec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Theo qui tắc nhân có 3.5.20 = 300 số.Vậy theo qui tắc cộng,số các số chẵn có bốn chữ số khác nhau là: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120 + 300 = 420 số.</w:t>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napToGrid w:val="false"/>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tc>
        <w:tc>
          <w:tcPr>
            <w:tcW w:w="29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sz w:val="24"/>
                <w:szCs w:val="24"/>
              </w:rPr>
            </w:pPr>
            <w:r>
              <w:rPr>
                <w:sz w:val="24"/>
                <w:szCs w:val="24"/>
              </w:rPr>
              <w:t>Để dễ hình dung ta đánh số ghế như hình vẽ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Quan sát hình vẽ hãy nêu số cách sắp xếp chỗ ngồi.</w:t>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t>b) Tích cực làm việc theo hướng dẫn của GV.Thảo luận nhóm về các khả năng sắp xếp.</w:t>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ind w:firstLine="351" w:left="-351" w:right="0"/>
              <w:rPr>
                <w:sz w:val="24"/>
                <w:szCs w:val="24"/>
              </w:rPr>
            </w:pPr>
            <w:r>
              <w:rPr>
                <w:sz w:val="24"/>
                <w:szCs w:val="24"/>
              </w:rPr>
              <w:t>Học sinh tích cực hoạt động theo sự dẫn dắt của GV.</w:t>
            </w:r>
          </w:p>
          <w:p>
            <w:pPr>
              <w:pStyle w:val="Normal"/>
              <w:tabs>
                <w:tab w:val="clear" w:pos="720"/>
                <w:tab w:val="left" w:pos="627" w:leader="none"/>
                <w:tab w:val="left" w:pos="798" w:leader="none"/>
                <w:tab w:val="left" w:pos="9804" w:leader="none"/>
              </w:tabs>
              <w:spacing w:before="40" w:after="40"/>
              <w:rPr/>
            </w:pPr>
            <w:r>
              <w:rPr>
                <w:sz w:val="24"/>
                <w:szCs w:val="24"/>
              </w:rPr>
              <w:t>-Tính n(</w:t>
            </w:r>
            <w:r>
              <w:rPr>
                <w:sz w:val="24"/>
                <w:szCs w:val="24"/>
              </w:rPr>
              <w:object w:dxaOrig="340" w:dyaOrig="32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17pt;height:16pt" filled="f" o:ole="">
                  <v:imagedata r:id="rId1032" o:title=""/>
                </v:shape>
                <o:OLEObject Type="Embed" ProgID="" ShapeID="ole_rId1031" DrawAspect="Content" ObjectID="_1760259405" r:id="rId1031"/>
              </w:object>
            </w:r>
            <w:r>
              <w:rPr>
                <w:sz w:val="24"/>
                <w:szCs w:val="24"/>
              </w:rPr>
              <w:t>? đây là bài toán chỉnh hợp hay tổ hợp?</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a)Tính n(A)?</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P(A) ?</w:t>
            </w:r>
          </w:p>
          <w:p>
            <w:pPr>
              <w:pStyle w:val="Normal"/>
              <w:tabs>
                <w:tab w:val="clear" w:pos="720"/>
                <w:tab w:val="left" w:pos="627" w:leader="none"/>
                <w:tab w:val="left" w:pos="798" w:leader="none"/>
                <w:tab w:val="left" w:pos="9804" w:leader="none"/>
              </w:tabs>
              <w:spacing w:before="40" w:after="40"/>
              <w:rPr/>
            </w:pPr>
            <w:r>
              <w:rPr>
                <w:sz w:val="24"/>
                <w:szCs w:val="24"/>
              </w:rPr>
              <w:t>b) Tính n(</w:t>
            </w:r>
            <w:r>
              <w:rPr>
                <w:sz w:val="24"/>
                <w:szCs w:val="24"/>
              </w:rPr>
              <w:object w:dxaOrig="240" w:dyaOrig="320">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12pt;height:16pt" filled="f" o:ole="">
                  <v:imagedata r:id="rId1034" o:title=""/>
                </v:shape>
                <o:OLEObject Type="Embed" ProgID="" ShapeID="ole_rId1033" DrawAspect="Content" ObjectID="_728556426" r:id="rId1033"/>
              </w:object>
            </w:r>
            <w:r>
              <w:rPr>
                <w:sz w:val="24"/>
                <w:szCs w:val="24"/>
              </w:rPr>
              <w:t>) ?</w:t>
            </w:r>
          </w:p>
          <w:p>
            <w:pPr>
              <w:pStyle w:val="Normal"/>
              <w:tabs>
                <w:tab w:val="clear" w:pos="720"/>
                <w:tab w:val="left" w:pos="627" w:leader="none"/>
                <w:tab w:val="left" w:pos="798" w:leader="none"/>
                <w:tab w:val="left" w:pos="9804" w:leader="none"/>
              </w:tabs>
              <w:spacing w:before="40" w:after="40"/>
              <w:rPr/>
            </w:pPr>
            <w:r>
              <w:rPr>
                <w:sz w:val="24"/>
                <w:szCs w:val="24"/>
              </w:rPr>
              <w:t xml:space="preserve"> </w:t>
            </w:r>
            <w:r>
              <w:rPr>
                <w:sz w:val="24"/>
                <w:szCs w:val="24"/>
              </w:rPr>
              <w:t>Tính P(</w:t>
            </w:r>
            <w:r>
              <w:rPr>
                <w:sz w:val="24"/>
                <w:szCs w:val="24"/>
              </w:rPr>
              <w:object w:dxaOrig="240" w:dyaOrig="320">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12pt;height:16pt" filled="f" o:ole="">
                  <v:imagedata r:id="rId1036" o:title=""/>
                </v:shape>
                <o:OLEObject Type="Embed" ProgID="" ShapeID="ole_rId1035" DrawAspect="Content" ObjectID="_1719947814" r:id="rId1035"/>
              </w:object>
            </w:r>
            <w:r>
              <w:rPr>
                <w:sz w:val="24"/>
                <w:szCs w:val="24"/>
              </w:rPr>
              <w:t>)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tc>
        <w:tc>
          <w:tcPr>
            <w:tcW w:w="34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1" w:leader="none"/>
                <w:tab w:val="left" w:pos="1030" w:leader="none"/>
                <w:tab w:val="left" w:pos="1499" w:leader="none"/>
                <w:tab w:val="left" w:pos="1968" w:leader="none"/>
                <w:tab w:val="left" w:pos="2437" w:leader="none"/>
              </w:tabs>
              <w:spacing w:before="40" w:after="40"/>
              <w:ind w:left="113" w:right="0"/>
              <w:rPr>
                <w:sz w:val="24"/>
                <w:szCs w:val="24"/>
              </w:rPr>
            </w:pPr>
            <w:r>
              <w:rPr>
                <w:sz w:val="24"/>
                <w:szCs w:val="24"/>
              </w:rPr>
              <w:t>1</w:t>
              <w:tab/>
              <w:t>2</w:t>
              <w:tab/>
              <w:t>3</w:t>
              <w:tab/>
              <w:t>4</w:t>
              <w:tab/>
              <w:t>5</w:t>
              <w:tab/>
              <w:t>6</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Xét hai trường hợp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Trường hợp1:</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Nam ngồi ở vị trí lẻ và nữ ngồi ở vị trí chẵn.</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Trường hợp2:</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Nam ngồi ở vị trí chẵn và nữ ngồi ở vị trí lẻ.</w:t>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b) Sử dụng qui tắc đếm, xét riêng từng trường hợp xếp chỗ ngồi cho ba bạn nam trước hoặc ba bạn nữ trước.</w:t>
            </w:r>
          </w:p>
          <w:p>
            <w:pPr>
              <w:pStyle w:val="Normal"/>
              <w:rPr>
                <w:sz w:val="24"/>
                <w:szCs w:val="24"/>
              </w:rPr>
            </w:pPr>
            <w:r>
              <w:rPr>
                <w:sz w:val="24"/>
                <w:szCs w:val="24"/>
              </w:rPr>
              <w:t>Cho học sinh thảo luận theo nhóm cử đại diện trả lời.</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a)Xét hai khả năng:</w:t>
            </w:r>
          </w:p>
          <w:p>
            <w:pPr>
              <w:pStyle w:val="Normal"/>
              <w:rPr>
                <w:sz w:val="24"/>
                <w:szCs w:val="24"/>
              </w:rPr>
            </w:pPr>
            <w:r>
              <w:rPr>
                <w:sz w:val="24"/>
                <w:szCs w:val="24"/>
              </w:rPr>
              <w:t>- Bốn quả cùng màu trắng.</w:t>
            </w:r>
          </w:p>
          <w:p>
            <w:pPr>
              <w:pStyle w:val="Normal"/>
              <w:rPr>
                <w:sz w:val="24"/>
                <w:szCs w:val="24"/>
              </w:rPr>
            </w:pPr>
            <w:r>
              <w:rPr>
                <w:sz w:val="24"/>
                <w:szCs w:val="24"/>
              </w:rPr>
              <w:t>- Bốn quả cùng màu đen</w:t>
            </w:r>
          </w:p>
          <w:p>
            <w:pPr>
              <w:pStyle w:val="Normal"/>
              <w:rPr>
                <w:sz w:val="24"/>
                <w:szCs w:val="24"/>
              </w:rPr>
            </w:pPr>
            <w:r>
              <w:rPr>
                <w:sz w:val="24"/>
                <w:szCs w:val="24"/>
              </w:rPr>
              <w:t>Suy ra cách tính n(A), P(A)</w:t>
            </w:r>
          </w:p>
          <w:p>
            <w:pPr>
              <w:pStyle w:val="Normal"/>
              <w:rPr>
                <w:sz w:val="24"/>
                <w:szCs w:val="24"/>
              </w:rPr>
            </w:pPr>
            <w:r>
              <w:rPr>
                <w:sz w:val="24"/>
                <w:szCs w:val="24"/>
              </w:rPr>
              <w:t>b) Đưa bài toán về sử dụng biến cố đối ta có kết quả nhanh chóng hơn.</w:t>
            </w:r>
          </w:p>
          <w:p>
            <w:pPr>
              <w:pStyle w:val="Normal"/>
              <w:rPr>
                <w:sz w:val="24"/>
                <w:szCs w:val="24"/>
              </w:rPr>
            </w:pPr>
            <w:r>
              <w:rPr>
                <w:sz w:val="24"/>
                <w:szCs w:val="24"/>
              </w:rPr>
              <w:t xml:space="preserve"> </w:t>
            </w:r>
          </w:p>
        </w:tc>
        <w:tc>
          <w:tcPr>
            <w:tcW w:w="36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sz w:val="24"/>
                <w:szCs w:val="24"/>
              </w:rPr>
            </w:pPr>
            <w:r>
              <w:rPr>
                <w:sz w:val="24"/>
                <w:szCs w:val="24"/>
              </w:rPr>
              <w:t>Bài tập 5.</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Ta có n(</w:t>
            </w:r>
            <w:r>
              <w:rPr>
                <w:sz w:val="24"/>
                <w:szCs w:val="24"/>
              </w:rPr>
              <w:object w:dxaOrig="760" w:dyaOrig="320">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38pt;height:16pt" filled="f" o:ole="">
                  <v:imagedata r:id="rId1038" o:title=""/>
                </v:shape>
                <o:OLEObject Type="Embed" ProgID="" ShapeID="ole_rId1037" DrawAspect="Content" ObjectID="_294970244" r:id="rId1037"/>
              </w:objec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a)Kí hiệu A là biến cố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 </w:t>
            </w:r>
            <w:r>
              <w:rPr>
                <w:sz w:val="24"/>
                <w:szCs w:val="24"/>
              </w:rPr>
              <w:t>nam  và nữ ngồi xen kẽ nhau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-Xếp nam ngồi ở vị trí lẻ và nữ ngồi ở vị trí chẵn ta có: 3!.3! cách.</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Xếp nữ ngồi ở vị lẻ và nam ngồi ở vị trí chẵn ta có 3!.3! cách.</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Vậy ta có n(A) = 2(3!)</w:t>
            </w:r>
            <w:r>
              <w:rPr>
                <w:sz w:val="24"/>
                <w:szCs w:val="24"/>
                <w:vertAlign w:val="superscript"/>
              </w:rPr>
              <w:t>2</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Nên </w:t>
            </w:r>
          </w:p>
          <w:p>
            <w:pPr>
              <w:pStyle w:val="Normal"/>
              <w:tabs>
                <w:tab w:val="clear" w:pos="720"/>
                <w:tab w:val="left" w:pos="627" w:leader="none"/>
                <w:tab w:val="left" w:pos="798" w:leader="none"/>
                <w:tab w:val="left" w:pos="9804" w:leader="none"/>
              </w:tabs>
              <w:spacing w:before="40" w:after="40"/>
              <w:rPr/>
            </w:pPr>
            <w:r>
              <w:rPr>
                <w:sz w:val="24"/>
                <w:szCs w:val="24"/>
              </w:rPr>
              <w:t xml:space="preserve">P(A) = </w:t>
            </w:r>
            <w:r>
              <w:rPr>
                <w:sz w:val="24"/>
                <w:szCs w:val="24"/>
              </w:rPr>
              <w:object w:dxaOrig="1719" w:dyaOrig="720">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81.35pt;height:36.2pt" filled="f" o:ole="">
                  <v:imagedata r:id="rId1040" o:title=""/>
                </v:shape>
                <o:OLEObject Type="Embed" ProgID="" ShapeID="ole_rId1039" DrawAspect="Content" ObjectID="_983285129" r:id="rId1039"/>
              </w:object>
            </w:r>
            <w:r>
              <w:rPr>
                <w:sz w:val="24"/>
                <w:szCs w:val="24"/>
              </w:rPr>
              <w:t>.</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b) Kí hiệu B là biến cố “nam ngồi cạnh nhau’’.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Trước tiên xếp chỗ cho 3 bạn nam,vì ba bạn nam ngồi cạnh nhau nên chỉ có thể ngồi ở các ghế (1,2,3), (2,3,4),(3,4,5),(4,5,6). Vì ba bạn nam có thể đổi chỗ cho nhau nên có tất cả là :4.3! cách sắp xếp.</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Sau khi đã sắp ba bạn nam.Ta có 3! Cách sắp ba bạn nữ.</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Theo qui tắc nhân số cách sắp xếp thỏa mãn đầu bài là : 4.3!.3!</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Vậy n(B ) =  4.3!.3!</w:t>
            </w:r>
          </w:p>
          <w:p>
            <w:pPr>
              <w:pStyle w:val="Normal"/>
              <w:tabs>
                <w:tab w:val="clear" w:pos="720"/>
                <w:tab w:val="left" w:pos="627" w:leader="none"/>
                <w:tab w:val="left" w:pos="798" w:leader="none"/>
                <w:tab w:val="left" w:pos="9804" w:leader="none"/>
              </w:tabs>
              <w:spacing w:before="40" w:after="40"/>
              <w:rPr/>
            </w:pPr>
            <w:r>
              <w:rPr>
                <w:sz w:val="24"/>
                <w:szCs w:val="24"/>
              </w:rPr>
              <w:t xml:space="preserve">P(B) = </w:t>
            </w:r>
            <w:r>
              <w:rPr>
                <w:sz w:val="24"/>
                <w:szCs w:val="24"/>
              </w:rPr>
              <w:object w:dxaOrig="1160" w:dyaOrig="660">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58pt;height:33pt" filled="f" o:ole="">
                  <v:imagedata r:id="rId1042" o:title=""/>
                </v:shape>
                <o:OLEObject Type="Embed" ProgID="" ShapeID="ole_rId1041" DrawAspect="Content" ObjectID="_369280810" r:id="rId1041"/>
              </w:object>
            </w:r>
            <w:r>
              <w:rPr>
                <w:sz w:val="24"/>
                <w:szCs w:val="24"/>
              </w:rPr>
              <w:t>.</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Bài6.</w:t>
            </w:r>
          </w:p>
          <w:p>
            <w:pPr>
              <w:pStyle w:val="Normal"/>
              <w:tabs>
                <w:tab w:val="clear" w:pos="720"/>
                <w:tab w:val="left" w:pos="627" w:leader="none"/>
                <w:tab w:val="left" w:pos="798" w:leader="none"/>
                <w:tab w:val="left" w:pos="9804" w:leader="none"/>
              </w:tabs>
              <w:spacing w:before="40" w:after="40"/>
              <w:rPr/>
            </w:pPr>
            <w:r>
              <w:rPr>
                <w:sz w:val="24"/>
                <w:szCs w:val="24"/>
              </w:rPr>
              <w:t>n(</w:t>
            </w:r>
            <w:r>
              <w:rPr>
                <w:sz w:val="24"/>
                <w:szCs w:val="24"/>
              </w:rPr>
              <w:object w:dxaOrig="859" w:dyaOrig="38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42.95pt;height:19pt" filled="f" o:ole="">
                  <v:imagedata r:id="rId1044" o:title=""/>
                </v:shape>
                <o:OLEObject Type="Embed" ProgID="" ShapeID="ole_rId1043" DrawAspect="Content" ObjectID="_1272198040" r:id="rId1043"/>
              </w:object>
            </w:r>
            <w:r>
              <w:rPr>
                <w:sz w:val="24"/>
                <w:szCs w:val="24"/>
              </w:rPr>
              <w:t xml:space="preserve"> = 210.</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a)Kí hiệu A là biến cố: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 </w:t>
            </w:r>
            <w:r>
              <w:rPr>
                <w:sz w:val="24"/>
                <w:szCs w:val="24"/>
              </w:rPr>
              <w:t xml:space="preserve">Bốn quả lấy ra cùng màu ’’. ta có: </w:t>
            </w:r>
          </w:p>
          <w:p>
            <w:pPr>
              <w:pStyle w:val="Normal"/>
              <w:tabs>
                <w:tab w:val="clear" w:pos="720"/>
                <w:tab w:val="left" w:pos="627" w:leader="none"/>
                <w:tab w:val="left" w:pos="798" w:leader="none"/>
                <w:tab w:val="left" w:pos="9804" w:leader="none"/>
              </w:tabs>
              <w:spacing w:before="40" w:after="40"/>
              <w:rPr/>
            </w:pPr>
            <w:r>
              <w:rPr>
                <w:sz w:val="24"/>
                <w:szCs w:val="24"/>
              </w:rPr>
              <w:t xml:space="preserve">n(A) = </w:t>
            </w:r>
            <w:r>
              <w:rPr>
                <w:sz w:val="24"/>
                <w:szCs w:val="24"/>
              </w:rPr>
              <w:object w:dxaOrig="1280" w:dyaOrig="380">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64pt;height:19pt" filled="f" o:ole="">
                  <v:imagedata r:id="rId1046" o:title=""/>
                </v:shape>
                <o:OLEObject Type="Embed" ProgID="" ShapeID="ole_rId1045" DrawAspect="Content" ObjectID="_312329843" r:id="rId1045"/>
              </w:object>
            </w:r>
            <w:r>
              <w:rPr>
                <w:sz w:val="24"/>
                <w:szCs w:val="24"/>
              </w:rPr>
              <w:t>.</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P(A) = </w:t>
            </w:r>
            <w:r>
              <w:rPr>
                <w:sz w:val="24"/>
                <w:szCs w:val="24"/>
              </w:rPr>
              <w:object w:dxaOrig="1200" w:dyaOrig="660">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60pt;height:33pt" filled="f" o:ole="">
                  <v:imagedata r:id="rId1048" o:title=""/>
                </v:shape>
                <o:OLEObject Type="Embed" ProgID="" ShapeID="ole_rId1047" DrawAspect="Content" ObjectID="_589565809" r:id="rId1047"/>
              </w:object>
            </w:r>
          </w:p>
          <w:p>
            <w:pPr>
              <w:pStyle w:val="Normal"/>
              <w:tabs>
                <w:tab w:val="clear" w:pos="720"/>
                <w:tab w:val="left" w:pos="627" w:leader="none"/>
                <w:tab w:val="left" w:pos="798" w:leader="none"/>
                <w:tab w:val="left" w:pos="9804" w:leader="none"/>
              </w:tabs>
              <w:spacing w:before="40" w:after="40"/>
              <w:rPr>
                <w:sz w:val="24"/>
                <w:szCs w:val="24"/>
              </w:rPr>
            </w:pPr>
            <w:r>
              <w:rPr>
                <w:sz w:val="24"/>
                <w:szCs w:val="24"/>
              </w:rPr>
              <w:t>b) Kí hiệu B là biến cố</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 </w:t>
            </w:r>
            <w:r>
              <w:rPr>
                <w:sz w:val="24"/>
                <w:szCs w:val="24"/>
              </w:rPr>
              <w:t>trong 4 quả lấy ra có ít nhất một quả màu trắng’’.</w:t>
            </w:r>
          </w:p>
          <w:p>
            <w:pPr>
              <w:pStyle w:val="Normal"/>
              <w:tabs>
                <w:tab w:val="clear" w:pos="720"/>
                <w:tab w:val="left" w:pos="627" w:leader="none"/>
                <w:tab w:val="left" w:pos="798" w:leader="none"/>
                <w:tab w:val="left" w:pos="9804" w:leader="none"/>
              </w:tabs>
              <w:spacing w:before="40" w:after="40"/>
              <w:rPr/>
            </w:pPr>
            <w:r>
              <w:rPr>
                <w:sz w:val="24"/>
                <w:szCs w:val="24"/>
              </w:rPr>
              <w:t xml:space="preserve">Khi đó </w:t>
            </w:r>
            <w:r>
              <w:rPr>
                <w:sz w:val="24"/>
                <w:szCs w:val="24"/>
              </w:rPr>
              <w:object w:dxaOrig="240" w:dyaOrig="320">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12pt;height:16pt" filled="f" o:ole="">
                  <v:imagedata r:id="rId1050" o:title=""/>
                </v:shape>
                <o:OLEObject Type="Embed" ProgID="" ShapeID="ole_rId1049" DrawAspect="Content" ObjectID="_1694349591" r:id="rId1049"/>
              </w:object>
            </w:r>
            <w:r>
              <w:rPr>
                <w:sz w:val="24"/>
                <w:szCs w:val="24"/>
              </w:rPr>
              <w:t xml:space="preserve">là biến cố: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w:t>
            </w:r>
            <w:r>
              <w:rPr>
                <w:sz w:val="24"/>
                <w:szCs w:val="24"/>
              </w:rPr>
              <w:t>cả 4 quả lấy ra màu đen’’.</w:t>
            </w:r>
          </w:p>
          <w:p>
            <w:pPr>
              <w:pStyle w:val="Normal"/>
              <w:tabs>
                <w:tab w:val="clear" w:pos="720"/>
                <w:tab w:val="left" w:pos="627" w:leader="none"/>
                <w:tab w:val="left" w:pos="798" w:leader="none"/>
                <w:tab w:val="left" w:pos="9804" w:leader="none"/>
              </w:tabs>
              <w:spacing w:before="40" w:after="40"/>
              <w:rPr/>
            </w:pPr>
            <w:r>
              <w:rPr>
                <w:sz w:val="24"/>
                <w:szCs w:val="24"/>
              </w:rPr>
              <w:t>n(</w:t>
            </w:r>
            <w:r>
              <w:rPr>
                <w:sz w:val="24"/>
                <w:szCs w:val="24"/>
              </w:rPr>
              <w:object w:dxaOrig="240" w:dyaOrig="320">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12pt;height:16pt" filled="f" o:ole="">
                  <v:imagedata r:id="rId1052" o:title=""/>
                </v:shape>
                <o:OLEObject Type="Embed" ProgID="" ShapeID="ole_rId1051" DrawAspect="Content" ObjectID="_2071616661" r:id="rId1051"/>
              </w:object>
            </w:r>
            <w:r>
              <w:rPr>
                <w:sz w:val="24"/>
                <w:szCs w:val="24"/>
              </w:rPr>
              <w:t>) = 1.</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Nên P(</w:t>
            </w:r>
            <w:r>
              <w:rPr>
                <w:sz w:val="24"/>
                <w:szCs w:val="24"/>
              </w:rPr>
              <w:object w:dxaOrig="240" w:dyaOrig="320">
                <v:shapetype id="_x0000_tole_rId1053" coordsize="21600,21600" o:spt="ole_rId1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3" type="_x0000_tole_rId1053" style="width:12pt;height:16pt" filled="f" o:ole="">
                  <v:imagedata r:id="rId1054" o:title=""/>
                </v:shape>
                <o:OLEObject Type="Embed" ProgID="" ShapeID="ole_rId1053" DrawAspect="Content" ObjectID="_1036478014" r:id="rId1053"/>
              </w:object>
            </w:r>
            <w:r>
              <w:rPr>
                <w:sz w:val="24"/>
                <w:szCs w:val="24"/>
              </w:rPr>
              <w:t xml:space="preserve">) = </w:t>
            </w:r>
            <w:r>
              <w:rPr>
                <w:sz w:val="24"/>
                <w:szCs w:val="24"/>
              </w:rPr>
              <w:object w:dxaOrig="480" w:dyaOrig="620">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24pt;height:31pt" filled="f" o:ole="">
                  <v:imagedata r:id="rId1056" o:title=""/>
                </v:shape>
                <o:OLEObject Type="Embed" ProgID="" ShapeID="ole_rId1055" DrawAspect="Content" ObjectID="_1596883815" r:id="rId1055"/>
              </w:object>
            </w:r>
          </w:p>
          <w:p>
            <w:pPr>
              <w:pStyle w:val="Normal"/>
              <w:tabs>
                <w:tab w:val="clear" w:pos="720"/>
                <w:tab w:val="left" w:pos="627" w:leader="none"/>
                <w:tab w:val="left" w:pos="798" w:leader="none"/>
                <w:tab w:val="left" w:pos="9804" w:leader="none"/>
              </w:tabs>
              <w:spacing w:before="40" w:after="40"/>
              <w:rPr>
                <w:sz w:val="24"/>
                <w:szCs w:val="24"/>
              </w:rPr>
            </w:pPr>
            <w:r>
              <w:rPr>
                <w:sz w:val="24"/>
                <w:szCs w:val="24"/>
              </w:rPr>
              <w:t>Vậy P(B) = 1-</w:t>
            </w:r>
            <w:r>
              <w:rPr>
                <w:sz w:val="24"/>
                <w:szCs w:val="24"/>
              </w:rPr>
              <w:object w:dxaOrig="480" w:dyaOrig="620">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24pt;height:31pt" filled="f" o:ole="">
                  <v:imagedata r:id="rId1058" o:title=""/>
                </v:shape>
                <o:OLEObject Type="Embed" ProgID="" ShapeID="ole_rId1057" DrawAspect="Content" ObjectID="_150801516" r:id="rId1057"/>
              </w:object>
            </w:r>
            <w:r>
              <w:rPr>
                <w:sz w:val="24"/>
                <w:szCs w:val="24"/>
              </w:rPr>
              <w:t>=</w:t>
            </w:r>
            <w:r>
              <w:rPr>
                <w:sz w:val="24"/>
                <w:szCs w:val="24"/>
              </w:rPr>
              <w:object w:dxaOrig="480" w:dyaOrig="620">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24pt;height:31pt" filled="f" o:ole="">
                  <v:imagedata r:id="rId1060" o:title=""/>
                </v:shape>
                <o:OLEObject Type="Embed" ProgID="" ShapeID="ole_rId1059" DrawAspect="Content" ObjectID="_267172479" r:id="rId1059"/>
              </w:object>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napToGrid w:val="false"/>
              <w:spacing w:before="40" w:after="40"/>
              <w:rPr>
                <w:sz w:val="24"/>
                <w:szCs w:val="24"/>
              </w:rPr>
            </w:pPr>
            <w:r>
              <w:rPr>
                <w:sz w:val="24"/>
                <w:szCs w:val="24"/>
              </w:rPr>
            </w:r>
          </w:p>
        </w:tc>
        <w:tc>
          <w:tcPr>
            <w:tcW w:w="29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sz w:val="24"/>
                <w:szCs w:val="24"/>
              </w:rPr>
            </w:pPr>
            <w:r>
              <w:rPr>
                <w:sz w:val="24"/>
                <w:szCs w:val="24"/>
              </w:rPr>
              <w:t>* HS tích cực làm việc theo sự gợi ý của GV.</w:t>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pPr>
            <w:r>
              <w:rPr>
                <w:sz w:val="24"/>
                <w:szCs w:val="24"/>
              </w:rPr>
              <w:t xml:space="preserve">- Phát biểu biến cố </w:t>
            </w:r>
            <w:r>
              <w:rPr>
                <w:sz w:val="24"/>
                <w:szCs w:val="24"/>
              </w:rPr>
              <w:object w:dxaOrig="240" w:dyaOrig="320">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12pt;height:16pt" filled="f" o:ole="">
                  <v:imagedata r:id="rId1062" o:title=""/>
                </v:shape>
                <o:OLEObject Type="Embed" ProgID="" ShapeID="ole_rId1061" DrawAspect="Content" ObjectID="_637968843" r:id="rId1061"/>
              </w:object>
            </w:r>
            <w:r>
              <w:rPr>
                <w:sz w:val="24"/>
                <w:szCs w:val="24"/>
              </w:rPr>
              <w:t>?</w:t>
            </w:r>
          </w:p>
          <w:p>
            <w:pPr>
              <w:pStyle w:val="Normal"/>
              <w:tabs>
                <w:tab w:val="clear" w:pos="720"/>
                <w:tab w:val="left" w:pos="627" w:leader="none"/>
                <w:tab w:val="left" w:pos="798" w:leader="none"/>
                <w:tab w:val="left" w:pos="9804" w:leader="none"/>
              </w:tabs>
              <w:spacing w:before="40" w:after="40"/>
              <w:rPr/>
            </w:pPr>
            <w:r>
              <w:rPr>
                <w:sz w:val="24"/>
                <w:szCs w:val="24"/>
              </w:rPr>
              <w:t>- Tính n(</w:t>
            </w:r>
            <w:r>
              <w:rPr>
                <w:sz w:val="24"/>
                <w:szCs w:val="24"/>
              </w:rPr>
              <w:object w:dxaOrig="240" w:dyaOrig="320">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12pt;height:16pt" filled="f" o:ole="">
                  <v:imagedata r:id="rId1064" o:title=""/>
                </v:shape>
                <o:OLEObject Type="Embed" ProgID="" ShapeID="ole_rId1063" DrawAspect="Content" ObjectID="_1489502874" r:id="rId1063"/>
              </w:object>
            </w:r>
            <w:r>
              <w:rPr>
                <w:sz w:val="24"/>
                <w:szCs w:val="24"/>
              </w:rPr>
              <w:t>) ?</w:t>
            </w:r>
          </w:p>
          <w:p>
            <w:pPr>
              <w:pStyle w:val="Normal"/>
              <w:tabs>
                <w:tab w:val="clear" w:pos="720"/>
                <w:tab w:val="left" w:pos="627" w:leader="none"/>
                <w:tab w:val="left" w:pos="798" w:leader="none"/>
                <w:tab w:val="left" w:pos="9804" w:leader="none"/>
              </w:tabs>
              <w:spacing w:before="40" w:after="40"/>
              <w:rPr/>
            </w:pPr>
            <w:r>
              <w:rPr>
                <w:sz w:val="24"/>
                <w:szCs w:val="24"/>
              </w:rPr>
              <w:t>- Tính P(</w:t>
            </w:r>
            <w:r>
              <w:rPr>
                <w:sz w:val="24"/>
                <w:szCs w:val="24"/>
              </w:rPr>
              <w:object w:dxaOrig="240" w:dyaOrig="32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12pt;height:16pt" filled="f" o:ole="">
                  <v:imagedata r:id="rId1066" o:title=""/>
                </v:shape>
                <o:OLEObject Type="Embed" ProgID="" ShapeID="ole_rId1065" DrawAspect="Content" ObjectID="_585253403" r:id="rId1065"/>
              </w:object>
            </w:r>
            <w:r>
              <w:rPr>
                <w:sz w:val="24"/>
                <w:szCs w:val="24"/>
              </w:rPr>
              <w:t>)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Tính P(A) ?</w:t>
            </w:r>
          </w:p>
          <w:p>
            <w:pPr>
              <w:pStyle w:val="Normal"/>
              <w:tabs>
                <w:tab w:val="clear" w:pos="720"/>
                <w:tab w:val="left" w:pos="627" w:leader="none"/>
                <w:tab w:val="left" w:pos="798" w:leader="none"/>
                <w:tab w:val="left" w:pos="9804" w:leader="none"/>
              </w:tabs>
              <w:spacing w:before="40" w:after="40"/>
              <w:ind w:left="360" w:right="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 </w:t>
            </w:r>
          </w:p>
        </w:tc>
        <w:tc>
          <w:tcPr>
            <w:tcW w:w="34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sz w:val="24"/>
                <w:szCs w:val="24"/>
              </w:rPr>
            </w:pPr>
            <w:r>
              <w:rPr>
                <w:sz w:val="24"/>
                <w:szCs w:val="24"/>
              </w:rPr>
              <w:t>* xét không gian mẫu theo qui tắc nhân.</w:t>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t>Để bài toán được đơn giản hơn trong cách giải đôi khi ta phải xét biến cố đối,và tính xác suất của biến cố nầy rồi suy ra xác suất của biến cố cần tính.</w:t>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tc>
        <w:tc>
          <w:tcPr>
            <w:tcW w:w="36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sz w:val="24"/>
                <w:szCs w:val="24"/>
              </w:rPr>
            </w:pPr>
            <w:r>
              <w:rPr>
                <w:sz w:val="24"/>
                <w:szCs w:val="24"/>
              </w:rPr>
              <w:t>Bài7. Không gian mẫu n(</w:t>
            </w:r>
            <w:r>
              <w:rPr>
                <w:sz w:val="24"/>
                <w:szCs w:val="24"/>
              </w:rPr>
              <w:object w:dxaOrig="2620" w:dyaOrig="400">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131pt;height:20pt" filled="f" o:ole="">
                  <v:imagedata r:id="rId1068" o:title=""/>
                </v:shape>
                <o:OLEObject Type="Embed" ProgID="" ShapeID="ole_rId1067" DrawAspect="Content" ObjectID="_1755685324" r:id="rId1067"/>
              </w:object>
            </w:r>
          </w:p>
          <w:p>
            <w:pPr>
              <w:pStyle w:val="Normal"/>
              <w:tabs>
                <w:tab w:val="clear" w:pos="720"/>
                <w:tab w:val="left" w:pos="627" w:leader="none"/>
                <w:tab w:val="left" w:pos="798" w:leader="none"/>
                <w:tab w:val="left" w:pos="9804" w:leader="none"/>
              </w:tabs>
              <w:spacing w:before="40" w:after="40"/>
              <w:rPr/>
            </w:pPr>
            <w:r>
              <w:rPr>
                <w:sz w:val="24"/>
                <w:szCs w:val="24"/>
              </w:rPr>
              <w:t>Vậy theo qui tắc nhân ta có n(</w:t>
            </w:r>
            <w:r>
              <w:rPr>
                <w:sz w:val="24"/>
                <w:szCs w:val="24"/>
              </w:rPr>
              <w:object w:dxaOrig="340" w:dyaOrig="32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17pt;height:16pt" filled="f" o:ole="">
                  <v:imagedata r:id="rId1070" o:title=""/>
                </v:shape>
                <o:OLEObject Type="Embed" ProgID="" ShapeID="ole_rId1069" DrawAspect="Content" ObjectID="_1079542057" r:id="rId1069"/>
              </w:object>
            </w:r>
            <w:r>
              <w:rPr>
                <w:sz w:val="24"/>
                <w:szCs w:val="24"/>
              </w:rPr>
              <w:t xml:space="preserve"> = 6</w:t>
            </w:r>
            <w:r>
              <w:rPr>
                <w:sz w:val="24"/>
                <w:szCs w:val="24"/>
                <w:vertAlign w:val="superscript"/>
              </w:rPr>
              <w:t>3</w:t>
            </w:r>
            <w:r>
              <w:rPr>
                <w:sz w:val="24"/>
                <w:szCs w:val="24"/>
              </w:rPr>
              <w:t xml:space="preserve"> = 216</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Gọi A là biến cố “ xuất hiện ít nhất một lần mặt 6 chấm’’.</w:t>
            </w:r>
          </w:p>
          <w:p>
            <w:pPr>
              <w:pStyle w:val="Normal"/>
              <w:tabs>
                <w:tab w:val="clear" w:pos="720"/>
                <w:tab w:val="left" w:pos="627" w:leader="none"/>
                <w:tab w:val="left" w:pos="798" w:leader="none"/>
                <w:tab w:val="left" w:pos="9804" w:leader="none"/>
              </w:tabs>
              <w:spacing w:before="40" w:after="40"/>
              <w:rPr/>
            </w:pPr>
            <w:r>
              <w:rPr>
                <w:sz w:val="24"/>
                <w:szCs w:val="24"/>
              </w:rPr>
              <w:t xml:space="preserve">Thì </w:t>
            </w:r>
            <w:r>
              <w:rPr>
                <w:sz w:val="24"/>
                <w:szCs w:val="24"/>
              </w:rPr>
              <w:object w:dxaOrig="240" w:dyaOrig="32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12pt;height:16pt" filled="f" o:ole="">
                  <v:imagedata r:id="rId1072" o:title=""/>
                </v:shape>
                <o:OLEObject Type="Embed" ProgID="" ShapeID="ole_rId1071" DrawAspect="Content" ObjectID="_1276607579" r:id="rId1071"/>
              </w:object>
            </w:r>
            <w:r>
              <w:rPr>
                <w:sz w:val="24"/>
                <w:szCs w:val="24"/>
              </w:rPr>
              <w:t xml:space="preserve"> là biến cố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 </w:t>
            </w:r>
            <w:r>
              <w:rPr>
                <w:sz w:val="24"/>
                <w:szCs w:val="24"/>
              </w:rPr>
              <w:t>không lần nào xuất hiện mặt 6 chấm’’.</w:t>
            </w:r>
          </w:p>
          <w:p>
            <w:pPr>
              <w:pStyle w:val="Normal"/>
              <w:tabs>
                <w:tab w:val="clear" w:pos="720"/>
                <w:tab w:val="left" w:pos="627" w:leader="none"/>
                <w:tab w:val="left" w:pos="798" w:leader="none"/>
                <w:tab w:val="left" w:pos="9804" w:leader="none"/>
              </w:tabs>
              <w:spacing w:before="40" w:after="40"/>
              <w:rPr/>
            </w:pPr>
            <w:r>
              <w:rPr>
                <w:sz w:val="24"/>
                <w:szCs w:val="24"/>
              </w:rPr>
              <w:t xml:space="preserve"> </w:t>
            </w:r>
            <w:r>
              <w:rPr>
                <w:sz w:val="24"/>
                <w:szCs w:val="24"/>
              </w:rPr>
              <w:t>n(</w:t>
            </w:r>
            <w:r>
              <w:rPr>
                <w:sz w:val="24"/>
                <w:szCs w:val="24"/>
              </w:rPr>
              <w:object w:dxaOrig="240" w:dyaOrig="32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12pt;height:16pt" filled="f" o:ole="">
                  <v:imagedata r:id="rId1074" o:title=""/>
                </v:shape>
                <o:OLEObject Type="Embed" ProgID="" ShapeID="ole_rId1073" DrawAspect="Content" ObjectID="_482651107" r:id="rId1073"/>
              </w:object>
            </w:r>
            <w:r>
              <w:rPr>
                <w:sz w:val="24"/>
                <w:szCs w:val="24"/>
              </w:rPr>
              <w:t>) = 5</w:t>
            </w:r>
            <w:r>
              <w:rPr>
                <w:sz w:val="24"/>
                <w:szCs w:val="24"/>
                <w:vertAlign w:val="superscript"/>
              </w:rPr>
              <w:t>3</w:t>
            </w:r>
            <w:r>
              <w:rPr>
                <w:sz w:val="24"/>
                <w:szCs w:val="24"/>
              </w:rPr>
              <w:t xml:space="preserve">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object w:dxaOrig="1040" w:dyaOrig="380">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52pt;height:19pt" filled="f" o:ole="">
                  <v:imagedata r:id="rId1076" o:title=""/>
                </v:shape>
                <o:OLEObject Type="Embed" ProgID="" ShapeID="ole_rId1075" DrawAspect="Content" ObjectID="_71670474" r:id="rId1075"/>
              </w:object>
            </w:r>
            <w:r>
              <w:rPr>
                <w:sz w:val="24"/>
                <w:szCs w:val="24"/>
              </w:rPr>
              <w:object w:dxaOrig="320" w:dyaOrig="660">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16pt;height:33pt" filled="f" o:ole="">
                  <v:imagedata r:id="rId1078" o:title=""/>
                </v:shape>
                <o:OLEObject Type="Embed" ProgID="" ShapeID="ole_rId1077" DrawAspect="Content" ObjectID="_1949777121" r:id="rId1077"/>
              </w:object>
            </w:r>
          </w:p>
          <w:p>
            <w:pPr>
              <w:pStyle w:val="Normal"/>
              <w:tabs>
                <w:tab w:val="clear" w:pos="720"/>
                <w:tab w:val="left" w:pos="627" w:leader="none"/>
                <w:tab w:val="left" w:pos="798" w:leader="none"/>
                <w:tab w:val="left" w:pos="9804" w:leader="none"/>
              </w:tabs>
              <w:spacing w:before="40" w:after="40"/>
              <w:rPr/>
            </w:pPr>
            <w:r>
              <w:rPr>
                <w:sz w:val="24"/>
                <w:szCs w:val="24"/>
              </w:rPr>
              <w:t xml:space="preserve">mà </w:t>
            </w:r>
            <w:r>
              <w:rPr>
                <w:sz w:val="24"/>
                <w:szCs w:val="24"/>
              </w:rPr>
              <w:object w:dxaOrig="760" w:dyaOrig="38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38pt;height:19pt" filled="f" o:ole="">
                  <v:imagedata r:id="rId1080" o:title=""/>
                </v:shape>
                <o:OLEObject Type="Embed" ProgID="" ShapeID="ole_rId1079" DrawAspect="Content" ObjectID="_885661799" r:id="rId1079"/>
              </w:object>
            </w:r>
            <w:r>
              <w:rPr>
                <w:sz w:val="24"/>
                <w:szCs w:val="24"/>
              </w:rPr>
              <w:t xml:space="preserve">1- P(A)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 </w:t>
            </w:r>
            <w:r>
              <w:rPr>
                <w:sz w:val="24"/>
                <w:szCs w:val="24"/>
              </w:rPr>
              <w:t xml:space="preserve">P(A) = 1- </w:t>
            </w:r>
            <w:r>
              <w:rPr>
                <w:sz w:val="24"/>
                <w:szCs w:val="24"/>
              </w:rPr>
              <w:object w:dxaOrig="760" w:dyaOrig="380">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38pt;height:19pt" filled="f" o:ole="">
                  <v:imagedata r:id="rId1082" o:title=""/>
                </v:shape>
                <o:OLEObject Type="Embed" ProgID="" ShapeID="ole_rId1081" DrawAspect="Content" ObjectID="_297990174" r:id="rId1081"/>
              </w:object>
            </w:r>
            <w:r>
              <w:rPr>
                <w:sz w:val="24"/>
                <w:szCs w:val="24"/>
              </w:rPr>
              <w:t xml:space="preserve">1- </w:t>
            </w:r>
            <w:r>
              <w:rPr>
                <w:sz w:val="24"/>
                <w:szCs w:val="24"/>
              </w:rPr>
              <w:object w:dxaOrig="320" w:dyaOrig="660">
                <v:shapetype id="_x0000_tole_rId1083" coordsize="21600,21600" o:spt="ole_rId1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3" type="_x0000_tole_rId1083" style="width:16pt;height:33pt" filled="f" o:ole="">
                  <v:imagedata r:id="rId1084" o:title=""/>
                </v:shape>
                <o:OLEObject Type="Embed" ProgID="" ShapeID="ole_rId1083" DrawAspect="Content" ObjectID="_354293826" r:id="rId1083"/>
              </w:objec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0,4213</w:t>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napToGrid w:val="false"/>
              <w:spacing w:before="40" w:after="40"/>
              <w:rPr>
                <w:sz w:val="24"/>
                <w:szCs w:val="24"/>
              </w:rPr>
            </w:pPr>
            <w:r>
              <w:rPr>
                <w:sz w:val="24"/>
                <w:szCs w:val="24"/>
              </w:rPr>
            </w:r>
          </w:p>
        </w:tc>
        <w:tc>
          <w:tcPr>
            <w:tcW w:w="29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napToGrid w:val="false"/>
              <w:spacing w:before="40" w:after="40"/>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*HS hoạt động theo nhóm tính số phần tử không gian mẫu.</w:t>
            </w:r>
          </w:p>
          <w:p>
            <w:pPr>
              <w:pStyle w:val="Normal"/>
              <w:rPr>
                <w:sz w:val="24"/>
                <w:szCs w:val="24"/>
              </w:rPr>
            </w:pPr>
            <w:r>
              <w:rPr>
                <w:sz w:val="24"/>
                <w:szCs w:val="24"/>
              </w:rPr>
              <w:t>Tính được xác suất của các biến cố theo đầu bài.</w:t>
            </w:r>
          </w:p>
          <w:p>
            <w:pPr>
              <w:pStyle w:val="Normal"/>
              <w:rPr>
                <w:sz w:val="24"/>
                <w:szCs w:val="24"/>
              </w:rPr>
            </w:pPr>
            <w:r>
              <w:rPr>
                <w:sz w:val="24"/>
                <w:szCs w:val="24"/>
              </w:rPr>
            </w:r>
          </w:p>
        </w:tc>
        <w:tc>
          <w:tcPr>
            <w:tcW w:w="34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napToGrid w:val="false"/>
              <w:spacing w:before="40" w:after="40"/>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Hai thẻ gắn hai tên rút được tương ứng với một cạnh, một đường chéo của hình lục giác.</w:t>
            </w:r>
          </w:p>
          <w:p>
            <w:pPr>
              <w:pStyle w:val="Normal"/>
              <w:rPr>
                <w:sz w:val="24"/>
                <w:szCs w:val="24"/>
              </w:rPr>
            </w:pPr>
            <w:r>
              <w:rPr>
                <w:sz w:val="24"/>
                <w:szCs w:val="24"/>
              </w:rPr>
            </w:r>
          </w:p>
        </w:tc>
        <w:tc>
          <w:tcPr>
            <w:tcW w:w="36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sz w:val="24"/>
                <w:szCs w:val="24"/>
              </w:rPr>
            </w:pPr>
            <w:r>
              <w:rPr>
                <w:sz w:val="24"/>
                <w:szCs w:val="24"/>
              </w:rPr>
              <w:t>Bài8.</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Không gian mẫu là </w:t>
            </w:r>
          </w:p>
          <w:p>
            <w:pPr>
              <w:pStyle w:val="Normal"/>
              <w:tabs>
                <w:tab w:val="clear" w:pos="720"/>
                <w:tab w:val="left" w:pos="627" w:leader="none"/>
                <w:tab w:val="left" w:pos="798" w:leader="none"/>
                <w:tab w:val="left" w:pos="9804" w:leader="none"/>
              </w:tabs>
              <w:spacing w:before="40" w:after="40"/>
              <w:rPr/>
            </w:pPr>
            <w:r>
              <w:rPr>
                <w:sz w:val="24"/>
                <w:szCs w:val="24"/>
              </w:rPr>
              <w:t>n(</w:t>
            </w:r>
            <w:r>
              <w:rPr>
                <w:sz w:val="24"/>
                <w:szCs w:val="24"/>
              </w:rPr>
              <w:object w:dxaOrig="340" w:dyaOrig="320">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17pt;height:16pt" filled="f" o:ole="">
                  <v:imagedata r:id="rId1086" o:title=""/>
                </v:shape>
                <o:OLEObject Type="Embed" ProgID="" ShapeID="ole_rId1085" DrawAspect="Content" ObjectID="_615814625" r:id="rId1085"/>
              </w:object>
            </w:r>
            <w:r>
              <w:rPr>
                <w:sz w:val="24"/>
                <w:szCs w:val="24"/>
              </w:rPr>
              <w:t xml:space="preserve">= </w:t>
            </w:r>
            <w:r>
              <w:rPr>
                <w:sz w:val="24"/>
                <w:szCs w:val="24"/>
              </w:rPr>
              <w:object w:dxaOrig="800" w:dyaOrig="380">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40pt;height:19pt" filled="f" o:ole="">
                  <v:imagedata r:id="rId1088" o:title=""/>
                </v:shape>
                <o:OLEObject Type="Embed" ProgID="" ShapeID="ole_rId1087" DrawAspect="Content" ObjectID="_1686874876" r:id="rId1087"/>
              </w:object>
            </w:r>
            <w:r>
              <w:rPr>
                <w:sz w:val="24"/>
                <w:szCs w:val="24"/>
              </w:rPr>
              <w:t>.</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a)Gọi A là biến cố “ hai thẻ rút được là tên của hai đầu mút của một cạnh một hình lục giác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n(A) = 6.</w:t>
            </w:r>
          </w:p>
          <w:p>
            <w:pPr>
              <w:pStyle w:val="Normal"/>
              <w:tabs>
                <w:tab w:val="clear" w:pos="720"/>
                <w:tab w:val="left" w:pos="627" w:leader="none"/>
                <w:tab w:val="left" w:pos="798" w:leader="none"/>
                <w:tab w:val="left" w:pos="9804" w:leader="none"/>
              </w:tabs>
              <w:spacing w:before="40" w:after="40"/>
              <w:rPr>
                <w:sz w:val="24"/>
                <w:szCs w:val="24"/>
              </w:rPr>
            </w:pPr>
            <w:r>
              <w:rPr>
                <w:sz w:val="24"/>
                <w:szCs w:val="24"/>
              </w:rPr>
              <w:object w:dxaOrig="300" w:dyaOrig="240">
                <v:shapetype id="_x0000_tole_rId1089" coordsize="21600,21600" o:spt="ole_rId1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9" type="_x0000_tole_rId1089" style="width:15pt;height:12pt" filled="f" o:ole="">
                  <v:imagedata r:id="rId1090" o:title=""/>
                </v:shape>
                <o:OLEObject Type="Embed" ProgID="" ShapeID="ole_rId1089" DrawAspect="Content" ObjectID="_96728506" r:id="rId1089"/>
              </w:object>
            </w:r>
            <w:r>
              <w:rPr>
                <w:sz w:val="24"/>
                <w:szCs w:val="24"/>
              </w:rPr>
              <w:t xml:space="preserve">P(A) = </w:t>
            </w:r>
            <w:r>
              <w:rPr>
                <w:sz w:val="24"/>
                <w:szCs w:val="24"/>
              </w:rPr>
              <w:object w:dxaOrig="1080" w:dyaOrig="660">
                <v:shapetype id="_x0000_tole_rId1091" coordsize="21600,21600" o:spt="ole_rId1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1" type="_x0000_tole_rId1091" style="width:54pt;height:33pt" filled="f" o:ole="">
                  <v:imagedata r:id="rId1092" o:title=""/>
                </v:shape>
                <o:OLEObject Type="Embed" ProgID="" ShapeID="ole_rId1091" DrawAspect="Content" ObjectID="_1746324678" r:id="rId1091"/>
              </w:object>
            </w:r>
            <w:r>
              <w:rPr>
                <w:sz w:val="24"/>
                <w:szCs w:val="24"/>
              </w:rPr>
              <w:t>=</w:t>
            </w:r>
            <w:r>
              <w:rPr>
                <w:sz w:val="24"/>
                <w:szCs w:val="24"/>
              </w:rPr>
              <w:object w:dxaOrig="240" w:dyaOrig="620">
                <v:shapetype id="_x0000_tole_rId1093" coordsize="21600,21600" o:spt="ole_rId1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3" type="_x0000_tole_rId1093" style="width:12pt;height:31pt" filled="f" o:ole="">
                  <v:imagedata r:id="rId1094" o:title=""/>
                </v:shape>
                <o:OLEObject Type="Embed" ProgID="" ShapeID="ole_rId1093" DrawAspect="Content" ObjectID="_1043978530" r:id="rId1093"/>
              </w:object>
            </w:r>
          </w:p>
          <w:p>
            <w:pPr>
              <w:pStyle w:val="Normal"/>
              <w:tabs>
                <w:tab w:val="clear" w:pos="720"/>
                <w:tab w:val="left" w:pos="627" w:leader="none"/>
                <w:tab w:val="left" w:pos="798" w:leader="none"/>
                <w:tab w:val="left" w:pos="9804" w:leader="none"/>
              </w:tabs>
              <w:spacing w:before="40" w:after="40"/>
              <w:rPr>
                <w:sz w:val="24"/>
                <w:szCs w:val="24"/>
              </w:rPr>
            </w:pPr>
            <w:r>
              <w:rPr>
                <w:sz w:val="24"/>
                <w:szCs w:val="24"/>
              </w:rPr>
              <w:t>b) Gọi B là biến cố “ hai thẻ rút được tên của hai đầu mút của một đường chéo hình chữ nhật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n(B) = </w:t>
            </w:r>
            <w:r>
              <w:rPr>
                <w:sz w:val="24"/>
                <w:szCs w:val="24"/>
              </w:rPr>
              <w:object w:dxaOrig="1020" w:dyaOrig="380">
                <v:shapetype id="_x0000_tole_rId1095" coordsize="21600,21600" o:spt="ole_rId1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5" type="_x0000_tole_rId1095" style="width:51pt;height:19pt" filled="f" o:ole="">
                  <v:imagedata r:id="rId1096" o:title=""/>
                </v:shape>
                <o:OLEObject Type="Embed" ProgID="" ShapeID="ole_rId1095" DrawAspect="Content" ObjectID="_411515615" r:id="rId1095"/>
              </w:objec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Vậy P(B) = </w:t>
            </w:r>
            <w:r>
              <w:rPr>
                <w:sz w:val="24"/>
                <w:szCs w:val="24"/>
              </w:rPr>
              <w:object w:dxaOrig="700" w:dyaOrig="620">
                <v:shapetype id="_x0000_tole_rId1097" coordsize="21600,21600" o:spt="ole_rId1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7" type="_x0000_tole_rId1097" style="width:35pt;height:31pt" filled="f" o:ole="">
                  <v:imagedata r:id="rId1098" o:title=""/>
                </v:shape>
                <o:OLEObject Type="Embed" ProgID="" ShapeID="ole_rId1097" DrawAspect="Content" ObjectID="_1221252691" r:id="rId1097"/>
              </w:objec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c) tương tự cách gọi như hai câu trên thì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P(C) = </w:t>
            </w:r>
            <w:r>
              <w:rPr>
                <w:sz w:val="24"/>
                <w:szCs w:val="24"/>
              </w:rPr>
              <w:object w:dxaOrig="700" w:dyaOrig="620">
                <v:shapetype id="_x0000_tole_rId1099" coordsize="21600,21600" o:spt="ole_rId1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9" type="_x0000_tole_rId1099" style="width:35pt;height:31pt" filled="f" o:ole="">
                  <v:imagedata r:id="rId1100" o:title=""/>
                </v:shape>
                <o:OLEObject Type="Embed" ProgID="" ShapeID="ole_rId1099" DrawAspect="Content" ObjectID="_1838938996" r:id="rId1099"/>
              </w:object>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napToGrid w:val="false"/>
              <w:spacing w:before="40" w:after="40"/>
              <w:rPr>
                <w:sz w:val="24"/>
                <w:szCs w:val="24"/>
              </w:rPr>
            </w:pPr>
            <w:r>
              <w:rPr>
                <w:sz w:val="24"/>
                <w:szCs w:val="24"/>
              </w:rPr>
            </w:r>
          </w:p>
        </w:tc>
        <w:tc>
          <w:tcPr>
            <w:tcW w:w="29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pPr>
            <w:r>
              <w:rPr>
                <w:sz w:val="24"/>
                <w:szCs w:val="24"/>
              </w:rPr>
              <w:t>Vì các mặt xuất hiện là đồng khả năng nên yêu cầu HS tính n(</w:t>
            </w:r>
            <w:r>
              <w:rPr>
                <w:sz w:val="24"/>
                <w:szCs w:val="24"/>
              </w:rPr>
              <w:object w:dxaOrig="260" w:dyaOrig="260">
                <v:shapetype id="_x0000_tole_rId1101" coordsize="21600,21600" o:spt="ole_rId1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1" type="_x0000_tole_rId1101" style="width:13pt;height:13pt" filled="f" o:ole="">
                  <v:imagedata r:id="rId1102" o:title=""/>
                </v:shape>
                <o:OLEObject Type="Embed" ProgID="" ShapeID="ole_rId1101" DrawAspect="Content" ObjectID="_1107460284" r:id="rId1101"/>
              </w:object>
            </w:r>
            <w:r>
              <w:rPr>
                <w:sz w:val="24"/>
                <w:szCs w:val="24"/>
              </w:rPr>
              <w:t>)?</w:t>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p>
            <w:pPr>
              <w:pStyle w:val="Normal"/>
              <w:tabs>
                <w:tab w:val="clear" w:pos="720"/>
                <w:tab w:val="left" w:pos="627" w:leader="none"/>
                <w:tab w:val="left" w:pos="798" w:leader="none"/>
                <w:tab w:val="left" w:pos="9804" w:leader="none"/>
              </w:tabs>
              <w:spacing w:before="40" w:after="40"/>
              <w:rPr>
                <w:sz w:val="24"/>
                <w:szCs w:val="24"/>
              </w:rPr>
            </w:pPr>
            <w:r>
              <w:rPr>
                <w:sz w:val="24"/>
                <w:szCs w:val="24"/>
              </w:rPr>
              <w:t>HS liệt kê số phần tử của biến cố B.</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Tính n(B)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r>
          </w:p>
        </w:tc>
        <w:tc>
          <w:tcPr>
            <w:tcW w:w="34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sz w:val="24"/>
                <w:szCs w:val="24"/>
              </w:rPr>
            </w:pPr>
            <w:r>
              <w:rPr>
                <w:sz w:val="24"/>
                <w:szCs w:val="24"/>
              </w:rPr>
              <w:t>*Tổ chức cho HS hoạt động theo nhóm theo từng ý riêng:</w:t>
            </w:r>
          </w:p>
          <w:p>
            <w:pPr>
              <w:pStyle w:val="Normal"/>
              <w:tabs>
                <w:tab w:val="clear" w:pos="720"/>
                <w:tab w:val="left" w:pos="627" w:leader="none"/>
                <w:tab w:val="left" w:pos="798" w:leader="none"/>
                <w:tab w:val="left" w:pos="9804" w:leader="none"/>
              </w:tabs>
              <w:spacing w:before="40" w:after="40"/>
              <w:rPr/>
            </w:pPr>
            <w:r>
              <w:rPr>
                <w:sz w:val="24"/>
                <w:szCs w:val="24"/>
              </w:rPr>
              <w:t>- Tính n(</w:t>
            </w:r>
            <w:r>
              <w:rPr>
                <w:sz w:val="24"/>
                <w:szCs w:val="24"/>
              </w:rPr>
              <w:object w:dxaOrig="260" w:dyaOrig="260">
                <v:shapetype id="_x0000_tole_rId1103" coordsize="21600,21600" o:spt="ole_rId1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3" type="_x0000_tole_rId1103" style="width:13pt;height:13pt" filled="f" o:ole="">
                  <v:imagedata r:id="rId1104" o:title=""/>
                </v:shape>
                <o:OLEObject Type="Embed" ProgID="" ShapeID="ole_rId1103" DrawAspect="Content" ObjectID="_395889956" r:id="rId1103"/>
              </w:object>
            </w:r>
            <w:r>
              <w:rPr>
                <w:sz w:val="24"/>
                <w:szCs w:val="24"/>
              </w:rPr>
              <w:t xml:space="preserve">)?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Tính n(A)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Tính n(B) ?</w:t>
            </w:r>
          </w:p>
        </w:tc>
        <w:tc>
          <w:tcPr>
            <w:tcW w:w="36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sz w:val="24"/>
                <w:szCs w:val="24"/>
              </w:rPr>
            </w:pPr>
            <w:r>
              <w:rPr>
                <w:sz w:val="24"/>
                <w:szCs w:val="24"/>
              </w:rPr>
              <w:t>Bài9</w:t>
            </w:r>
          </w:p>
          <w:p>
            <w:pPr>
              <w:pStyle w:val="Normal"/>
              <w:tabs>
                <w:tab w:val="clear" w:pos="720"/>
                <w:tab w:val="left" w:pos="627" w:leader="none"/>
                <w:tab w:val="left" w:pos="798" w:leader="none"/>
                <w:tab w:val="left" w:pos="9804" w:leader="none"/>
              </w:tabs>
              <w:spacing w:before="40" w:after="40"/>
              <w:rPr>
                <w:sz w:val="24"/>
                <w:szCs w:val="24"/>
              </w:rPr>
            </w:pPr>
            <w:r>
              <w:rPr>
                <w:sz w:val="24"/>
                <w:szCs w:val="24"/>
              </w:rPr>
              <w:object w:dxaOrig="2240" w:dyaOrig="760">
                <v:shapetype id="_x0000_tole_rId1105" coordsize="21600,21600" o:spt="ole_rId1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5" type="_x0000_tole_rId1105" style="width:112pt;height:38pt" filled="f" o:ole="">
                  <v:imagedata r:id="rId1106" o:title=""/>
                </v:shape>
                <o:OLEObject Type="Embed" ProgID="" ShapeID="ole_rId1105" DrawAspect="Content" ObjectID="_1458238626" r:id="rId1105"/>
              </w:object>
            </w:r>
          </w:p>
          <w:p>
            <w:pPr>
              <w:pStyle w:val="Normal"/>
              <w:tabs>
                <w:tab w:val="clear" w:pos="720"/>
                <w:tab w:val="left" w:pos="627" w:leader="none"/>
                <w:tab w:val="left" w:pos="798" w:leader="none"/>
                <w:tab w:val="left" w:pos="9804" w:leader="none"/>
              </w:tabs>
              <w:spacing w:before="40" w:after="40"/>
              <w:rPr>
                <w:sz w:val="24"/>
                <w:szCs w:val="24"/>
              </w:rPr>
            </w:pPr>
            <w:r>
              <w:rPr>
                <w:sz w:val="24"/>
                <w:szCs w:val="24"/>
              </w:rPr>
              <w:t>a)Gọi A là biến cố “Hai con súc sắc đều xuất hiện mặt chẵn’’thì</w:t>
            </w:r>
          </w:p>
          <w:p>
            <w:pPr>
              <w:pStyle w:val="Normal"/>
              <w:tabs>
                <w:tab w:val="clear" w:pos="720"/>
                <w:tab w:val="left" w:pos="627" w:leader="none"/>
                <w:tab w:val="left" w:pos="798" w:leader="none"/>
                <w:tab w:val="left" w:pos="9804" w:leader="none"/>
              </w:tabs>
              <w:spacing w:before="40" w:after="40"/>
              <w:rPr>
                <w:sz w:val="24"/>
                <w:szCs w:val="24"/>
              </w:rPr>
            </w:pPr>
            <w:r>
              <w:rPr>
                <w:sz w:val="24"/>
                <w:szCs w:val="24"/>
              </w:rPr>
              <w:object w:dxaOrig="2320" w:dyaOrig="760">
                <v:shapetype id="_x0000_tole_rId1107" coordsize="21600,21600" o:spt="ole_rId1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7" type="_x0000_tole_rId1107" style="width:116pt;height:38pt" filled="f" o:ole="">
                  <v:imagedata r:id="rId1108" o:title=""/>
                </v:shape>
                <o:OLEObject Type="Embed" ProgID="" ShapeID="ole_rId1107" DrawAspect="Content" ObjectID="_152248275" r:id="rId1107"/>
              </w:objec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Vậy P(A) </w:t>
            </w:r>
            <w:r>
              <w:rPr>
                <w:sz w:val="24"/>
                <w:szCs w:val="24"/>
              </w:rPr>
              <w:object w:dxaOrig="740" w:dyaOrig="620">
                <v:shapetype id="_x0000_tole_rId1109" coordsize="21600,21600" o:spt="ole_rId1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9" type="_x0000_tole_rId1109" style="width:37pt;height:31pt" filled="f" o:ole="">
                  <v:imagedata r:id="rId1110" o:title=""/>
                </v:shape>
                <o:OLEObject Type="Embed" ProgID="" ShapeID="ole_rId1109" DrawAspect="Content" ObjectID="_338822006" r:id="rId1109"/>
              </w:objec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b) Gọi B là biến cố: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 xml:space="preserve">“ </w:t>
            </w:r>
            <w:r>
              <w:rPr>
                <w:sz w:val="24"/>
                <w:szCs w:val="24"/>
              </w:rPr>
              <w:t>Tích các số chấm trên hai con súc sắc là lẽ ’’</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Thì n(B) = 9.</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Vậy P(B) = 1/4</w:t>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napToGrid w:val="false"/>
              <w:spacing w:before="40" w:after="40"/>
              <w:rPr>
                <w:sz w:val="24"/>
                <w:szCs w:val="24"/>
              </w:rPr>
            </w:pPr>
            <w:r>
              <w:rPr>
                <w:sz w:val="24"/>
                <w:szCs w:val="24"/>
              </w:rPr>
            </w:r>
          </w:p>
        </w:tc>
        <w:tc>
          <w:tcPr>
            <w:tcW w:w="29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sz w:val="24"/>
                <w:szCs w:val="24"/>
              </w:rPr>
            </w:pPr>
            <w:r>
              <w:rPr>
                <w:sz w:val="24"/>
                <w:szCs w:val="24"/>
              </w:rPr>
              <w:t>HS hoạt động nhóm làm các bài tập trắc nghiệm.</w:t>
            </w:r>
          </w:p>
        </w:tc>
        <w:tc>
          <w:tcPr>
            <w:tcW w:w="34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sz w:val="24"/>
                <w:szCs w:val="24"/>
              </w:rPr>
            </w:pPr>
            <w:r>
              <w:rPr>
                <w:sz w:val="24"/>
                <w:szCs w:val="24"/>
              </w:rPr>
              <w:t>Giải thích các đáp án cho HS.</w:t>
            </w:r>
          </w:p>
        </w:tc>
        <w:tc>
          <w:tcPr>
            <w:tcW w:w="36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627" w:leader="none"/>
                <w:tab w:val="left" w:pos="798" w:leader="none"/>
                <w:tab w:val="left" w:pos="9804" w:leader="none"/>
              </w:tabs>
              <w:spacing w:before="40" w:after="40"/>
              <w:rPr>
                <w:sz w:val="24"/>
                <w:szCs w:val="24"/>
              </w:rPr>
            </w:pPr>
            <w:r>
              <w:rPr>
                <w:sz w:val="24"/>
                <w:szCs w:val="24"/>
              </w:rPr>
              <w:t>Các Bài tập trắc nghiệm.</w:t>
            </w:r>
          </w:p>
          <w:p>
            <w:pPr>
              <w:pStyle w:val="Normal"/>
              <w:tabs>
                <w:tab w:val="clear" w:pos="720"/>
                <w:tab w:val="left" w:pos="627" w:leader="none"/>
                <w:tab w:val="left" w:pos="798" w:leader="none"/>
                <w:tab w:val="left" w:pos="9804" w:leader="none"/>
              </w:tabs>
              <w:spacing w:before="40" w:after="40"/>
              <w:rPr>
                <w:sz w:val="24"/>
                <w:szCs w:val="24"/>
              </w:rPr>
            </w:pPr>
            <w:r>
              <w:rPr>
                <w:sz w:val="24"/>
                <w:szCs w:val="24"/>
              </w:rPr>
              <w:t>10(B); 11(D); 12(B); 13(A); 14(C); 15(C).</w:t>
            </w:r>
          </w:p>
        </w:tc>
      </w:tr>
    </w:tbl>
    <w:p>
      <w:pPr>
        <w:pStyle w:val="Normal"/>
        <w:tabs>
          <w:tab w:val="clear" w:pos="720"/>
          <w:tab w:val="left" w:pos="627" w:leader="none"/>
          <w:tab w:val="left" w:pos="798" w:leader="none"/>
          <w:tab w:val="left" w:pos="9804" w:leader="none"/>
        </w:tabs>
        <w:spacing w:before="40" w:after="40"/>
        <w:ind w:hanging="1140" w:left="1140" w:right="0"/>
        <w:rPr>
          <w:sz w:val="24"/>
          <w:szCs w:val="24"/>
          <w:u w:val="single"/>
        </w:rPr>
      </w:pPr>
      <w:r>
        <w:rPr>
          <w:sz w:val="24"/>
          <w:szCs w:val="24"/>
          <w:u w:val="single"/>
        </w:rPr>
        <w:t>V. Cũng cố:</w:t>
      </w:r>
    </w:p>
    <w:p>
      <w:pPr>
        <w:pStyle w:val="Normal"/>
        <w:tabs>
          <w:tab w:val="clear" w:pos="720"/>
          <w:tab w:val="left" w:pos="627" w:leader="none"/>
          <w:tab w:val="left" w:pos="798" w:leader="none"/>
          <w:tab w:val="left" w:pos="9804" w:leader="none"/>
        </w:tabs>
        <w:spacing w:before="40" w:after="40"/>
        <w:ind w:hanging="67" w:right="0"/>
        <w:rPr>
          <w:sz w:val="24"/>
          <w:szCs w:val="24"/>
          <w:u w:val="single"/>
        </w:rPr>
      </w:pPr>
      <w:r>
        <w:rPr>
          <w:sz w:val="24"/>
          <w:szCs w:val="24"/>
        </w:rPr>
        <w:tab/>
        <w:t>- Xem kĩ các bài tập đã giải trong ôn tập chương và toàn bộ các bài tập đã giải trong chương.</w:t>
      </w:r>
    </w:p>
    <w:p>
      <w:pPr>
        <w:pStyle w:val="Normal"/>
        <w:tabs>
          <w:tab w:val="clear" w:pos="720"/>
          <w:tab w:val="left" w:pos="627" w:leader="none"/>
          <w:tab w:val="left" w:pos="798" w:leader="none"/>
          <w:tab w:val="left" w:pos="9804" w:leader="none"/>
        </w:tabs>
        <w:spacing w:before="40" w:after="40"/>
        <w:ind w:hanging="67" w:right="0"/>
        <w:rPr>
          <w:sz w:val="24"/>
          <w:szCs w:val="24"/>
        </w:rPr>
      </w:pPr>
      <w:r>
        <w:rPr>
          <w:sz w:val="24"/>
          <w:szCs w:val="24"/>
        </w:rPr>
        <w:t xml:space="preserve"> </w:t>
      </w:r>
      <w:r>
        <w:rPr>
          <w:sz w:val="24"/>
          <w:szCs w:val="24"/>
        </w:rPr>
        <w:t>- làm các bài tập còn lại trong các bài học trước ở trong chương chưa được giải.</w:t>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sz w:val="24"/>
          <w:szCs w:val="24"/>
        </w:rPr>
      </w:pPr>
      <w:r>
        <w:rPr>
          <w:i/>
          <w:sz w:val="24"/>
          <w:szCs w:val="24"/>
        </w:rPr>
        <w:t>Tiết 37-38</w:t>
        <w:tab/>
        <w:t xml:space="preserve"> </w:t>
      </w:r>
      <w:r>
        <w:rPr>
          <w:b/>
          <w:sz w:val="24"/>
          <w:szCs w:val="24"/>
        </w:rPr>
        <w:t>PHƯƠNG PHÁP QUI NẠP TOÁN HỌC + BÀI TẬP</w:t>
      </w:r>
    </w:p>
    <w:p>
      <w:pPr>
        <w:pStyle w:val="Normal"/>
        <w:rPr>
          <w:b/>
          <w:sz w:val="24"/>
          <w:szCs w:val="24"/>
        </w:rPr>
      </w:pPr>
      <w:r>
        <w:rPr>
          <w:b/>
          <w:sz w:val="24"/>
          <w:szCs w:val="24"/>
        </w:rPr>
        <w:t>I.Mục tiêu :</w:t>
      </w:r>
    </w:p>
    <w:p>
      <w:pPr>
        <w:pStyle w:val="Normal"/>
        <w:rPr>
          <w:sz w:val="24"/>
          <w:szCs w:val="24"/>
        </w:rPr>
      </w:pPr>
      <w:r>
        <w:rPr>
          <w:sz w:val="24"/>
          <w:szCs w:val="24"/>
        </w:rPr>
        <w:t>+Về kiến thức : Hiểu và nắm được phương pháp qui nạp toán học</w:t>
      </w:r>
    </w:p>
    <w:p>
      <w:pPr>
        <w:pStyle w:val="Normal"/>
        <w:rPr>
          <w:sz w:val="24"/>
          <w:szCs w:val="24"/>
        </w:rPr>
      </w:pPr>
      <w:r>
        <w:rPr>
          <w:sz w:val="24"/>
          <w:szCs w:val="24"/>
        </w:rPr>
        <w:t>+ Về kĩ năng :Hs vận dụng được phương pháp qui nạp toán học để chứng minh một số bài toán đơn giản, cụ thể.</w:t>
      </w:r>
    </w:p>
    <w:p>
      <w:pPr>
        <w:pStyle w:val="Normal"/>
        <w:rPr>
          <w:sz w:val="24"/>
          <w:szCs w:val="24"/>
        </w:rPr>
      </w:pPr>
      <w:r>
        <w:rPr>
          <w:sz w:val="24"/>
          <w:szCs w:val="24"/>
        </w:rPr>
        <w:t>+Về tư duy thái độ :</w:t>
      </w:r>
    </w:p>
    <w:p>
      <w:pPr>
        <w:pStyle w:val="Normal"/>
        <w:numPr>
          <w:ilvl w:val="0"/>
          <w:numId w:val="13"/>
        </w:numPr>
        <w:rPr>
          <w:sz w:val="24"/>
          <w:szCs w:val="24"/>
        </w:rPr>
      </w:pPr>
      <w:r>
        <w:rPr>
          <w:sz w:val="24"/>
          <w:szCs w:val="24"/>
        </w:rPr>
        <w:t>Nghiêm túc, tích cực hoạt động.</w:t>
      </w:r>
    </w:p>
    <w:p>
      <w:pPr>
        <w:pStyle w:val="Normal"/>
        <w:numPr>
          <w:ilvl w:val="0"/>
          <w:numId w:val="13"/>
        </w:numPr>
        <w:rPr>
          <w:sz w:val="24"/>
          <w:szCs w:val="24"/>
        </w:rPr>
      </w:pPr>
      <w:r>
        <w:rPr>
          <w:sz w:val="24"/>
          <w:szCs w:val="24"/>
        </w:rPr>
        <w:t>Hs chủ động tiếp nhận kiến thức mới.</w:t>
      </w:r>
    </w:p>
    <w:p>
      <w:pPr>
        <w:pStyle w:val="Normal"/>
        <w:numPr>
          <w:ilvl w:val="0"/>
          <w:numId w:val="13"/>
        </w:numPr>
        <w:rPr>
          <w:sz w:val="24"/>
          <w:szCs w:val="24"/>
        </w:rPr>
      </w:pPr>
      <w:r>
        <w:rPr>
          <w:sz w:val="24"/>
          <w:szCs w:val="24"/>
        </w:rPr>
        <w:t>Rèn luyện khả năng phân tích và tổng quát hoá một bài toán.</w:t>
      </w:r>
    </w:p>
    <w:p>
      <w:pPr>
        <w:pStyle w:val="Normal"/>
        <w:rPr/>
      </w:pPr>
      <w:r>
        <w:rPr>
          <w:b/>
          <w:sz w:val="24"/>
          <w:szCs w:val="24"/>
        </w:rPr>
        <w:t>II.Chuẩn bị:</w:t>
        <w:tab/>
      </w:r>
      <w:r>
        <w:rPr>
          <w:sz w:val="24"/>
          <w:szCs w:val="24"/>
        </w:rPr>
        <w:t>GV : Giáo án, phiếu học tập.</w:t>
      </w:r>
    </w:p>
    <w:p>
      <w:pPr>
        <w:pStyle w:val="Normal"/>
        <w:ind w:firstLine="720" w:left="720" w:right="0"/>
        <w:rPr>
          <w:sz w:val="24"/>
          <w:szCs w:val="24"/>
        </w:rPr>
      </w:pPr>
      <w:r>
        <w:rPr>
          <w:sz w:val="24"/>
          <w:szCs w:val="24"/>
        </w:rPr>
        <w:t>HS : đọc bài trước ở nhà, sgk.</w:t>
      </w:r>
    </w:p>
    <w:p>
      <w:pPr>
        <w:pStyle w:val="Normal"/>
        <w:rPr/>
      </w:pPr>
      <w:r>
        <w:rPr>
          <w:b/>
          <w:sz w:val="24"/>
          <w:szCs w:val="24"/>
        </w:rPr>
        <w:t>III.Phương pháp</w:t>
      </w:r>
      <w:r>
        <w:rPr>
          <w:sz w:val="24"/>
          <w:szCs w:val="24"/>
        </w:rPr>
        <w:t xml:space="preserve"> : Gợi mở, vấn đáp.Hoạt động nhóm.</w:t>
      </w:r>
    </w:p>
    <w:p>
      <w:pPr>
        <w:pStyle w:val="Normal"/>
        <w:rPr/>
      </w:pPr>
      <w:r>
        <w:rPr>
          <w:b/>
          <w:sz w:val="24"/>
          <w:szCs w:val="24"/>
        </w:rPr>
        <w:t>IV.Tiến trình bài dạy</w:t>
      </w:r>
      <w:r>
        <w:rPr>
          <w:sz w:val="24"/>
          <w:szCs w:val="24"/>
        </w:rPr>
        <w:t xml:space="preserve"> :</w:t>
        <w:tab/>
      </w:r>
      <w:r>
        <w:rPr>
          <w:b/>
          <w:sz w:val="24"/>
          <w:szCs w:val="24"/>
        </w:rPr>
        <w:t>Tết 1:</w:t>
      </w:r>
      <w:r>
        <w:rPr>
          <w:sz w:val="24"/>
          <w:szCs w:val="24"/>
        </w:rPr>
        <w:t xml:space="preserve"> phương pháp quy nạp</w:t>
      </w:r>
    </w:p>
    <w:p>
      <w:pPr>
        <w:pStyle w:val="Normal"/>
        <w:ind w:firstLine="720" w:left="2160" w:right="0"/>
        <w:rPr/>
      </w:pPr>
      <w:r>
        <w:rPr>
          <w:b/>
          <w:sz w:val="24"/>
          <w:szCs w:val="24"/>
        </w:rPr>
        <w:t>Tiết 2</w:t>
      </w:r>
      <w:r>
        <w:rPr>
          <w:sz w:val="24"/>
          <w:szCs w:val="24"/>
        </w:rPr>
        <w:t>: Luyện tập phương pháp quy nạp.</w:t>
      </w:r>
    </w:p>
    <w:p>
      <w:pPr>
        <w:pStyle w:val="Normal"/>
        <w:ind w:firstLine="720" w:left="2160" w:right="0"/>
        <w:rPr>
          <w:sz w:val="24"/>
          <w:szCs w:val="24"/>
        </w:rPr>
      </w:pPr>
      <w:r>
        <w:rPr>
          <w:sz w:val="24"/>
          <w:szCs w:val="24"/>
        </w:rPr>
      </w:r>
    </w:p>
    <w:p>
      <w:pPr>
        <w:pStyle w:val="Normal"/>
        <w:rPr/>
      </w:pPr>
      <w:r>
        <w:rPr>
          <w:b/>
          <w:sz w:val="24"/>
          <w:szCs w:val="24"/>
        </w:rPr>
        <w:t>Hoạt động 1</w:t>
      </w:r>
      <w:r>
        <w:rPr>
          <w:sz w:val="24"/>
          <w:szCs w:val="24"/>
        </w:rPr>
        <w:t xml:space="preserve"> :Tiếp cận phương pháp qui nạp.</w:t>
      </w:r>
    </w:p>
    <w:p>
      <w:pPr>
        <w:pStyle w:val="Normal"/>
        <w:rPr>
          <w:sz w:val="24"/>
          <w:szCs w:val="24"/>
        </w:rPr>
      </w:pPr>
      <w:r>
        <w:rPr>
          <w:sz w:val="24"/>
          <w:szCs w:val="24"/>
        </w:rPr>
      </w:r>
    </w:p>
    <w:tbl>
      <w:tblPr>
        <w:tblW w:w="10548" w:type="dxa"/>
        <w:jc w:val="left"/>
        <w:tblInd w:w="0" w:type="dxa"/>
        <w:tblLayout w:type="fixed"/>
        <w:tblCellMar>
          <w:top w:w="0" w:type="dxa"/>
          <w:left w:w="108" w:type="dxa"/>
          <w:bottom w:w="0" w:type="dxa"/>
          <w:right w:w="108" w:type="dxa"/>
        </w:tblCellMar>
      </w:tblPr>
      <w:tblGrid>
        <w:gridCol w:w="603"/>
        <w:gridCol w:w="2880"/>
        <w:gridCol w:w="3960"/>
        <w:gridCol w:w="3105"/>
      </w:tblGrid>
      <w:tr>
        <w:trPr/>
        <w:tc>
          <w:tcPr>
            <w:tcW w:w="60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Tg</w:t>
            </w:r>
          </w:p>
        </w:tc>
        <w:tc>
          <w:tcPr>
            <w:tcW w:w="288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Hoạt động của HS</w:t>
            </w:r>
          </w:p>
        </w:tc>
        <w:tc>
          <w:tcPr>
            <w:tcW w:w="396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Hoạt động của Gv</w:t>
            </w:r>
          </w:p>
        </w:tc>
        <w:tc>
          <w:tcPr>
            <w:tcW w:w="310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Ghi bảng</w:t>
            </w:r>
          </w:p>
        </w:tc>
      </w:tr>
      <w:tr>
        <w:trPr/>
        <w:tc>
          <w:tcPr>
            <w:tcW w:w="60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20</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tc>
        <w:tc>
          <w:tcPr>
            <w:tcW w:w="2880"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HS thảo luận và đưa ra câu trả lời.</w:t>
            </w:r>
          </w:p>
          <w:p>
            <w:pPr>
              <w:pStyle w:val="Normal"/>
              <w:rPr>
                <w:sz w:val="24"/>
                <w:szCs w:val="24"/>
              </w:rPr>
            </w:pPr>
            <w:r>
              <w:rPr>
                <w:sz w:val="24"/>
                <w:szCs w:val="24"/>
              </w:rPr>
              <w:t>P(1),P(2), P(3), P(4), Q(1),…, Q(5) :đúng</w:t>
            </w:r>
          </w:p>
          <w:p>
            <w:pPr>
              <w:pStyle w:val="Normal"/>
              <w:rPr>
                <w:sz w:val="24"/>
                <w:szCs w:val="24"/>
              </w:rPr>
            </w:pPr>
            <w:r>
              <w:rPr>
                <w:sz w:val="24"/>
                <w:szCs w:val="24"/>
              </w:rPr>
              <w:t>P(5): sai.</w:t>
            </w:r>
          </w:p>
          <w:p>
            <w:pPr>
              <w:pStyle w:val="Normal"/>
              <w:rPr>
                <w:sz w:val="24"/>
                <w:szCs w:val="24"/>
              </w:rPr>
            </w:pPr>
            <w:r>
              <w:rPr>
                <w:sz w:val="24"/>
                <w:szCs w:val="24"/>
              </w:rPr>
            </w:r>
          </w:p>
        </w:tc>
        <w:tc>
          <w:tcPr>
            <w:tcW w:w="3960" w:type="dxa"/>
            <w:tcBorders>
              <w:top w:val="single" w:sz="4" w:space="0" w:color="000000"/>
              <w:left w:val="single" w:sz="4" w:space="0" w:color="000000"/>
              <w:bottom w:val="single" w:sz="4" w:space="0" w:color="000000"/>
              <w:right w:val="single" w:sz="4" w:space="0" w:color="000000"/>
            </w:tcBorders>
          </w:tcPr>
          <w:p>
            <w:pPr>
              <w:pStyle w:val="Normal"/>
              <w:rPr>
                <w:i/>
                <w:i/>
                <w:sz w:val="24"/>
                <w:szCs w:val="24"/>
              </w:rPr>
            </w:pPr>
            <w:r>
              <w:rPr>
                <w:i/>
                <w:sz w:val="24"/>
                <w:szCs w:val="24"/>
              </w:rPr>
              <w:t>HĐTP1 : Đưa ra bài toán</w:t>
            </w:r>
          </w:p>
          <w:p>
            <w:pPr>
              <w:pStyle w:val="Normal"/>
              <w:rPr>
                <w:sz w:val="24"/>
                <w:szCs w:val="24"/>
              </w:rPr>
            </w:pPr>
            <w:r>
              <w:rPr>
                <w:sz w:val="24"/>
                <w:szCs w:val="24"/>
              </w:rPr>
              <w:t xml:space="preserve">Xét hai mệnh đề chứa biến </w:t>
            </w:r>
          </w:p>
          <w:p>
            <w:pPr>
              <w:pStyle w:val="Normal"/>
              <w:rPr/>
            </w:pPr>
            <w:r>
              <w:rPr>
                <w:sz w:val="24"/>
                <w:szCs w:val="24"/>
                <w:lang w:val="pt-BR"/>
              </w:rPr>
              <w:t>P(n): “3</w:t>
            </w:r>
            <w:r>
              <w:rPr>
                <w:sz w:val="24"/>
                <w:szCs w:val="24"/>
                <w:vertAlign w:val="superscript"/>
                <w:lang w:val="pt-BR"/>
              </w:rPr>
              <w:t>n</w:t>
            </w:r>
            <w:r>
              <w:rPr>
                <w:sz w:val="24"/>
                <w:szCs w:val="24"/>
                <w:lang w:val="pt-BR"/>
              </w:rPr>
              <w:t xml:space="preserve"> &lt; n + 100”</w:t>
            </w:r>
          </w:p>
          <w:p>
            <w:pPr>
              <w:pStyle w:val="Normal"/>
              <w:rPr/>
            </w:pPr>
            <w:r>
              <w:rPr>
                <w:sz w:val="24"/>
                <w:szCs w:val="24"/>
                <w:lang w:val="pt-BR"/>
              </w:rPr>
              <w:t>Q(n): “2</w:t>
            </w:r>
            <w:r>
              <w:rPr>
                <w:sz w:val="24"/>
                <w:szCs w:val="24"/>
                <w:vertAlign w:val="superscript"/>
                <w:lang w:val="pt-BR"/>
              </w:rPr>
              <w:t>n</w:t>
            </w:r>
            <w:r>
              <w:rPr>
                <w:sz w:val="24"/>
                <w:szCs w:val="24"/>
                <w:lang w:val="pt-BR"/>
              </w:rPr>
              <w:t xml:space="preserve"> &gt; n” với n </w:t>
            </w:r>
            <w:r>
              <w:rPr>
                <w:sz w:val="24"/>
                <w:szCs w:val="24"/>
              </w:rPr>
            </w:r>
            <m:oMath xmlns:m="http://schemas.openxmlformats.org/officeDocument/2006/math">
              <m:r>
                <w:rPr>
                  <w:rFonts w:ascii="Cambria Math" w:hAnsi="Cambria Math"/>
                </w:rPr>
                <m:t xml:space="preserve">∈</m:t>
              </m:r>
            </m:oMath>
            <w:r>
              <w:rPr>
                <w:sz w:val="24"/>
                <w:szCs w:val="24"/>
                <w:lang w:val="pt-BR"/>
              </w:rPr>
              <w:t>N</w:t>
            </w:r>
            <w:r>
              <w:rPr>
                <w:sz w:val="24"/>
                <w:szCs w:val="24"/>
                <w:vertAlign w:val="superscript"/>
                <w:lang w:val="pt-BR"/>
              </w:rPr>
              <w:t>*</w:t>
            </w:r>
            <w:r>
              <w:rPr>
                <w:sz w:val="24"/>
                <w:szCs w:val="24"/>
                <w:lang w:val="pt-BR"/>
              </w:rPr>
              <w:t xml:space="preserve"> </w:t>
            </w:r>
          </w:p>
          <w:p>
            <w:pPr>
              <w:pStyle w:val="Normal"/>
              <w:rPr>
                <w:sz w:val="24"/>
                <w:szCs w:val="24"/>
                <w:lang w:val="pt-BR"/>
              </w:rPr>
            </w:pPr>
            <w:r>
              <w:rPr>
                <w:sz w:val="24"/>
                <w:szCs w:val="24"/>
                <w:lang w:val="pt-BR"/>
              </w:rPr>
              <w:t>a)  Với n = 1, 2, 3, 4, 5 thì P(n) và Q(n) đúng hay sai?</w:t>
            </w:r>
          </w:p>
          <w:p>
            <w:pPr>
              <w:pStyle w:val="Normal"/>
              <w:rPr/>
            </w:pPr>
            <w:r>
              <w:rPr>
                <w:sz w:val="24"/>
                <w:szCs w:val="24"/>
                <w:lang w:val="pt-BR"/>
              </w:rPr>
              <w:t>b) Với mọi n</w:t>
            </w:r>
            <w:r>
              <w:rPr>
                <w:sz w:val="24"/>
                <w:szCs w:val="24"/>
              </w:rPr>
            </w:r>
            <m:oMath xmlns:m="http://schemas.openxmlformats.org/officeDocument/2006/math">
              <m:r>
                <w:rPr>
                  <w:rFonts w:ascii="Cambria Math" w:hAnsi="Cambria Math"/>
                </w:rPr>
                <m:t xml:space="preserve">∈</m:t>
              </m:r>
            </m:oMath>
            <w:r>
              <w:rPr>
                <w:sz w:val="24"/>
                <w:szCs w:val="24"/>
                <w:lang w:val="pt-BR"/>
              </w:rPr>
              <w:t>N</w:t>
            </w:r>
            <w:r>
              <w:rPr>
                <w:sz w:val="24"/>
                <w:szCs w:val="24"/>
                <w:vertAlign w:val="superscript"/>
                <w:lang w:val="pt-BR"/>
              </w:rPr>
              <w:t>*</w:t>
            </w:r>
            <w:r>
              <w:rPr>
                <w:sz w:val="24"/>
                <w:szCs w:val="24"/>
                <w:lang w:val="pt-BR"/>
              </w:rPr>
              <w:t xml:space="preserve"> thì P(n) và Q(n) đúng hay sai?</w:t>
            </w:r>
          </w:p>
          <w:p>
            <w:pPr>
              <w:pStyle w:val="Normal"/>
              <w:rPr>
                <w:b/>
                <w:i/>
                <w:i/>
                <w:sz w:val="24"/>
                <w:szCs w:val="24"/>
                <w:lang w:val="pt-BR"/>
              </w:rPr>
            </w:pPr>
            <w:r>
              <w:rPr>
                <w:b/>
                <w:i/>
                <w:sz w:val="24"/>
                <w:szCs w:val="24"/>
                <w:lang w:val="pt-BR"/>
              </w:rPr>
              <w:t>HĐTP2 : Hình thành phương pháp qui nạp toán học.</w:t>
            </w:r>
          </w:p>
          <w:p>
            <w:pPr>
              <w:pStyle w:val="Normal"/>
              <w:rPr>
                <w:b/>
                <w:i/>
                <w:i/>
                <w:sz w:val="24"/>
                <w:szCs w:val="24"/>
                <w:lang w:val="pt-BR"/>
              </w:rPr>
            </w:pPr>
            <w:r>
              <w:rPr>
                <w:b/>
                <w:i/>
                <w:sz w:val="24"/>
                <w:szCs w:val="24"/>
                <w:lang w:val="pt-BR"/>
              </w:rPr>
            </w:r>
          </w:p>
        </w:tc>
        <w:tc>
          <w:tcPr>
            <w:tcW w:w="3105" w:type="dxa"/>
            <w:tcBorders>
              <w:top w:val="single" w:sz="4" w:space="0" w:color="000000"/>
              <w:left w:val="single" w:sz="4" w:space="0" w:color="000000"/>
              <w:bottom w:val="single" w:sz="4" w:space="0" w:color="000000"/>
              <w:right w:val="single" w:sz="4" w:space="0" w:color="000000"/>
            </w:tcBorders>
          </w:tcPr>
          <w:p>
            <w:pPr>
              <w:pStyle w:val="Normal"/>
              <w:rPr/>
            </w:pPr>
            <w:r>
              <w:rPr>
                <w:b/>
                <w:sz w:val="24"/>
                <w:szCs w:val="24"/>
                <w:lang w:val="pt-BR"/>
              </w:rPr>
              <w:t>I.Phương pháp qui nạp toán học</w:t>
            </w:r>
            <w:r>
              <w:rPr>
                <w:sz w:val="24"/>
                <w:szCs w:val="24"/>
                <w:lang w:val="pt-BR"/>
              </w:rPr>
              <w:t xml:space="preserve"> :</w:t>
            </w:r>
          </w:p>
          <w:p>
            <w:pPr>
              <w:pStyle w:val="Normal"/>
              <w:rPr>
                <w:sz w:val="24"/>
                <w:szCs w:val="24"/>
                <w:lang w:val="pt-BR"/>
              </w:rPr>
            </w:pPr>
            <w:r>
              <w:rPr>
                <w:sz w:val="24"/>
                <w:szCs w:val="24"/>
                <w:lang w:val="pt-BR"/>
              </w:rPr>
              <w:t>Các bước để cm một bài toán qui nạp: (sgk)</w:t>
            </w:r>
          </w:p>
        </w:tc>
      </w:tr>
    </w:tbl>
    <w:p>
      <w:pPr>
        <w:pStyle w:val="Normal"/>
        <w:rPr/>
      </w:pPr>
      <w:r>
        <w:rPr>
          <w:b/>
          <w:sz w:val="24"/>
          <w:szCs w:val="24"/>
          <w:lang w:val="pt-BR"/>
        </w:rPr>
        <w:t>Hoạt động 2</w:t>
      </w:r>
      <w:r>
        <w:rPr/>
        <w:t xml:space="preserve"> :Củng cố phương pháp qui nạp</w:t>
      </w:r>
    </w:p>
    <w:tbl>
      <w:tblPr>
        <w:tblW w:w="10548" w:type="dxa"/>
        <w:jc w:val="left"/>
        <w:tblInd w:w="0" w:type="dxa"/>
        <w:tblLayout w:type="fixed"/>
        <w:tblCellMar>
          <w:top w:w="0" w:type="dxa"/>
          <w:left w:w="108" w:type="dxa"/>
          <w:bottom w:w="0" w:type="dxa"/>
          <w:right w:w="108" w:type="dxa"/>
        </w:tblCellMar>
      </w:tblPr>
      <w:tblGrid>
        <w:gridCol w:w="561"/>
        <w:gridCol w:w="2787"/>
        <w:gridCol w:w="3600"/>
        <w:gridCol w:w="3600"/>
      </w:tblGrid>
      <w:tr>
        <w:trPr/>
        <w:tc>
          <w:tcPr>
            <w:tcW w:w="561"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Tg</w:t>
            </w:r>
          </w:p>
        </w:tc>
        <w:tc>
          <w:tcPr>
            <w:tcW w:w="2787"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HĐ của HS</w:t>
            </w:r>
          </w:p>
        </w:tc>
        <w:tc>
          <w:tcPr>
            <w:tcW w:w="360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HĐ của Gv</w:t>
            </w:r>
          </w:p>
        </w:tc>
        <w:tc>
          <w:tcPr>
            <w:tcW w:w="360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Ghi bảng</w:t>
            </w:r>
          </w:p>
        </w:tc>
      </w:tr>
      <w:tr>
        <w:trPr/>
        <w:tc>
          <w:tcPr>
            <w:tcW w:w="561"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20</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tc>
        <w:tc>
          <w:tcPr>
            <w:tcW w:w="2787"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Hs trả lời</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HS thảo luận và lên bảng giải.</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HS thảo luận theo nhóm và cho kq đúng, trình bày lên bảng.</w:t>
            </w:r>
          </w:p>
        </w:tc>
        <w:tc>
          <w:tcPr>
            <w:tcW w:w="360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Cmr :</w:t>
            </w:r>
          </w:p>
          <w:p>
            <w:pPr>
              <w:pStyle w:val="Normal"/>
              <w:rPr>
                <w:sz w:val="24"/>
                <w:szCs w:val="24"/>
              </w:rPr>
            </w:pPr>
            <w:r>
              <w:rPr>
                <w:sz w:val="24"/>
                <w:szCs w:val="24"/>
              </w:rPr>
            </w:r>
            <m:oMathPara xmlns:m="http://schemas.openxmlformats.org/officeDocument/2006/math">
              <m:oMathParaPr>
                <m:jc m:val="left"/>
              </m:oMathParaPr>
              <m:oMath>
                <m:sSup>
                  <m:e>
                    <m:r>
                      <w:rPr>
                        <w:rFonts w:ascii="Cambria Math" w:hAnsi="Cambria Math"/>
                      </w:rPr>
                      <m:t xml:space="preserve">1</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3</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n</m:t>
                </m:r>
                <m:r>
                  <w:rPr>
                    <w:rFonts w:ascii="Cambria Math" w:hAnsi="Cambria Math"/>
                  </w:rPr>
                  <m:t xml:space="preserve">−</m:t>
                </m:r>
                <m:r>
                  <w:rPr>
                    <w:rFonts w:ascii="Cambria Math" w:hAnsi="Cambria Math"/>
                  </w:rPr>
                  <m:t xml:space="preserve">1</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n</m:t>
                    </m:r>
                    <m:r>
                      <w:rPr>
                        <w:rFonts w:ascii="Cambria Math" w:hAnsi="Cambria Math"/>
                      </w:rPr>
                      <m:t xml:space="preserve">(</m:t>
                    </m:r>
                    <m:r>
                      <w:rPr>
                        <w:rFonts w:ascii="Cambria Math" w:hAnsi="Cambria Math"/>
                      </w:rPr>
                      <m:t xml:space="preserve">4</m:t>
                    </m:r>
                    <m:sSup>
                      <m:e>
                        <m:r>
                          <w:rPr>
                            <w:rFonts w:ascii="Cambria Math" w:hAnsi="Cambria Math"/>
                          </w:rPr>
                          <m:t xml:space="preserve">n</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r>
                      <w:rPr>
                        <w:rFonts w:ascii="Cambria Math" w:hAnsi="Cambria Math"/>
                      </w:rPr>
                      <m:t xml:space="preserve">)</m:t>
                    </m:r>
                  </m:num>
                  <m:den>
                    <m:r>
                      <w:rPr>
                        <w:rFonts w:ascii="Cambria Math" w:hAnsi="Cambria Math"/>
                      </w:rPr>
                      <m:t xml:space="preserve">3</m:t>
                    </m:r>
                  </m:den>
                </m:f>
              </m:oMath>
            </m:oMathPara>
          </w:p>
          <w:p>
            <w:pPr>
              <w:pStyle w:val="Normal"/>
              <w:rPr>
                <w:sz w:val="24"/>
                <w:szCs w:val="24"/>
              </w:rPr>
            </w:pPr>
            <w:r>
              <w:rPr>
                <w:sz w:val="24"/>
                <w:szCs w:val="24"/>
              </w:rPr>
            </w:r>
            <m:oMathPara xmlns:m="http://schemas.openxmlformats.org/officeDocument/2006/math">
              <m:oMathParaPr>
                <m:jc m:val="left"/>
              </m:oMathParaPr>
              <m:oMath>
                <m:r>
                  <w:rPr>
                    <w:rFonts w:ascii="Cambria Math" w:hAnsi="Cambria Math"/>
                  </w:rPr>
                  <m:t xml:space="preserve">∀</m:t>
                </m:r>
                <m:r>
                  <w:rPr>
                    <w:rFonts w:ascii="Cambria Math" w:hAnsi="Cambria Math"/>
                  </w:rPr>
                  <m:t xml:space="preserve">n</m:t>
                </m:r>
                <m:r>
                  <w:rPr>
                    <w:rFonts w:ascii="Cambria Math" w:hAnsi="Cambria Math"/>
                  </w:rPr>
                  <m:t xml:space="preserve">∈</m:t>
                </m:r>
                <m:sSup>
                  <m:e>
                    <m:r>
                      <w:rPr>
                        <w:rFonts w:ascii="Cambria Math" w:hAnsi="Cambria Math"/>
                      </w:rPr>
                      <m:t xml:space="preserve">N</m:t>
                    </m:r>
                  </m:e>
                  <m:sup/>
                </m:sSup>
              </m:oMath>
            </m:oMathPara>
          </w:p>
          <w:p>
            <w:pPr>
              <w:pStyle w:val="Normal"/>
              <w:rPr>
                <w:sz w:val="24"/>
                <w:szCs w:val="24"/>
                <w:lang w:val="sv-SE"/>
              </w:rPr>
            </w:pPr>
            <w:r>
              <w:rPr>
                <w:sz w:val="24"/>
                <w:szCs w:val="24"/>
                <w:lang w:val="sv-SE"/>
              </w:rPr>
              <w:t>Ch1: B1 ta làm gì?</w:t>
            </w:r>
          </w:p>
          <w:p>
            <w:pPr>
              <w:pStyle w:val="Normal"/>
              <w:rPr>
                <w:sz w:val="24"/>
                <w:szCs w:val="24"/>
                <w:lang w:val="sv-SE"/>
              </w:rPr>
            </w:pPr>
            <w:r>
              <w:rPr>
                <w:sz w:val="24"/>
                <w:szCs w:val="24"/>
                <w:lang w:val="sv-SE"/>
              </w:rPr>
              <w:t>CH2 :B2 ta làm gì ?</w:t>
            </w:r>
          </w:p>
          <w:p>
            <w:pPr>
              <w:pStyle w:val="Normal"/>
              <w:rPr>
                <w:sz w:val="24"/>
                <w:szCs w:val="24"/>
                <w:lang w:val="sv-SE"/>
              </w:rPr>
            </w:pPr>
            <w:r>
              <w:rPr>
                <w:sz w:val="24"/>
                <w:szCs w:val="24"/>
                <w:lang w:val="sv-SE"/>
              </w:rPr>
            </w:r>
          </w:p>
          <w:p>
            <w:pPr>
              <w:pStyle w:val="Normal"/>
              <w:rPr>
                <w:sz w:val="24"/>
                <w:szCs w:val="24"/>
                <w:lang w:val="sv-SE"/>
              </w:rPr>
            </w:pPr>
            <w:r>
              <w:rPr>
                <w:sz w:val="24"/>
                <w:szCs w:val="24"/>
                <w:lang w:val="sv-SE"/>
              </w:rPr>
            </w:r>
          </w:p>
          <w:p>
            <w:pPr>
              <w:pStyle w:val="Normal"/>
              <w:rPr/>
            </w:pPr>
            <w:r>
              <w:rPr>
                <w:i/>
                <w:sz w:val="24"/>
                <w:szCs w:val="24"/>
                <w:lang w:val="sv-SE"/>
              </w:rPr>
              <w:t>Bước 1</w:t>
            </w:r>
            <w:r>
              <w:rPr>
                <w:sz w:val="24"/>
                <w:szCs w:val="24"/>
                <w:lang w:val="sv-SE"/>
              </w:rPr>
              <w:t>: n = 1 thì VT = 1 = VP: đúng</w:t>
            </w:r>
          </w:p>
          <w:p>
            <w:pPr>
              <w:pStyle w:val="Normal"/>
              <w:rPr/>
            </w:pPr>
            <w:r>
              <w:rPr>
                <w:i/>
                <w:sz w:val="24"/>
                <w:szCs w:val="24"/>
                <w:lang w:val="sv-SE"/>
              </w:rPr>
              <w:t>Bước 2</w:t>
            </w:r>
            <w:r>
              <w:rPr>
                <w:sz w:val="24"/>
                <w:szCs w:val="24"/>
                <w:lang w:val="sv-SE"/>
              </w:rPr>
              <w:t>: Giả sử (*) đúng với n = k</w:t>
            </w:r>
            <w:r>
              <w:rPr>
                <w:sz w:val="24"/>
                <w:szCs w:val="24"/>
              </w:rPr>
            </w:r>
            <m:oMath xmlns:m="http://schemas.openxmlformats.org/officeDocument/2006/math"/>
            <w:r>
              <w:rPr>
                <w:sz w:val="24"/>
                <w:szCs w:val="24"/>
                <w:lang w:val="sv-SE"/>
              </w:rPr>
              <w:t>1, nghĩa là: 1 + 3 + 5 + ...+ (2k – 1) = k</w:t>
            </w:r>
            <w:r>
              <w:rPr>
                <w:sz w:val="24"/>
                <w:szCs w:val="24"/>
                <w:vertAlign w:val="superscript"/>
                <w:lang w:val="sv-SE"/>
              </w:rPr>
              <w:t>2</w:t>
            </w:r>
            <w:r>
              <w:rPr>
                <w:sz w:val="24"/>
                <w:szCs w:val="24"/>
                <w:lang w:val="sv-SE"/>
              </w:rPr>
              <w:t xml:space="preserve"> </w:t>
            </w:r>
          </w:p>
          <w:p>
            <w:pPr>
              <w:pStyle w:val="Normal"/>
              <w:rPr>
                <w:sz w:val="24"/>
                <w:szCs w:val="24"/>
                <w:lang w:val="sv-SE"/>
              </w:rPr>
            </w:pPr>
            <w:r>
              <w:rPr>
                <w:sz w:val="24"/>
                <w:szCs w:val="24"/>
                <w:lang w:val="sv-SE"/>
              </w:rPr>
              <w:t>Ta phải chứng minh rằng (*) cũng đúng với  n = k+1, tức là:</w:t>
            </w:r>
          </w:p>
          <w:p>
            <w:pPr>
              <w:pStyle w:val="Normal"/>
              <w:rPr/>
            </w:pPr>
            <w:r>
              <w:rPr>
                <w:sz w:val="24"/>
                <w:szCs w:val="24"/>
                <w:lang w:val="sv-SE"/>
              </w:rPr>
              <w:t>1 + 3 +5 + ...+(2k – 1)+[2(k + 1)-1]= (k + 1)</w:t>
            </w:r>
            <w:r>
              <w:rPr>
                <w:sz w:val="24"/>
                <w:szCs w:val="24"/>
                <w:vertAlign w:val="superscript"/>
                <w:lang w:val="sv-SE"/>
              </w:rPr>
              <w:t>2</w:t>
            </w:r>
            <w:r>
              <w:rPr>
                <w:sz w:val="24"/>
                <w:szCs w:val="24"/>
                <w:lang w:val="sv-SE"/>
              </w:rPr>
              <w:t xml:space="preserve"> </w:t>
            </w:r>
          </w:p>
          <w:p>
            <w:pPr>
              <w:pStyle w:val="Normal"/>
              <w:rPr>
                <w:sz w:val="24"/>
                <w:szCs w:val="24"/>
                <w:lang w:val="sv-SE"/>
              </w:rPr>
            </w:pPr>
            <w:r>
              <w:rPr>
                <w:sz w:val="24"/>
                <w:szCs w:val="24"/>
                <w:lang w:val="sv-SE"/>
              </w:rPr>
              <w:t>Thật vậy, ta có:</w:t>
            </w:r>
          </w:p>
          <w:p>
            <w:pPr>
              <w:pStyle w:val="Normal"/>
              <w:rPr/>
            </w:pPr>
            <w:r>
              <w:rPr>
                <w:sz w:val="24"/>
                <w:szCs w:val="24"/>
                <w:lang w:val="sv-SE"/>
              </w:rPr>
              <w:t>1+3+5+...+(2k–1)+[2(k+1)-1]=k</w:t>
            </w:r>
            <w:r>
              <w:rPr>
                <w:sz w:val="24"/>
                <w:szCs w:val="24"/>
                <w:vertAlign w:val="superscript"/>
                <w:lang w:val="sv-SE"/>
              </w:rPr>
              <w:t>2</w:t>
            </w:r>
            <w:r>
              <w:rPr>
                <w:sz w:val="24"/>
                <w:szCs w:val="24"/>
                <w:lang w:val="sv-SE"/>
              </w:rPr>
              <w:t xml:space="preserve"> +[2(k+1)-1]                              =(k+1)</w:t>
            </w:r>
            <w:r>
              <w:rPr>
                <w:sz w:val="24"/>
                <w:szCs w:val="24"/>
                <w:vertAlign w:val="superscript"/>
                <w:lang w:val="sv-SE"/>
              </w:rPr>
              <w:t>2</w:t>
            </w:r>
            <w:r>
              <w:rPr>
                <w:sz w:val="24"/>
                <w:szCs w:val="24"/>
                <w:lang w:val="sv-SE"/>
              </w:rPr>
              <w:t xml:space="preserve"> </w:t>
            </w:r>
          </w:p>
          <w:p>
            <w:pPr>
              <w:pStyle w:val="Normal"/>
              <w:rPr/>
            </w:pPr>
            <w:r>
              <w:rPr>
                <w:sz w:val="24"/>
                <w:szCs w:val="24"/>
                <w:lang w:val="sv-SE"/>
              </w:rPr>
              <w:t xml:space="preserve">Vậy (*) đúng với </w:t>
            </w:r>
            <w:r>
              <w:rPr>
                <w:sz w:val="24"/>
                <w:szCs w:val="24"/>
              </w:rPr>
            </w:r>
            <m:oMath xmlns:m="http://schemas.openxmlformats.org/officeDocument/2006/math">
              <m:r>
                <w:rPr>
                  <w:rFonts w:ascii="Cambria Math" w:hAnsi="Cambria Math"/>
                </w:rPr>
                <m:t xml:space="preserve">∀</m:t>
              </m:r>
              <m:r>
                <w:rPr>
                  <w:rFonts w:ascii="Cambria Math" w:hAnsi="Cambria Math"/>
                </w:rPr>
                <m:t xml:space="preserve">n</m:t>
              </m:r>
              <m:r>
                <w:rPr>
                  <w:rFonts w:ascii="Cambria Math" w:hAnsi="Cambria Math"/>
                </w:rPr>
                <m:t xml:space="preserve">∈</m:t>
              </m:r>
              <m:sSup>
                <m:e>
                  <m:r>
                    <w:rPr>
                      <w:rFonts w:ascii="Cambria Math" w:hAnsi="Cambria Math"/>
                    </w:rPr>
                    <m:t xml:space="preserve">N</m:t>
                  </m:r>
                </m:e>
                <m:sup/>
              </m:sSup>
            </m:oMath>
            <w:r>
              <w:rPr>
                <w:sz w:val="24"/>
                <w:szCs w:val="24"/>
                <w:lang w:val="sv-SE"/>
              </w:rPr>
              <w:t>.</w:t>
            </w:r>
          </w:p>
          <w:p>
            <w:pPr>
              <w:pStyle w:val="Normal"/>
              <w:rPr>
                <w:sz w:val="24"/>
                <w:szCs w:val="24"/>
                <w:lang w:val="sv-SE"/>
              </w:rPr>
            </w:pPr>
            <w:r>
              <w:rPr>
                <w:sz w:val="24"/>
                <w:szCs w:val="24"/>
                <w:lang w:val="sv-SE"/>
              </w:rPr>
            </w:r>
          </w:p>
          <w:p>
            <w:pPr>
              <w:pStyle w:val="Normal"/>
              <w:rPr>
                <w:sz w:val="24"/>
                <w:szCs w:val="24"/>
                <w:lang w:val="sv-SE"/>
              </w:rPr>
            </w:pPr>
            <w:r>
              <w:rPr>
                <w:sz w:val="24"/>
                <w:szCs w:val="24"/>
                <w:lang w:val="sv-SE"/>
              </w:rPr>
              <w:t>HD HS thảo luận VD 3 và gọi lên bảng giải.</w:t>
            </w:r>
          </w:p>
        </w:tc>
        <w:tc>
          <w:tcPr>
            <w:tcW w:w="3600" w:type="dxa"/>
            <w:tcBorders>
              <w:top w:val="single" w:sz="4" w:space="0" w:color="000000"/>
              <w:left w:val="single" w:sz="4" w:space="0" w:color="000000"/>
              <w:bottom w:val="single" w:sz="4" w:space="0" w:color="000000"/>
              <w:right w:val="single" w:sz="4" w:space="0" w:color="000000"/>
            </w:tcBorders>
          </w:tcPr>
          <w:p>
            <w:pPr>
              <w:pStyle w:val="Normal"/>
              <w:rPr>
                <w:sz w:val="24"/>
                <w:szCs w:val="24"/>
                <w:lang w:val="sv-SE"/>
              </w:rPr>
            </w:pPr>
            <w:r>
              <w:rPr>
                <w:sz w:val="24"/>
                <w:szCs w:val="24"/>
                <w:lang w:val="sv-SE"/>
              </w:rPr>
              <w:t>2.</w:t>
            </w:r>
            <w:r>
              <w:rPr>
                <w:b/>
                <w:sz w:val="24"/>
                <w:szCs w:val="24"/>
                <w:lang w:val="sv-SE"/>
              </w:rPr>
              <w:t>Các ví dụ</w:t>
            </w:r>
          </w:p>
          <w:p>
            <w:pPr>
              <w:pStyle w:val="Normal"/>
              <w:rPr>
                <w:sz w:val="24"/>
                <w:szCs w:val="24"/>
                <w:lang w:val="sv-SE"/>
              </w:rPr>
            </w:pPr>
            <w:r>
              <w:rPr>
                <w:sz w:val="24"/>
                <w:szCs w:val="24"/>
                <w:lang w:val="sv-SE"/>
              </w:rPr>
              <w:t>Ví dụ 1 :</w:t>
            </w:r>
          </w:p>
          <w:p>
            <w:pPr>
              <w:pStyle w:val="Normal"/>
              <w:rPr>
                <w:sz w:val="24"/>
                <w:szCs w:val="24"/>
              </w:rPr>
            </w:pPr>
            <w:r>
              <w:rPr>
                <w:sz w:val="24"/>
                <w:szCs w:val="24"/>
              </w:rPr>
            </w:r>
            <m:oMathPara xmlns:m="http://schemas.openxmlformats.org/officeDocument/2006/math">
              <m:oMathParaPr>
                <m:jc m:val="left"/>
              </m:oMathParaPr>
              <m:oMath>
                <m:sSup>
                  <m:e>
                    <m:r>
                      <w:rPr>
                        <w:rFonts w:ascii="Cambria Math" w:hAnsi="Cambria Math"/>
                      </w:rPr>
                      <m:t xml:space="preserve">1</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3</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n</m:t>
                </m:r>
                <m:r>
                  <w:rPr>
                    <w:rFonts w:ascii="Cambria Math" w:hAnsi="Cambria Math"/>
                  </w:rPr>
                  <m:t xml:space="preserve">−</m:t>
                </m:r>
                <m:r>
                  <w:rPr>
                    <w:rFonts w:ascii="Cambria Math" w:hAnsi="Cambria Math"/>
                  </w:rPr>
                  <m:t xml:space="preserve">1</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n</m:t>
                    </m:r>
                    <m:r>
                      <w:rPr>
                        <w:rFonts w:ascii="Cambria Math" w:hAnsi="Cambria Math"/>
                      </w:rPr>
                      <m:t xml:space="preserve">(</m:t>
                    </m:r>
                    <m:r>
                      <w:rPr>
                        <w:rFonts w:ascii="Cambria Math" w:hAnsi="Cambria Math"/>
                      </w:rPr>
                      <m:t xml:space="preserve">4</m:t>
                    </m:r>
                    <m:sSup>
                      <m:e>
                        <m:r>
                          <w:rPr>
                            <w:rFonts w:ascii="Cambria Math" w:hAnsi="Cambria Math"/>
                          </w:rPr>
                          <m:t xml:space="preserve">n</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r>
                      <w:rPr>
                        <w:rFonts w:ascii="Cambria Math" w:hAnsi="Cambria Math"/>
                      </w:rPr>
                      <m:t xml:space="preserve">)</m:t>
                    </m:r>
                  </m:num>
                  <m:den>
                    <m:r>
                      <w:rPr>
                        <w:rFonts w:ascii="Cambria Math" w:hAnsi="Cambria Math"/>
                      </w:rPr>
                      <m:t xml:space="preserve">3</m:t>
                    </m:r>
                  </m:den>
                </m:f>
              </m:oMath>
            </m:oMathPara>
          </w:p>
          <w:p>
            <w:pPr>
              <w:pStyle w:val="Normal"/>
              <w:rPr>
                <w:sz w:val="24"/>
                <w:szCs w:val="24"/>
              </w:rPr>
            </w:pPr>
            <w:r>
              <w:rPr>
                <w:sz w:val="24"/>
                <w:szCs w:val="24"/>
              </w:rPr>
            </w:r>
          </w:p>
          <w:p>
            <w:pPr>
              <w:pStyle w:val="Normal"/>
              <w:rPr>
                <w:sz w:val="24"/>
                <w:szCs w:val="24"/>
              </w:rPr>
            </w:pPr>
            <w:r>
              <w:rPr>
                <w:sz w:val="24"/>
                <w:szCs w:val="24"/>
              </w:rPr>
            </w:r>
            <m:oMathPara xmlns:m="http://schemas.openxmlformats.org/officeDocument/2006/math">
              <m:oMathParaPr>
                <m:jc m:val="left"/>
              </m:oMathParaPr>
              <m:oMath>
                <m:r>
                  <w:rPr>
                    <w:rFonts w:ascii="Cambria Math" w:hAnsi="Cambria Math"/>
                  </w:rPr>
                  <m:t xml:space="preserve">∀</m:t>
                </m:r>
                <m:r>
                  <w:rPr>
                    <w:rFonts w:ascii="Cambria Math" w:hAnsi="Cambria Math"/>
                  </w:rPr>
                  <m:t xml:space="preserve">n</m:t>
                </m:r>
                <m:r>
                  <w:rPr>
                    <w:rFonts w:ascii="Cambria Math" w:hAnsi="Cambria Math"/>
                  </w:rPr>
                  <m:t xml:space="preserve">∈</m:t>
                </m:r>
                <m:sSup>
                  <m:e>
                    <m:r>
                      <w:rPr>
                        <w:rFonts w:ascii="Cambria Math" w:hAnsi="Cambria Math"/>
                      </w:rPr>
                      <m:t xml:space="preserve">N</m:t>
                    </m:r>
                  </m:e>
                  <m:sup/>
                </m:sSup>
              </m:oMath>
            </m:oMathPara>
          </w:p>
          <w:p>
            <w:pPr>
              <w:pStyle w:val="Normal"/>
              <w:rPr>
                <w:sz w:val="24"/>
                <w:szCs w:val="24"/>
              </w:rPr>
            </w:pPr>
            <w:r>
              <w:rPr>
                <w:sz w:val="24"/>
                <w:szCs w:val="24"/>
              </w:rPr>
              <w:t xml:space="preserve"> </w:t>
            </w:r>
            <w:r>
              <w:rPr>
                <w:sz w:val="24"/>
                <w:szCs w:val="24"/>
              </w:rPr>
              <w:t>Bài giải.</w:t>
            </w:r>
          </w:p>
          <w:p>
            <w:pPr>
              <w:pStyle w:val="Normal"/>
              <w:rPr/>
            </w:pPr>
            <w:r>
              <w:rPr>
                <w:b/>
                <w:i/>
                <w:sz w:val="24"/>
                <w:szCs w:val="24"/>
              </w:rPr>
              <w:t>Ví dụ 2</w:t>
            </w:r>
            <w:r>
              <w:rPr>
                <w:sz w:val="24"/>
                <w:szCs w:val="24"/>
              </w:rPr>
              <w:t xml:space="preserve">: CMR </w:t>
            </w:r>
            <w:r>
              <w:rPr>
                <w:sz w:val="24"/>
                <w:szCs w:val="24"/>
              </w:rPr>
            </w:r>
            <m:oMath xmlns:m="http://schemas.openxmlformats.org/officeDocument/2006/math">
              <m:r>
                <w:rPr>
                  <w:rFonts w:ascii="Cambria Math" w:hAnsi="Cambria Math"/>
                </w:rPr>
                <m:t xml:space="preserve">∀</m:t>
              </m:r>
              <m:r>
                <w:rPr>
                  <w:rFonts w:ascii="Cambria Math" w:hAnsi="Cambria Math"/>
                </w:rPr>
                <m:t xml:space="preserve">n</m:t>
              </m:r>
              <m:r>
                <w:rPr>
                  <w:rFonts w:ascii="Cambria Math" w:hAnsi="Cambria Math"/>
                </w:rPr>
                <m:t xml:space="preserve">∈</m:t>
              </m:r>
              <m:sSup>
                <m:e>
                  <m:r>
                    <w:rPr>
                      <w:rFonts w:ascii="Cambria Math" w:hAnsi="Cambria Math"/>
                    </w:rPr>
                    <m:t xml:space="preserve">N</m:t>
                  </m:r>
                </m:e>
                <m:sup/>
              </m:sSup>
            </m:oMath>
            <w:r>
              <w:rPr>
                <w:sz w:val="24"/>
                <w:szCs w:val="24"/>
              </w:rPr>
              <w:t xml:space="preserve"> thì:</w:t>
            </w:r>
          </w:p>
          <w:p>
            <w:pPr>
              <w:pStyle w:val="Normal"/>
              <w:rPr/>
            </w:pPr>
            <w:r>
              <w:rPr>
                <w:sz w:val="24"/>
                <w:szCs w:val="24"/>
                <w:lang w:val="pt-BR"/>
              </w:rPr>
              <w:t>1 + 3 + 5 + ... + (2n-1) = n</w:t>
            </w:r>
            <w:r>
              <w:rPr>
                <w:sz w:val="24"/>
                <w:szCs w:val="24"/>
                <w:vertAlign w:val="superscript"/>
                <w:lang w:val="pt-BR"/>
              </w:rPr>
              <w:t>2</w:t>
            </w:r>
            <w:r>
              <w:rPr>
                <w:sz w:val="24"/>
                <w:szCs w:val="24"/>
                <w:lang w:val="pt-BR"/>
              </w:rPr>
              <w:t xml:space="preserve"> (*)</w:t>
            </w:r>
          </w:p>
          <w:p>
            <w:pPr>
              <w:pStyle w:val="Normal"/>
              <w:rPr>
                <w:sz w:val="24"/>
                <w:szCs w:val="24"/>
                <w:lang w:val="pt-BR"/>
              </w:rPr>
            </w:pPr>
            <w:r>
              <w:rPr>
                <w:sz w:val="24"/>
                <w:szCs w:val="24"/>
                <w:lang w:val="pt-BR"/>
              </w:rPr>
              <w:t>Giải:</w:t>
            </w:r>
          </w:p>
          <w:p>
            <w:pPr>
              <w:pStyle w:val="Normal"/>
              <w:rPr>
                <w:sz w:val="24"/>
                <w:szCs w:val="24"/>
                <w:lang w:val="pt-BR"/>
              </w:rPr>
            </w:pPr>
            <w:r>
              <w:rPr>
                <w:sz w:val="24"/>
                <w:szCs w:val="24"/>
                <w:lang w:val="pt-BR"/>
              </w:rPr>
            </w:r>
          </w:p>
          <w:p>
            <w:pPr>
              <w:pStyle w:val="Normal"/>
              <w:rPr>
                <w:sz w:val="24"/>
                <w:szCs w:val="24"/>
                <w:lang w:val="pt-BR"/>
              </w:rPr>
            </w:pPr>
            <w:r>
              <w:rPr>
                <w:sz w:val="24"/>
                <w:szCs w:val="24"/>
                <w:lang w:val="pt-BR"/>
              </w:rPr>
            </w:r>
          </w:p>
          <w:p>
            <w:pPr>
              <w:pStyle w:val="Normal"/>
              <w:rPr>
                <w:sz w:val="24"/>
                <w:szCs w:val="24"/>
                <w:lang w:val="pt-BR"/>
              </w:rPr>
            </w:pPr>
            <w:r>
              <w:rPr>
                <w:sz w:val="24"/>
                <w:szCs w:val="24"/>
                <w:lang w:val="pt-BR"/>
              </w:rPr>
            </w:r>
          </w:p>
          <w:p>
            <w:pPr>
              <w:pStyle w:val="Normal"/>
              <w:rPr>
                <w:sz w:val="24"/>
                <w:szCs w:val="24"/>
                <w:lang w:val="pt-BR"/>
              </w:rPr>
            </w:pPr>
            <w:r>
              <w:rPr>
                <w:sz w:val="24"/>
                <w:szCs w:val="24"/>
                <w:lang w:val="pt-BR"/>
              </w:rPr>
            </w:r>
          </w:p>
          <w:p>
            <w:pPr>
              <w:pStyle w:val="Normal"/>
              <w:rPr>
                <w:sz w:val="24"/>
                <w:szCs w:val="24"/>
                <w:lang w:val="pt-BR"/>
              </w:rPr>
            </w:pPr>
            <w:r>
              <w:rPr>
                <w:sz w:val="24"/>
                <w:szCs w:val="24"/>
                <w:lang w:val="pt-BR"/>
              </w:rPr>
            </w:r>
          </w:p>
          <w:p>
            <w:pPr>
              <w:pStyle w:val="Normal"/>
              <w:rPr>
                <w:sz w:val="24"/>
                <w:szCs w:val="24"/>
                <w:lang w:val="pt-BR"/>
              </w:rPr>
            </w:pPr>
            <w:r>
              <w:rPr>
                <w:sz w:val="24"/>
                <w:szCs w:val="24"/>
                <w:lang w:val="pt-BR"/>
              </w:rPr>
            </w:r>
          </w:p>
          <w:p>
            <w:pPr>
              <w:pStyle w:val="Normal"/>
              <w:rPr/>
            </w:pPr>
            <w:r>
              <w:rPr>
                <w:b/>
                <w:i/>
                <w:sz w:val="24"/>
                <w:szCs w:val="24"/>
                <w:lang w:val="pt-BR"/>
              </w:rPr>
              <w:t>Ví dụ 3:</w:t>
            </w:r>
            <w:r>
              <w:rPr>
                <w:sz w:val="24"/>
                <w:szCs w:val="24"/>
                <w:lang w:val="pt-BR"/>
              </w:rPr>
              <w:t>CMR:</w:t>
            </w:r>
            <w:r>
              <w:rPr>
                <w:sz w:val="24"/>
                <w:szCs w:val="24"/>
              </w:rPr>
            </w:r>
            <m:oMath xmlns:m="http://schemas.openxmlformats.org/officeDocument/2006/math">
              <m:r>
                <w:rPr>
                  <w:rFonts w:ascii="Cambria Math" w:hAnsi="Cambria Math"/>
                </w:rPr>
                <m:t xml:space="preserve">∀</m:t>
              </m:r>
              <m:r>
                <w:rPr>
                  <w:rFonts w:ascii="Cambria Math" w:hAnsi="Cambria Math"/>
                </w:rPr>
                <m:t xml:space="preserve">n</m:t>
              </m:r>
              <m:r>
                <w:rPr>
                  <w:rFonts w:ascii="Cambria Math" w:hAnsi="Cambria Math"/>
                </w:rPr>
                <m:t xml:space="preserve">∈</m:t>
              </m:r>
              <m:sSup>
                <m:e>
                  <m:r>
                    <w:rPr>
                      <w:rFonts w:ascii="Cambria Math" w:hAnsi="Cambria Math"/>
                    </w:rPr>
                    <m:t xml:space="preserve">N</m:t>
                  </m:r>
                </m:e>
                <m:sup/>
              </m:sSup>
            </m:oMath>
            <w:r>
              <w:rPr>
                <w:sz w:val="24"/>
                <w:szCs w:val="24"/>
                <w:lang w:val="pt-BR"/>
              </w:rPr>
              <w:t xml:space="preserve"> thì:</w:t>
            </w:r>
          </w:p>
          <w:p>
            <w:pPr>
              <w:pStyle w:val="Normal"/>
              <w:rPr>
                <w:sz w:val="24"/>
                <w:szCs w:val="24"/>
              </w:rPr>
            </w:pPr>
            <w:r>
              <w:rPr>
                <w:sz w:val="24"/>
                <w:szCs w:val="24"/>
              </w:rPr>
              <w:t>1+2+3+...+n=</w:t>
            </w:r>
            <w:r>
              <w:rPr>
                <w:sz w:val="24"/>
                <w:szCs w:val="24"/>
              </w:rPr>
            </w:r>
            <m:oMath xmlns:m="http://schemas.openxmlformats.org/officeDocument/2006/math">
              <m:f>
                <m:num>
                  <m:r>
                    <w:rPr>
                      <w:rFonts w:ascii="Cambria Math" w:hAnsi="Cambria Math"/>
                    </w:rPr>
                    <m:t xml:space="preserve">n</m:t>
                  </m:r>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1</m:t>
                  </m:r>
                  <m:r>
                    <w:rPr>
                      <w:rFonts w:ascii="Cambria Math" w:hAnsi="Cambria Math"/>
                    </w:rPr>
                    <m:t xml:space="preserve">)</m:t>
                  </m:r>
                </m:num>
                <m:den>
                  <m:r>
                    <w:rPr>
                      <w:rFonts w:ascii="Cambria Math" w:hAnsi="Cambria Math"/>
                    </w:rPr>
                    <m:t xml:space="preserve">2</m:t>
                  </m:r>
                </m:den>
              </m:f>
            </m:oMath>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pPr>
            <w:r>
              <w:rPr>
                <w:b/>
                <w:i/>
                <w:sz w:val="24"/>
                <w:szCs w:val="24"/>
              </w:rPr>
              <w:t xml:space="preserve"> </w:t>
            </w:r>
            <w:r>
              <w:rPr>
                <w:b/>
                <w:i/>
                <w:sz w:val="24"/>
                <w:szCs w:val="24"/>
              </w:rPr>
              <w:t>Chú ý:</w:t>
            </w:r>
            <w:r>
              <w:rPr>
                <w:sz w:val="24"/>
                <w:szCs w:val="24"/>
              </w:rPr>
              <w:t xml:space="preserve"> sgk</w:t>
            </w:r>
          </w:p>
        </w:tc>
      </w:tr>
    </w:tbl>
    <w:p>
      <w:pPr>
        <w:pStyle w:val="Normal"/>
        <w:rPr>
          <w:sz w:val="24"/>
          <w:szCs w:val="24"/>
        </w:rPr>
      </w:pPr>
      <w:r>
        <w:rPr>
          <w:sz w:val="24"/>
          <w:szCs w:val="24"/>
        </w:rPr>
        <w:t xml:space="preserve"> </w:t>
      </w:r>
      <w:r>
        <w:rPr>
          <w:sz w:val="24"/>
          <w:szCs w:val="24"/>
        </w:rPr>
        <w:t>4. Củng cố: (5)</w:t>
      </w:r>
    </w:p>
    <w:p>
      <w:pPr>
        <w:pStyle w:val="Normal"/>
        <w:rPr>
          <w:sz w:val="24"/>
          <w:szCs w:val="24"/>
        </w:rPr>
      </w:pPr>
      <w:r>
        <w:rPr>
          <w:sz w:val="24"/>
          <w:szCs w:val="24"/>
        </w:rPr>
        <w:t>Giáo viên nhắc lại các bước chứng minh bằng phương pháp quy nạp.</w:t>
      </w:r>
    </w:p>
    <w:p>
      <w:pPr>
        <w:pStyle w:val="Normal"/>
        <w:rPr/>
      </w:pPr>
      <w:r>
        <w:rPr>
          <w:b/>
          <w:sz w:val="24"/>
          <w:szCs w:val="24"/>
        </w:rPr>
        <w:t>Tiết 2</w:t>
      </w:r>
      <w:r>
        <w:rPr>
          <w:sz w:val="24"/>
          <w:szCs w:val="24"/>
        </w:rPr>
        <w:t>:</w:t>
      </w:r>
    </w:p>
    <w:p>
      <w:pPr>
        <w:pStyle w:val="Normal"/>
        <w:rPr/>
      </w:pPr>
      <w:r>
        <w:rPr>
          <w:b/>
          <w:sz w:val="24"/>
          <w:szCs w:val="24"/>
        </w:rPr>
        <w:t>Hoạt động 3</w:t>
      </w:r>
      <w:r>
        <w:rPr>
          <w:sz w:val="24"/>
          <w:szCs w:val="24"/>
        </w:rPr>
        <w:t xml:space="preserve"> :Luyện tập phương pháp qui nạp</w:t>
      </w:r>
    </w:p>
    <w:tbl>
      <w:tblPr>
        <w:tblW w:w="10548" w:type="dxa"/>
        <w:jc w:val="left"/>
        <w:tblInd w:w="0" w:type="dxa"/>
        <w:tblLayout w:type="fixed"/>
        <w:tblCellMar>
          <w:top w:w="0" w:type="dxa"/>
          <w:left w:w="108" w:type="dxa"/>
          <w:bottom w:w="0" w:type="dxa"/>
          <w:right w:w="108" w:type="dxa"/>
        </w:tblCellMar>
      </w:tblPr>
      <w:tblGrid>
        <w:gridCol w:w="603"/>
        <w:gridCol w:w="2820"/>
        <w:gridCol w:w="3129"/>
        <w:gridCol w:w="3996"/>
      </w:tblGrid>
      <w:tr>
        <w:trPr/>
        <w:tc>
          <w:tcPr>
            <w:tcW w:w="60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Tg</w:t>
            </w:r>
          </w:p>
        </w:tc>
        <w:tc>
          <w:tcPr>
            <w:tcW w:w="282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HĐ của HS</w:t>
            </w:r>
          </w:p>
        </w:tc>
        <w:tc>
          <w:tcPr>
            <w:tcW w:w="3129"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HĐ của Gv</w:t>
            </w:r>
          </w:p>
        </w:tc>
        <w:tc>
          <w:tcPr>
            <w:tcW w:w="399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Ghi bảng</w:t>
            </w:r>
          </w:p>
        </w:tc>
      </w:tr>
      <w:tr>
        <w:trPr/>
        <w:tc>
          <w:tcPr>
            <w:tcW w:w="60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10</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tc>
        <w:tc>
          <w:tcPr>
            <w:tcW w:w="282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HS thảo luận theo nhóm và cho kq đúng.</w:t>
            </w:r>
          </w:p>
        </w:tc>
        <w:tc>
          <w:tcPr>
            <w:tcW w:w="3129"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GV hướng dẫn từng bước cho HS thảo luận và giải.</w:t>
            </w:r>
          </w:p>
        </w:tc>
        <w:tc>
          <w:tcPr>
            <w:tcW w:w="3996" w:type="dxa"/>
            <w:tcBorders>
              <w:top w:val="single" w:sz="4" w:space="0" w:color="000000"/>
              <w:left w:val="single" w:sz="4" w:space="0" w:color="000000"/>
              <w:bottom w:val="single" w:sz="4" w:space="0" w:color="000000"/>
              <w:right w:val="single" w:sz="4" w:space="0" w:color="000000"/>
            </w:tcBorders>
          </w:tcPr>
          <w:p>
            <w:pPr>
              <w:pStyle w:val="Normal"/>
              <w:rPr>
                <w:sz w:val="24"/>
                <w:szCs w:val="24"/>
                <w:lang w:val="pt-BR"/>
              </w:rPr>
            </w:pPr>
            <w:r>
              <w:rPr>
                <w:sz w:val="24"/>
                <w:szCs w:val="24"/>
                <w:lang w:val="pt-BR"/>
              </w:rPr>
              <w:t xml:space="preserve">Bài tập 1: CMR </w:t>
            </w:r>
          </w:p>
          <w:p>
            <w:pPr>
              <w:pStyle w:val="Normal"/>
              <w:rPr>
                <w:sz w:val="24"/>
                <w:szCs w:val="24"/>
                <w:lang w:val="pt-BR"/>
              </w:rPr>
            </w:pPr>
            <w:r>
              <w:rPr>
                <w:sz w:val="24"/>
                <w:szCs w:val="24"/>
                <w:lang w:val="pt-BR"/>
              </w:rPr>
              <w:t>a) 2+5+8+...+3n-1=</w:t>
            </w:r>
            <w:r>
              <w:rPr>
                <w:sz w:val="24"/>
                <w:szCs w:val="24"/>
              </w:rPr>
            </w:r>
            <m:oMath xmlns:m="http://schemas.openxmlformats.org/officeDocument/2006/math">
              <m:f>
                <m:num>
                  <m:r>
                    <w:rPr>
                      <w:rFonts w:ascii="Cambria Math" w:hAnsi="Cambria Math"/>
                    </w:rPr>
                    <m:t xml:space="preserve">n</m:t>
                  </m:r>
                  <m:r>
                    <w:rPr>
                      <w:rFonts w:ascii="Cambria Math" w:hAnsi="Cambria Math"/>
                    </w:rPr>
                    <m:t xml:space="preserve">(</m:t>
                  </m:r>
                  <m:r>
                    <w:rPr>
                      <w:rFonts w:ascii="Cambria Math" w:hAnsi="Cambria Math"/>
                    </w:rPr>
                    <m:t xml:space="preserve">3</m:t>
                  </m:r>
                  <m:r>
                    <w:rPr>
                      <w:rFonts w:ascii="Cambria Math" w:hAnsi="Cambria Math"/>
                    </w:rPr>
                    <m:t xml:space="preserve">n</m:t>
                  </m:r>
                  <m:r>
                    <w:rPr>
                      <w:rFonts w:ascii="Cambria Math" w:hAnsi="Cambria Math"/>
                    </w:rPr>
                    <m:t xml:space="preserve">+</m:t>
                  </m:r>
                  <m:r>
                    <w:rPr>
                      <w:rFonts w:ascii="Cambria Math" w:hAnsi="Cambria Math"/>
                    </w:rPr>
                    <m:t xml:space="preserve">1</m:t>
                  </m:r>
                  <m:r>
                    <w:rPr>
                      <w:rFonts w:ascii="Cambria Math" w:hAnsi="Cambria Math"/>
                    </w:rPr>
                    <m:t xml:space="preserve">)</m:t>
                  </m:r>
                </m:num>
                <m:den>
                  <m:r>
                    <w:rPr>
                      <w:rFonts w:ascii="Cambria Math" w:hAnsi="Cambria Math"/>
                    </w:rPr>
                    <m:t xml:space="preserve">2</m:t>
                  </m:r>
                </m:den>
              </m:f>
            </m:oMath>
          </w:p>
          <w:p>
            <w:pPr>
              <w:pStyle w:val="Normal"/>
              <w:rPr>
                <w:sz w:val="24"/>
                <w:szCs w:val="24"/>
              </w:rPr>
            </w:pPr>
            <w:r>
              <w:rPr>
                <w:sz w:val="24"/>
                <w:szCs w:val="24"/>
              </w:rPr>
              <w:t xml:space="preserve">b) </w:t>
            </w:r>
            <w:r>
              <w:rPr>
                <w:sz w:val="24"/>
                <w:szCs w:val="24"/>
              </w:rPr>
            </w:r>
            <m:oMath xmlns:m="http://schemas.openxmlformats.org/officeDocument/2006/math">
              <m:sSup>
                <m:e>
                  <m:r>
                    <w:rPr>
                      <w:rFonts w:ascii="Cambria Math" w:hAnsi="Cambria Math"/>
                    </w:rPr>
                    <m:t xml:space="preserve">1</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2</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3</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sSup>
                <m:e>
                  <m:r>
                    <w:rPr>
                      <w:rFonts w:ascii="Cambria Math" w:hAnsi="Cambria Math"/>
                    </w:rPr>
                    <m:t xml:space="preserve">n</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n</m:t>
                  </m:r>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n</m:t>
                  </m:r>
                  <m:r>
                    <w:rPr>
                      <w:rFonts w:ascii="Cambria Math" w:hAnsi="Cambria Math"/>
                    </w:rPr>
                    <m:t xml:space="preserve">+</m:t>
                  </m:r>
                  <m:r>
                    <w:rPr>
                      <w:rFonts w:ascii="Cambria Math" w:hAnsi="Cambria Math"/>
                    </w:rPr>
                    <m:t xml:space="preserve">1</m:t>
                  </m:r>
                  <m:r>
                    <w:rPr>
                      <w:rFonts w:ascii="Cambria Math" w:hAnsi="Cambria Math"/>
                    </w:rPr>
                    <m:t xml:space="preserve">)</m:t>
                  </m:r>
                </m:num>
                <m:den>
                  <m:r>
                    <w:rPr>
                      <w:rFonts w:ascii="Cambria Math" w:hAnsi="Cambria Math"/>
                    </w:rPr>
                    <m:t xml:space="preserve">6</m:t>
                  </m:r>
                </m:den>
              </m:f>
            </m:oMath>
          </w:p>
        </w:tc>
      </w:tr>
    </w:tbl>
    <w:p>
      <w:pPr>
        <w:pStyle w:val="Normal"/>
        <w:rPr/>
      </w:pPr>
      <w:r>
        <w:rPr>
          <w:b/>
          <w:sz w:val="24"/>
          <w:szCs w:val="24"/>
        </w:rPr>
        <w:t>Hoạt động 4</w:t>
      </w:r>
      <w:r>
        <w:rPr>
          <w:sz w:val="24"/>
          <w:szCs w:val="24"/>
        </w:rPr>
        <w:t xml:space="preserve"> : Hoạt động nhóm</w:t>
      </w:r>
    </w:p>
    <w:p>
      <w:pPr>
        <w:pStyle w:val="Normal"/>
        <w:rPr>
          <w:sz w:val="24"/>
          <w:szCs w:val="24"/>
        </w:rPr>
      </w:pPr>
      <w:r>
        <w:rPr>
          <w:sz w:val="24"/>
          <w:szCs w:val="24"/>
        </w:rPr>
        <w:t xml:space="preserve">Tổ  1,3 :Cmr </w:t>
      </w:r>
      <w:r>
        <w:rPr>
          <w:sz w:val="24"/>
          <w:szCs w:val="24"/>
        </w:rPr>
      </w:r>
      <m:oMath xmlns:m="http://schemas.openxmlformats.org/officeDocument/2006/math">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f>
          <m:num>
            <m:r>
              <w:rPr>
                <w:rFonts w:ascii="Cambria Math" w:hAnsi="Cambria Math"/>
              </w:rPr>
              <m:t xml:space="preserve">1</m:t>
            </m:r>
          </m:num>
          <m:den>
            <m:r>
              <w:rPr>
                <w:rFonts w:ascii="Cambria Math" w:hAnsi="Cambria Math"/>
              </w:rPr>
              <m:t xml:space="preserve">4</m:t>
            </m:r>
          </m:den>
        </m:f>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f>
          <m:num>
            <m:r>
              <w:rPr>
                <w:rFonts w:ascii="Cambria Math" w:hAnsi="Cambria Math"/>
              </w:rPr>
              <m:t xml:space="preserve">1</m:t>
            </m:r>
          </m:num>
          <m:den>
            <m:sSup>
              <m:e>
                <m:r>
                  <w:rPr>
                    <w:rFonts w:ascii="Cambria Math" w:hAnsi="Cambria Math"/>
                  </w:rPr>
                  <m:t xml:space="preserve">2</m:t>
                </m:r>
              </m:e>
              <m:sup>
                <m:r>
                  <w:rPr>
                    <w:rFonts w:ascii="Cambria Math" w:hAnsi="Cambria Math"/>
                  </w:rPr>
                  <m:t xml:space="preserve">n</m:t>
                </m:r>
              </m:sup>
            </m:sSup>
          </m:den>
        </m:f>
        <m:r>
          <w:rPr>
            <w:rFonts w:ascii="Cambria Math" w:hAnsi="Cambria Math"/>
          </w:rPr>
          <m:t xml:space="preserve">=</m:t>
        </m:r>
        <m:f>
          <m:num>
            <m:sSup>
              <m:e>
                <m:r>
                  <w:rPr>
                    <w:rFonts w:ascii="Cambria Math" w:hAnsi="Cambria Math"/>
                  </w:rPr>
                  <m:t xml:space="preserve">2</m:t>
                </m:r>
              </m:e>
              <m:sup>
                <m:r>
                  <w:rPr>
                    <w:rFonts w:ascii="Cambria Math" w:hAnsi="Cambria Math"/>
                  </w:rPr>
                  <m:t xml:space="preserve">n</m:t>
                </m:r>
              </m:sup>
            </m:sSup>
            <m:r>
              <w:rPr>
                <w:rFonts w:ascii="Cambria Math" w:hAnsi="Cambria Math"/>
              </w:rPr>
              <m:t xml:space="preserve">−</m:t>
            </m:r>
            <m:r>
              <w:rPr>
                <w:rFonts w:ascii="Cambria Math" w:hAnsi="Cambria Math"/>
              </w:rPr>
              <m:t xml:space="preserve">1</m:t>
            </m:r>
          </m:num>
          <m:den>
            <m:sSup>
              <m:e>
                <m:r>
                  <w:rPr>
                    <w:rFonts w:ascii="Cambria Math" w:hAnsi="Cambria Math"/>
                  </w:rPr>
                  <m:t xml:space="preserve">2</m:t>
                </m:r>
              </m:e>
              <m:sup>
                <m:r>
                  <w:rPr>
                    <w:rFonts w:ascii="Cambria Math" w:hAnsi="Cambria Math"/>
                  </w:rPr>
                  <m:t xml:space="preserve">n</m:t>
                </m:r>
              </m:sup>
            </m:sSup>
          </m:den>
        </m:f>
      </m:oMath>
      <w:r>
        <w:rPr>
          <w:sz w:val="24"/>
          <w:szCs w:val="24"/>
        </w:rPr>
        <w:t xml:space="preserve"> với n </w:t>
      </w:r>
      <w:r>
        <w:rPr>
          <w:sz w:val="24"/>
          <w:szCs w:val="24"/>
        </w:rPr>
      </w:r>
      <m:oMath xmlns:m="http://schemas.openxmlformats.org/officeDocument/2006/math">
        <m:r>
          <w:rPr>
            <w:rFonts w:ascii="Cambria Math" w:hAnsi="Cambria Math"/>
          </w:rPr>
          <m:t xml:space="preserve">∈</m:t>
        </m:r>
        <m:sSup>
          <m:e>
            <m:r>
              <w:rPr>
                <w:rFonts w:ascii="Cambria Math" w:hAnsi="Cambria Math"/>
              </w:rPr>
              <m:t xml:space="preserve">N</m:t>
            </m:r>
          </m:e>
          <m:sup/>
        </m:sSup>
      </m:oMath>
    </w:p>
    <w:p>
      <w:pPr>
        <w:pStyle w:val="Normal"/>
        <w:rPr>
          <w:sz w:val="24"/>
          <w:szCs w:val="24"/>
          <w:lang w:val="pt-BR"/>
        </w:rPr>
      </w:pPr>
      <w:r>
        <w:rPr>
          <w:sz w:val="24"/>
          <w:szCs w:val="24"/>
          <w:lang w:val="pt-BR"/>
        </w:rPr>
        <w:t>Tổ 2,4 :Cmr u</w:t>
      </w:r>
      <w:r>
        <w:rPr>
          <w:sz w:val="24"/>
          <w:szCs w:val="24"/>
          <w:vertAlign w:val="subscript"/>
          <w:lang w:val="pt-BR"/>
        </w:rPr>
        <w:t>n</w:t>
      </w:r>
      <w:r>
        <w:rPr>
          <w:sz w:val="24"/>
          <w:szCs w:val="24"/>
          <w:lang w:val="pt-BR"/>
        </w:rPr>
        <w:t xml:space="preserve"> = 4</w:t>
      </w:r>
      <w:r>
        <w:rPr>
          <w:sz w:val="24"/>
          <w:szCs w:val="24"/>
          <w:vertAlign w:val="superscript"/>
          <w:lang w:val="pt-BR"/>
        </w:rPr>
        <w:t>n</w:t>
      </w:r>
      <w:r>
        <w:rPr>
          <w:sz w:val="24"/>
          <w:szCs w:val="24"/>
          <w:lang w:val="pt-BR"/>
        </w:rPr>
        <w:t xml:space="preserve"> + 15n -1 </w:t>
      </w:r>
      <w:r>
        <w:rPr>
          <w:sz w:val="24"/>
          <w:szCs w:val="24"/>
          <w:lang w:val="pt-BR"/>
        </w:rPr>
      </w:r>
      <m:oMath xmlns:m="http://schemas.openxmlformats.org/officeDocument/2006/math">
        <m:r>
          <w:rPr>
            <w:rFonts w:ascii="Cambria Math" w:hAnsi="Cambria Math"/>
          </w:rPr>
          <m:t xml:space="preserve">⋮</m:t>
        </m:r>
      </m:oMath>
      <w:r>
        <w:rPr>
          <w:sz w:val="24"/>
          <w:szCs w:val="24"/>
          <w:lang w:val="pt-BR"/>
        </w:rPr>
        <w:t xml:space="preserve"> 9, với n </w:t>
      </w:r>
      <w:r>
        <w:rPr>
          <w:sz w:val="24"/>
          <w:szCs w:val="24"/>
          <w:lang w:val="pt-BR"/>
        </w:rPr>
      </w:r>
      <m:oMath xmlns:m="http://schemas.openxmlformats.org/officeDocument/2006/math">
        <m:r>
          <w:rPr>
            <w:rFonts w:ascii="Cambria Math" w:hAnsi="Cambria Math"/>
          </w:rPr>
          <m:t xml:space="preserve">∈</m:t>
        </m:r>
        <m:sSup>
          <m:e>
            <m:r>
              <w:rPr>
                <w:rFonts w:ascii="Cambria Math" w:hAnsi="Cambria Math"/>
              </w:rPr>
              <m:t xml:space="preserve">N</m:t>
            </m:r>
          </m:e>
          <m:sup/>
        </m:sSup>
      </m:oMath>
    </w:p>
    <w:tbl>
      <w:tblPr>
        <w:tblW w:w="10548" w:type="dxa"/>
        <w:jc w:val="left"/>
        <w:tblInd w:w="0" w:type="dxa"/>
        <w:tblLayout w:type="fixed"/>
        <w:tblCellMar>
          <w:top w:w="0" w:type="dxa"/>
          <w:left w:w="108" w:type="dxa"/>
          <w:bottom w:w="0" w:type="dxa"/>
          <w:right w:w="108" w:type="dxa"/>
        </w:tblCellMar>
      </w:tblPr>
      <w:tblGrid>
        <w:gridCol w:w="648"/>
        <w:gridCol w:w="2880"/>
        <w:gridCol w:w="3240"/>
        <w:gridCol w:w="3780"/>
      </w:tblGrid>
      <w:tr>
        <w:trPr/>
        <w:tc>
          <w:tcPr>
            <w:tcW w:w="648"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Tg</w:t>
            </w:r>
          </w:p>
        </w:tc>
        <w:tc>
          <w:tcPr>
            <w:tcW w:w="288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HĐ của Hs</w:t>
            </w:r>
          </w:p>
        </w:tc>
        <w:tc>
          <w:tcPr>
            <w:tcW w:w="324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HĐ của Gv</w:t>
            </w:r>
          </w:p>
        </w:tc>
        <w:tc>
          <w:tcPr>
            <w:tcW w:w="378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Ghi bảng</w:t>
            </w:r>
          </w:p>
        </w:tc>
      </w:tr>
      <w:tr>
        <w:trPr/>
        <w:tc>
          <w:tcPr>
            <w:tcW w:w="648"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15</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tc>
        <w:tc>
          <w:tcPr>
            <w:tcW w:w="288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Hs thảo luận,  trình bày vào phiếu.</w:t>
            </w:r>
          </w:p>
          <w:p>
            <w:pPr>
              <w:pStyle w:val="Normal"/>
              <w:rPr>
                <w:sz w:val="24"/>
                <w:szCs w:val="24"/>
              </w:rPr>
            </w:pPr>
            <w:r>
              <w:rPr>
                <w:sz w:val="24"/>
                <w:szCs w:val="24"/>
              </w:rPr>
              <w:t>Đại diện nhóm trình bày.</w:t>
            </w:r>
          </w:p>
        </w:tc>
        <w:tc>
          <w:tcPr>
            <w:tcW w:w="324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Gv phát phiếu học tập.</w:t>
            </w:r>
          </w:p>
          <w:p>
            <w:pPr>
              <w:pStyle w:val="Normal"/>
              <w:rPr>
                <w:sz w:val="24"/>
                <w:szCs w:val="24"/>
              </w:rPr>
            </w:pPr>
            <w:r>
              <w:rPr>
                <w:sz w:val="24"/>
                <w:szCs w:val="24"/>
              </w:rPr>
              <w:t>Gọi 1hs nhóm1 và 1 hs nhóm 2 trình bày lời giải.Hai nhóm còn lại nhận xét.</w:t>
            </w:r>
          </w:p>
          <w:p>
            <w:pPr>
              <w:pStyle w:val="Normal"/>
              <w:rPr>
                <w:sz w:val="24"/>
                <w:szCs w:val="24"/>
              </w:rPr>
            </w:pPr>
            <w:r>
              <w:rPr>
                <w:sz w:val="24"/>
                <w:szCs w:val="24"/>
              </w:rPr>
              <w:t>Gv nhận xét và hoàn thiện bài giải.</w:t>
            </w:r>
          </w:p>
        </w:tc>
        <w:tc>
          <w:tcPr>
            <w:tcW w:w="378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Nội dung phiếu học tập.</w:t>
            </w:r>
          </w:p>
        </w:tc>
      </w:tr>
    </w:tbl>
    <w:p>
      <w:pPr>
        <w:pStyle w:val="Normal"/>
        <w:rPr/>
      </w:pPr>
      <w:r>
        <w:rPr>
          <w:b/>
          <w:sz w:val="24"/>
          <w:szCs w:val="24"/>
        </w:rPr>
        <w:t>Hoạt động 5:</w:t>
      </w:r>
      <w:r>
        <w:rPr>
          <w:sz w:val="24"/>
          <w:szCs w:val="24"/>
        </w:rPr>
        <w:t xml:space="preserve"> Giải bài tập 3 sgk</w:t>
      </w:r>
    </w:p>
    <w:tbl>
      <w:tblPr>
        <w:tblW w:w="10548" w:type="dxa"/>
        <w:jc w:val="left"/>
        <w:tblInd w:w="0" w:type="dxa"/>
        <w:tblLayout w:type="fixed"/>
        <w:tblCellMar>
          <w:top w:w="0" w:type="dxa"/>
          <w:left w:w="108" w:type="dxa"/>
          <w:bottom w:w="0" w:type="dxa"/>
          <w:right w:w="108" w:type="dxa"/>
        </w:tblCellMar>
      </w:tblPr>
      <w:tblGrid>
        <w:gridCol w:w="648"/>
        <w:gridCol w:w="2880"/>
        <w:gridCol w:w="3240"/>
        <w:gridCol w:w="3780"/>
      </w:tblGrid>
      <w:tr>
        <w:trPr/>
        <w:tc>
          <w:tcPr>
            <w:tcW w:w="648"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Tg</w:t>
            </w:r>
          </w:p>
        </w:tc>
        <w:tc>
          <w:tcPr>
            <w:tcW w:w="288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HĐ của Hs</w:t>
            </w:r>
          </w:p>
        </w:tc>
        <w:tc>
          <w:tcPr>
            <w:tcW w:w="324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HĐ của Gv</w:t>
            </w:r>
          </w:p>
        </w:tc>
        <w:tc>
          <w:tcPr>
            <w:tcW w:w="378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Ghi bảng</w:t>
            </w:r>
          </w:p>
        </w:tc>
      </w:tr>
      <w:tr>
        <w:trPr/>
        <w:tc>
          <w:tcPr>
            <w:tcW w:w="648"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t>15</w:t>
            </w:r>
          </w:p>
          <w:p>
            <w:pPr>
              <w:pStyle w:val="Normal"/>
              <w:rPr>
                <w:sz w:val="24"/>
                <w:szCs w:val="24"/>
              </w:rPr>
            </w:pPr>
            <w:r>
              <w:rPr>
                <w:sz w:val="24"/>
                <w:szCs w:val="24"/>
              </w:rPr>
            </w:r>
          </w:p>
          <w:p>
            <w:pPr>
              <w:pStyle w:val="Normal"/>
              <w:rPr>
                <w:sz w:val="24"/>
                <w:szCs w:val="24"/>
              </w:rPr>
            </w:pPr>
            <w:r>
              <w:rPr>
                <w:sz w:val="24"/>
                <w:szCs w:val="24"/>
              </w:rPr>
            </w:r>
          </w:p>
        </w:tc>
        <w:tc>
          <w:tcPr>
            <w:tcW w:w="288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Hs thảo luận,  trình bày </w:t>
            </w:r>
          </w:p>
          <w:p>
            <w:pPr>
              <w:pStyle w:val="Normal"/>
              <w:rPr>
                <w:sz w:val="24"/>
                <w:szCs w:val="24"/>
              </w:rPr>
            </w:pPr>
            <w:r>
              <w:rPr>
                <w:sz w:val="24"/>
                <w:szCs w:val="24"/>
              </w:rPr>
              <w:t>Đại diện nhóm trình bày.</w:t>
            </w:r>
          </w:p>
          <w:p>
            <w:pPr>
              <w:pStyle w:val="Normal"/>
              <w:rPr>
                <w:sz w:val="24"/>
                <w:szCs w:val="24"/>
                <w:lang w:val="pt-BR"/>
              </w:rPr>
            </w:pPr>
            <w:r>
              <w:rPr>
                <w:sz w:val="24"/>
                <w:szCs w:val="24"/>
                <w:lang w:val="pt-BR"/>
              </w:rPr>
              <w:t>A, Cho n = 2: bđt đúng.</w:t>
            </w:r>
          </w:p>
          <w:p>
            <w:pPr>
              <w:pStyle w:val="Normal"/>
              <w:rPr/>
            </w:pPr>
            <w:r>
              <w:rPr>
                <w:sz w:val="24"/>
                <w:szCs w:val="24"/>
                <w:lang w:val="pt-BR"/>
              </w:rPr>
              <w:t xml:space="preserve">Giả sử bđt đúng với n = k </w:t>
            </w:r>
            <w:r>
              <w:rPr>
                <w:sz w:val="24"/>
                <w:szCs w:val="24"/>
              </w:rPr>
            </w:r>
            <m:oMath xmlns:m="http://schemas.openxmlformats.org/officeDocument/2006/math"/>
            <w:r>
              <w:rPr>
                <w:sz w:val="24"/>
                <w:szCs w:val="24"/>
                <w:lang w:val="pt-BR"/>
              </w:rPr>
              <w:t xml:space="preserve"> 2, tức là:</w:t>
            </w:r>
          </w:p>
          <w:p>
            <w:pPr>
              <w:pStyle w:val="Normal"/>
              <w:rPr/>
            </w:pPr>
            <w:r>
              <w:rPr>
                <w:sz w:val="24"/>
                <w:szCs w:val="24"/>
                <w:lang w:val="pt-BR"/>
              </w:rPr>
              <w:t xml:space="preserve"> </w:t>
            </w:r>
            <w:r>
              <w:rPr>
                <w:sz w:val="24"/>
                <w:szCs w:val="24"/>
                <w:lang w:val="pt-BR"/>
              </w:rPr>
              <w:t>3</w:t>
            </w:r>
            <w:r>
              <w:rPr>
                <w:sz w:val="24"/>
                <w:szCs w:val="24"/>
                <w:vertAlign w:val="superscript"/>
                <w:lang w:val="pt-BR"/>
              </w:rPr>
              <w:t>k</w:t>
            </w:r>
            <w:r>
              <w:rPr>
                <w:sz w:val="24"/>
                <w:szCs w:val="24"/>
                <w:lang w:val="pt-BR"/>
              </w:rPr>
              <w:t xml:space="preserve"> &gt; 3k + 1(*).</w:t>
            </w:r>
          </w:p>
          <w:p>
            <w:pPr>
              <w:pStyle w:val="Normal"/>
              <w:rPr>
                <w:sz w:val="24"/>
                <w:szCs w:val="24"/>
                <w:lang w:val="pt-BR"/>
              </w:rPr>
            </w:pPr>
            <w:r>
              <w:rPr>
                <w:sz w:val="24"/>
                <w:szCs w:val="24"/>
                <w:lang w:val="pt-BR"/>
              </w:rPr>
              <w:t>Ta cần CM bđt đúng tới n = k + 1, thât vậy:</w:t>
            </w:r>
          </w:p>
          <w:p>
            <w:pPr>
              <w:pStyle w:val="Normal"/>
              <w:rPr/>
            </w:pPr>
            <w:r>
              <w:rPr>
                <w:sz w:val="24"/>
                <w:szCs w:val="24"/>
                <w:lang w:val="pt-BR"/>
              </w:rPr>
              <w:t>Nhân 2 vế (*) cho 3 ta được: 3</w:t>
            </w:r>
            <w:r>
              <w:rPr>
                <w:sz w:val="24"/>
                <w:szCs w:val="24"/>
                <w:vertAlign w:val="superscript"/>
                <w:lang w:val="pt-BR"/>
              </w:rPr>
              <w:t>k+1</w:t>
            </w:r>
            <w:r>
              <w:rPr>
                <w:sz w:val="24"/>
                <w:szCs w:val="24"/>
                <w:lang w:val="pt-BR"/>
              </w:rPr>
              <w:t xml:space="preserve"> &gt; 9k + 3</w:t>
            </w:r>
          </w:p>
          <w:p>
            <w:pPr>
              <w:pStyle w:val="Normal"/>
              <w:rPr/>
            </w:pPr>
            <w:r>
              <w:rPr>
                <w:sz w:val="24"/>
                <w:szCs w:val="24"/>
              </w:rPr>
            </w:r>
            <m:oMath xmlns:m="http://schemas.openxmlformats.org/officeDocument/2006/math">
              <m:r>
                <w:rPr>
                  <w:rFonts w:ascii="Cambria Math" w:hAnsi="Cambria Math"/>
                </w:rPr>
                <m:t xml:space="preserve">⇔</m:t>
              </m:r>
            </m:oMath>
            <w:r>
              <w:rPr>
                <w:sz w:val="24"/>
                <w:szCs w:val="24"/>
                <w:lang w:val="pt-BR"/>
              </w:rPr>
              <w:t>3</w:t>
            </w:r>
            <w:r>
              <w:rPr>
                <w:sz w:val="24"/>
                <w:szCs w:val="24"/>
                <w:vertAlign w:val="superscript"/>
                <w:lang w:val="pt-BR"/>
              </w:rPr>
              <w:t>k+1</w:t>
            </w:r>
            <w:r>
              <w:rPr>
                <w:sz w:val="24"/>
                <w:szCs w:val="24"/>
                <w:lang w:val="pt-BR"/>
              </w:rPr>
              <w:t xml:space="preserve"> &gt; 3k + 4 + 6k -1</w:t>
            </w:r>
          </w:p>
          <w:p>
            <w:pPr>
              <w:pStyle w:val="Normal"/>
              <w:rPr/>
            </w:pPr>
            <w:r>
              <w:rPr>
                <w:sz w:val="24"/>
                <w:szCs w:val="24"/>
              </w:rPr>
            </w:r>
            <m:oMath xmlns:m="http://schemas.openxmlformats.org/officeDocument/2006/math">
              <m:r>
                <w:rPr>
                  <w:rFonts w:ascii="Cambria Math" w:hAnsi="Cambria Math"/>
                </w:rPr>
                <m:t xml:space="preserve">⇔</m:t>
              </m:r>
            </m:oMath>
            <w:r>
              <w:rPr>
                <w:sz w:val="24"/>
                <w:szCs w:val="24"/>
                <w:lang w:val="pt-BR"/>
              </w:rPr>
              <w:t>3</w:t>
            </w:r>
            <w:r>
              <w:rPr>
                <w:sz w:val="24"/>
                <w:szCs w:val="24"/>
                <w:vertAlign w:val="superscript"/>
                <w:lang w:val="pt-BR"/>
              </w:rPr>
              <w:t>k+1</w:t>
            </w:r>
            <w:r>
              <w:rPr>
                <w:sz w:val="24"/>
                <w:szCs w:val="24"/>
                <w:lang w:val="pt-BR"/>
              </w:rPr>
              <w:t xml:space="preserve"> &gt; 3k + 4 </w:t>
            </w:r>
          </w:p>
          <w:p>
            <w:pPr>
              <w:pStyle w:val="Normal"/>
              <w:rPr/>
            </w:pPr>
            <w:r>
              <w:rPr>
                <w:sz w:val="24"/>
                <w:szCs w:val="24"/>
              </w:rPr>
            </w:r>
            <m:oMath xmlns:m="http://schemas.openxmlformats.org/officeDocument/2006/math">
              <m:r>
                <w:rPr>
                  <w:rFonts w:ascii="Cambria Math" w:hAnsi="Cambria Math"/>
                </w:rPr>
                <m:t xml:space="preserve">⇔</m:t>
              </m:r>
            </m:oMath>
            <w:r>
              <w:rPr>
                <w:sz w:val="24"/>
                <w:szCs w:val="24"/>
                <w:lang w:val="pt-BR"/>
              </w:rPr>
              <w:t>3</w:t>
            </w:r>
            <w:r>
              <w:rPr>
                <w:sz w:val="24"/>
                <w:szCs w:val="24"/>
                <w:vertAlign w:val="superscript"/>
                <w:lang w:val="pt-BR"/>
              </w:rPr>
              <w:t>k+1</w:t>
            </w:r>
            <w:r>
              <w:rPr>
                <w:sz w:val="24"/>
                <w:szCs w:val="24"/>
                <w:lang w:val="pt-BR"/>
              </w:rPr>
              <w:t xml:space="preserve"> &gt; 3(k+1)+1</w:t>
            </w:r>
          </w:p>
          <w:p>
            <w:pPr>
              <w:pStyle w:val="Normal"/>
              <w:rPr/>
            </w:pPr>
            <w:r>
              <w:rPr>
                <w:sz w:val="24"/>
                <w:szCs w:val="24"/>
                <w:lang w:val="pt-BR"/>
              </w:rPr>
              <w:t>Vậy  3</w:t>
            </w:r>
            <w:r>
              <w:rPr>
                <w:sz w:val="24"/>
                <w:szCs w:val="24"/>
                <w:vertAlign w:val="superscript"/>
                <w:lang w:val="pt-BR"/>
              </w:rPr>
              <w:t xml:space="preserve">n </w:t>
            </w:r>
            <w:r>
              <w:rPr>
                <w:sz w:val="24"/>
                <w:szCs w:val="24"/>
                <w:lang w:val="pt-BR"/>
              </w:rPr>
              <w:t>&gt; 3n + 1với mọi số tự nhiên n</w:t>
            </w:r>
            <w:r>
              <w:rPr>
                <w:sz w:val="24"/>
                <w:szCs w:val="24"/>
              </w:rPr>
            </w:r>
            <m:oMath xmlns:m="http://schemas.openxmlformats.org/officeDocument/2006/math"/>
            <w:r>
              <w:rPr>
                <w:sz w:val="24"/>
                <w:szCs w:val="24"/>
                <w:lang w:val="pt-BR"/>
              </w:rPr>
              <w:t xml:space="preserve">2, </w:t>
            </w:r>
          </w:p>
        </w:tc>
        <w:tc>
          <w:tcPr>
            <w:tcW w:w="3240"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lang w:val="pt-BR"/>
              </w:rPr>
            </w:pPr>
            <w:r>
              <w:rPr>
                <w:sz w:val="24"/>
                <w:szCs w:val="24"/>
                <w:lang w:val="pt-BR"/>
              </w:rPr>
            </w:r>
          </w:p>
          <w:p>
            <w:pPr>
              <w:pStyle w:val="Normal"/>
              <w:rPr>
                <w:sz w:val="24"/>
                <w:szCs w:val="24"/>
                <w:lang w:val="pt-BR"/>
              </w:rPr>
            </w:pPr>
            <w:r>
              <w:rPr>
                <w:sz w:val="24"/>
                <w:szCs w:val="24"/>
                <w:lang w:val="pt-BR"/>
              </w:rPr>
              <w:t>Gọi 1hs nhóm1 và 1 hs nhóm 2 trình bày lời giải.Hai nhóm còn lại nhận xét.</w:t>
            </w:r>
          </w:p>
          <w:p>
            <w:pPr>
              <w:pStyle w:val="Normal"/>
              <w:rPr>
                <w:sz w:val="24"/>
                <w:szCs w:val="24"/>
                <w:lang w:val="pt-BR"/>
              </w:rPr>
            </w:pPr>
            <w:r>
              <w:rPr>
                <w:sz w:val="24"/>
                <w:szCs w:val="24"/>
                <w:lang w:val="pt-BR"/>
              </w:rPr>
              <w:t>Gv nhận xét và hoàn thiện bài giải.</w:t>
            </w:r>
          </w:p>
        </w:tc>
        <w:tc>
          <w:tcPr>
            <w:tcW w:w="3780" w:type="dxa"/>
            <w:tcBorders>
              <w:top w:val="single" w:sz="4" w:space="0" w:color="000000"/>
              <w:left w:val="single" w:sz="4" w:space="0" w:color="000000"/>
              <w:bottom w:val="single" w:sz="4" w:space="0" w:color="000000"/>
              <w:right w:val="single" w:sz="4" w:space="0" w:color="000000"/>
            </w:tcBorders>
          </w:tcPr>
          <w:p>
            <w:pPr>
              <w:pStyle w:val="Normal"/>
              <w:rPr/>
            </w:pPr>
            <w:r>
              <w:rPr>
                <w:b/>
                <w:sz w:val="24"/>
                <w:szCs w:val="24"/>
                <w:lang w:val="pt-BR"/>
              </w:rPr>
              <w:t>Bài 3</w:t>
            </w:r>
            <w:r>
              <w:rPr>
                <w:sz w:val="24"/>
                <w:szCs w:val="24"/>
                <w:lang w:val="pt-BR"/>
              </w:rPr>
              <w:t>: CMR với mọi số tự nhiên n</w:t>
            </w:r>
            <w:r>
              <w:rPr>
                <w:sz w:val="24"/>
                <w:szCs w:val="24"/>
              </w:rPr>
            </w:r>
            <m:oMath xmlns:m="http://schemas.openxmlformats.org/officeDocument/2006/math"/>
            <w:r>
              <w:rPr>
                <w:sz w:val="24"/>
                <w:szCs w:val="24"/>
                <w:lang w:val="pt-BR"/>
              </w:rPr>
              <w:t>2, ta có các bất đẳng thức:</w:t>
            </w:r>
          </w:p>
          <w:p>
            <w:pPr>
              <w:pStyle w:val="Normal"/>
              <w:rPr/>
            </w:pPr>
            <w:r>
              <w:rPr>
                <w:sz w:val="24"/>
                <w:szCs w:val="24"/>
              </w:rPr>
              <w:t>a. 3</w:t>
            </w:r>
            <w:r>
              <w:rPr>
                <w:sz w:val="24"/>
                <w:szCs w:val="24"/>
                <w:vertAlign w:val="superscript"/>
              </w:rPr>
              <w:t xml:space="preserve">n </w:t>
            </w:r>
            <w:r>
              <w:rPr>
                <w:sz w:val="24"/>
                <w:szCs w:val="24"/>
              </w:rPr>
              <w:t>&gt; 3n + 1</w:t>
            </w:r>
          </w:p>
          <w:p>
            <w:pPr>
              <w:pStyle w:val="Normal"/>
              <w:rPr/>
            </w:pPr>
            <w:r>
              <w:rPr>
                <w:sz w:val="24"/>
                <w:szCs w:val="24"/>
              </w:rPr>
              <w:t>b. 2</w:t>
            </w:r>
            <w:r>
              <w:rPr>
                <w:sz w:val="24"/>
                <w:szCs w:val="24"/>
                <w:vertAlign w:val="superscript"/>
              </w:rPr>
              <w:t xml:space="preserve">n+1 </w:t>
            </w:r>
            <w:r>
              <w:rPr>
                <w:sz w:val="24"/>
                <w:szCs w:val="24"/>
              </w:rPr>
              <w:t xml:space="preserve"> &gt; 2n + 3</w:t>
            </w:r>
          </w:p>
        </w:tc>
      </w:tr>
    </w:tbl>
    <w:p>
      <w:pPr>
        <w:pStyle w:val="Normal"/>
        <w:rPr>
          <w:sz w:val="24"/>
          <w:szCs w:val="24"/>
        </w:rPr>
      </w:pPr>
      <w:r>
        <w:rPr>
          <w:sz w:val="24"/>
          <w:szCs w:val="24"/>
        </w:rPr>
        <w:t>V.Củng cố toàn bài,dặn dò:(5’)-Gv yêu cầu hs nêu lại các bước cm một mệnh đề chứa biến bằng phương pháp qui nạp toán học.</w:t>
      </w:r>
    </w:p>
    <w:p>
      <w:pPr>
        <w:pStyle w:val="Normal"/>
        <w:rPr>
          <w:sz w:val="24"/>
          <w:szCs w:val="24"/>
          <w:lang w:val="sv-SE"/>
        </w:rPr>
      </w:pPr>
      <w:r>
        <w:rPr>
          <w:sz w:val="24"/>
          <w:szCs w:val="24"/>
          <w:lang w:val="sv-SE"/>
        </w:rPr>
        <w:t>VI. Bài tập về nhà:</w:t>
      </w:r>
    </w:p>
    <w:p>
      <w:pPr>
        <w:pStyle w:val="Normal"/>
        <w:rPr/>
      </w:pPr>
      <w:r>
        <w:rPr>
          <w:sz w:val="24"/>
          <w:szCs w:val="24"/>
        </w:rPr>
        <w:t>Bài 1: CM các đẳng thức sau:(</w:t>
      </w:r>
      <w:r>
        <w:rPr>
          <w:sz w:val="24"/>
          <w:szCs w:val="24"/>
        </w:rPr>
      </w:r>
      <m:oMath xmlns:m="http://schemas.openxmlformats.org/officeDocument/2006/math">
        <m:r>
          <w:rPr>
            <w:rFonts w:ascii="Cambria Math" w:hAnsi="Cambria Math"/>
          </w:rPr>
          <m:t xml:space="preserve">∀</m:t>
        </m:r>
        <m:r>
          <w:rPr>
            <w:rFonts w:ascii="Cambria Math" w:hAnsi="Cambria Math"/>
          </w:rPr>
          <m:t xml:space="preserve">n</m:t>
        </m:r>
        <m:r>
          <w:rPr>
            <w:rFonts w:ascii="Cambria Math" w:hAnsi="Cambria Math"/>
          </w:rPr>
          <m:t xml:space="preserve">∈</m:t>
        </m:r>
        <m:sSup>
          <m:e>
            <m:r>
              <w:rPr>
                <w:rFonts w:ascii="Cambria Math" w:hAnsi="Cambria Math"/>
              </w:rPr>
              <m:t xml:space="preserve">N</m:t>
            </m:r>
          </m:e>
          <m:sup/>
        </m:sSup>
      </m:oMath>
      <w:r>
        <w:rPr>
          <w:sz w:val="24"/>
          <w:szCs w:val="24"/>
        </w:rPr>
        <w:t>)</w:t>
      </w:r>
    </w:p>
    <w:p>
      <w:pPr>
        <w:pStyle w:val="Normal"/>
        <w:rPr>
          <w:sz w:val="24"/>
          <w:szCs w:val="24"/>
          <w:lang w:val="pt-BR"/>
        </w:rPr>
      </w:pPr>
      <w:r>
        <w:rPr>
          <w:sz w:val="24"/>
          <w:szCs w:val="24"/>
          <w:lang w:val="pt-BR"/>
        </w:rPr>
        <w:t xml:space="preserve">a. 2 + 5 + 8 + ... + (3n – 1 ) = </w:t>
      </w:r>
      <w:r>
        <w:rPr>
          <w:sz w:val="24"/>
          <w:szCs w:val="24"/>
        </w:rPr>
      </w:r>
      <m:oMath xmlns:m="http://schemas.openxmlformats.org/officeDocument/2006/math">
        <m:f>
          <m:num>
            <m:r>
              <w:rPr>
                <w:rFonts w:ascii="Cambria Math" w:hAnsi="Cambria Math"/>
              </w:rPr>
              <m:t xml:space="preserve">n</m:t>
            </m:r>
            <m:r>
              <w:rPr>
                <w:rFonts w:ascii="Cambria Math" w:hAnsi="Cambria Math"/>
              </w:rPr>
              <m:t xml:space="preserve">(</m:t>
            </m:r>
            <m:r>
              <w:rPr>
                <w:rFonts w:ascii="Cambria Math" w:hAnsi="Cambria Math"/>
              </w:rPr>
              <m:t xml:space="preserve">3</m:t>
            </m:r>
            <m:r>
              <w:rPr>
                <w:rFonts w:ascii="Cambria Math" w:hAnsi="Cambria Math"/>
              </w:rPr>
              <m:t xml:space="preserve">n</m:t>
            </m:r>
            <m:r>
              <w:rPr>
                <w:rFonts w:ascii="Cambria Math" w:hAnsi="Cambria Math"/>
              </w:rPr>
              <m:t xml:space="preserve">+</m:t>
            </m:r>
            <m:r>
              <w:rPr>
                <w:rFonts w:ascii="Cambria Math" w:hAnsi="Cambria Math"/>
              </w:rPr>
              <m:t xml:space="preserve">1</m:t>
            </m:r>
            <m:r>
              <w:rPr>
                <w:rFonts w:ascii="Cambria Math" w:hAnsi="Cambria Math"/>
              </w:rPr>
              <m:t xml:space="preserve">)</m:t>
            </m:r>
          </m:num>
          <m:den>
            <m:r>
              <w:rPr>
                <w:rFonts w:ascii="Cambria Math" w:hAnsi="Cambria Math"/>
              </w:rPr>
              <m:t xml:space="preserve">2</m:t>
            </m:r>
          </m:den>
        </m:f>
      </m:oMath>
    </w:p>
    <w:p>
      <w:pPr>
        <w:pStyle w:val="Normal"/>
        <w:rPr>
          <w:sz w:val="24"/>
          <w:szCs w:val="24"/>
          <w:lang w:val="pt-BR"/>
        </w:rPr>
      </w:pPr>
      <w:r>
        <w:rPr>
          <w:sz w:val="24"/>
          <w:szCs w:val="24"/>
          <w:lang w:val="pt-BR"/>
        </w:rPr>
        <w:t xml:space="preserve">b. </w:t>
      </w:r>
      <w:r>
        <w:rPr>
          <w:sz w:val="24"/>
          <w:szCs w:val="24"/>
        </w:rPr>
      </w:r>
      <m:oMath xmlns:m="http://schemas.openxmlformats.org/officeDocument/2006/math">
        <m:sSup>
          <m:e>
            <m:r>
              <w:rPr>
                <w:rFonts w:ascii="Cambria Math" w:hAnsi="Cambria Math"/>
              </w:rPr>
              <m:t xml:space="preserve">1</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3</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5</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sSup>
          <m:e>
            <m:d>
              <m:dPr>
                <m:begChr m:val="("/>
                <m:endChr m:val=")"/>
              </m:dPr>
              <m:e>
                <m:r>
                  <w:rPr>
                    <w:rFonts w:ascii="Cambria Math" w:hAnsi="Cambria Math"/>
                  </w:rPr>
                  <m:t xml:space="preserve">2</m:t>
                </m:r>
                <m:r>
                  <w:rPr>
                    <w:rFonts w:ascii="Cambria Math" w:hAnsi="Cambria Math"/>
                  </w:rPr>
                  <m:t xml:space="preserve">n</m:t>
                </m:r>
                <m:r>
                  <w:rPr>
                    <w:rFonts w:ascii="Cambria Math" w:hAnsi="Cambria Math"/>
                  </w:rPr>
                  <m:t xml:space="preserve">−</m:t>
                </m:r>
                <m:r>
                  <w:rPr>
                    <w:rFonts w:ascii="Cambria Math" w:hAnsi="Cambria Math"/>
                  </w:rPr>
                  <m:t xml:space="preserve">1</m:t>
                </m:r>
              </m:e>
            </m:d>
          </m:e>
          <m:sup>
            <m:r>
              <w:rPr>
                <w:rFonts w:ascii="Cambria Math" w:hAnsi="Cambria Math"/>
              </w:rPr>
              <m:t xml:space="preserve">2</m:t>
            </m:r>
          </m:sup>
        </m:sSup>
        <m:r>
          <w:rPr>
            <w:rFonts w:ascii="Cambria Math" w:hAnsi="Cambria Math"/>
          </w:rPr>
          <m:t xml:space="preserve">=</m:t>
        </m:r>
        <m:f>
          <m:num>
            <m:r>
              <w:rPr>
                <w:rFonts w:ascii="Cambria Math" w:hAnsi="Cambria Math"/>
              </w:rPr>
              <m:t xml:space="preserve">n</m:t>
            </m:r>
            <m:d>
              <m:dPr>
                <m:begChr m:val="("/>
                <m:endChr m:val=")"/>
              </m:dPr>
              <m:e>
                <m:r>
                  <w:rPr>
                    <w:rFonts w:ascii="Cambria Math" w:hAnsi="Cambria Math"/>
                  </w:rPr>
                  <m:t xml:space="preserve">4</m:t>
                </m:r>
                <m:sSup>
                  <m:e>
                    <m:r>
                      <w:rPr>
                        <w:rFonts w:ascii="Cambria Math" w:hAnsi="Cambria Math"/>
                      </w:rPr>
                      <m:t xml:space="preserve">n</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e>
            </m:d>
          </m:num>
          <m:den>
            <m:r>
              <w:rPr>
                <w:rFonts w:ascii="Cambria Math" w:hAnsi="Cambria Math"/>
              </w:rPr>
              <m:t xml:space="preserve">3</m:t>
            </m:r>
          </m:den>
        </m:f>
      </m:oMath>
    </w:p>
    <w:p>
      <w:pPr>
        <w:pStyle w:val="Normal"/>
        <w:rPr>
          <w:sz w:val="24"/>
          <w:szCs w:val="24"/>
          <w:lang w:val="pt-BR"/>
        </w:rPr>
      </w:pPr>
      <w:r>
        <w:rPr>
          <w:sz w:val="24"/>
          <w:szCs w:val="24"/>
          <w:lang w:val="pt-BR"/>
        </w:rPr>
        <w:t xml:space="preserve">Bài 2: Cho tổng S = </w:t>
      </w:r>
      <w:r>
        <w:rPr>
          <w:sz w:val="24"/>
          <w:szCs w:val="24"/>
        </w:rPr>
      </w:r>
      <m:oMath xmlns:m="http://schemas.openxmlformats.org/officeDocument/2006/math">
        <m:f>
          <m:num>
            <m:r>
              <w:rPr>
                <w:rFonts w:ascii="Cambria Math" w:hAnsi="Cambria Math"/>
              </w:rPr>
              <m:t xml:space="preserve">1</m:t>
            </m:r>
          </m:num>
          <m:den>
            <m:r>
              <w:rPr>
                <w:rFonts w:ascii="Cambria Math" w:hAnsi="Cambria Math"/>
              </w:rPr>
              <m:t xml:space="preserve">1</m:t>
            </m:r>
            <m:r>
              <m:rPr>
                <m:lit/>
                <m:nor/>
              </m:rPr>
              <w:rPr>
                <w:rFonts w:ascii="Cambria Math" w:hAnsi="Cambria Math"/>
              </w:rPr>
              <m:t xml:space="preserve">.</m:t>
            </m:r>
            <m:r>
              <w:rPr>
                <w:rFonts w:ascii="Cambria Math" w:hAnsi="Cambria Math"/>
              </w:rPr>
              <m:t xml:space="preserve">5</m:t>
            </m:r>
          </m:den>
        </m:f>
        <m:r>
          <w:rPr>
            <w:rFonts w:ascii="Cambria Math" w:hAnsi="Cambria Math"/>
          </w:rPr>
          <m:t xml:space="preserve">+</m:t>
        </m:r>
        <m:f>
          <m:num>
            <m:r>
              <w:rPr>
                <w:rFonts w:ascii="Cambria Math" w:hAnsi="Cambria Math"/>
              </w:rPr>
              <m:t xml:space="preserve">1</m:t>
            </m:r>
          </m:num>
          <m:den>
            <m:r>
              <w:rPr>
                <w:rFonts w:ascii="Cambria Math" w:hAnsi="Cambria Math"/>
              </w:rPr>
              <m:t xml:space="preserve">5</m:t>
            </m:r>
            <m:r>
              <m:rPr>
                <m:lit/>
                <m:nor/>
              </m:rPr>
              <w:rPr>
                <w:rFonts w:ascii="Cambria Math" w:hAnsi="Cambria Math"/>
              </w:rPr>
              <m:t xml:space="preserve">.</m:t>
            </m:r>
            <m:r>
              <w:rPr>
                <w:rFonts w:ascii="Cambria Math" w:hAnsi="Cambria Math"/>
              </w:rPr>
              <m:t xml:space="preserve">9</m:t>
            </m:r>
          </m:den>
        </m:f>
        <m:r>
          <w:rPr>
            <w:rFonts w:ascii="Cambria Math" w:hAnsi="Cambria Math"/>
          </w:rPr>
          <m:t xml:space="preserve">+</m:t>
        </m:r>
        <m:f>
          <m:num>
            <m:r>
              <w:rPr>
                <w:rFonts w:ascii="Cambria Math" w:hAnsi="Cambria Math"/>
              </w:rPr>
              <m:t xml:space="preserve">1</m:t>
            </m:r>
          </m:num>
          <m:den>
            <m:r>
              <w:rPr>
                <w:rFonts w:ascii="Cambria Math" w:hAnsi="Cambria Math"/>
              </w:rPr>
              <m:t xml:space="preserve">9</m:t>
            </m:r>
            <m:r>
              <m:rPr>
                <m:lit/>
                <m:nor/>
              </m:rPr>
              <w:rPr>
                <w:rFonts w:ascii="Cambria Math" w:hAnsi="Cambria Math"/>
              </w:rPr>
              <m:t xml:space="preserve">.</m:t>
            </m:r>
            <m:r>
              <m:rPr>
                <m:lit/>
                <m:nor/>
              </m:rPr>
              <w:rPr>
                <w:rFonts w:ascii="Cambria Math" w:hAnsi="Cambria Math"/>
              </w:rPr>
              <m:t xml:space="preserve">13</m:t>
            </m:r>
          </m:den>
        </m:f>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f>
          <m:num>
            <m:r>
              <w:rPr>
                <w:rFonts w:ascii="Cambria Math" w:hAnsi="Cambria Math"/>
              </w:rPr>
              <m:t xml:space="preserve">1</m:t>
            </m:r>
          </m:num>
          <m:den>
            <m:d>
              <m:dPr>
                <m:begChr m:val="("/>
                <m:endChr m:val=")"/>
              </m:dPr>
              <m:e>
                <m:r>
                  <w:rPr>
                    <w:rFonts w:ascii="Cambria Math" w:hAnsi="Cambria Math"/>
                  </w:rPr>
                  <m:t xml:space="preserve">4</m:t>
                </m:r>
                <m:r>
                  <w:rPr>
                    <w:rFonts w:ascii="Cambria Math" w:hAnsi="Cambria Math"/>
                  </w:rPr>
                  <m:t xml:space="preserve">n</m:t>
                </m:r>
                <m:r>
                  <w:rPr>
                    <w:rFonts w:ascii="Cambria Math" w:hAnsi="Cambria Math"/>
                  </w:rPr>
                  <m:t xml:space="preserve">−</m:t>
                </m:r>
                <m:r>
                  <w:rPr>
                    <w:rFonts w:ascii="Cambria Math" w:hAnsi="Cambria Math"/>
                  </w:rPr>
                  <m:t xml:space="preserve">3</m:t>
                </m:r>
              </m:e>
            </m:d>
            <m:d>
              <m:dPr>
                <m:begChr m:val="("/>
                <m:endChr m:val=")"/>
              </m:dPr>
              <m:e>
                <m:r>
                  <w:rPr>
                    <w:rFonts w:ascii="Cambria Math" w:hAnsi="Cambria Math"/>
                  </w:rPr>
                  <m:t xml:space="preserve">4</m:t>
                </m:r>
                <m:r>
                  <w:rPr>
                    <w:rFonts w:ascii="Cambria Math" w:hAnsi="Cambria Math"/>
                  </w:rPr>
                  <m:t xml:space="preserve">n</m:t>
                </m:r>
                <m:r>
                  <w:rPr>
                    <w:rFonts w:ascii="Cambria Math" w:hAnsi="Cambria Math"/>
                  </w:rPr>
                  <m:t xml:space="preserve">+</m:t>
                </m:r>
                <m:r>
                  <w:rPr>
                    <w:rFonts w:ascii="Cambria Math" w:hAnsi="Cambria Math"/>
                  </w:rPr>
                  <m:t xml:space="preserve">1</m:t>
                </m:r>
              </m:e>
            </m:d>
          </m:den>
        </m:f>
      </m:oMath>
    </w:p>
    <w:p>
      <w:pPr>
        <w:pStyle w:val="Normal"/>
        <w:rPr/>
      </w:pPr>
      <w:r>
        <w:rPr>
          <w:sz w:val="24"/>
          <w:szCs w:val="24"/>
          <w:lang w:val="pt-BR"/>
        </w:rPr>
        <w:t>a. Tính S</w:t>
      </w:r>
      <w:r>
        <w:rPr>
          <w:sz w:val="24"/>
          <w:szCs w:val="24"/>
          <w:vertAlign w:val="subscript"/>
          <w:lang w:val="pt-BR"/>
        </w:rPr>
        <w:t>1</w:t>
      </w:r>
      <w:r>
        <w:rPr>
          <w:sz w:val="24"/>
          <w:szCs w:val="24"/>
          <w:lang w:val="pt-BR"/>
        </w:rPr>
        <w:t>, S</w:t>
      </w:r>
      <w:r>
        <w:rPr>
          <w:sz w:val="24"/>
          <w:szCs w:val="24"/>
          <w:vertAlign w:val="subscript"/>
          <w:lang w:val="pt-BR"/>
        </w:rPr>
        <w:t>2</w:t>
      </w:r>
      <w:r>
        <w:rPr>
          <w:sz w:val="24"/>
          <w:szCs w:val="24"/>
          <w:lang w:val="pt-BR"/>
        </w:rPr>
        <w:t>, S</w:t>
      </w:r>
      <w:r>
        <w:rPr>
          <w:sz w:val="24"/>
          <w:szCs w:val="24"/>
          <w:vertAlign w:val="subscript"/>
          <w:lang w:val="pt-BR"/>
        </w:rPr>
        <w:t>3</w:t>
      </w:r>
      <w:r>
        <w:rPr>
          <w:sz w:val="24"/>
          <w:szCs w:val="24"/>
          <w:lang w:val="pt-BR"/>
        </w:rPr>
        <w:t>, S</w:t>
      </w:r>
      <w:r>
        <w:rPr>
          <w:sz w:val="24"/>
          <w:szCs w:val="24"/>
          <w:vertAlign w:val="subscript"/>
          <w:lang w:val="pt-BR"/>
        </w:rPr>
        <w:t>4</w:t>
      </w:r>
      <w:r>
        <w:rPr>
          <w:sz w:val="24"/>
          <w:szCs w:val="24"/>
          <w:lang w:val="pt-BR"/>
        </w:rPr>
        <w:t xml:space="preserve"> .</w:t>
      </w:r>
    </w:p>
    <w:p>
      <w:pPr>
        <w:pStyle w:val="Normal"/>
        <w:rPr/>
      </w:pPr>
      <w:r>
        <w:rPr>
          <w:sz w:val="24"/>
          <w:szCs w:val="24"/>
          <w:lang w:val="pt-BR"/>
        </w:rPr>
        <w:t>b, Dự đoán công thức tính S</w:t>
      </w:r>
      <w:r>
        <w:rPr>
          <w:sz w:val="24"/>
          <w:szCs w:val="24"/>
          <w:vertAlign w:val="subscript"/>
          <w:lang w:val="pt-BR"/>
        </w:rPr>
        <w:t>n</w:t>
      </w:r>
      <w:r>
        <w:rPr>
          <w:sz w:val="24"/>
          <w:szCs w:val="24"/>
          <w:lang w:val="pt-BR"/>
        </w:rPr>
        <w:t xml:space="preserve"> và chứng minh bằng phương pháp quy nạp.</w:t>
      </w:r>
    </w:p>
    <w:p>
      <w:pPr>
        <w:pStyle w:val="Normal"/>
        <w:rPr/>
      </w:pPr>
      <w:r>
        <w:rPr>
          <w:sz w:val="24"/>
          <w:szCs w:val="24"/>
          <w:lang w:val="pt-BR"/>
        </w:rPr>
        <w:t xml:space="preserve">Bài 3: CMR </w:t>
      </w:r>
      <w:r>
        <w:rPr>
          <w:sz w:val="24"/>
          <w:szCs w:val="24"/>
        </w:rPr>
      </w:r>
      <m:oMath xmlns:m="http://schemas.openxmlformats.org/officeDocument/2006/math">
        <m:r>
          <w:rPr>
            <w:rFonts w:ascii="Cambria Math" w:hAnsi="Cambria Math"/>
          </w:rPr>
          <m:t xml:space="preserve">∀</m:t>
        </m:r>
        <m:r>
          <w:rPr>
            <w:rFonts w:ascii="Cambria Math" w:hAnsi="Cambria Math"/>
          </w:rPr>
          <m:t xml:space="preserve">n</m:t>
        </m:r>
        <m:r>
          <w:rPr>
            <w:rFonts w:ascii="Cambria Math" w:hAnsi="Cambria Math"/>
          </w:rPr>
          <m:t xml:space="preserve">∈</m:t>
        </m:r>
        <m:sSup>
          <m:e>
            <m:r>
              <w:rPr>
                <w:rFonts w:ascii="Cambria Math" w:hAnsi="Cambria Math"/>
              </w:rPr>
              <m:t xml:space="preserve">N</m:t>
            </m:r>
          </m:e>
          <m:sup/>
        </m:sSup>
      </m:oMath>
      <w:r>
        <w:rPr>
          <w:sz w:val="24"/>
          <w:szCs w:val="24"/>
          <w:lang w:val="pt-BR"/>
        </w:rPr>
        <w:t>, ta có:</w:t>
      </w:r>
    </w:p>
    <w:p>
      <w:pPr>
        <w:pStyle w:val="Normal"/>
        <w:rPr/>
      </w:pPr>
      <w:r>
        <w:rPr>
          <w:sz w:val="24"/>
          <w:szCs w:val="24"/>
          <w:lang w:val="pt-BR"/>
        </w:rPr>
        <w:t>A, 11</w:t>
      </w:r>
      <w:r>
        <w:rPr>
          <w:sz w:val="24"/>
          <w:szCs w:val="24"/>
          <w:vertAlign w:val="superscript"/>
          <w:lang w:val="pt-BR"/>
        </w:rPr>
        <w:t xml:space="preserve"> n+1</w:t>
      </w:r>
      <w:r>
        <w:rPr>
          <w:sz w:val="24"/>
          <w:szCs w:val="24"/>
          <w:lang w:val="pt-BR"/>
        </w:rPr>
        <w:t xml:space="preserve"> + 12</w:t>
      </w:r>
      <w:r>
        <w:rPr>
          <w:sz w:val="24"/>
          <w:szCs w:val="24"/>
          <w:vertAlign w:val="superscript"/>
          <w:lang w:val="pt-BR"/>
        </w:rPr>
        <w:t xml:space="preserve">2n-1 </w:t>
      </w:r>
      <w:r>
        <w:rPr>
          <w:sz w:val="24"/>
          <w:szCs w:val="24"/>
          <w:lang w:val="pt-BR"/>
        </w:rPr>
        <w:t xml:space="preserve"> chia hết cho 133</w:t>
      </w:r>
    </w:p>
    <w:p>
      <w:pPr>
        <w:pStyle w:val="Normal"/>
        <w:rPr/>
      </w:pPr>
      <w:r>
        <w:rPr>
          <w:sz w:val="24"/>
          <w:szCs w:val="24"/>
          <w:lang w:val="pt-BR"/>
        </w:rPr>
        <w:t>B, 2n</w:t>
      </w:r>
      <w:r>
        <w:rPr>
          <w:sz w:val="24"/>
          <w:szCs w:val="24"/>
          <w:vertAlign w:val="superscript"/>
          <w:lang w:val="pt-BR"/>
        </w:rPr>
        <w:t>3</w:t>
      </w:r>
      <w:r>
        <w:rPr>
          <w:sz w:val="24"/>
          <w:szCs w:val="24"/>
          <w:lang w:val="pt-BR"/>
        </w:rPr>
        <w:t xml:space="preserve"> – 3n</w:t>
      </w:r>
      <w:r>
        <w:rPr>
          <w:sz w:val="24"/>
          <w:szCs w:val="24"/>
          <w:vertAlign w:val="superscript"/>
          <w:lang w:val="pt-BR"/>
        </w:rPr>
        <w:t>2</w:t>
      </w:r>
      <w:r>
        <w:rPr>
          <w:sz w:val="24"/>
          <w:szCs w:val="24"/>
          <w:lang w:val="pt-BR"/>
        </w:rPr>
        <w:t xml:space="preserve"> +n chia hết cho 6.</w:t>
      </w:r>
    </w:p>
    <w:p>
      <w:pPr>
        <w:pStyle w:val="Normal"/>
        <w:rPr>
          <w:sz w:val="24"/>
          <w:szCs w:val="24"/>
          <w:lang w:val="pt-BR"/>
        </w:rPr>
      </w:pPr>
      <w:r>
        <w:rPr>
          <w:sz w:val="24"/>
          <w:szCs w:val="24"/>
          <w:lang w:val="pt-BR"/>
        </w:rPr>
      </w:r>
    </w:p>
    <w:p>
      <w:pPr>
        <w:pStyle w:val="Normal"/>
        <w:rPr>
          <w:sz w:val="24"/>
          <w:szCs w:val="24"/>
          <w:lang w:val="pt-BR"/>
        </w:rPr>
      </w:pPr>
      <w:r>
        <w:rPr>
          <w:sz w:val="24"/>
          <w:szCs w:val="24"/>
          <w:lang w:val="pt-BR"/>
        </w:rPr>
      </w:r>
    </w:p>
    <w:p>
      <w:pPr>
        <w:pStyle w:val="Normal"/>
        <w:rPr>
          <w:sz w:val="24"/>
          <w:szCs w:val="24"/>
          <w:lang w:val="pt-BR"/>
        </w:rPr>
      </w:pPr>
      <w:r>
        <w:rPr>
          <w:sz w:val="24"/>
          <w:szCs w:val="24"/>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i/>
          <w:i/>
          <w:lang w:val="pt-BR"/>
        </w:rPr>
      </w:pPr>
      <w:r>
        <w:rPr>
          <w:b/>
          <w:i/>
          <w:sz w:val="24"/>
          <w:szCs w:val="24"/>
          <w:lang w:val="nl-NL"/>
        </w:rPr>
        <w:t xml:space="preserve">                    </w:t>
      </w:r>
      <w:r>
        <w:rPr>
          <w:i/>
          <w:lang w:val="pt-BR"/>
        </w:rPr>
        <w:t xml:space="preserve">Tiết 39-40                            </w:t>
      </w:r>
      <w:r>
        <w:rPr>
          <w:b/>
          <w:lang w:val="pt-BR"/>
        </w:rPr>
        <w:t>DÃY SỐ</w:t>
      </w:r>
    </w:p>
    <w:p>
      <w:pPr>
        <w:pStyle w:val="Normal"/>
        <w:jc w:val="both"/>
        <w:rPr>
          <w:b/>
          <w:lang w:val="pt-BR"/>
        </w:rPr>
      </w:pPr>
      <w:r>
        <w:rPr>
          <w:b/>
          <w:lang w:val="pt-BR"/>
        </w:rPr>
        <w:t>I. Mục tiêu:</w:t>
      </w:r>
    </w:p>
    <w:p>
      <w:pPr>
        <w:pStyle w:val="Normal"/>
        <w:tabs>
          <w:tab w:val="clear" w:pos="720"/>
          <w:tab w:val="left" w:pos="360" w:leader="none"/>
        </w:tabs>
        <w:jc w:val="both"/>
        <w:rPr>
          <w:lang w:val="pt-BR"/>
        </w:rPr>
      </w:pPr>
      <w:r>
        <w:rPr>
          <w:lang w:val="pt-BR"/>
        </w:rPr>
        <w:tab/>
        <w:t>+ Về kiến thức:  Qua bài học này, học sinh cần nắm vững được:</w:t>
      </w:r>
    </w:p>
    <w:p>
      <w:pPr>
        <w:pStyle w:val="Normal"/>
        <w:tabs>
          <w:tab w:val="clear" w:pos="720"/>
          <w:tab w:val="left" w:pos="360" w:leader="none"/>
        </w:tabs>
        <w:ind w:left="720" w:right="0"/>
        <w:jc w:val="both"/>
        <w:rPr>
          <w:lang w:val="pt-BR"/>
        </w:rPr>
      </w:pPr>
      <w:r>
        <w:rPr>
          <w:lang w:val="pt-BR"/>
        </w:rPr>
        <w:t>- Định nghĩa dãy số.</w:t>
      </w:r>
    </w:p>
    <w:p>
      <w:pPr>
        <w:pStyle w:val="Normal"/>
        <w:tabs>
          <w:tab w:val="clear" w:pos="720"/>
          <w:tab w:val="left" w:pos="360" w:leader="none"/>
        </w:tabs>
        <w:ind w:left="720" w:right="0"/>
        <w:jc w:val="both"/>
        <w:rPr>
          <w:lang w:val="pt-BR"/>
        </w:rPr>
      </w:pPr>
      <w:r>
        <w:rPr>
          <w:lang w:val="pt-BR"/>
        </w:rPr>
        <w:t>- Các cách cho một dãy số ( cho dãy số bới công thức của số hạng tổng quát, cho dãy số</w:t>
      </w:r>
    </w:p>
    <w:p>
      <w:pPr>
        <w:pStyle w:val="Normal"/>
        <w:tabs>
          <w:tab w:val="clear" w:pos="720"/>
          <w:tab w:val="left" w:pos="360" w:leader="none"/>
        </w:tabs>
        <w:rPr>
          <w:lang w:val="pt-BR"/>
        </w:rPr>
      </w:pPr>
      <w:r>
        <w:rPr>
          <w:lang w:val="pt-BR"/>
        </w:rPr>
        <w:t>bởi hệ thức truy hồi, diễn đạt bằng lời).</w:t>
      </w:r>
    </w:p>
    <w:p>
      <w:pPr>
        <w:pStyle w:val="Normal"/>
        <w:tabs>
          <w:tab w:val="clear" w:pos="720"/>
          <w:tab w:val="left" w:pos="360" w:leader="none"/>
        </w:tabs>
        <w:ind w:left="720" w:right="0"/>
        <w:jc w:val="both"/>
        <w:rPr>
          <w:lang w:val="pt-BR"/>
        </w:rPr>
      </w:pPr>
      <w:r>
        <w:rPr>
          <w:lang w:val="pt-BR"/>
        </w:rPr>
        <w:t>- Các tính chất  tăng, giảm, bị chặn của dãy số.</w:t>
      </w:r>
    </w:p>
    <w:p>
      <w:pPr>
        <w:pStyle w:val="Normal"/>
        <w:tabs>
          <w:tab w:val="clear" w:pos="720"/>
          <w:tab w:val="left" w:pos="360" w:leader="none"/>
        </w:tabs>
        <w:jc w:val="both"/>
        <w:rPr>
          <w:lang w:val="pt-BR"/>
        </w:rPr>
      </w:pPr>
      <w:r>
        <w:rPr>
          <w:lang w:val="pt-BR"/>
        </w:rPr>
        <w:tab/>
        <w:t>+ Về kỹ năng: Học sinh cần rèn luyện các kỹ năng sau:</w:t>
      </w:r>
    </w:p>
    <w:p>
      <w:pPr>
        <w:pStyle w:val="Normal"/>
        <w:tabs>
          <w:tab w:val="clear" w:pos="720"/>
          <w:tab w:val="left" w:pos="360" w:leader="none"/>
        </w:tabs>
        <w:ind w:left="720" w:right="0"/>
        <w:jc w:val="both"/>
        <w:rPr/>
      </w:pPr>
      <w:r>
        <w:rPr/>
        <w:t>- Kỹ năng cho một dãy số.</w:t>
      </w:r>
    </w:p>
    <w:p>
      <w:pPr>
        <w:pStyle w:val="Normal"/>
        <w:tabs>
          <w:tab w:val="clear" w:pos="720"/>
          <w:tab w:val="left" w:pos="360" w:leader="none"/>
        </w:tabs>
        <w:ind w:left="720" w:right="0"/>
        <w:jc w:val="both"/>
        <w:rPr/>
      </w:pPr>
      <w:r>
        <w:rPr/>
        <w:t>- Kỹ năng nhận biết dãy số tăng, dãy số giảm, dãy số bị chặn.</w:t>
      </w:r>
    </w:p>
    <w:p>
      <w:pPr>
        <w:pStyle w:val="Normal"/>
        <w:tabs>
          <w:tab w:val="clear" w:pos="720"/>
          <w:tab w:val="left" w:pos="360" w:leader="none"/>
        </w:tabs>
        <w:ind w:left="720" w:right="0"/>
        <w:jc w:val="both"/>
        <w:rPr/>
      </w:pPr>
      <w:r>
        <w:rPr/>
        <w:t>- Kỹ năng giải các bài tập về dãy số như: tìm số hạng tổng quát, xét tính tăng, giảm và bị chặn của dãy số.</w:t>
      </w:r>
    </w:p>
    <w:p>
      <w:pPr>
        <w:pStyle w:val="Normal"/>
        <w:tabs>
          <w:tab w:val="clear" w:pos="720"/>
          <w:tab w:val="left" w:pos="360" w:leader="none"/>
        </w:tabs>
        <w:jc w:val="both"/>
        <w:rPr/>
      </w:pPr>
      <w:r>
        <w:rPr/>
        <w:tab/>
        <w:t>+ Về tư duy và thái độ:</w:t>
      </w:r>
    </w:p>
    <w:p>
      <w:pPr>
        <w:pStyle w:val="Normal"/>
        <w:tabs>
          <w:tab w:val="clear" w:pos="720"/>
          <w:tab w:val="left" w:pos="360" w:leader="none"/>
        </w:tabs>
        <w:ind w:left="720" w:right="0"/>
        <w:jc w:val="both"/>
        <w:rPr/>
      </w:pPr>
      <w:r>
        <w:rPr/>
        <w:t>- Xây dựng cho học sinh có tư duy logic, linh hoạt; biết quy lạ về quen.</w:t>
      </w:r>
    </w:p>
    <w:p>
      <w:pPr>
        <w:pStyle w:val="Normal"/>
        <w:tabs>
          <w:tab w:val="clear" w:pos="720"/>
          <w:tab w:val="left" w:pos="360" w:leader="none"/>
        </w:tabs>
        <w:ind w:left="720" w:right="0"/>
        <w:jc w:val="both"/>
        <w:rPr/>
      </w:pPr>
      <w:r>
        <w:rPr/>
        <w:t>- Cẩn thận chính xác trong tính toán, lập luận.</w:t>
      </w:r>
    </w:p>
    <w:p>
      <w:pPr>
        <w:pStyle w:val="Normal"/>
        <w:jc w:val="both"/>
        <w:rPr>
          <w:b/>
        </w:rPr>
      </w:pPr>
      <w:r>
        <w:rPr>
          <w:b/>
        </w:rPr>
        <w:t>II. Chuẩn bị của giáo viên và học sinh:</w:t>
      </w:r>
    </w:p>
    <w:p>
      <w:pPr>
        <w:pStyle w:val="Normal"/>
        <w:jc w:val="both"/>
        <w:rPr/>
      </w:pPr>
      <w:r>
        <w:rPr/>
        <w:tab/>
        <w:t>+ Giáo viên: Các phiếu học tập.</w:t>
      </w:r>
    </w:p>
    <w:p>
      <w:pPr>
        <w:pStyle w:val="Normal"/>
        <w:jc w:val="both"/>
        <w:rPr/>
      </w:pPr>
      <w:r>
        <w:rPr/>
        <w:tab/>
        <w:t>+ Học sinh: Kiến thức về hàm số đối với số tự nhiên; đọc qua nội dung bài mới.</w:t>
      </w:r>
    </w:p>
    <w:p>
      <w:pPr>
        <w:pStyle w:val="Normal"/>
        <w:jc w:val="both"/>
        <w:rPr>
          <w:b/>
        </w:rPr>
      </w:pPr>
      <w:r>
        <w:rPr>
          <w:b/>
        </w:rPr>
        <w:t>III. Phương pháp:</w:t>
      </w:r>
    </w:p>
    <w:p>
      <w:pPr>
        <w:pStyle w:val="Normal"/>
        <w:ind w:left="720" w:right="0"/>
        <w:jc w:val="both"/>
        <w:rPr/>
      </w:pPr>
      <w:r>
        <w:rPr/>
        <w:t>- Gợi mở, vấn đáp.</w:t>
      </w:r>
    </w:p>
    <w:p>
      <w:pPr>
        <w:pStyle w:val="Normal"/>
        <w:ind w:left="720" w:right="0"/>
        <w:jc w:val="both"/>
        <w:rPr/>
      </w:pPr>
      <w:r>
        <w:rPr/>
        <w:t>- Phát hiện và giải quyết vấn đề.</w:t>
      </w:r>
    </w:p>
    <w:p>
      <w:pPr>
        <w:pStyle w:val="Normal"/>
        <w:ind w:left="720" w:right="0"/>
        <w:jc w:val="both"/>
        <w:rPr/>
      </w:pPr>
      <w:r>
        <w:rPr/>
        <w:t>- Tổ chức hoạt động nhóm.</w:t>
      </w:r>
    </w:p>
    <w:p>
      <w:pPr>
        <w:pStyle w:val="Normal"/>
        <w:jc w:val="both"/>
        <w:rPr>
          <w:b/>
        </w:rPr>
      </w:pPr>
      <w:r>
        <w:rPr>
          <w:b/>
        </w:rPr>
        <w:t>IV. Tiến trình bài dạy:</w:t>
      </w:r>
    </w:p>
    <w:p>
      <w:pPr>
        <w:pStyle w:val="Normal"/>
        <w:jc w:val="both"/>
        <w:rPr/>
      </w:pPr>
      <w:r>
        <w:rPr>
          <w:b/>
        </w:rPr>
        <w:tab/>
      </w:r>
      <w:r>
        <w:rPr/>
        <w:t>1. Ổn định lớp</w:t>
      </w:r>
    </w:p>
    <w:p>
      <w:pPr>
        <w:pStyle w:val="Normal"/>
        <w:jc w:val="both"/>
        <w:rPr/>
      </w:pPr>
      <w:r>
        <w:rPr/>
        <w:tab/>
        <w:t>2. Kiểm tra bài cũ</w:t>
      </w:r>
    </w:p>
    <w:p>
      <w:pPr>
        <w:pStyle w:val="Normal"/>
        <w:tabs>
          <w:tab w:val="clear" w:pos="720"/>
          <w:tab w:val="left" w:pos="360" w:leader="none"/>
        </w:tabs>
        <w:ind w:left="360" w:right="0"/>
        <w:rPr/>
      </w:pPr>
      <w:r>
        <w:rPr/>
        <w:t xml:space="preserve">      </w:t>
      </w:r>
      <w:r>
        <w:rPr/>
        <w:t>3. Bài mới:</w:t>
      </w:r>
    </w:p>
    <w:p>
      <w:pPr>
        <w:pStyle w:val="Normal"/>
        <w:tabs>
          <w:tab w:val="clear" w:pos="720"/>
          <w:tab w:val="left" w:pos="360" w:leader="none"/>
        </w:tabs>
        <w:ind w:firstLine="360" w:right="0"/>
        <w:rPr/>
      </w:pPr>
      <w:r>
        <w:rPr/>
        <w:t>Hoạt động 1: Tìm hiểu về định nghĩa về dãy số và ví dụ về dãy số.</w:t>
      </w:r>
    </w:p>
    <w:tbl>
      <w:tblPr>
        <w:tblW w:w="9927" w:type="dxa"/>
        <w:jc w:val="center"/>
        <w:tblInd w:w="0" w:type="dxa"/>
        <w:tblLayout w:type="fixed"/>
        <w:tblCellMar>
          <w:top w:w="0" w:type="dxa"/>
          <w:left w:w="29" w:type="dxa"/>
          <w:bottom w:w="0" w:type="dxa"/>
          <w:right w:w="29" w:type="dxa"/>
        </w:tblCellMar>
      </w:tblPr>
      <w:tblGrid>
        <w:gridCol w:w="406"/>
        <w:gridCol w:w="2880"/>
        <w:gridCol w:w="3279"/>
        <w:gridCol w:w="3362"/>
      </w:tblGrid>
      <w:tr>
        <w:trPr/>
        <w:tc>
          <w:tcPr>
            <w:tcW w:w="40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pPr>
            <w:r>
              <w:rPr/>
              <w:t>T g</w:t>
            </w:r>
          </w:p>
        </w:tc>
        <w:tc>
          <w:tcPr>
            <w:tcW w:w="2880"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pPr>
            <w:r>
              <w:rPr/>
              <w:t>Hoạt động của học sinh</w:t>
            </w:r>
          </w:p>
        </w:tc>
        <w:tc>
          <w:tcPr>
            <w:tcW w:w="3279"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pPr>
            <w:r>
              <w:rPr/>
              <w:t>Hoạt động của giáo viên</w:t>
            </w:r>
          </w:p>
        </w:tc>
        <w:tc>
          <w:tcPr>
            <w:tcW w:w="336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pPr>
            <w:r>
              <w:rPr/>
              <w:t>Ghi bảng</w:t>
            </w:r>
          </w:p>
        </w:tc>
      </w:tr>
      <w:tr>
        <w:trPr/>
        <w:tc>
          <w:tcPr>
            <w:tcW w:w="40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pPr>
            <w:r>
              <w:rPr/>
              <w:t>10</w:t>
            </w:r>
          </w:p>
          <w:p>
            <w:pPr>
              <w:pStyle w:val="Normal"/>
              <w:tabs>
                <w:tab w:val="clear" w:pos="720"/>
                <w:tab w:val="left" w:pos="360" w:leader="none"/>
              </w:tabs>
              <w:jc w:val="center"/>
              <w:rPr/>
            </w:pPr>
            <w:r>
              <w:rPr/>
            </w:r>
          </w:p>
          <w:p>
            <w:pPr>
              <w:pStyle w:val="Normal"/>
              <w:tabs>
                <w:tab w:val="clear" w:pos="720"/>
                <w:tab w:val="left" w:pos="360" w:leader="none"/>
              </w:tabs>
              <w:jc w:val="center"/>
              <w:rPr/>
            </w:pPr>
            <w:r>
              <w:rPr/>
            </w:r>
          </w:p>
        </w:tc>
        <w:tc>
          <w:tcPr>
            <w:tcW w:w="2880"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both"/>
              <w:rPr/>
            </w:pPr>
            <w:r>
              <w:rPr/>
              <w:t>- Học sinh quan sát và tính.</w:t>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ind w:firstLine="27" w:right="0"/>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t>- Mỗi học sinh độc lập suy nghĩ và trả lời.</w:t>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tc>
        <w:tc>
          <w:tcPr>
            <w:tcW w:w="3279"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pPr>
            <w:r>
              <w:rPr>
                <w:lang w:val="pt-BR"/>
              </w:rPr>
              <w:t>* Cho hàm số: f(n)=</w:t>
            </w:r>
            <w:r>
              <w:rPr/>
            </w:r>
            <m:oMath xmlns:m="http://schemas.openxmlformats.org/officeDocument/2006/math">
              <m:f>
                <m:num>
                  <m:r>
                    <w:rPr>
                      <w:rFonts w:ascii="Cambria Math" w:hAnsi="Cambria Math"/>
                    </w:rPr>
                    <m:t xml:space="preserve">1</m:t>
                  </m:r>
                </m:num>
                <m:den>
                  <m:r>
                    <w:rPr>
                      <w:rFonts w:ascii="Cambria Math" w:hAnsi="Cambria Math"/>
                    </w:rPr>
                    <m:t xml:space="preserve">2</m:t>
                  </m:r>
                  <m:r>
                    <w:rPr>
                      <w:rFonts w:ascii="Cambria Math" w:hAnsi="Cambria Math"/>
                    </w:rPr>
                    <m:t xml:space="preserve">n</m:t>
                  </m:r>
                  <m:r>
                    <w:rPr>
                      <w:rFonts w:ascii="Cambria Math" w:hAnsi="Cambria Math"/>
                    </w:rPr>
                    <m:t xml:space="preserve">−</m:t>
                  </m:r>
                  <m:r>
                    <w:rPr>
                      <w:rFonts w:ascii="Cambria Math" w:hAnsi="Cambria Math"/>
                    </w:rPr>
                    <m:t xml:space="preserve">1</m:t>
                  </m:r>
                </m:den>
              </m:f>
            </m:oMath>
            <w:r>
              <w:rPr>
                <w:lang w:val="pt-BR"/>
              </w:rPr>
              <w:t>,n</w:t>
            </w:r>
            <w:r>
              <w:rPr/>
            </w:r>
            <m:oMath xmlns:m="http://schemas.openxmlformats.org/officeDocument/2006/math">
              <m:r>
                <w:rPr>
                  <w:rFonts w:ascii="Cambria Math" w:hAnsi="Cambria Math"/>
                </w:rPr>
                <m:t xml:space="preserve">∈</m:t>
              </m:r>
              <m:sSup>
                <m:e>
                  <m:r>
                    <w:rPr>
                      <w:rFonts w:ascii="Cambria Math" w:hAnsi="Cambria Math"/>
                    </w:rPr>
                    <m:t xml:space="preserve">N</m:t>
                  </m:r>
                </m:e>
                <m:sup/>
              </m:sSup>
            </m:oMath>
            <w:r>
              <w:rPr>
                <w:lang w:val="pt-BR"/>
              </w:rPr>
              <w:t>. Tính f(1), f(2),f(3),f(4),f(5).</w:t>
            </w:r>
          </w:p>
          <w:p>
            <w:pPr>
              <w:pStyle w:val="Normal"/>
              <w:tabs>
                <w:tab w:val="clear" w:pos="720"/>
                <w:tab w:val="left" w:pos="360" w:leader="none"/>
              </w:tabs>
              <w:jc w:val="both"/>
              <w:rPr>
                <w:b/>
                <w:lang w:val="pt-BR"/>
              </w:rPr>
            </w:pPr>
            <w:r>
              <w:rPr>
                <w:b/>
                <w:lang w:val="pt-BR"/>
              </w:rPr>
            </w:r>
          </w:p>
          <w:p>
            <w:pPr>
              <w:pStyle w:val="Normal"/>
              <w:tabs>
                <w:tab w:val="clear" w:pos="720"/>
                <w:tab w:val="left" w:pos="360" w:leader="none"/>
              </w:tabs>
              <w:jc w:val="both"/>
              <w:rPr>
                <w:b/>
                <w:lang w:val="pt-BR"/>
              </w:rPr>
            </w:pPr>
            <w:r>
              <w:rPr>
                <w:b/>
                <w:lang w:val="pt-BR"/>
              </w:rPr>
            </w:r>
          </w:p>
          <w:p>
            <w:pPr>
              <w:pStyle w:val="Normal"/>
              <w:tabs>
                <w:tab w:val="clear" w:pos="720"/>
                <w:tab w:val="left" w:pos="360" w:leader="none"/>
              </w:tabs>
              <w:jc w:val="both"/>
              <w:rPr>
                <w:b/>
                <w:lang w:val="pt-BR"/>
              </w:rPr>
            </w:pPr>
            <w:r>
              <w:rPr>
                <w:b/>
                <w:lang w:val="pt-BR"/>
              </w:rPr>
            </w:r>
          </w:p>
          <w:p>
            <w:pPr>
              <w:pStyle w:val="Normal"/>
              <w:tabs>
                <w:tab w:val="clear" w:pos="720"/>
                <w:tab w:val="left" w:pos="360" w:leader="none"/>
              </w:tabs>
              <w:jc w:val="both"/>
              <w:rPr>
                <w:b/>
                <w:lang w:val="pt-BR"/>
              </w:rPr>
            </w:pPr>
            <w:r>
              <w:rPr>
                <w:b/>
                <w:lang w:val="pt-BR"/>
              </w:rPr>
            </w:r>
          </w:p>
          <w:p>
            <w:pPr>
              <w:pStyle w:val="Normal"/>
              <w:tabs>
                <w:tab w:val="clear" w:pos="720"/>
                <w:tab w:val="left" w:pos="360" w:leader="none"/>
              </w:tabs>
              <w:jc w:val="both"/>
              <w:rPr>
                <w:b/>
                <w:lang w:val="pt-BR"/>
              </w:rPr>
            </w:pPr>
            <w:r>
              <w:rPr>
                <w:b/>
                <w:lang w:val="pt-BR"/>
              </w:rPr>
            </w:r>
          </w:p>
          <w:p>
            <w:pPr>
              <w:pStyle w:val="Normal"/>
              <w:tabs>
                <w:tab w:val="clear" w:pos="720"/>
                <w:tab w:val="left" w:pos="360" w:leader="none"/>
              </w:tabs>
              <w:jc w:val="both"/>
              <w:rPr>
                <w:b/>
                <w:lang w:val="pt-BR"/>
              </w:rPr>
            </w:pPr>
            <w:r>
              <w:rPr>
                <w:b/>
                <w:lang w:val="pt-BR"/>
              </w:rPr>
            </w:r>
          </w:p>
          <w:p>
            <w:pPr>
              <w:pStyle w:val="Normal"/>
              <w:tabs>
                <w:tab w:val="clear" w:pos="720"/>
                <w:tab w:val="left" w:pos="360" w:leader="none"/>
              </w:tabs>
              <w:jc w:val="both"/>
              <w:rPr>
                <w:b/>
                <w:lang w:val="pt-BR"/>
              </w:rPr>
            </w:pPr>
            <w:r>
              <w:rPr>
                <w:b/>
                <w:lang w:val="pt-BR"/>
              </w:rPr>
            </w:r>
          </w:p>
          <w:p>
            <w:pPr>
              <w:pStyle w:val="Normal"/>
              <w:tabs>
                <w:tab w:val="clear" w:pos="720"/>
                <w:tab w:val="left" w:pos="360" w:leader="none"/>
              </w:tabs>
              <w:jc w:val="both"/>
              <w:rPr>
                <w:b/>
                <w:lang w:val="pt-BR"/>
              </w:rPr>
            </w:pPr>
            <w:r>
              <w:rPr>
                <w:b/>
                <w:lang w:val="pt-BR"/>
              </w:rPr>
            </w:r>
          </w:p>
          <w:p>
            <w:pPr>
              <w:pStyle w:val="Normal"/>
              <w:tabs>
                <w:tab w:val="clear" w:pos="720"/>
                <w:tab w:val="left" w:pos="360" w:leader="none"/>
              </w:tabs>
              <w:jc w:val="both"/>
              <w:rPr>
                <w:b/>
                <w:lang w:val="pt-BR"/>
              </w:rPr>
            </w:pPr>
            <w:r>
              <w:rPr>
                <w:b/>
                <w:lang w:val="pt-BR"/>
              </w:rPr>
            </w:r>
          </w:p>
          <w:p>
            <w:pPr>
              <w:pStyle w:val="Normal"/>
              <w:tabs>
                <w:tab w:val="clear" w:pos="720"/>
                <w:tab w:val="left" w:pos="360" w:leader="none"/>
              </w:tabs>
              <w:jc w:val="both"/>
              <w:rPr>
                <w:b/>
                <w:lang w:val="pt-BR"/>
              </w:rPr>
            </w:pPr>
            <w:r>
              <w:rPr>
                <w:b/>
                <w:lang w:val="pt-BR"/>
              </w:rPr>
            </w:r>
          </w:p>
          <w:p>
            <w:pPr>
              <w:pStyle w:val="Normal"/>
              <w:tabs>
                <w:tab w:val="clear" w:pos="720"/>
                <w:tab w:val="left" w:pos="360" w:leader="none"/>
              </w:tabs>
              <w:jc w:val="both"/>
              <w:rPr>
                <w:b/>
                <w:lang w:val="pt-BR"/>
              </w:rPr>
            </w:pPr>
            <w:r>
              <w:rPr>
                <w:b/>
                <w:lang w:val="pt-BR"/>
              </w:rPr>
            </w:r>
          </w:p>
          <w:p>
            <w:pPr>
              <w:pStyle w:val="Normal"/>
              <w:tabs>
                <w:tab w:val="clear" w:pos="720"/>
                <w:tab w:val="left" w:pos="360" w:leader="none"/>
              </w:tabs>
              <w:jc w:val="both"/>
              <w:rPr>
                <w:b/>
                <w:lang w:val="pt-BR"/>
              </w:rPr>
            </w:pPr>
            <w:r>
              <w:rPr>
                <w:b/>
                <w:lang w:val="pt-BR"/>
              </w:rPr>
            </w:r>
          </w:p>
          <w:p>
            <w:pPr>
              <w:pStyle w:val="Normal"/>
              <w:tabs>
                <w:tab w:val="clear" w:pos="720"/>
                <w:tab w:val="left" w:pos="360" w:leader="none"/>
              </w:tabs>
              <w:jc w:val="both"/>
              <w:rPr/>
            </w:pPr>
            <w:r>
              <w:rPr>
                <w:b/>
                <w:lang w:val="pt-BR"/>
              </w:rPr>
              <w:t xml:space="preserve">* </w:t>
            </w:r>
            <w:r>
              <w:rPr>
                <w:lang w:val="pt-BR"/>
              </w:rPr>
              <w:t>GV đưa ra ký hiệu dãy số, ký hiệu số hạng tổng quát.</w:t>
            </w:r>
          </w:p>
          <w:p>
            <w:pPr>
              <w:pStyle w:val="Normal"/>
              <w:tabs>
                <w:tab w:val="clear" w:pos="720"/>
                <w:tab w:val="left" w:pos="360" w:leader="none"/>
              </w:tabs>
              <w:jc w:val="both"/>
              <w:rPr>
                <w:lang w:val="pt-BR"/>
              </w:rPr>
            </w:pPr>
            <w:r>
              <w:rPr>
                <w:lang w:val="pt-BR"/>
              </w:rPr>
              <w:t>* GV tiếp tục phân tích Ví dụ 2 để học sinh hiểu rõ hơn khái niệm dãy số hữu hạn.</w:t>
            </w:r>
          </w:p>
          <w:p>
            <w:pPr>
              <w:pStyle w:val="Normal"/>
              <w:tabs>
                <w:tab w:val="clear" w:pos="720"/>
                <w:tab w:val="left" w:pos="360" w:leader="none"/>
              </w:tabs>
              <w:jc w:val="both"/>
              <w:rPr>
                <w:lang w:val="pt-BR"/>
              </w:rPr>
            </w:pPr>
            <w:r>
              <w:rPr>
                <w:lang w:val="pt-BR"/>
              </w:rPr>
            </w:r>
          </w:p>
          <w:p>
            <w:pPr>
              <w:pStyle w:val="Normal"/>
              <w:tabs>
                <w:tab w:val="clear" w:pos="720"/>
                <w:tab w:val="left" w:pos="360" w:leader="none"/>
              </w:tabs>
              <w:jc w:val="both"/>
              <w:rPr>
                <w:lang w:val="pt-BR"/>
              </w:rPr>
            </w:pPr>
            <w:r>
              <w:rPr>
                <w:lang w:val="pt-BR"/>
              </w:rPr>
            </w:r>
          </w:p>
        </w:tc>
        <w:tc>
          <w:tcPr>
            <w:tcW w:w="336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b/>
                <w:lang w:val="pt-BR"/>
              </w:rPr>
            </w:pPr>
            <w:r>
              <w:rPr>
                <w:b/>
                <w:lang w:val="pt-BR"/>
              </w:rPr>
              <w:t>I. Định nghĩa :</w:t>
            </w:r>
          </w:p>
          <w:p>
            <w:pPr>
              <w:pStyle w:val="Normal"/>
              <w:tabs>
                <w:tab w:val="clear" w:pos="720"/>
                <w:tab w:val="left" w:pos="360" w:leader="none"/>
              </w:tabs>
              <w:jc w:val="both"/>
              <w:rPr/>
            </w:pPr>
            <w:r>
              <w:rPr>
                <w:lang w:val="pt-BR"/>
              </w:rPr>
              <w:t xml:space="preserve">- </w:t>
            </w:r>
            <w:r>
              <w:rPr>
                <w:b/>
                <w:lang w:val="pt-BR"/>
              </w:rPr>
              <w:t>ĐN</w:t>
            </w:r>
            <w:r>
              <w:rPr>
                <w:lang w:val="pt-BR"/>
              </w:rPr>
              <w:t xml:space="preserve">: </w:t>
            </w:r>
            <w:r>
              <w:rPr>
                <w:b/>
                <w:lang w:val="pt-BR"/>
              </w:rPr>
              <w:t xml:space="preserve">Sgk </w:t>
            </w:r>
          </w:p>
          <w:p>
            <w:pPr>
              <w:pStyle w:val="Normal"/>
              <w:tabs>
                <w:tab w:val="clear" w:pos="720"/>
                <w:tab w:val="left" w:pos="360" w:leader="none"/>
              </w:tabs>
              <w:jc w:val="both"/>
              <w:rPr/>
            </w:pPr>
            <w:r>
              <w:rPr>
                <w:lang w:val="pt-BR"/>
              </w:rPr>
              <w:t xml:space="preserve">- </w:t>
            </w:r>
            <w:r>
              <w:rPr>
                <w:b/>
                <w:lang w:val="pt-BR"/>
              </w:rPr>
              <w:t>Ví dụ 1</w:t>
            </w:r>
            <w:r>
              <w:rPr>
                <w:lang w:val="pt-BR"/>
              </w:rPr>
              <w:t xml:space="preserve">: </w:t>
            </w:r>
          </w:p>
          <w:p>
            <w:pPr>
              <w:pStyle w:val="Normal"/>
              <w:tabs>
                <w:tab w:val="clear" w:pos="720"/>
                <w:tab w:val="left" w:pos="360" w:leader="none"/>
              </w:tabs>
              <w:jc w:val="both"/>
              <w:rPr>
                <w:lang w:val="pt-BR"/>
              </w:rPr>
            </w:pPr>
            <w:r>
              <w:rPr>
                <w:lang w:val="pt-BR"/>
              </w:rPr>
              <w:t xml:space="preserve">a) Dãy số các số tự nhiên lẻ 1, 3, 5, 7, 9,...có số hạng đầu là </w:t>
            </w:r>
          </w:p>
          <w:p>
            <w:pPr>
              <w:pStyle w:val="Normal"/>
              <w:tabs>
                <w:tab w:val="clear" w:pos="720"/>
                <w:tab w:val="left" w:pos="360" w:leader="none"/>
              </w:tabs>
              <w:jc w:val="both"/>
              <w:rPr/>
            </w:pPr>
            <w:r>
              <w:rPr>
                <w:lang w:val="pt-BR"/>
              </w:rPr>
              <w:t>u</w:t>
            </w:r>
            <w:r>
              <w:rPr>
                <w:vertAlign w:val="subscript"/>
                <w:lang w:val="pt-BR"/>
              </w:rPr>
              <w:t>1</w:t>
            </w:r>
            <w:r>
              <w:rPr>
                <w:lang w:val="pt-BR"/>
              </w:rPr>
              <w:t xml:space="preserve"> = 1, u</w:t>
            </w:r>
            <w:r>
              <w:rPr>
                <w:vertAlign w:val="subscript"/>
                <w:lang w:val="pt-BR"/>
              </w:rPr>
              <w:t xml:space="preserve">2 </w:t>
            </w:r>
            <w:r>
              <w:rPr>
                <w:lang w:val="pt-BR"/>
              </w:rPr>
              <w:t>= 2,..., u</w:t>
            </w:r>
            <w:r>
              <w:rPr>
                <w:vertAlign w:val="subscript"/>
                <w:lang w:val="pt-BR"/>
              </w:rPr>
              <w:t>n</w:t>
            </w:r>
            <w:r>
              <w:rPr>
                <w:lang w:val="pt-BR"/>
              </w:rPr>
              <w:t xml:space="preserve"> = 2n -1.</w:t>
            </w:r>
          </w:p>
          <w:p>
            <w:pPr>
              <w:pStyle w:val="Normal"/>
              <w:tabs>
                <w:tab w:val="clear" w:pos="720"/>
                <w:tab w:val="left" w:pos="360" w:leader="none"/>
              </w:tabs>
              <w:jc w:val="both"/>
              <w:rPr>
                <w:lang w:val="pt-BR"/>
              </w:rPr>
            </w:pPr>
            <w:r>
              <w:rPr>
                <w:lang w:val="pt-BR"/>
              </w:rPr>
              <w:t xml:space="preserve">b) Dãy các số  chính phương 1, 4, 9, 16, ... có số hạng đầu là </w:t>
            </w:r>
          </w:p>
          <w:p>
            <w:pPr>
              <w:pStyle w:val="Normal"/>
              <w:tabs>
                <w:tab w:val="clear" w:pos="720"/>
                <w:tab w:val="left" w:pos="360" w:leader="none"/>
              </w:tabs>
              <w:jc w:val="both"/>
              <w:rPr/>
            </w:pPr>
            <w:r>
              <w:rPr>
                <w:lang w:val="es-ES"/>
              </w:rPr>
              <w:t>u</w:t>
            </w:r>
            <w:r>
              <w:rPr>
                <w:vertAlign w:val="subscript"/>
                <w:lang w:val="es-ES"/>
              </w:rPr>
              <w:t>1</w:t>
            </w:r>
            <w:r>
              <w:rPr>
                <w:lang w:val="es-ES"/>
              </w:rPr>
              <w:t xml:space="preserve"> = 1,.. ,u</w:t>
            </w:r>
            <w:r>
              <w:rPr>
                <w:vertAlign w:val="subscript"/>
                <w:lang w:val="es-ES"/>
              </w:rPr>
              <w:t>n</w:t>
            </w:r>
            <w:r>
              <w:rPr>
                <w:lang w:val="es-ES"/>
              </w:rPr>
              <w:t xml:space="preserve"> = n</w:t>
            </w:r>
            <w:r>
              <w:rPr>
                <w:vertAlign w:val="superscript"/>
                <w:lang w:val="es-ES"/>
              </w:rPr>
              <w:t>2</w:t>
            </w:r>
            <w:r>
              <w:rPr>
                <w:lang w:val="es-ES"/>
              </w:rPr>
              <w:t xml:space="preserve"> .</w:t>
            </w:r>
          </w:p>
          <w:p>
            <w:pPr>
              <w:pStyle w:val="Normal"/>
              <w:tabs>
                <w:tab w:val="clear" w:pos="720"/>
                <w:tab w:val="left" w:pos="360" w:leader="none"/>
              </w:tabs>
              <w:jc w:val="both"/>
              <w:rPr>
                <w:lang w:val="es-ES"/>
              </w:rPr>
            </w:pPr>
            <w:r>
              <w:rPr>
                <w:lang w:val="es-ES"/>
              </w:rPr>
              <w:t xml:space="preserve">- </w:t>
            </w:r>
            <w:r>
              <w:rPr>
                <w:b/>
                <w:lang w:val="es-ES"/>
              </w:rPr>
              <w:t>Ký hiệu:</w:t>
            </w:r>
          </w:p>
          <w:p>
            <w:pPr>
              <w:pStyle w:val="Normal"/>
              <w:tabs>
                <w:tab w:val="clear" w:pos="720"/>
                <w:tab w:val="left" w:pos="360" w:leader="none"/>
              </w:tabs>
              <w:jc w:val="both"/>
              <w:rPr/>
            </w:pPr>
            <w:r>
              <w:rPr>
                <w:lang w:val="fr-FR"/>
              </w:rPr>
              <w:t>+ Ký hiệu dãy số là (u</w:t>
            </w:r>
            <w:r>
              <w:rPr>
                <w:vertAlign w:val="subscript"/>
                <w:lang w:val="fr-FR"/>
              </w:rPr>
              <w:t>n</w:t>
            </w:r>
            <w:r>
              <w:rPr>
                <w:lang w:val="fr-FR"/>
              </w:rPr>
              <w:t>)</w:t>
            </w:r>
          </w:p>
          <w:p>
            <w:pPr>
              <w:pStyle w:val="Normal"/>
              <w:tabs>
                <w:tab w:val="clear" w:pos="720"/>
                <w:tab w:val="left" w:pos="360" w:leader="none"/>
              </w:tabs>
              <w:jc w:val="both"/>
              <w:rPr/>
            </w:pPr>
            <w:r>
              <w:rPr>
                <w:lang w:val="fr-FR"/>
              </w:rPr>
              <w:t>+ Ký hiệu số hạng tổng quát của dãy số là u</w:t>
            </w:r>
            <w:r>
              <w:rPr>
                <w:vertAlign w:val="subscript"/>
                <w:lang w:val="fr-FR"/>
              </w:rPr>
              <w:t>n</w:t>
            </w:r>
            <w:r>
              <w:rPr>
                <w:lang w:val="fr-FR"/>
              </w:rPr>
              <w:t>.</w:t>
            </w:r>
          </w:p>
          <w:p>
            <w:pPr>
              <w:pStyle w:val="Normal"/>
              <w:tabs>
                <w:tab w:val="clear" w:pos="720"/>
                <w:tab w:val="left" w:pos="360" w:leader="none"/>
              </w:tabs>
              <w:jc w:val="both"/>
              <w:rPr/>
            </w:pPr>
            <w:r>
              <w:rPr>
                <w:lang w:val="fr-FR"/>
              </w:rPr>
              <w:t xml:space="preserve">2, </w:t>
            </w:r>
            <w:r>
              <w:rPr>
                <w:b/>
                <w:i/>
                <w:lang w:val="fr-FR"/>
              </w:rPr>
              <w:t>Định nghĩa dãy số hữu hạn</w:t>
            </w:r>
            <w:r>
              <w:rPr>
                <w:lang w:val="fr-FR"/>
              </w:rPr>
              <w:t>:</w:t>
            </w:r>
          </w:p>
          <w:p>
            <w:pPr>
              <w:pStyle w:val="Normal"/>
              <w:tabs>
                <w:tab w:val="clear" w:pos="720"/>
                <w:tab w:val="left" w:pos="360" w:leader="none"/>
              </w:tabs>
              <w:jc w:val="both"/>
              <w:rPr/>
            </w:pPr>
            <w:r>
              <w:rPr>
                <w:b/>
                <w:lang w:val="fr-FR"/>
              </w:rPr>
              <w:t>ĐN</w:t>
            </w:r>
            <w:r>
              <w:rPr>
                <w:lang w:val="fr-FR"/>
              </w:rPr>
              <w:t>: sgk</w:t>
            </w:r>
          </w:p>
          <w:p>
            <w:pPr>
              <w:pStyle w:val="Normal"/>
              <w:tabs>
                <w:tab w:val="clear" w:pos="720"/>
                <w:tab w:val="left" w:pos="360" w:leader="none"/>
              </w:tabs>
              <w:jc w:val="both"/>
              <w:rPr>
                <w:lang w:val="fr-FR"/>
              </w:rPr>
            </w:pPr>
            <w:r>
              <w:rPr>
                <w:lang w:val="fr-FR"/>
              </w:rPr>
              <w:t xml:space="preserve"> </w:t>
            </w:r>
          </w:p>
          <w:p>
            <w:pPr>
              <w:pStyle w:val="Normal"/>
              <w:tabs>
                <w:tab w:val="clear" w:pos="720"/>
                <w:tab w:val="left" w:pos="360" w:leader="none"/>
              </w:tabs>
              <w:jc w:val="both"/>
              <w:rPr>
                <w:lang w:val="fr-FR"/>
              </w:rPr>
            </w:pPr>
            <w:r>
              <w:rPr>
                <w:lang w:val="fr-FR"/>
              </w:rPr>
            </w:r>
          </w:p>
          <w:p>
            <w:pPr>
              <w:pStyle w:val="Normal"/>
              <w:tabs>
                <w:tab w:val="clear" w:pos="720"/>
                <w:tab w:val="left" w:pos="360" w:leader="none"/>
              </w:tabs>
              <w:jc w:val="both"/>
              <w:rPr>
                <w:lang w:val="fr-FR"/>
              </w:rPr>
            </w:pPr>
            <w:r>
              <w:rPr>
                <w:lang w:val="fr-FR"/>
              </w:rPr>
            </w:r>
          </w:p>
          <w:p>
            <w:pPr>
              <w:pStyle w:val="Normal"/>
              <w:tabs>
                <w:tab w:val="clear" w:pos="720"/>
                <w:tab w:val="left" w:pos="360" w:leader="none"/>
              </w:tabs>
              <w:jc w:val="both"/>
              <w:rPr/>
            </w:pPr>
            <w:r>
              <w:rPr>
                <w:b/>
                <w:lang w:val="fr-FR"/>
              </w:rPr>
              <w:t>Ví dụ 2:</w:t>
            </w:r>
            <w:r>
              <w:rPr>
                <w:lang w:val="fr-FR"/>
              </w:rPr>
              <w:t xml:space="preserve"> Hàm số u(n) = n</w:t>
            </w:r>
            <w:r>
              <w:rPr>
                <w:vertAlign w:val="superscript"/>
                <w:lang w:val="fr-FR"/>
              </w:rPr>
              <w:t>3</w:t>
            </w:r>
            <w:r>
              <w:rPr>
                <w:lang w:val="fr-FR"/>
              </w:rPr>
              <w:t>; xác định trên tập hợp</w:t>
            </w:r>
          </w:p>
          <w:p>
            <w:pPr>
              <w:pStyle w:val="Normal"/>
              <w:tabs>
                <w:tab w:val="clear" w:pos="720"/>
                <w:tab w:val="left" w:pos="360" w:leader="none"/>
              </w:tabs>
              <w:jc w:val="both"/>
              <w:rPr/>
            </w:pPr>
            <w:r>
              <w:rPr>
                <w:lang w:val="fr-FR"/>
              </w:rPr>
              <w:t xml:space="preserve"> </w:t>
            </w:r>
            <w:r>
              <w:rPr>
                <w:lang w:val="fr-FR"/>
              </w:rPr>
              <w:t xml:space="preserve">M = </w:t>
            </w:r>
            <w:r>
              <w:rPr/>
              <w:object w:dxaOrig="1140" w:dyaOrig="400">
                <v:shapetype id="_x0000_tole_rId1111" coordsize="21600,21600" o:spt="ole_rId1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1" type="_x0000_tole_rId1111" style="width:57pt;height:20pt" filled="f" o:ole="">
                  <v:imagedata r:id="rId1112" o:title=""/>
                </v:shape>
                <o:OLEObject Type="Embed" ProgID="" ShapeID="ole_rId1111" DrawAspect="Content" ObjectID="_1496262744" r:id="rId1111"/>
              </w:object>
            </w:r>
            <w:r>
              <w:rPr>
                <w:lang w:val="fr-FR"/>
              </w:rPr>
              <w:t>, là một dãy số hữu hạn. Dãy số này gồm có 5 số hạng:</w:t>
            </w:r>
          </w:p>
          <w:p>
            <w:pPr>
              <w:pStyle w:val="Normal"/>
              <w:tabs>
                <w:tab w:val="clear" w:pos="720"/>
                <w:tab w:val="left" w:pos="649" w:leader="none"/>
                <w:tab w:val="left" w:pos="957" w:leader="none"/>
                <w:tab w:val="left" w:pos="1497" w:leader="none"/>
                <w:tab w:val="left" w:pos="2154" w:leader="none"/>
                <w:tab w:val="left" w:pos="2790" w:leader="none"/>
              </w:tabs>
              <w:ind w:left="113" w:right="0"/>
              <w:rPr/>
            </w:pPr>
            <w:r>
              <w:rPr/>
              <w:t>n</w:t>
              <w:tab/>
              <w:t>1</w:t>
              <w:tab/>
              <w:t>2</w:t>
              <w:tab/>
              <w:t>3</w:t>
              <w:tab/>
              <w:t>4</w:t>
              <w:tab/>
              <w:t>5</w:t>
            </w:r>
          </w:p>
          <w:p>
            <w:pPr>
              <w:pStyle w:val="Normal"/>
              <w:tabs>
                <w:tab w:val="clear" w:pos="720"/>
                <w:tab w:val="left" w:pos="649" w:leader="none"/>
                <w:tab w:val="left" w:pos="957" w:leader="none"/>
                <w:tab w:val="left" w:pos="1497" w:leader="none"/>
                <w:tab w:val="left" w:pos="2154" w:leader="none"/>
                <w:tab w:val="left" w:pos="2790" w:leader="none"/>
              </w:tabs>
              <w:ind w:left="113" w:right="0"/>
              <w:rPr/>
            </w:pPr>
            <w:r>
              <w:rPr/>
              <w:t>u</w:t>
            </w:r>
            <w:r>
              <w:rPr>
                <w:vertAlign w:val="subscript"/>
              </w:rPr>
              <w:t>n</w:t>
              <w:tab/>
            </w:r>
            <w:r>
              <w:rPr/>
              <w:t>1</w:t>
              <w:tab/>
              <w:t>8</w:t>
              <w:tab/>
              <w:t>27</w:t>
              <w:tab/>
              <w:t>64</w:t>
              <w:tab/>
              <w:t>125</w:t>
            </w:r>
          </w:p>
          <w:p>
            <w:pPr>
              <w:pStyle w:val="Normal"/>
              <w:tabs>
                <w:tab w:val="clear" w:pos="720"/>
                <w:tab w:val="left" w:pos="360" w:leader="none"/>
              </w:tabs>
              <w:jc w:val="both"/>
              <w:rPr/>
            </w:pPr>
            <w:r>
              <w:rPr/>
            </w:r>
          </w:p>
        </w:tc>
      </w:tr>
    </w:tbl>
    <w:p>
      <w:pPr>
        <w:pStyle w:val="Normal"/>
        <w:tabs>
          <w:tab w:val="clear" w:pos="720"/>
          <w:tab w:val="left" w:pos="360" w:leader="none"/>
        </w:tabs>
        <w:rPr/>
      </w:pPr>
      <w:r>
        <w:rPr/>
        <w:tab/>
        <w:t>Hoạt động 2: Củng cố định nghĩa dãy số</w:t>
      </w:r>
    </w:p>
    <w:tbl>
      <w:tblPr>
        <w:tblW w:w="10163" w:type="dxa"/>
        <w:jc w:val="center"/>
        <w:tblInd w:w="0" w:type="dxa"/>
        <w:tblLayout w:type="fixed"/>
        <w:tblCellMar>
          <w:top w:w="0" w:type="dxa"/>
          <w:left w:w="29" w:type="dxa"/>
          <w:bottom w:w="0" w:type="dxa"/>
          <w:right w:w="29" w:type="dxa"/>
        </w:tblCellMar>
      </w:tblPr>
      <w:tblGrid>
        <w:gridCol w:w="350"/>
        <w:gridCol w:w="2956"/>
        <w:gridCol w:w="3126"/>
        <w:gridCol w:w="3731"/>
      </w:tblGrid>
      <w:tr>
        <w:trPr/>
        <w:tc>
          <w:tcPr>
            <w:tcW w:w="3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pPr>
            <w:r>
              <w:rPr/>
              <w:t>Tg</w:t>
            </w:r>
          </w:p>
        </w:tc>
        <w:tc>
          <w:tcPr>
            <w:tcW w:w="2956"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pPr>
            <w:r>
              <w:rPr/>
              <w:t>Hoạt động của học sinh</w:t>
            </w:r>
          </w:p>
        </w:tc>
        <w:tc>
          <w:tcPr>
            <w:tcW w:w="312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pPr>
            <w:r>
              <w:rPr/>
              <w:t>Hoạt động của giáo viên</w:t>
            </w:r>
          </w:p>
        </w:tc>
        <w:tc>
          <w:tcPr>
            <w:tcW w:w="3731"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pPr>
            <w:r>
              <w:rPr/>
              <w:t>Ghi bảng</w:t>
            </w:r>
          </w:p>
        </w:tc>
      </w:tr>
      <w:tr>
        <w:trPr/>
        <w:tc>
          <w:tcPr>
            <w:tcW w:w="3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pPr>
            <w:r>
              <w:rPr/>
              <w:t>5</w:t>
            </w:r>
          </w:p>
        </w:tc>
        <w:tc>
          <w:tcPr>
            <w:tcW w:w="2956"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both"/>
              <w:rPr/>
            </w:pPr>
            <w:r>
              <w:rPr/>
              <w:t>- Học sinh độc lập suy nghĩ và hoàn thành</w:t>
            </w:r>
          </w:p>
          <w:p>
            <w:pPr>
              <w:pStyle w:val="Normal"/>
              <w:tabs>
                <w:tab w:val="clear" w:pos="720"/>
                <w:tab w:val="left" w:pos="360" w:leader="none"/>
              </w:tabs>
              <w:jc w:val="both"/>
              <w:rPr/>
            </w:pPr>
            <w:r>
              <w:rPr/>
            </w:r>
          </w:p>
        </w:tc>
        <w:tc>
          <w:tcPr>
            <w:tcW w:w="312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rPr/>
            </w:pPr>
            <w:r>
              <w:rPr/>
              <w:t xml:space="preserve">* GV giao phiếu học tập số 1 cho học sinh và yêu cầu  học sinh hoàn thành </w:t>
            </w:r>
          </w:p>
          <w:p>
            <w:pPr>
              <w:pStyle w:val="Normal"/>
              <w:tabs>
                <w:tab w:val="clear" w:pos="720"/>
                <w:tab w:val="left" w:pos="360" w:leader="none"/>
              </w:tabs>
              <w:jc w:val="both"/>
              <w:rPr/>
            </w:pPr>
            <w:r>
              <w:rPr/>
              <w:t>* GV kiểm tra, nhận xét</w:t>
            </w:r>
          </w:p>
        </w:tc>
        <w:tc>
          <w:tcPr>
            <w:tcW w:w="3731"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snapToGrid w:val="false"/>
              <w:jc w:val="both"/>
              <w:rPr/>
            </w:pPr>
            <w:r>
              <w:rPr/>
            </w:r>
          </w:p>
        </w:tc>
      </w:tr>
    </w:tbl>
    <w:p>
      <w:pPr>
        <w:pStyle w:val="Normal"/>
        <w:tabs>
          <w:tab w:val="clear" w:pos="720"/>
          <w:tab w:val="left" w:pos="360" w:leader="none"/>
        </w:tabs>
        <w:rPr/>
      </w:pPr>
      <w:r>
        <w:rPr/>
        <w:tab/>
        <w:t>Hoạt động 3: Tìm hiểu các cách cho một dãy số</w:t>
      </w:r>
    </w:p>
    <w:tbl>
      <w:tblPr>
        <w:tblW w:w="10087" w:type="dxa"/>
        <w:jc w:val="center"/>
        <w:tblInd w:w="0" w:type="dxa"/>
        <w:tblLayout w:type="fixed"/>
        <w:tblCellMar>
          <w:top w:w="0" w:type="dxa"/>
          <w:left w:w="29" w:type="dxa"/>
          <w:bottom w:w="0" w:type="dxa"/>
          <w:right w:w="29" w:type="dxa"/>
        </w:tblCellMar>
      </w:tblPr>
      <w:tblGrid>
        <w:gridCol w:w="350"/>
        <w:gridCol w:w="2880"/>
        <w:gridCol w:w="3126"/>
        <w:gridCol w:w="3731"/>
      </w:tblGrid>
      <w:tr>
        <w:trPr/>
        <w:tc>
          <w:tcPr>
            <w:tcW w:w="3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pPr>
            <w:r>
              <w:rPr/>
              <w:t>Tg</w:t>
            </w:r>
          </w:p>
        </w:tc>
        <w:tc>
          <w:tcPr>
            <w:tcW w:w="2880"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pPr>
            <w:r>
              <w:rPr/>
              <w:t>Hoạt động của học sinh</w:t>
            </w:r>
          </w:p>
        </w:tc>
        <w:tc>
          <w:tcPr>
            <w:tcW w:w="312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pPr>
            <w:r>
              <w:rPr/>
              <w:t>Hoạt động của giáo viên</w:t>
            </w:r>
          </w:p>
        </w:tc>
        <w:tc>
          <w:tcPr>
            <w:tcW w:w="3731"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pPr>
            <w:r>
              <w:rPr/>
              <w:t>Ghi bảng</w:t>
            </w:r>
          </w:p>
        </w:tc>
      </w:tr>
      <w:tr>
        <w:trPr/>
        <w:tc>
          <w:tcPr>
            <w:tcW w:w="3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t>10</w:t>
            </w:r>
          </w:p>
        </w:tc>
        <w:tc>
          <w:tcPr>
            <w:tcW w:w="2880"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both"/>
              <w:rPr/>
            </w:pPr>
            <w:r>
              <w:rPr/>
              <w:t xml:space="preserve">- Học sinh quan sát và ghi nhớ. </w:t>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t>- Học sinh độc lập suy nghĩ và trả lời</w:t>
            </w:r>
          </w:p>
        </w:tc>
        <w:tc>
          <w:tcPr>
            <w:tcW w:w="312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pPr>
            <w:r>
              <w:rPr/>
              <w:t>* GV phân tích ví dụ, giúp học sinh hiểu cách cho một dãy số theo công thức tổng quát.</w:t>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b/>
              </w:rPr>
            </w:pPr>
            <w:r>
              <w:rPr/>
              <w:t>* GV yêu cầu học sinh trả lời câu hỏi .</w:t>
            </w:r>
          </w:p>
          <w:p>
            <w:pPr>
              <w:pStyle w:val="Normal"/>
              <w:tabs>
                <w:tab w:val="clear" w:pos="720"/>
                <w:tab w:val="left" w:pos="360" w:leader="none"/>
              </w:tabs>
              <w:jc w:val="both"/>
              <w:rPr/>
            </w:pPr>
            <w:r>
              <w:rPr/>
              <w:t>*</w:t>
            </w:r>
            <w:r>
              <w:rPr>
                <w:b/>
              </w:rPr>
              <w:t xml:space="preserve"> </w:t>
            </w:r>
            <w:r>
              <w:rPr/>
              <w:t xml:space="preserve">GV kiểm tra và nhận xét </w:t>
            </w:r>
          </w:p>
          <w:p>
            <w:pPr>
              <w:pStyle w:val="Normal"/>
              <w:tabs>
                <w:tab w:val="clear" w:pos="720"/>
                <w:tab w:val="left" w:pos="360" w:leader="none"/>
              </w:tabs>
              <w:jc w:val="both"/>
              <w:rPr>
                <w:b/>
              </w:rPr>
            </w:pPr>
            <w:r>
              <w:rPr>
                <w:b/>
              </w:rPr>
            </w:r>
          </w:p>
        </w:tc>
        <w:tc>
          <w:tcPr>
            <w:tcW w:w="3731"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b/>
              </w:rPr>
            </w:pPr>
            <w:r>
              <w:rPr>
                <w:b/>
              </w:rPr>
              <w:t>II.Các cách cho một dãy số:</w:t>
            </w:r>
          </w:p>
          <w:p>
            <w:pPr>
              <w:pStyle w:val="Normal"/>
              <w:tabs>
                <w:tab w:val="clear" w:pos="720"/>
                <w:tab w:val="left" w:pos="360" w:leader="none"/>
              </w:tabs>
              <w:jc w:val="both"/>
              <w:rPr/>
            </w:pPr>
            <w:r>
              <w:rPr>
                <w:b/>
              </w:rPr>
              <w:t xml:space="preserve"> </w:t>
            </w:r>
            <w:r>
              <w:rPr>
                <w:b/>
              </w:rPr>
              <w:t>1.</w:t>
            </w:r>
            <w:r>
              <w:rPr/>
              <w:t xml:space="preserve"> </w:t>
            </w:r>
            <w:r>
              <w:rPr>
                <w:i/>
              </w:rPr>
              <w:t>Dãy số cho bằng công thức của số hạng tổng quát</w:t>
            </w:r>
            <w:r>
              <w:rPr/>
              <w:t>.</w:t>
            </w:r>
          </w:p>
          <w:p>
            <w:pPr>
              <w:pStyle w:val="Normal"/>
              <w:tabs>
                <w:tab w:val="clear" w:pos="720"/>
                <w:tab w:val="left" w:pos="360" w:leader="none"/>
              </w:tabs>
              <w:jc w:val="both"/>
              <w:rPr/>
            </w:pPr>
            <w:r>
              <w:rPr>
                <w:b/>
                <w:lang w:val="es-ES"/>
              </w:rPr>
              <w:t>Ví dụ</w:t>
            </w:r>
            <w:r>
              <w:rPr>
                <w:lang w:val="es-ES"/>
              </w:rPr>
              <w:t xml:space="preserve"> 2: Cho dãy số  (u</w:t>
            </w:r>
            <w:r>
              <w:rPr>
                <w:vertAlign w:val="subscript"/>
                <w:lang w:val="es-ES"/>
              </w:rPr>
              <w:t>n</w:t>
            </w:r>
            <w:r>
              <w:rPr>
                <w:lang w:val="es-ES"/>
              </w:rPr>
              <w:t xml:space="preserve">) với </w:t>
            </w:r>
          </w:p>
          <w:p>
            <w:pPr>
              <w:pStyle w:val="Normal"/>
              <w:tabs>
                <w:tab w:val="clear" w:pos="720"/>
                <w:tab w:val="left" w:pos="360" w:leader="none"/>
              </w:tabs>
              <w:jc w:val="both"/>
              <w:rPr/>
            </w:pPr>
            <w:r>
              <w:rPr>
                <w:lang w:val="es-ES"/>
              </w:rPr>
              <w:t>u</w:t>
            </w:r>
            <w:r>
              <w:rPr>
                <w:vertAlign w:val="subscript"/>
                <w:lang w:val="es-ES"/>
              </w:rPr>
              <w:t>n</w:t>
            </w:r>
            <w:r>
              <w:rPr>
                <w:lang w:val="es-ES"/>
              </w:rPr>
              <w:t xml:space="preserve"> =</w:t>
            </w:r>
            <w:r>
              <w:rPr/>
            </w:r>
            <m:oMath xmlns:m="http://schemas.openxmlformats.org/officeDocument/2006/math">
              <m:f>
                <m:num>
                  <m:r>
                    <w:rPr>
                      <w:rFonts w:ascii="Cambria Math" w:hAnsi="Cambria Math"/>
                    </w:rPr>
                    <m:t xml:space="preserve">(</m:t>
                  </m:r>
                  <m:r>
                    <w:rPr>
                      <w:rFonts w:ascii="Cambria Math" w:hAnsi="Cambria Math"/>
                    </w:rPr>
                    <m:t xml:space="preserve">−</m:t>
                  </m:r>
                  <m:r>
                    <w:rPr>
                      <w:rFonts w:ascii="Cambria Math" w:hAnsi="Cambria Math"/>
                    </w:rPr>
                    <m:t xml:space="preserve">1</m:t>
                  </m:r>
                  <m:sSup>
                    <m:e>
                      <m:r>
                        <w:rPr>
                          <w:rFonts w:ascii="Cambria Math" w:hAnsi="Cambria Math"/>
                        </w:rPr>
                        <m:t xml:space="preserve">)</m:t>
                      </m:r>
                    </m:e>
                    <m:sup>
                      <m:r>
                        <w:rPr>
                          <w:rFonts w:ascii="Cambria Math" w:hAnsi="Cambria Math"/>
                        </w:rPr>
                        <m:t xml:space="preserve">n</m:t>
                      </m:r>
                      <m:r>
                        <w:rPr>
                          <w:rFonts w:ascii="Cambria Math" w:hAnsi="Cambria Math"/>
                        </w:rPr>
                        <m:t xml:space="preserve">+</m:t>
                      </m:r>
                      <m:r>
                        <w:rPr>
                          <w:rFonts w:ascii="Cambria Math" w:hAnsi="Cambria Math"/>
                        </w:rPr>
                        <m:t xml:space="preserve">1</m:t>
                      </m:r>
                    </m:sup>
                  </m:sSup>
                </m:num>
                <m:den>
                  <m:sSup>
                    <m:e>
                      <m:r>
                        <w:rPr>
                          <w:rFonts w:ascii="Cambria Math" w:hAnsi="Cambria Math"/>
                        </w:rPr>
                        <m:t xml:space="preserve">n</m:t>
                      </m:r>
                    </m:e>
                    <m:sup>
                      <m:r>
                        <w:rPr>
                          <w:rFonts w:ascii="Cambria Math" w:hAnsi="Cambria Math"/>
                        </w:rPr>
                        <m:t xml:space="preserve">2</m:t>
                      </m:r>
                    </m:sup>
                  </m:sSup>
                </m:den>
              </m:f>
            </m:oMath>
            <w:r>
              <w:rPr>
                <w:lang w:val="es-ES"/>
              </w:rPr>
              <w:t>.Tìm số hạng u</w:t>
            </w:r>
            <w:r>
              <w:rPr>
                <w:vertAlign w:val="subscript"/>
                <w:lang w:val="es-ES"/>
              </w:rPr>
              <w:t>5</w:t>
            </w:r>
            <w:r>
              <w:rPr>
                <w:lang w:val="es-ES"/>
              </w:rPr>
              <w:t xml:space="preserve"> và u</w:t>
            </w:r>
            <w:r>
              <w:rPr>
                <w:vertAlign w:val="subscript"/>
                <w:lang w:val="es-ES"/>
              </w:rPr>
              <w:t>14</w:t>
            </w:r>
            <w:r>
              <w:rPr>
                <w:lang w:val="es-ES"/>
              </w:rPr>
              <w:t xml:space="preserve"> của dãy số trên? </w:t>
            </w:r>
          </w:p>
          <w:p>
            <w:pPr>
              <w:pStyle w:val="Normal"/>
              <w:tabs>
                <w:tab w:val="clear" w:pos="720"/>
                <w:tab w:val="left" w:pos="360" w:leader="none"/>
              </w:tabs>
              <w:jc w:val="both"/>
              <w:rPr/>
            </w:pPr>
            <w:r>
              <w:rPr/>
              <w:t>Giải</w:t>
            </w:r>
          </w:p>
          <w:p>
            <w:pPr>
              <w:pStyle w:val="Normal"/>
              <w:tabs>
                <w:tab w:val="clear" w:pos="720"/>
                <w:tab w:val="left" w:pos="360" w:leader="none"/>
              </w:tabs>
              <w:jc w:val="both"/>
              <w:rPr/>
            </w:pPr>
            <w:r>
              <w:rPr/>
              <w:t>u</w:t>
            </w:r>
            <w:r>
              <w:rPr>
                <w:vertAlign w:val="subscript"/>
              </w:rPr>
              <w:t xml:space="preserve">5 </w:t>
            </w:r>
            <w:r>
              <w:rPr/>
              <w:t>=</w:t>
            </w:r>
            <w:r>
              <w:rPr/>
            </w:r>
            <m:oMath xmlns:m="http://schemas.openxmlformats.org/officeDocument/2006/math">
              <m:f>
                <m:num>
                  <m:r>
                    <w:rPr>
                      <w:rFonts w:ascii="Cambria Math" w:hAnsi="Cambria Math"/>
                    </w:rPr>
                    <m:t xml:space="preserve">1</m:t>
                  </m:r>
                </m:num>
                <m:den>
                  <m:r>
                    <m:rPr>
                      <m:lit/>
                      <m:nor/>
                    </m:rPr>
                    <w:rPr>
                      <w:rFonts w:ascii="Cambria Math" w:hAnsi="Cambria Math"/>
                    </w:rPr>
                    <m:t xml:space="preserve">25</m:t>
                  </m:r>
                </m:den>
              </m:f>
            </m:oMath>
          </w:p>
          <w:p>
            <w:pPr>
              <w:pStyle w:val="Normal"/>
              <w:tabs>
                <w:tab w:val="clear" w:pos="720"/>
                <w:tab w:val="left" w:pos="360" w:leader="none"/>
              </w:tabs>
              <w:jc w:val="both"/>
              <w:rPr>
                <w:vertAlign w:val="subscript"/>
              </w:rPr>
            </w:pPr>
            <w:r>
              <w:rPr/>
              <w:t>U</w:t>
            </w:r>
            <w:r>
              <w:rPr>
                <w:vertAlign w:val="subscript"/>
              </w:rPr>
              <w:t>14 = -</w:t>
            </w:r>
            <w:r>
              <w:rPr>
                <w:vertAlign w:val="subscript"/>
              </w:rPr>
            </w:r>
            <m:oMath xmlns:m="http://schemas.openxmlformats.org/officeDocument/2006/math">
              <m:f>
                <m:num>
                  <m:r>
                    <w:rPr>
                      <w:rFonts w:ascii="Cambria Math" w:hAnsi="Cambria Math"/>
                    </w:rPr>
                    <m:t xml:space="preserve">1</m:t>
                  </m:r>
                </m:num>
                <m:den>
                  <m:r>
                    <m:rPr>
                      <m:lit/>
                      <m:nor/>
                    </m:rPr>
                    <w:rPr>
                      <w:rFonts w:ascii="Cambria Math" w:hAnsi="Cambria Math"/>
                    </w:rPr>
                    <m:t xml:space="preserve">196</m:t>
                  </m:r>
                </m:den>
              </m:f>
            </m:oMath>
            <w:r>
              <w:rPr>
                <w:vertAlign w:val="subscript"/>
              </w:rPr>
              <w:object w:dxaOrig="180" w:dyaOrig="279">
                <v:shapetype id="_x0000_tole_rId1113" coordsize="21600,21600" o:spt="ole_rId1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3" type="_x0000_tole_rId1113" style="width:9pt;height:13.95pt" filled="f" o:ole="">
                  <v:imagedata r:id="rId1114" o:title=""/>
                </v:shape>
                <o:OLEObject Type="Embed" ProgID="" ShapeID="ole_rId1113" DrawAspect="Content" ObjectID="_62882916" r:id="rId1113"/>
              </w:object>
            </w:r>
          </w:p>
        </w:tc>
      </w:tr>
      <w:tr>
        <w:trPr/>
        <w:tc>
          <w:tcPr>
            <w:tcW w:w="3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snapToGrid w:val="false"/>
              <w:jc w:val="both"/>
              <w:rPr>
                <w:b/>
                <w:vertAlign w:val="subscript"/>
              </w:rPr>
            </w:pPr>
            <w:r>
              <w:rPr>
                <w:b/>
                <w:vertAlign w:val="subscript"/>
              </w:rPr>
            </w:r>
          </w:p>
        </w:tc>
        <w:tc>
          <w:tcPr>
            <w:tcW w:w="2880"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both"/>
              <w:rPr/>
            </w:pPr>
            <w:r>
              <w:rPr/>
              <w:t>- Học sinh lĩnh hội kiến thức</w:t>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t>- Học sinh trả lời: v</w:t>
            </w:r>
            <w:r>
              <w:rPr>
                <w:vertAlign w:val="subscript"/>
              </w:rPr>
              <w:t>n-1</w:t>
            </w:r>
            <w:r>
              <w:rPr/>
              <w:t xml:space="preserve"> và v</w:t>
            </w:r>
            <w:r>
              <w:rPr>
                <w:vertAlign w:val="subscript"/>
              </w:rPr>
              <w:t>n-2</w:t>
            </w:r>
          </w:p>
          <w:p>
            <w:pPr>
              <w:pStyle w:val="Normal"/>
              <w:tabs>
                <w:tab w:val="clear" w:pos="720"/>
                <w:tab w:val="left" w:pos="360" w:leader="none"/>
              </w:tabs>
              <w:jc w:val="both"/>
              <w:rPr/>
            </w:pPr>
            <w:r>
              <w:rPr/>
            </w:r>
          </w:p>
          <w:p>
            <w:pPr>
              <w:pStyle w:val="Normal"/>
              <w:tabs>
                <w:tab w:val="clear" w:pos="720"/>
                <w:tab w:val="left" w:pos="360" w:leader="none"/>
              </w:tabs>
              <w:jc w:val="both"/>
              <w:rPr/>
            </w:pPr>
            <w:r>
              <w:rPr/>
              <w:t>- Học sinh trả lời: v</w:t>
            </w:r>
            <w:r>
              <w:rPr>
                <w:vertAlign w:val="subscript"/>
              </w:rPr>
              <w:t>.3</w:t>
            </w:r>
            <w:r>
              <w:rPr/>
              <w:t xml:space="preserve"> và v</w:t>
            </w:r>
            <w:r>
              <w:rPr>
                <w:vertAlign w:val="subscript"/>
              </w:rPr>
              <w:t>2</w:t>
            </w:r>
          </w:p>
          <w:p>
            <w:pPr>
              <w:pStyle w:val="Normal"/>
              <w:tabs>
                <w:tab w:val="clear" w:pos="720"/>
                <w:tab w:val="left" w:pos="360" w:leader="none"/>
              </w:tabs>
              <w:jc w:val="both"/>
              <w:rPr/>
            </w:pPr>
            <w:r>
              <w:rPr/>
              <w:t>- Học sinh trả lời: thông qua v</w:t>
            </w:r>
            <w:r>
              <w:rPr>
                <w:vertAlign w:val="subscript"/>
              </w:rPr>
              <w:t xml:space="preserve">1 </w:t>
            </w:r>
            <w:r>
              <w:rPr/>
              <w:t>và v</w:t>
            </w:r>
            <w:r>
              <w:rPr>
                <w:vertAlign w:val="subscript"/>
              </w:rPr>
              <w:t>2</w:t>
            </w:r>
            <w:r>
              <w:rPr/>
              <w:t xml:space="preserve"> đã cho.</w:t>
            </w:r>
          </w:p>
          <w:p>
            <w:pPr>
              <w:pStyle w:val="Normal"/>
              <w:tabs>
                <w:tab w:val="clear" w:pos="720"/>
                <w:tab w:val="left" w:pos="360" w:leader="none"/>
              </w:tabs>
              <w:jc w:val="both"/>
              <w:rPr/>
            </w:pPr>
            <w:r>
              <w:rPr/>
              <w:t>- Học sinh độc lập suy nghĩ trả lời</w:t>
            </w:r>
          </w:p>
        </w:tc>
        <w:tc>
          <w:tcPr>
            <w:tcW w:w="312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pPr>
            <w:r>
              <w:rPr/>
              <w:t xml:space="preserve">* GV phân tích ví dụ , giúp học sinh biết cách cho dãy số bằng </w:t>
            </w:r>
          </w:p>
          <w:p>
            <w:pPr>
              <w:pStyle w:val="Normal"/>
              <w:tabs>
                <w:tab w:val="clear" w:pos="720"/>
                <w:tab w:val="left" w:pos="360" w:leader="none"/>
              </w:tabs>
              <w:jc w:val="both"/>
              <w:rPr/>
            </w:pPr>
            <w:r>
              <w:rPr/>
              <w:t>phương pháp mô tả.</w:t>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t xml:space="preserve">* GV phân tích ví dụ , giúp học sinh biết cách cho dãy số bằng </w:t>
            </w:r>
          </w:p>
          <w:p>
            <w:pPr>
              <w:pStyle w:val="Normal"/>
              <w:tabs>
                <w:tab w:val="clear" w:pos="720"/>
                <w:tab w:val="left" w:pos="360" w:leader="none"/>
              </w:tabs>
              <w:jc w:val="both"/>
              <w:rPr/>
            </w:pPr>
            <w:r>
              <w:rPr/>
              <w:t>công thức truy hồi</w:t>
            </w:r>
          </w:p>
          <w:p>
            <w:pPr>
              <w:pStyle w:val="Normal"/>
              <w:tabs>
                <w:tab w:val="clear" w:pos="720"/>
                <w:tab w:val="left" w:pos="360" w:leader="none"/>
              </w:tabs>
              <w:jc w:val="both"/>
              <w:rPr/>
            </w:pPr>
            <w:r>
              <w:rPr/>
              <w:t>số hạng thứ hai u</w:t>
            </w:r>
            <w:r>
              <w:rPr>
                <w:vertAlign w:val="subscript"/>
              </w:rPr>
              <w:t>2</w:t>
            </w:r>
            <w:r>
              <w:rPr/>
              <w:t xml:space="preserve"> có liên quan như thế nào đến số hạng thứ nhất u</w:t>
            </w:r>
            <w:r>
              <w:rPr>
                <w:vertAlign w:val="subscript"/>
              </w:rPr>
              <w:t>1</w:t>
            </w:r>
            <w:r>
              <w:rPr/>
              <w:t xml:space="preserve"> ?</w:t>
            </w:r>
          </w:p>
          <w:p>
            <w:pPr>
              <w:pStyle w:val="Normal"/>
              <w:tabs>
                <w:tab w:val="clear" w:pos="720"/>
                <w:tab w:val="left" w:pos="360" w:leader="none"/>
              </w:tabs>
              <w:jc w:val="both"/>
              <w:rPr/>
            </w:pPr>
            <w:r>
              <w:rPr/>
              <w:t>+ số hạng thứ ba có liên quan như thế nào đến số hạng thứ hai u</w:t>
            </w:r>
            <w:r>
              <w:rPr>
                <w:vertAlign w:val="subscript"/>
              </w:rPr>
              <w:t>2</w:t>
            </w:r>
            <w:r>
              <w:rPr/>
              <w:t xml:space="preserve"> ?</w:t>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t>* GV hướng dẫn cho học sinh trả lời  Ví dụ 5.</w:t>
            </w:r>
          </w:p>
          <w:p>
            <w:pPr>
              <w:pStyle w:val="Normal"/>
              <w:tabs>
                <w:tab w:val="clear" w:pos="720"/>
                <w:tab w:val="left" w:pos="360" w:leader="none"/>
              </w:tabs>
              <w:jc w:val="both"/>
              <w:rPr/>
            </w:pPr>
            <w:r>
              <w:rPr/>
              <w:t>+ Theo công thức của v</w:t>
            </w:r>
            <w:r>
              <w:rPr>
                <w:vertAlign w:val="subscript"/>
              </w:rPr>
              <w:t xml:space="preserve">n, </w:t>
            </w:r>
            <w:r>
              <w:rPr/>
              <w:t>ta muồn tìm v</w:t>
            </w:r>
            <w:r>
              <w:rPr>
                <w:vertAlign w:val="subscript"/>
              </w:rPr>
              <w:t>n</w:t>
            </w:r>
            <w:r>
              <w:rPr/>
              <w:t xml:space="preserve"> thì ta cần tính điều gì?</w:t>
            </w:r>
          </w:p>
          <w:p>
            <w:pPr>
              <w:pStyle w:val="Normal"/>
              <w:tabs>
                <w:tab w:val="clear" w:pos="720"/>
                <w:tab w:val="left" w:pos="360" w:leader="none"/>
              </w:tabs>
              <w:jc w:val="both"/>
              <w:rPr/>
            </w:pPr>
            <w:r>
              <w:rPr/>
              <w:t>+ Từ dó, muốn tìm v</w:t>
            </w:r>
            <w:r>
              <w:rPr>
                <w:vertAlign w:val="subscript"/>
              </w:rPr>
              <w:t>4</w:t>
            </w:r>
            <w:r>
              <w:rPr/>
              <w:t xml:space="preserve"> như thế nào?</w:t>
            </w:r>
          </w:p>
          <w:p>
            <w:pPr>
              <w:pStyle w:val="Normal"/>
              <w:tabs>
                <w:tab w:val="clear" w:pos="720"/>
                <w:tab w:val="left" w:pos="360" w:leader="none"/>
              </w:tabs>
              <w:jc w:val="both"/>
              <w:rPr/>
            </w:pPr>
            <w:r>
              <w:rPr/>
              <w:t>+ Muốn tìm v</w:t>
            </w:r>
            <w:r>
              <w:rPr>
                <w:vertAlign w:val="subscript"/>
              </w:rPr>
              <w:t>3</w:t>
            </w:r>
            <w:r>
              <w:rPr/>
              <w:t xml:space="preserve"> bằng cách nào?</w:t>
            </w:r>
          </w:p>
          <w:p>
            <w:pPr>
              <w:pStyle w:val="Normal"/>
              <w:tabs>
                <w:tab w:val="clear" w:pos="720"/>
                <w:tab w:val="left" w:pos="360" w:leader="none"/>
              </w:tabs>
              <w:jc w:val="both"/>
              <w:rPr/>
            </w:pPr>
            <w:r>
              <w:rPr/>
            </w:r>
          </w:p>
          <w:p>
            <w:pPr>
              <w:pStyle w:val="Normal"/>
              <w:tabs>
                <w:tab w:val="clear" w:pos="720"/>
                <w:tab w:val="left" w:pos="360" w:leader="none"/>
              </w:tabs>
              <w:jc w:val="both"/>
              <w:rPr/>
            </w:pPr>
            <w:r>
              <w:rPr/>
              <w:t>* Gv giới thiệu dãy Phi bô na xi</w:t>
            </w:r>
          </w:p>
          <w:p>
            <w:pPr>
              <w:pStyle w:val="Normal"/>
              <w:tabs>
                <w:tab w:val="clear" w:pos="720"/>
                <w:tab w:val="left" w:pos="360" w:leader="none"/>
              </w:tabs>
              <w:jc w:val="both"/>
              <w:rPr/>
            </w:pPr>
            <w:r>
              <w:rPr/>
              <w:t>* GV lưu ý thêm về cách cho dãy số để học sinh tiếp tục ghi nhớ.</w:t>
            </w:r>
          </w:p>
          <w:p>
            <w:pPr>
              <w:pStyle w:val="Normal"/>
              <w:tabs>
                <w:tab w:val="clear" w:pos="720"/>
                <w:tab w:val="left" w:pos="360" w:leader="none"/>
              </w:tabs>
              <w:jc w:val="both"/>
              <w:rPr/>
            </w:pPr>
            <w:r>
              <w:rPr/>
            </w:r>
          </w:p>
        </w:tc>
        <w:tc>
          <w:tcPr>
            <w:tcW w:w="3731"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pPr>
            <w:r>
              <w:rPr>
                <w:b/>
              </w:rPr>
              <w:t>2.</w:t>
            </w:r>
            <w:r>
              <w:rPr>
                <w:i/>
              </w:rPr>
              <w:t>Dãy số cho bằng phương pháp mô tả:</w:t>
            </w:r>
          </w:p>
          <w:p>
            <w:pPr>
              <w:pStyle w:val="Normal"/>
              <w:tabs>
                <w:tab w:val="clear" w:pos="720"/>
                <w:tab w:val="left" w:pos="360" w:leader="none"/>
              </w:tabs>
              <w:jc w:val="both"/>
              <w:rPr/>
            </w:pPr>
            <w:r>
              <w:rPr>
                <w:b/>
                <w:i/>
              </w:rPr>
              <w:t>Ví dụ 3</w:t>
            </w:r>
            <w:r>
              <w:rPr>
                <w:i/>
              </w:rPr>
              <w:t xml:space="preserve">: </w:t>
            </w:r>
            <w:r>
              <w:rPr/>
              <w:t xml:space="preserve">Số </w:t>
            </w:r>
            <w:r>
              <w:rPr/>
            </w:r>
            <m:oMath xmlns:m="http://schemas.openxmlformats.org/officeDocument/2006/math">
              <m:r>
                <w:rPr>
                  <w:rFonts w:ascii="Cambria Math" w:hAnsi="Cambria Math"/>
                </w:rPr>
                <m:t xml:space="preserve">π</m:t>
              </m:r>
            </m:oMath>
            <w:r>
              <w:rPr/>
              <w:t>là số thập phân vô hạn không tuần hoàn.</w:t>
            </w:r>
          </w:p>
          <w:p>
            <w:pPr>
              <w:pStyle w:val="Normal"/>
              <w:tabs>
                <w:tab w:val="clear" w:pos="720"/>
                <w:tab w:val="left" w:pos="360" w:leader="none"/>
              </w:tabs>
              <w:jc w:val="both"/>
              <w:rPr/>
            </w:pPr>
            <w:r>
              <w:rPr/>
            </w:r>
            <m:oMath xmlns:m="http://schemas.openxmlformats.org/officeDocument/2006/math">
              <m:r>
                <w:rPr>
                  <w:rFonts w:ascii="Cambria Math" w:hAnsi="Cambria Math"/>
                </w:rPr>
                <m:t xml:space="preserve">π</m:t>
              </m:r>
            </m:oMath>
            <w:r>
              <w:rPr/>
              <w:t>= 3,141 592 653 589...</w:t>
            </w:r>
          </w:p>
          <w:p>
            <w:pPr>
              <w:pStyle w:val="Normal"/>
              <w:tabs>
                <w:tab w:val="clear" w:pos="720"/>
                <w:tab w:val="left" w:pos="360" w:leader="none"/>
              </w:tabs>
              <w:jc w:val="both"/>
              <w:rPr/>
            </w:pPr>
            <w:r>
              <w:rPr/>
              <w:t>Nếu lập dãy số (u</w:t>
            </w:r>
            <w:r>
              <w:rPr>
                <w:vertAlign w:val="subscript"/>
              </w:rPr>
              <w:t>n</w:t>
            </w:r>
            <w:r>
              <w:rPr/>
              <w:t>) với u</w:t>
            </w:r>
            <w:r>
              <w:rPr>
                <w:vertAlign w:val="subscript"/>
              </w:rPr>
              <w:t>n</w:t>
            </w:r>
            <w:r>
              <w:rPr/>
              <w:t xml:space="preserve"> là giá trị gần đúng thiếu của số </w:t>
            </w:r>
            <w:r>
              <w:rPr/>
            </w:r>
            <m:oMath xmlns:m="http://schemas.openxmlformats.org/officeDocument/2006/math">
              <m:r>
                <w:rPr>
                  <w:rFonts w:ascii="Cambria Math" w:hAnsi="Cambria Math"/>
                </w:rPr>
                <m:t xml:space="preserve">π</m:t>
              </m:r>
            </m:oMath>
            <w:r>
              <w:rPr/>
              <w:t>với sai số tuyệt đối là 10</w:t>
            </w:r>
            <w:r>
              <w:rPr>
                <w:vertAlign w:val="superscript"/>
              </w:rPr>
              <w:t>-n</w:t>
            </w:r>
            <w:r>
              <w:rPr/>
              <w:t xml:space="preserve"> thì:</w:t>
            </w:r>
          </w:p>
          <w:p>
            <w:pPr>
              <w:pStyle w:val="Normal"/>
              <w:tabs>
                <w:tab w:val="clear" w:pos="720"/>
                <w:tab w:val="left" w:pos="360" w:leader="none"/>
              </w:tabs>
              <w:jc w:val="both"/>
              <w:rPr/>
            </w:pPr>
            <w:r>
              <w:rPr/>
              <w:t>u</w:t>
            </w:r>
            <w:r>
              <w:rPr>
                <w:vertAlign w:val="subscript"/>
              </w:rPr>
              <w:t xml:space="preserve">1 </w:t>
            </w:r>
            <w:r>
              <w:rPr/>
              <w:t>= 3,1; u</w:t>
            </w:r>
            <w:r>
              <w:rPr>
                <w:vertAlign w:val="subscript"/>
              </w:rPr>
              <w:t>2</w:t>
            </w:r>
            <w:r>
              <w:rPr/>
              <w:t xml:space="preserve"> = 3,14; u</w:t>
            </w:r>
            <w:r>
              <w:rPr>
                <w:vertAlign w:val="subscript"/>
              </w:rPr>
              <w:t>3</w:t>
            </w:r>
            <w:r>
              <w:rPr/>
              <w:t xml:space="preserve"> =3,141; ...; </w:t>
            </w:r>
          </w:p>
          <w:p>
            <w:pPr>
              <w:pStyle w:val="Normal"/>
              <w:tabs>
                <w:tab w:val="clear" w:pos="720"/>
                <w:tab w:val="left" w:pos="360" w:leader="none"/>
              </w:tabs>
              <w:jc w:val="both"/>
              <w:rPr/>
            </w:pPr>
            <w:r>
              <w:rPr>
                <w:b/>
              </w:rPr>
              <w:t>3.</w:t>
            </w:r>
            <w:r>
              <w:rPr>
                <w:i/>
              </w:rPr>
              <w:t>Dãy số cho bằng công thức truy hồi</w:t>
            </w:r>
            <w:r>
              <w:rPr/>
              <w:t>.</w:t>
            </w:r>
          </w:p>
          <w:p>
            <w:pPr>
              <w:pStyle w:val="Normal"/>
              <w:tabs>
                <w:tab w:val="clear" w:pos="720"/>
                <w:tab w:val="left" w:pos="360" w:leader="none"/>
              </w:tabs>
              <w:jc w:val="both"/>
              <w:rPr/>
            </w:pPr>
            <w:r>
              <w:rPr>
                <w:b/>
                <w:i/>
              </w:rPr>
              <w:t>Ví dụ 4</w:t>
            </w:r>
            <w:r>
              <w:rPr>
                <w:b/>
              </w:rPr>
              <w:t xml:space="preserve"> :</w:t>
            </w:r>
            <w:r>
              <w:rPr/>
              <w:t xml:space="preserve"> Xét  dãy số (u</w:t>
            </w:r>
            <w:r>
              <w:rPr>
                <w:vertAlign w:val="subscript"/>
              </w:rPr>
              <w:t>n</w:t>
            </w:r>
            <w:r>
              <w:rPr/>
              <w:t>) xác định bởi công thức:</w:t>
            </w:r>
          </w:p>
          <w:p>
            <w:pPr>
              <w:pStyle w:val="Normal"/>
              <w:tabs>
                <w:tab w:val="clear" w:pos="720"/>
                <w:tab w:val="left" w:pos="360" w:leader="none"/>
              </w:tabs>
              <w:jc w:val="both"/>
              <w:rPr/>
            </w:pPr>
            <w:r>
              <w:rPr/>
              <w:object w:dxaOrig="2200" w:dyaOrig="760">
                <v:shapetype id="_x0000_tole_rId1115" coordsize="21600,21600" o:spt="ole_rId1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5" type="_x0000_tole_rId1115" style="width:110pt;height:38pt" filled="f" o:ole="">
                  <v:imagedata r:id="rId1116" o:title=""/>
                </v:shape>
                <o:OLEObject Type="Embed" ProgID="" ShapeID="ole_rId1115" DrawAspect="Content" ObjectID="_824109784" r:id="rId1115"/>
              </w:object>
            </w:r>
          </w:p>
          <w:p>
            <w:pPr>
              <w:pStyle w:val="Normal"/>
              <w:tabs>
                <w:tab w:val="clear" w:pos="720"/>
                <w:tab w:val="left" w:pos="360" w:leader="none"/>
              </w:tabs>
              <w:jc w:val="both"/>
              <w:rPr/>
            </w:pPr>
            <w:r>
              <w:rPr/>
              <w:t>Tìm số hạng  thứ 2 và số hạng thứ 3?</w:t>
            </w:r>
          </w:p>
          <w:p>
            <w:pPr>
              <w:pStyle w:val="Normal"/>
              <w:tabs>
                <w:tab w:val="clear" w:pos="720"/>
                <w:tab w:val="left" w:pos="360" w:leader="none"/>
              </w:tabs>
              <w:jc w:val="both"/>
              <w:rPr/>
            </w:pPr>
            <w:r>
              <w:rPr/>
              <w:t>u</w:t>
            </w:r>
            <w:r>
              <w:rPr>
                <w:vertAlign w:val="subscript"/>
              </w:rPr>
              <w:t xml:space="preserve">2 </w:t>
            </w:r>
            <w:r>
              <w:rPr/>
              <w:t>= 2.u</w:t>
            </w:r>
            <w:r>
              <w:rPr>
                <w:vertAlign w:val="subscript"/>
              </w:rPr>
              <w:t xml:space="preserve">1  </w:t>
            </w:r>
            <w:r>
              <w:rPr/>
              <w:t>+ 1 = 3</w:t>
            </w:r>
          </w:p>
          <w:p>
            <w:pPr>
              <w:pStyle w:val="Normal"/>
              <w:tabs>
                <w:tab w:val="clear" w:pos="720"/>
                <w:tab w:val="left" w:pos="360" w:leader="none"/>
              </w:tabs>
              <w:jc w:val="both"/>
              <w:rPr/>
            </w:pPr>
            <w:r>
              <w:rPr/>
              <w:t>u</w:t>
            </w:r>
            <w:r>
              <w:rPr>
                <w:vertAlign w:val="subscript"/>
              </w:rPr>
              <w:t xml:space="preserve">3 </w:t>
            </w:r>
            <w:r>
              <w:rPr/>
              <w:t>= 2.u</w:t>
            </w:r>
            <w:r>
              <w:rPr>
                <w:vertAlign w:val="subscript"/>
              </w:rPr>
              <w:t>2</w:t>
            </w:r>
            <w:r>
              <w:rPr/>
              <w:t xml:space="preserve"> + 1 = 7</w:t>
            </w:r>
          </w:p>
          <w:p>
            <w:pPr>
              <w:pStyle w:val="Normal"/>
              <w:tabs>
                <w:tab w:val="clear" w:pos="720"/>
                <w:tab w:val="left" w:pos="360" w:leader="none"/>
              </w:tabs>
              <w:spacing w:before="240" w:after="0"/>
              <w:jc w:val="both"/>
              <w:rPr/>
            </w:pPr>
            <w:r>
              <w:rPr>
                <w:b/>
                <w:i/>
              </w:rPr>
              <w:t>Ví dụ 5</w:t>
            </w:r>
            <w:r>
              <w:rPr>
                <w:b/>
              </w:rPr>
              <w:t xml:space="preserve">: </w:t>
            </w:r>
            <w:r>
              <w:rPr/>
              <w:t xml:space="preserve"> Xét dãy số (v</w:t>
            </w:r>
            <w:r>
              <w:rPr>
                <w:vertAlign w:val="subscript"/>
              </w:rPr>
              <w:t>n</w:t>
            </w:r>
            <w:r>
              <w:rPr/>
              <w:t>) xác định bởi: v</w:t>
            </w:r>
            <w:r>
              <w:rPr>
                <w:vertAlign w:val="subscript"/>
              </w:rPr>
              <w:t>1</w:t>
            </w:r>
            <w:r>
              <w:rPr/>
              <w:t xml:space="preserve"> = -1, v</w:t>
            </w:r>
            <w:r>
              <w:rPr>
                <w:vertAlign w:val="subscript"/>
              </w:rPr>
              <w:t>2</w:t>
            </w:r>
            <w:r>
              <w:rPr/>
              <w:t xml:space="preserve"> = 2 và </w:t>
            </w:r>
            <w:r>
              <w:rPr/>
              <w:object w:dxaOrig="700" w:dyaOrig="279">
                <v:shapetype id="_x0000_tole_rId1117" coordsize="21600,21600" o:spt="ole_rId1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7" type="_x0000_tole_rId1117" style="width:35pt;height:13.95pt" filled="f" o:ole="">
                  <v:imagedata r:id="rId1118" o:title=""/>
                </v:shape>
                <o:OLEObject Type="Embed" ProgID="" ShapeID="ole_rId1117" DrawAspect="Content" ObjectID="_372227707" r:id="rId1117"/>
              </w:object>
            </w:r>
            <w:r>
              <w:rPr/>
              <w:t xml:space="preserve">  </w:t>
            </w:r>
            <w:r>
              <w:rPr/>
              <w:object w:dxaOrig="1579" w:dyaOrig="360">
                <v:shapetype id="_x0000_tole_rId1119" coordsize="21600,21600" o:spt="ole_rId1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9" type="_x0000_tole_rId1119" style="width:78.95pt;height:18pt" filled="f" o:ole="">
                  <v:imagedata r:id="rId1120" o:title=""/>
                </v:shape>
                <o:OLEObject Type="Embed" ProgID="" ShapeID="ole_rId1119" DrawAspect="Content" ObjectID="_1847061825" r:id="rId1119"/>
              </w:object>
            </w:r>
            <w:r>
              <w:rPr/>
              <w:t>Tìm số hạng thứ 4 ?</w:t>
            </w:r>
          </w:p>
          <w:p>
            <w:pPr>
              <w:pStyle w:val="Normal"/>
              <w:tabs>
                <w:tab w:val="clear" w:pos="720"/>
                <w:tab w:val="left" w:pos="360" w:leader="none"/>
              </w:tabs>
              <w:spacing w:before="240" w:after="0"/>
              <w:jc w:val="both"/>
              <w:rPr/>
            </w:pPr>
            <w:r>
              <w:rPr>
                <w:lang w:val="es-ES"/>
              </w:rPr>
              <w:t>GiảiTa có: v</w:t>
            </w:r>
            <w:r>
              <w:rPr>
                <w:vertAlign w:val="subscript"/>
                <w:lang w:val="es-ES"/>
              </w:rPr>
              <w:t>3</w:t>
            </w:r>
            <w:r>
              <w:rPr>
                <w:lang w:val="es-ES"/>
              </w:rPr>
              <w:t xml:space="preserve"> = v</w:t>
            </w:r>
            <w:r>
              <w:rPr>
                <w:vertAlign w:val="subscript"/>
                <w:lang w:val="es-ES"/>
              </w:rPr>
              <w:t>2</w:t>
            </w:r>
            <w:r>
              <w:rPr>
                <w:lang w:val="es-ES"/>
              </w:rPr>
              <w:t>+2v</w:t>
            </w:r>
            <w:r>
              <w:rPr>
                <w:vertAlign w:val="subscript"/>
                <w:lang w:val="es-ES"/>
              </w:rPr>
              <w:t>1</w:t>
            </w:r>
            <w:r>
              <w:rPr>
                <w:lang w:val="es-ES"/>
              </w:rPr>
              <w:t xml:space="preserve"> = 0</w:t>
            </w:r>
          </w:p>
          <w:p>
            <w:pPr>
              <w:pStyle w:val="Normal"/>
              <w:tabs>
                <w:tab w:val="clear" w:pos="720"/>
                <w:tab w:val="left" w:pos="360" w:leader="none"/>
              </w:tabs>
              <w:spacing w:before="240" w:after="0"/>
              <w:jc w:val="both"/>
              <w:rPr/>
            </w:pPr>
            <w:r>
              <w:rPr>
                <w:lang w:val="es-ES"/>
              </w:rPr>
              <w:t>v</w:t>
            </w:r>
            <w:r>
              <w:rPr>
                <w:vertAlign w:val="subscript"/>
                <w:lang w:val="es-ES"/>
              </w:rPr>
              <w:t xml:space="preserve">4 </w:t>
            </w:r>
            <w:r>
              <w:rPr>
                <w:lang w:val="es-ES"/>
              </w:rPr>
              <w:t>= v</w:t>
            </w:r>
            <w:r>
              <w:rPr>
                <w:vertAlign w:val="subscript"/>
                <w:lang w:val="es-ES"/>
              </w:rPr>
              <w:t xml:space="preserve">3 </w:t>
            </w:r>
            <w:r>
              <w:rPr>
                <w:lang w:val="es-ES"/>
              </w:rPr>
              <w:t>+ 2v</w:t>
            </w:r>
            <w:r>
              <w:rPr>
                <w:vertAlign w:val="subscript"/>
                <w:lang w:val="es-ES"/>
              </w:rPr>
              <w:t xml:space="preserve">2 </w:t>
            </w:r>
            <w:r>
              <w:rPr>
                <w:lang w:val="es-ES"/>
              </w:rPr>
              <w:t>= 4</w:t>
            </w:r>
          </w:p>
          <w:p>
            <w:pPr>
              <w:pStyle w:val="Normal"/>
              <w:tabs>
                <w:tab w:val="clear" w:pos="720"/>
                <w:tab w:val="left" w:pos="360" w:leader="none"/>
              </w:tabs>
              <w:spacing w:before="240" w:after="0"/>
              <w:jc w:val="both"/>
              <w:rPr/>
            </w:pPr>
            <w:r>
              <w:rPr>
                <w:lang w:val="es-ES"/>
              </w:rPr>
              <w:t xml:space="preserve">* </w:t>
            </w:r>
            <w:r>
              <w:rPr>
                <w:b/>
                <w:i/>
                <w:lang w:val="es-ES"/>
              </w:rPr>
              <w:t>Cách cho dãy số bằng phương pháp truy hồi:</w:t>
            </w:r>
            <w:r>
              <w:rPr>
                <w:lang w:val="es-ES"/>
              </w:rPr>
              <w:t xml:space="preserve"> a) Cho số hạng đầu ( hay vài số hạng đầu)</w:t>
            </w:r>
          </w:p>
          <w:p>
            <w:pPr>
              <w:pStyle w:val="Normal"/>
              <w:tabs>
                <w:tab w:val="clear" w:pos="720"/>
                <w:tab w:val="left" w:pos="360" w:leader="none"/>
              </w:tabs>
              <w:spacing w:before="240" w:after="0"/>
              <w:jc w:val="both"/>
              <w:rPr>
                <w:lang w:val="es-ES"/>
              </w:rPr>
            </w:pPr>
            <w:r>
              <w:rPr>
                <w:lang w:val="es-ES"/>
              </w:rPr>
              <w:t>b) Cho hệ thức truy hồi.</w:t>
            </w:r>
          </w:p>
        </w:tc>
      </w:tr>
    </w:tbl>
    <w:p>
      <w:pPr>
        <w:pStyle w:val="Normal"/>
        <w:tabs>
          <w:tab w:val="clear" w:pos="720"/>
          <w:tab w:val="left" w:pos="360" w:leader="none"/>
        </w:tabs>
        <w:jc w:val="both"/>
        <w:rPr/>
      </w:pPr>
      <w:r>
        <w:rPr/>
        <w:t>Hoạt động 4: Củng cố ( Cách cho một dãy số)</w:t>
      </w:r>
    </w:p>
    <w:tbl>
      <w:tblPr>
        <w:tblW w:w="10222" w:type="dxa"/>
        <w:jc w:val="center"/>
        <w:tblInd w:w="0" w:type="dxa"/>
        <w:tblLayout w:type="fixed"/>
        <w:tblCellMar>
          <w:top w:w="0" w:type="dxa"/>
          <w:left w:w="29" w:type="dxa"/>
          <w:bottom w:w="0" w:type="dxa"/>
          <w:right w:w="29" w:type="dxa"/>
        </w:tblCellMar>
      </w:tblPr>
      <w:tblGrid>
        <w:gridCol w:w="395"/>
        <w:gridCol w:w="2880"/>
        <w:gridCol w:w="3216"/>
        <w:gridCol w:w="3731"/>
      </w:tblGrid>
      <w:tr>
        <w:trPr/>
        <w:tc>
          <w:tcPr>
            <w:tcW w:w="39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pPr>
            <w:r>
              <w:rPr/>
              <w:t>Tg</w:t>
            </w:r>
          </w:p>
        </w:tc>
        <w:tc>
          <w:tcPr>
            <w:tcW w:w="2880"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pPr>
            <w:r>
              <w:rPr/>
              <w:t>Hoạt động của học sinh</w:t>
            </w:r>
          </w:p>
        </w:tc>
        <w:tc>
          <w:tcPr>
            <w:tcW w:w="321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pPr>
            <w:r>
              <w:rPr/>
              <w:t>Hoạt động của giáo viên</w:t>
            </w:r>
          </w:p>
        </w:tc>
        <w:tc>
          <w:tcPr>
            <w:tcW w:w="3731"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pPr>
            <w:r>
              <w:rPr/>
              <w:t>Ghi bảng</w:t>
            </w:r>
          </w:p>
        </w:tc>
      </w:tr>
      <w:tr>
        <w:trPr/>
        <w:tc>
          <w:tcPr>
            <w:tcW w:w="39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pPr>
            <w:r>
              <w:rPr/>
              <w:t>5</w:t>
            </w:r>
          </w:p>
        </w:tc>
        <w:tc>
          <w:tcPr>
            <w:tcW w:w="2880"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both"/>
              <w:rPr/>
            </w:pPr>
            <w:r>
              <w:rPr/>
              <w:t>- Mỗi học sinh độc lập suy nghĩ, tiến hành thực hiện bài giải.</w:t>
            </w:r>
          </w:p>
        </w:tc>
        <w:tc>
          <w:tcPr>
            <w:tcW w:w="321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rPr/>
            </w:pPr>
            <w:r>
              <w:rPr/>
              <w:t>* Giao phiếu học tập số 2 cho học sinh và yêu cầu học sinh làm bài tập trong đó.</w:t>
            </w:r>
          </w:p>
          <w:p>
            <w:pPr>
              <w:pStyle w:val="Normal"/>
              <w:tabs>
                <w:tab w:val="clear" w:pos="720"/>
                <w:tab w:val="left" w:pos="360" w:leader="none"/>
              </w:tabs>
              <w:rPr/>
            </w:pPr>
            <w:r>
              <w:rPr/>
              <w:t>* GV theo dõi nhận xét đánh giá.</w:t>
            </w:r>
          </w:p>
        </w:tc>
        <w:tc>
          <w:tcPr>
            <w:tcW w:w="3731"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rPr/>
            </w:pPr>
            <w:r>
              <w:rPr/>
              <w:t>Số hạng tổng quát u</w:t>
            </w:r>
            <w:r>
              <w:rPr>
                <w:vertAlign w:val="subscript"/>
              </w:rPr>
              <w:t xml:space="preserve">n </w:t>
            </w:r>
            <w:r>
              <w:rPr/>
              <w:t xml:space="preserve"> của dãy </w:t>
            </w:r>
          </w:p>
          <w:p>
            <w:pPr>
              <w:pStyle w:val="Normal"/>
              <w:tabs>
                <w:tab w:val="clear" w:pos="720"/>
                <w:tab w:val="left" w:pos="360" w:leader="none"/>
              </w:tabs>
              <w:rPr/>
            </w:pPr>
            <w:r>
              <w:rPr/>
              <w:object w:dxaOrig="2360" w:dyaOrig="1080">
                <v:shapetype id="_x0000_tole_rId1121" coordsize="21600,21600" o:spt="ole_rId1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1" type="_x0000_tole_rId1121" style="width:118pt;height:54pt" filled="f" o:ole="">
                  <v:imagedata r:id="rId1122" o:title=""/>
                </v:shape>
                <o:OLEObject Type="Embed" ProgID="" ShapeID="ole_rId1121" DrawAspect="Content" ObjectID="_225657807" r:id="rId1121"/>
              </w:object>
            </w:r>
          </w:p>
          <w:p>
            <w:pPr>
              <w:pStyle w:val="Normal"/>
              <w:tabs>
                <w:tab w:val="clear" w:pos="720"/>
                <w:tab w:val="left" w:pos="360" w:leader="none"/>
              </w:tabs>
              <w:rPr/>
            </w:pPr>
            <w:r>
              <w:rPr/>
              <w:t xml:space="preserve">là  </w:t>
            </w:r>
            <w:r>
              <w:rPr/>
              <w:object w:dxaOrig="1340" w:dyaOrig="660">
                <v:shapetype id="_x0000_tole_rId1123" coordsize="21600,21600" o:spt="ole_rId1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3" type="_x0000_tole_rId1123" style="width:67pt;height:33pt" filled="f" o:ole="">
                  <v:imagedata r:id="rId1124" o:title=""/>
                </v:shape>
                <o:OLEObject Type="Embed" ProgID="" ShapeID="ole_rId1123" DrawAspect="Content" ObjectID="_1592377847" r:id="rId1123"/>
              </w:object>
            </w:r>
          </w:p>
        </w:tc>
      </w:tr>
    </w:tbl>
    <w:p>
      <w:pPr>
        <w:pStyle w:val="Normal"/>
        <w:tabs>
          <w:tab w:val="clear" w:pos="720"/>
          <w:tab w:val="left" w:pos="360" w:leader="none"/>
        </w:tabs>
        <w:jc w:val="both"/>
        <w:rPr>
          <w:b/>
        </w:rPr>
      </w:pPr>
      <w:r>
        <w:rPr>
          <w:b/>
        </w:rPr>
        <w:tab/>
        <w:tab/>
        <w:t>Hoạt động 5: Biểu diễn hình học của dãy số</w:t>
      </w:r>
      <w:r>
        <w:rPr>
          <w:b/>
          <w:i/>
        </w:rPr>
        <w:t>.</w:t>
      </w:r>
    </w:p>
    <w:tbl>
      <w:tblPr>
        <w:tblW w:w="10426" w:type="dxa"/>
        <w:jc w:val="center"/>
        <w:tblInd w:w="0" w:type="dxa"/>
        <w:tblLayout w:type="fixed"/>
        <w:tblCellMar>
          <w:top w:w="0" w:type="dxa"/>
          <w:left w:w="29" w:type="dxa"/>
          <w:bottom w:w="0" w:type="dxa"/>
          <w:right w:w="29" w:type="dxa"/>
        </w:tblCellMar>
      </w:tblPr>
      <w:tblGrid>
        <w:gridCol w:w="419"/>
        <w:gridCol w:w="2880"/>
        <w:gridCol w:w="3396"/>
        <w:gridCol w:w="3731"/>
      </w:tblGrid>
      <w:tr>
        <w:trPr/>
        <w:tc>
          <w:tcPr>
            <w:tcW w:w="41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pPr>
            <w:r>
              <w:rPr/>
              <w:t>Tg</w:t>
            </w:r>
          </w:p>
        </w:tc>
        <w:tc>
          <w:tcPr>
            <w:tcW w:w="2880"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pPr>
            <w:r>
              <w:rPr/>
              <w:t>Hoạt động của học sinh</w:t>
            </w:r>
          </w:p>
        </w:tc>
        <w:tc>
          <w:tcPr>
            <w:tcW w:w="339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pPr>
            <w:r>
              <w:rPr/>
              <w:t>Hoạt động của giáo viên</w:t>
            </w:r>
          </w:p>
        </w:tc>
        <w:tc>
          <w:tcPr>
            <w:tcW w:w="3731"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pPr>
            <w:r>
              <w:rPr/>
              <w:t>Ghi bảng</w:t>
            </w:r>
          </w:p>
        </w:tc>
      </w:tr>
      <w:tr>
        <w:trPr/>
        <w:tc>
          <w:tcPr>
            <w:tcW w:w="419" w:type="dxa"/>
            <w:tcBorders>
              <w:top w:val="single" w:sz="4" w:space="0" w:color="000000"/>
              <w:left w:val="single" w:sz="4" w:space="0" w:color="000000"/>
              <w:bottom w:val="single" w:sz="4" w:space="0" w:color="000000"/>
              <w:right w:val="single" w:sz="4" w:space="0" w:color="000000"/>
            </w:tcBorders>
          </w:tcPr>
          <w:p>
            <w:pPr>
              <w:pStyle w:val="Normal"/>
              <w:jc w:val="center"/>
              <w:rPr/>
            </w:pPr>
            <w:r>
              <w:rPr/>
              <w:t>5</w:t>
            </w:r>
          </w:p>
        </w:tc>
        <w:tc>
          <w:tcPr>
            <w:tcW w:w="2880"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both"/>
              <w:rPr/>
            </w:pPr>
            <w:r>
              <w:rPr/>
              <w:t>u</w:t>
            </w:r>
            <w:r>
              <w:rPr>
                <w:vertAlign w:val="subscript"/>
              </w:rPr>
              <w:t>1</w:t>
            </w:r>
            <w:r>
              <w:rPr/>
              <w:t xml:space="preserve"> = 2,</w:t>
            </w:r>
          </w:p>
          <w:p>
            <w:pPr>
              <w:pStyle w:val="Normal"/>
              <w:tabs>
                <w:tab w:val="clear" w:pos="720"/>
                <w:tab w:val="left" w:pos="360" w:leader="none"/>
              </w:tabs>
              <w:jc w:val="both"/>
              <w:rPr/>
            </w:pPr>
            <w:r>
              <w:rPr/>
              <w:t xml:space="preserve"> </w:t>
            </w:r>
            <w:r>
              <w:rPr/>
              <w:t>u</w:t>
            </w:r>
            <w:r>
              <w:rPr>
                <w:vertAlign w:val="subscript"/>
              </w:rPr>
              <w:t>2</w:t>
            </w:r>
            <w:r>
              <w:rPr/>
              <w:t xml:space="preserve"> = </w:t>
            </w:r>
            <w:r>
              <w:rPr/>
              <w:object w:dxaOrig="240" w:dyaOrig="1040">
                <v:shapetype id="_x0000_tole_rId1125" coordsize="21600,21600" o:spt="ole_rId1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5" type="_x0000_tole_rId1125" style="width:12pt;height:52pt" filled="f" o:ole="">
                  <v:imagedata r:id="rId1126" o:title=""/>
                </v:shape>
                <o:OLEObject Type="Embed" ProgID="" ShapeID="ole_rId1125" DrawAspect="Content" ObjectID="_1526800546" r:id="rId1125"/>
              </w:object>
            </w:r>
            <w:r>
              <w:rPr>
                <w:vertAlign w:val="subscript"/>
              </w:rPr>
              <w:t xml:space="preserve"> , </w:t>
            </w:r>
            <w:r>
              <w:rPr/>
              <w:t>u</w:t>
            </w:r>
            <w:r>
              <w:rPr>
                <w:vertAlign w:val="subscript"/>
              </w:rPr>
              <w:t>3</w:t>
            </w:r>
            <w:r>
              <w:rPr/>
              <w:t xml:space="preserve"> = </w:t>
            </w:r>
            <w:r>
              <w:rPr/>
              <w:object w:dxaOrig="240" w:dyaOrig="620">
                <v:shapetype id="_x0000_tole_rId1127" coordsize="21600,21600" o:spt="ole_rId1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7" type="_x0000_tole_rId1127" style="width:12pt;height:31pt" filled="f" o:ole="">
                  <v:imagedata r:id="rId1128" o:title=""/>
                </v:shape>
                <o:OLEObject Type="Embed" ProgID="" ShapeID="ole_rId1127" DrawAspect="Content" ObjectID="_1364017707" r:id="rId1127"/>
              </w:object>
            </w:r>
            <w:r>
              <w:rPr/>
              <w:t xml:space="preserve">, </w:t>
            </w:r>
          </w:p>
          <w:p>
            <w:pPr>
              <w:pStyle w:val="Normal"/>
              <w:tabs>
                <w:tab w:val="clear" w:pos="720"/>
                <w:tab w:val="left" w:pos="360" w:leader="none"/>
              </w:tabs>
              <w:jc w:val="both"/>
              <w:rPr/>
            </w:pPr>
            <w:r>
              <w:rPr/>
              <w:t>u</w:t>
            </w:r>
            <w:r>
              <w:rPr>
                <w:vertAlign w:val="subscript"/>
              </w:rPr>
              <w:t>4</w:t>
            </w:r>
            <w:r>
              <w:rPr/>
              <w:t xml:space="preserve"> = </w:t>
            </w:r>
            <w:r>
              <w:rPr/>
              <w:object w:dxaOrig="240" w:dyaOrig="620">
                <v:shapetype id="_x0000_tole_rId1129" coordsize="21600,21600" o:spt="ole_rId1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9" type="_x0000_tole_rId1129" style="width:12pt;height:31pt" filled="f" o:ole="">
                  <v:imagedata r:id="rId1130" o:title=""/>
                </v:shape>
                <o:OLEObject Type="Embed" ProgID="" ShapeID="ole_rId1129" DrawAspect="Content" ObjectID="_2003595679" r:id="rId1129"/>
              </w:object>
            </w:r>
          </w:p>
        </w:tc>
        <w:tc>
          <w:tcPr>
            <w:tcW w:w="339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pPr>
            <w:r>
              <w:rPr>
                <w:lang w:val="es-ES"/>
              </w:rPr>
              <w:t>GV cho HS tìm u</w:t>
            </w:r>
            <w:r>
              <w:rPr>
                <w:vertAlign w:val="subscript"/>
                <w:lang w:val="es-ES"/>
              </w:rPr>
              <w:t>1</w:t>
            </w:r>
            <w:r>
              <w:rPr>
                <w:lang w:val="es-ES"/>
              </w:rPr>
              <w:t>, u</w:t>
            </w:r>
            <w:r>
              <w:rPr>
                <w:vertAlign w:val="subscript"/>
                <w:lang w:val="es-ES"/>
              </w:rPr>
              <w:t>2</w:t>
            </w:r>
            <w:r>
              <w:rPr>
                <w:lang w:val="es-ES"/>
              </w:rPr>
              <w:t>, u</w:t>
            </w:r>
            <w:r>
              <w:rPr>
                <w:vertAlign w:val="subscript"/>
                <w:lang w:val="es-ES"/>
              </w:rPr>
              <w:t>3</w:t>
            </w:r>
            <w:r>
              <w:rPr>
                <w:lang w:val="es-ES"/>
              </w:rPr>
              <w:t>, u</w:t>
            </w:r>
            <w:r>
              <w:rPr>
                <w:vertAlign w:val="subscript"/>
                <w:lang w:val="es-ES"/>
              </w:rPr>
              <w:t>4</w:t>
            </w:r>
            <w:r>
              <w:rPr>
                <w:lang w:val="es-ES"/>
              </w:rPr>
              <w:t>…</w:t>
            </w:r>
          </w:p>
          <w:p>
            <w:pPr>
              <w:pStyle w:val="Normal"/>
              <w:tabs>
                <w:tab w:val="clear" w:pos="720"/>
                <w:tab w:val="left" w:pos="360" w:leader="none"/>
              </w:tabs>
              <w:jc w:val="both"/>
              <w:rPr>
                <w:lang w:val="es-ES"/>
              </w:rPr>
            </w:pPr>
            <w:r>
              <w:rPr>
                <w:lang w:val="es-ES"/>
              </w:rPr>
              <w:t>GV treo bảng phụ, học sinh theo dõi và trả lời.</w:t>
            </w:r>
          </w:p>
          <w:p>
            <w:pPr>
              <w:pStyle w:val="Normal"/>
              <w:tabs>
                <w:tab w:val="clear" w:pos="720"/>
                <w:tab w:val="left" w:pos="360" w:leader="none"/>
              </w:tabs>
              <w:jc w:val="both"/>
              <w:rPr>
                <w:lang w:val="es-ES"/>
              </w:rPr>
            </w:pPr>
            <w:r>
              <w:rPr>
                <w:lang w:val="es-ES"/>
              </w:rPr>
            </w:r>
          </w:p>
          <w:p>
            <w:pPr>
              <w:pStyle w:val="Normal"/>
              <w:tabs>
                <w:tab w:val="clear" w:pos="720"/>
                <w:tab w:val="left" w:pos="360" w:leader="none"/>
              </w:tabs>
              <w:jc w:val="both"/>
              <w:rPr>
                <w:lang w:val="es-ES"/>
              </w:rPr>
            </w:pPr>
            <w:r>
              <w:rPr>
                <w:lang w:val="es-ES"/>
              </w:rPr>
            </w:r>
          </w:p>
        </w:tc>
        <w:tc>
          <w:tcPr>
            <w:tcW w:w="3731"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b/>
                <w:lang w:val="es-ES"/>
              </w:rPr>
            </w:pPr>
            <w:r>
              <w:rPr>
                <w:b/>
                <w:lang w:val="es-ES"/>
              </w:rPr>
              <w:t>III. Biểu diễn hình học của dãy số:</w:t>
            </w:r>
          </w:p>
          <w:p>
            <w:pPr>
              <w:pStyle w:val="Normal"/>
              <w:tabs>
                <w:tab w:val="clear" w:pos="720"/>
                <w:tab w:val="left" w:pos="360" w:leader="none"/>
              </w:tabs>
              <w:jc w:val="both"/>
              <w:rPr/>
            </w:pPr>
            <w:r>
              <w:rPr>
                <w:lang w:val="es-ES"/>
              </w:rPr>
              <w:t>Ví dụ: Dãy (u</w:t>
            </w:r>
            <w:r>
              <w:rPr>
                <w:vertAlign w:val="subscript"/>
                <w:lang w:val="es-ES"/>
              </w:rPr>
              <w:t xml:space="preserve">n </w:t>
            </w:r>
            <w:r>
              <w:rPr>
                <w:lang w:val="es-ES"/>
              </w:rPr>
              <w:t>) với u</w:t>
            </w:r>
            <w:r>
              <w:rPr>
                <w:vertAlign w:val="subscript"/>
                <w:lang w:val="es-ES"/>
              </w:rPr>
              <w:t xml:space="preserve">n </w:t>
            </w:r>
            <w:r>
              <w:rPr>
                <w:lang w:val="es-ES"/>
              </w:rPr>
              <w:t xml:space="preserve"> =</w:t>
            </w:r>
            <w:r>
              <w:rPr>
                <w:lang w:val="fr-FR"/>
              </w:rPr>
              <w:object w:dxaOrig="520" w:dyaOrig="620">
                <v:shapetype id="_x0000_tole_rId1131" coordsize="21600,21600" o:spt="ole_rId1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1" type="_x0000_tole_rId1131" style="width:26pt;height:31pt" filled="f" o:ole="">
                  <v:imagedata r:id="rId1132" o:title=""/>
                </v:shape>
                <o:OLEObject Type="Embed" ProgID="" ShapeID="ole_rId1131" DrawAspect="Content" ObjectID="_817491650" r:id="rId1131"/>
              </w:object>
            </w:r>
            <w:r>
              <w:rPr>
                <w:lang w:val="es-ES"/>
              </w:rPr>
              <w:t xml:space="preserve"> có biểu diễn hình học :</w:t>
            </w:r>
          </w:p>
        </w:tc>
      </w:tr>
    </w:tbl>
    <w:p>
      <w:pPr>
        <w:pStyle w:val="Normal"/>
        <w:tabs>
          <w:tab w:val="clear" w:pos="720"/>
          <w:tab w:val="left" w:pos="360" w:leader="none"/>
        </w:tabs>
        <w:jc w:val="both"/>
        <w:rPr/>
      </w:pPr>
      <w:r>
        <w:rPr>
          <w:lang w:val="es-ES"/>
        </w:rPr>
        <w:tab/>
      </w:r>
      <w:r>
        <w:rPr>
          <w:b/>
          <w:lang w:val="es-ES"/>
        </w:rPr>
        <w:t xml:space="preserve"> Tiết 40:  Dãy số tăng, dãy số giảm và dãy số bị chặn.</w:t>
      </w:r>
    </w:p>
    <w:p>
      <w:pPr>
        <w:pStyle w:val="Normal"/>
        <w:tabs>
          <w:tab w:val="clear" w:pos="720"/>
          <w:tab w:val="left" w:pos="360" w:leader="none"/>
        </w:tabs>
        <w:jc w:val="both"/>
        <w:rPr/>
      </w:pPr>
      <w:r>
        <w:rPr>
          <w:lang w:val="es-ES"/>
        </w:rPr>
        <w:tab/>
      </w:r>
      <w:r>
        <w:rPr>
          <w:b/>
          <w:lang w:val="es-ES"/>
        </w:rPr>
        <w:t>Hoạt động 6: Khái niệm dãy số tăng, dãy số giảm</w:t>
      </w:r>
    </w:p>
    <w:p>
      <w:pPr>
        <w:pStyle w:val="Normal"/>
        <w:tabs>
          <w:tab w:val="clear" w:pos="720"/>
          <w:tab w:val="left" w:pos="360" w:leader="none"/>
        </w:tabs>
        <w:jc w:val="both"/>
        <w:rPr>
          <w:b/>
          <w:lang w:val="es-ES"/>
        </w:rPr>
      </w:pPr>
      <w:r>
        <w:rPr>
          <w:b/>
          <w:lang w:val="es-ES"/>
        </w:rPr>
      </w:r>
    </w:p>
    <w:tbl>
      <w:tblPr>
        <w:tblW w:w="10414" w:type="dxa"/>
        <w:jc w:val="center"/>
        <w:tblInd w:w="0" w:type="dxa"/>
        <w:tblLayout w:type="fixed"/>
        <w:tblCellMar>
          <w:top w:w="0" w:type="dxa"/>
          <w:left w:w="29" w:type="dxa"/>
          <w:bottom w:w="0" w:type="dxa"/>
          <w:right w:w="29" w:type="dxa"/>
        </w:tblCellMar>
      </w:tblPr>
      <w:tblGrid>
        <w:gridCol w:w="459"/>
        <w:gridCol w:w="2880"/>
        <w:gridCol w:w="3344"/>
        <w:gridCol w:w="3731"/>
      </w:tblGrid>
      <w:tr>
        <w:trPr/>
        <w:tc>
          <w:tcPr>
            <w:tcW w:w="45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pPr>
            <w:r>
              <w:rPr/>
              <w:t>Tg</w:t>
            </w:r>
          </w:p>
        </w:tc>
        <w:tc>
          <w:tcPr>
            <w:tcW w:w="2880"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pPr>
            <w:r>
              <w:rPr/>
              <w:t>Hoạt động của học sinh</w:t>
            </w:r>
          </w:p>
        </w:tc>
        <w:tc>
          <w:tcPr>
            <w:tcW w:w="3344"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pPr>
            <w:r>
              <w:rPr/>
              <w:t>Hoạt động của giáo viên</w:t>
            </w:r>
          </w:p>
        </w:tc>
        <w:tc>
          <w:tcPr>
            <w:tcW w:w="3731"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pPr>
            <w:r>
              <w:rPr/>
              <w:t>Ghi bảng</w:t>
            </w:r>
          </w:p>
        </w:tc>
      </w:tr>
      <w:tr>
        <w:trPr/>
        <w:tc>
          <w:tcPr>
            <w:tcW w:w="45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pPr>
            <w:r>
              <w:rPr/>
              <w:t>10</w:t>
            </w:r>
          </w:p>
        </w:tc>
        <w:tc>
          <w:tcPr>
            <w:tcW w:w="2880"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both"/>
              <w:rPr/>
            </w:pPr>
            <w:r>
              <w:rPr/>
              <w:t>- Học sinh so sánh u</w:t>
            </w:r>
            <w:r>
              <w:rPr>
                <w:vertAlign w:val="subscript"/>
              </w:rPr>
              <w:t>n</w:t>
            </w:r>
            <w:r>
              <w:rPr/>
              <w:t xml:space="preserve"> và u</w:t>
            </w:r>
            <w:r>
              <w:rPr>
                <w:vertAlign w:val="subscript"/>
              </w:rPr>
              <w:t xml:space="preserve">n+1 </w:t>
            </w:r>
            <w:r>
              <w:rPr/>
              <w:t xml:space="preserve"> bằng cách xét hiệu u</w:t>
            </w:r>
            <w:r>
              <w:rPr>
                <w:vertAlign w:val="subscript"/>
              </w:rPr>
              <w:t xml:space="preserve"> n+1</w:t>
            </w:r>
            <w:r>
              <w:rPr/>
              <w:t xml:space="preserve"> – u</w:t>
            </w:r>
            <w:r>
              <w:rPr>
                <w:vertAlign w:val="subscript"/>
              </w:rPr>
              <w:t>n</w:t>
            </w:r>
            <w:r>
              <w:rPr/>
              <w:t xml:space="preserve">  hay tỉ số </w:t>
            </w:r>
            <w:r>
              <w:rPr/>
            </w:r>
            <m:oMath xmlns:m="http://schemas.openxmlformats.org/officeDocument/2006/math">
              <m:f>
                <m:num>
                  <m:sSub>
                    <m:e>
                      <m:r>
                        <w:rPr>
                          <w:rFonts w:ascii="Cambria Math" w:hAnsi="Cambria Math"/>
                        </w:rPr>
                        <m:t xml:space="preserve">u</m:t>
                      </m:r>
                    </m:e>
                    <m:sub>
                      <m:r>
                        <w:rPr>
                          <w:rFonts w:ascii="Cambria Math" w:hAnsi="Cambria Math"/>
                        </w:rPr>
                        <m:t xml:space="preserve">n</m:t>
                      </m:r>
                      <m:r>
                        <w:rPr>
                          <w:rFonts w:ascii="Cambria Math" w:hAnsi="Cambria Math"/>
                        </w:rPr>
                        <m:t xml:space="preserve">+</m:t>
                      </m:r>
                      <m:r>
                        <w:rPr>
                          <w:rFonts w:ascii="Cambria Math" w:hAnsi="Cambria Math"/>
                        </w:rPr>
                        <m:t xml:space="preserve">1</m:t>
                      </m:r>
                    </m:sub>
                  </m:sSub>
                </m:num>
                <m:den>
                  <m:sSub>
                    <m:e>
                      <m:r>
                        <w:rPr>
                          <w:rFonts w:ascii="Cambria Math" w:hAnsi="Cambria Math"/>
                        </w:rPr>
                        <m:t xml:space="preserve">u</m:t>
                      </m:r>
                    </m:e>
                    <m:sub>
                      <m:r>
                        <w:rPr>
                          <w:rFonts w:ascii="Cambria Math" w:hAnsi="Cambria Math"/>
                        </w:rPr>
                        <m:t xml:space="preserve">n</m:t>
                      </m:r>
                    </m:sub>
                  </m:sSub>
                </m:den>
              </m:f>
            </m:oMath>
            <w:r>
              <w:rPr/>
              <w:t xml:space="preserve">  </w:t>
            </w:r>
          </w:p>
          <w:p>
            <w:pPr>
              <w:pStyle w:val="Normal"/>
              <w:tabs>
                <w:tab w:val="clear" w:pos="720"/>
                <w:tab w:val="left" w:pos="360" w:leader="none"/>
              </w:tabs>
              <w:jc w:val="both"/>
              <w:rPr/>
            </w:pPr>
            <w:r>
              <w:rPr/>
            </w:r>
          </w:p>
          <w:p>
            <w:pPr>
              <w:pStyle w:val="Normal"/>
              <w:tabs>
                <w:tab w:val="clear" w:pos="720"/>
                <w:tab w:val="left" w:pos="360" w:leader="none"/>
              </w:tabs>
              <w:jc w:val="both"/>
              <w:rPr/>
            </w:pPr>
            <w:r>
              <w:rPr/>
            </w:r>
          </w:p>
        </w:tc>
        <w:tc>
          <w:tcPr>
            <w:tcW w:w="3344"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pPr>
            <w:r>
              <w:rPr/>
              <w:t>* GV đưa ra một dãy số (u</w:t>
            </w:r>
            <w:r>
              <w:rPr>
                <w:vertAlign w:val="subscript"/>
              </w:rPr>
              <w:t>n</w:t>
            </w:r>
            <w:r>
              <w:rPr/>
              <w:t>) với u</w:t>
            </w:r>
            <w:r>
              <w:rPr>
                <w:vertAlign w:val="subscript"/>
              </w:rPr>
              <w:t>n</w:t>
            </w:r>
            <w:r>
              <w:rPr/>
              <w:t xml:space="preserve"> = 2n-1, sau đó yêu cầu học sinh so sánh u</w:t>
            </w:r>
            <w:r>
              <w:rPr>
                <w:vertAlign w:val="subscript"/>
              </w:rPr>
              <w:t>n</w:t>
            </w:r>
            <w:r>
              <w:rPr/>
              <w:t xml:space="preserve"> và u</w:t>
            </w:r>
            <w:r>
              <w:rPr>
                <w:vertAlign w:val="subscript"/>
              </w:rPr>
              <w:t>n+1</w:t>
            </w:r>
            <w:r>
              <w:rPr/>
              <w:t>. Từ  đó đưa ra định nghĩa dãy số tăng cũng như dãy số giảm.</w:t>
            </w:r>
          </w:p>
          <w:p>
            <w:pPr>
              <w:pStyle w:val="Normal"/>
              <w:tabs>
                <w:tab w:val="clear" w:pos="720"/>
                <w:tab w:val="left" w:pos="360" w:leader="none"/>
              </w:tabs>
              <w:jc w:val="both"/>
              <w:rPr/>
            </w:pPr>
            <w:r>
              <w:rPr/>
            </w:r>
          </w:p>
          <w:p>
            <w:pPr>
              <w:pStyle w:val="Normal"/>
              <w:tabs>
                <w:tab w:val="clear" w:pos="720"/>
                <w:tab w:val="left" w:pos="360" w:leader="none"/>
              </w:tabs>
              <w:jc w:val="both"/>
              <w:rPr/>
            </w:pPr>
            <w:r>
              <w:rPr/>
              <w:t>*GV cho học sinh dựa vào định nghĩa để nhận biết:</w:t>
            </w:r>
          </w:p>
          <w:p>
            <w:pPr>
              <w:pStyle w:val="Normal"/>
              <w:tabs>
                <w:tab w:val="clear" w:pos="720"/>
                <w:tab w:val="left" w:pos="360" w:leader="none"/>
              </w:tabs>
              <w:jc w:val="both"/>
              <w:rPr/>
            </w:pPr>
            <w:r>
              <w:rPr/>
              <w:t xml:space="preserve"> </w:t>
            </w:r>
            <w:r>
              <w:rPr/>
              <w:t>Dãy số (u</w:t>
            </w:r>
            <w:r>
              <w:rPr>
                <w:vertAlign w:val="subscript"/>
              </w:rPr>
              <w:t>n</w:t>
            </w:r>
            <w:r>
              <w:rPr/>
              <w:t>) với u</w:t>
            </w:r>
            <w:r>
              <w:rPr>
                <w:vertAlign w:val="subscript"/>
              </w:rPr>
              <w:t>n</w:t>
            </w:r>
            <w:r>
              <w:rPr/>
              <w:t xml:space="preserve">= </w:t>
            </w:r>
            <w:r>
              <w:rPr/>
              <w:object w:dxaOrig="560" w:dyaOrig="620">
                <v:shapetype id="_x0000_tole_rId1133" coordsize="21600,21600" o:spt="ole_rId1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3" type="_x0000_tole_rId1133" style="width:28pt;height:31pt" filled="f" o:ole="">
                  <v:imagedata r:id="rId1134" o:title=""/>
                </v:shape>
                <o:OLEObject Type="Embed" ProgID="" ShapeID="ole_rId1133" DrawAspect="Content" ObjectID="_204410120" r:id="rId1133"/>
              </w:object>
            </w:r>
            <w:r>
              <w:rPr/>
              <w:t xml:space="preserve"> là dãy số tăng hãy dãy số giảm?</w:t>
            </w:r>
          </w:p>
          <w:p>
            <w:pPr>
              <w:pStyle w:val="Normal"/>
              <w:tabs>
                <w:tab w:val="clear" w:pos="720"/>
                <w:tab w:val="left" w:pos="360" w:leader="none"/>
              </w:tabs>
              <w:jc w:val="both"/>
              <w:rPr/>
            </w:pPr>
            <w:r>
              <w:rPr/>
              <w:t xml:space="preserve">*Chia nhóm học tập </w:t>
            </w:r>
          </w:p>
          <w:p>
            <w:pPr>
              <w:pStyle w:val="Normal"/>
              <w:tabs>
                <w:tab w:val="clear" w:pos="720"/>
                <w:tab w:val="left" w:pos="360" w:leader="none"/>
              </w:tabs>
              <w:jc w:val="both"/>
              <w:rPr/>
            </w:pPr>
            <w:r>
              <w:rPr/>
              <w:t xml:space="preserve">+GV yêu cầu  mỗi nhóm học sinh tự cho một dãy số tăng, một dãy số giảm, dãy số không tăng không giảm. </w:t>
            </w:r>
          </w:p>
          <w:p>
            <w:pPr>
              <w:pStyle w:val="Normal"/>
              <w:tabs>
                <w:tab w:val="clear" w:pos="720"/>
                <w:tab w:val="left" w:pos="360" w:leader="none"/>
              </w:tabs>
              <w:jc w:val="both"/>
              <w:rPr/>
            </w:pPr>
            <w:r>
              <w:rPr/>
              <w:t>+ GV theo dõi và yêu cầu đại diện  nhóm  phát biểu, nhóm còn lại nhận xét.</w:t>
            </w:r>
          </w:p>
          <w:p>
            <w:pPr>
              <w:pStyle w:val="Normal"/>
              <w:tabs>
                <w:tab w:val="clear" w:pos="720"/>
                <w:tab w:val="left" w:pos="360" w:leader="none"/>
              </w:tabs>
              <w:jc w:val="both"/>
              <w:rPr/>
            </w:pPr>
            <w:r>
              <w:rPr/>
              <w:t>+ GV nhận xét đánh giá</w:t>
            </w:r>
          </w:p>
        </w:tc>
        <w:tc>
          <w:tcPr>
            <w:tcW w:w="3731"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b/>
              </w:rPr>
            </w:pPr>
            <w:r>
              <w:rPr>
                <w:b/>
              </w:rPr>
              <w:t>III. Dãy số tăng, dãy số giảm, và dãy số bị chặn</w:t>
            </w:r>
          </w:p>
          <w:p>
            <w:pPr>
              <w:pStyle w:val="Normal"/>
              <w:tabs>
                <w:tab w:val="clear" w:pos="720"/>
                <w:tab w:val="left" w:pos="360" w:leader="none"/>
              </w:tabs>
              <w:jc w:val="both"/>
              <w:rPr>
                <w:b/>
              </w:rPr>
            </w:pPr>
            <w:r>
              <w:rPr>
                <w:b/>
              </w:rPr>
              <w:t>1 .Dãy số tăng, dãy số giảm:</w:t>
            </w:r>
          </w:p>
          <w:p>
            <w:pPr>
              <w:pStyle w:val="Normal"/>
              <w:tabs>
                <w:tab w:val="clear" w:pos="720"/>
                <w:tab w:val="left" w:pos="360" w:leader="none"/>
              </w:tabs>
              <w:jc w:val="both"/>
              <w:rPr>
                <w:b/>
              </w:rPr>
            </w:pPr>
            <w:r>
              <w:rPr>
                <w:b/>
              </w:rPr>
            </w:r>
          </w:p>
          <w:p>
            <w:pPr>
              <w:pStyle w:val="Normal"/>
              <w:tabs>
                <w:tab w:val="clear" w:pos="720"/>
                <w:tab w:val="left" w:pos="360" w:leader="none"/>
              </w:tabs>
              <w:jc w:val="both"/>
              <w:rPr/>
            </w:pPr>
            <w:r>
              <w:rPr/>
              <w:t xml:space="preserve">- </w:t>
            </w:r>
            <w:r>
              <w:rPr>
                <w:b/>
              </w:rPr>
              <w:t>ĐN</w:t>
            </w:r>
            <w:r>
              <w:rPr/>
              <w:t xml:space="preserve">: </w:t>
            </w:r>
            <w:r>
              <w:rPr>
                <w:b/>
              </w:rPr>
              <w:t xml:space="preserve">Sgk </w:t>
            </w:r>
          </w:p>
          <w:p>
            <w:pPr>
              <w:pStyle w:val="Normal"/>
              <w:tabs>
                <w:tab w:val="clear" w:pos="720"/>
                <w:tab w:val="left" w:pos="360" w:leader="none"/>
              </w:tabs>
              <w:jc w:val="both"/>
              <w:rPr/>
            </w:pPr>
            <w:r>
              <w:rPr>
                <w:b/>
              </w:rPr>
              <w:t xml:space="preserve">- </w:t>
            </w:r>
            <w:r>
              <w:rPr>
                <w:b/>
                <w:i/>
              </w:rPr>
              <w:t>Ví dụ 7</w:t>
            </w:r>
            <w:r>
              <w:rPr>
                <w:b/>
              </w:rPr>
              <w:t xml:space="preserve">: </w:t>
            </w:r>
          </w:p>
          <w:p>
            <w:pPr>
              <w:pStyle w:val="Normal"/>
              <w:tabs>
                <w:tab w:val="clear" w:pos="720"/>
                <w:tab w:val="left" w:pos="360" w:leader="none"/>
              </w:tabs>
              <w:jc w:val="both"/>
              <w:rPr/>
            </w:pPr>
            <w:r>
              <w:rPr/>
              <w:t xml:space="preserve"> </w:t>
            </w:r>
            <w:r>
              <w:rPr/>
              <w:t>Dãy số (u</w:t>
            </w:r>
            <w:r>
              <w:rPr>
                <w:vertAlign w:val="subscript"/>
              </w:rPr>
              <w:t>n</w:t>
            </w:r>
            <w:r>
              <w:rPr/>
              <w:t>) với u</w:t>
            </w:r>
            <w:r>
              <w:rPr>
                <w:vertAlign w:val="subscript"/>
              </w:rPr>
              <w:t>n</w:t>
            </w:r>
            <w:r>
              <w:rPr/>
              <w:t xml:space="preserve"> = </w:t>
            </w:r>
            <w:r>
              <w:rPr/>
              <w:object w:dxaOrig="560" w:dyaOrig="620">
                <v:shapetype id="_x0000_tole_rId1135" coordsize="21600,21600" o:spt="ole_rId1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5" type="_x0000_tole_rId1135" style="width:28pt;height:31pt" filled="f" o:ole="">
                  <v:imagedata r:id="rId1136" o:title=""/>
                </v:shape>
                <o:OLEObject Type="Embed" ProgID="" ShapeID="ole_rId1135" DrawAspect="Content" ObjectID="_27597682" r:id="rId1135"/>
              </w:object>
            </w:r>
            <w:r>
              <w:rPr/>
              <w:t xml:space="preserve"> là một dãy số giảm, vì </w:t>
            </w:r>
            <w:r>
              <w:rPr/>
              <w:object w:dxaOrig="780" w:dyaOrig="279">
                <v:shapetype id="_x0000_tole_rId1137" coordsize="21600,21600" o:spt="ole_rId1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7" type="_x0000_tole_rId1137" style="width:39pt;height:13.95pt" filled="f" o:ole="">
                  <v:imagedata r:id="rId1138" o:title=""/>
                </v:shape>
                <o:OLEObject Type="Embed" ProgID="" ShapeID="ole_rId1137" DrawAspect="Content" ObjectID="_206008724" r:id="rId1137"/>
              </w:object>
            </w:r>
            <w:r>
              <w:rPr/>
              <w:t xml:space="preserve"> ta luôn có:</w:t>
            </w:r>
          </w:p>
          <w:p>
            <w:pPr>
              <w:pStyle w:val="Normal"/>
              <w:tabs>
                <w:tab w:val="clear" w:pos="720"/>
                <w:tab w:val="left" w:pos="360" w:leader="none"/>
              </w:tabs>
              <w:jc w:val="both"/>
              <w:rPr/>
            </w:pPr>
            <w:r>
              <w:rPr/>
              <w:object w:dxaOrig="2320" w:dyaOrig="620">
                <v:shapetype id="_x0000_tole_rId1139" coordsize="21600,21600" o:spt="ole_rId1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9" type="_x0000_tole_rId1139" style="width:116pt;height:31pt" filled="f" o:ole="">
                  <v:imagedata r:id="rId1140" o:title=""/>
                </v:shape>
                <o:OLEObject Type="Embed" ProgID="" ShapeID="ole_rId1139" DrawAspect="Content" ObjectID="_1614485233" r:id="rId1139"/>
              </w:object>
            </w:r>
          </w:p>
          <w:p>
            <w:pPr>
              <w:pStyle w:val="Normal"/>
              <w:tabs>
                <w:tab w:val="clear" w:pos="720"/>
                <w:tab w:val="left" w:pos="360" w:leader="none"/>
              </w:tabs>
              <w:jc w:val="both"/>
              <w:rPr/>
            </w:pPr>
            <w:r>
              <w:rPr>
                <w:b/>
                <w:lang w:val="es-ES"/>
              </w:rPr>
              <w:t xml:space="preserve">- </w:t>
            </w:r>
            <w:r>
              <w:rPr>
                <w:b/>
                <w:i/>
                <w:lang w:val="es-ES"/>
              </w:rPr>
              <w:t>Ví dụ 8</w:t>
            </w:r>
            <w:r>
              <w:rPr>
                <w:b/>
                <w:lang w:val="es-ES"/>
              </w:rPr>
              <w:t xml:space="preserve">: </w:t>
            </w:r>
            <w:r>
              <w:rPr>
                <w:lang w:val="es-ES"/>
              </w:rPr>
              <w:t>Dãy số (u</w:t>
            </w:r>
            <w:r>
              <w:rPr>
                <w:vertAlign w:val="subscript"/>
                <w:lang w:val="es-ES"/>
              </w:rPr>
              <w:t>n</w:t>
            </w:r>
            <w:r>
              <w:rPr>
                <w:lang w:val="es-ES"/>
              </w:rPr>
              <w:t xml:space="preserve">) với </w:t>
            </w:r>
          </w:p>
          <w:p>
            <w:pPr>
              <w:pStyle w:val="Normal"/>
              <w:tabs>
                <w:tab w:val="clear" w:pos="720"/>
                <w:tab w:val="left" w:pos="360" w:leader="none"/>
              </w:tabs>
              <w:jc w:val="both"/>
              <w:rPr/>
            </w:pPr>
            <w:r>
              <w:rPr>
                <w:lang w:val="fr-FR"/>
              </w:rPr>
              <w:t>u</w:t>
            </w:r>
            <w:r>
              <w:rPr>
                <w:vertAlign w:val="subscript"/>
                <w:lang w:val="fr-FR"/>
              </w:rPr>
              <w:t>n</w:t>
            </w:r>
            <w:r>
              <w:rPr>
                <w:lang w:val="fr-FR"/>
              </w:rPr>
              <w:t xml:space="preserve"> = </w:t>
            </w:r>
            <w:r>
              <w:rPr/>
            </w:r>
            <m:oMath xmlns:m="http://schemas.openxmlformats.org/officeDocument/2006/math">
              <m:f>
                <m:num>
                  <m:r>
                    <w:rPr>
                      <w:rFonts w:ascii="Cambria Math" w:hAnsi="Cambria Math"/>
                    </w:rPr>
                    <m:t xml:space="preserve">n</m:t>
                  </m:r>
                </m:num>
                <m:den>
                  <m:sSup>
                    <m:e>
                      <m:r>
                        <w:rPr>
                          <w:rFonts w:ascii="Cambria Math" w:hAnsi="Cambria Math"/>
                        </w:rPr>
                        <m:t xml:space="preserve">3</m:t>
                      </m:r>
                    </m:e>
                    <m:sup>
                      <m:r>
                        <w:rPr>
                          <w:rFonts w:ascii="Cambria Math" w:hAnsi="Cambria Math"/>
                        </w:rPr>
                        <m:t xml:space="preserve">n</m:t>
                      </m:r>
                    </m:sup>
                  </m:sSup>
                </m:den>
              </m:f>
            </m:oMath>
            <w:r>
              <w:rPr>
                <w:lang w:val="fr-FR"/>
              </w:rPr>
              <w:t xml:space="preserve"> dãy số giảm.</w:t>
            </w:r>
          </w:p>
          <w:p>
            <w:pPr>
              <w:pStyle w:val="Normal"/>
              <w:tabs>
                <w:tab w:val="clear" w:pos="720"/>
                <w:tab w:val="left" w:pos="360" w:leader="none"/>
              </w:tabs>
              <w:jc w:val="both"/>
              <w:rPr/>
            </w:pPr>
            <w:r>
              <w:rPr>
                <w:lang w:val="fr-FR"/>
              </w:rPr>
              <w:t xml:space="preserve">Thật vậy, </w:t>
            </w:r>
            <w:r>
              <w:rPr/>
            </w:r>
            <m:oMath xmlns:m="http://schemas.openxmlformats.org/officeDocument/2006/math">
              <m:r>
                <w:rPr>
                  <w:rFonts w:ascii="Cambria Math" w:hAnsi="Cambria Math"/>
                </w:rPr>
                <m:t xml:space="preserve">∀</m:t>
              </m:r>
              <m:r>
                <w:rPr>
                  <w:rFonts w:ascii="Cambria Math" w:hAnsi="Cambria Math"/>
                </w:rPr>
                <m:t xml:space="preserve">n</m:t>
              </m:r>
              <m:r>
                <w:rPr>
                  <w:rFonts w:ascii="Cambria Math" w:hAnsi="Cambria Math"/>
                </w:rPr>
                <m:t xml:space="preserve">∈</m:t>
              </m:r>
              <m:sSup>
                <m:e>
                  <m:r>
                    <w:rPr>
                      <w:rFonts w:ascii="Cambria Math" w:hAnsi="Cambria Math"/>
                    </w:rPr>
                    <m:t xml:space="preserve">N</m:t>
                  </m:r>
                </m:e>
                <m:sup/>
              </m:sSup>
            </m:oMath>
            <w:r>
              <w:rPr>
                <w:lang w:val="fr-FR"/>
              </w:rPr>
              <w:t>, vì u</w:t>
            </w:r>
            <w:r>
              <w:rPr>
                <w:vertAlign w:val="subscript"/>
                <w:lang w:val="fr-FR"/>
              </w:rPr>
              <w:t>n</w:t>
            </w:r>
            <w:r>
              <w:rPr>
                <w:lang w:val="fr-FR"/>
              </w:rPr>
              <w:t xml:space="preserve">  0 nên ta xét tỉ số:  </w:t>
            </w:r>
            <w:r>
              <w:rPr/>
            </w:r>
            <m:oMath xmlns:m="http://schemas.openxmlformats.org/officeDocument/2006/math">
              <m:f>
                <m:num>
                  <m:sSub>
                    <m:e>
                      <m:r>
                        <w:rPr>
                          <w:rFonts w:ascii="Cambria Math" w:hAnsi="Cambria Math"/>
                        </w:rPr>
                        <m:t xml:space="preserve">u</m:t>
                      </m:r>
                    </m:e>
                    <m:sub>
                      <m:r>
                        <w:rPr>
                          <w:rFonts w:ascii="Cambria Math" w:hAnsi="Cambria Math"/>
                        </w:rPr>
                        <m:t xml:space="preserve">n</m:t>
                      </m:r>
                      <m:r>
                        <w:rPr>
                          <w:rFonts w:ascii="Cambria Math" w:hAnsi="Cambria Math"/>
                        </w:rPr>
                        <m:t xml:space="preserve">+</m:t>
                      </m:r>
                      <m:r>
                        <w:rPr>
                          <w:rFonts w:ascii="Cambria Math" w:hAnsi="Cambria Math"/>
                        </w:rPr>
                        <m:t xml:space="preserve">1</m:t>
                      </m:r>
                    </m:sub>
                  </m:sSub>
                </m:num>
                <m:den>
                  <m:sSub>
                    <m:e>
                      <m:r>
                        <w:rPr>
                          <w:rFonts w:ascii="Cambria Math" w:hAnsi="Cambria Math"/>
                        </w:rPr>
                        <m:t xml:space="preserve">u</m:t>
                      </m:r>
                    </m:e>
                    <m:sub>
                      <m:r>
                        <w:rPr>
                          <w:rFonts w:ascii="Cambria Math" w:hAnsi="Cambria Math"/>
                        </w:rPr>
                        <m:t xml:space="preserve">n</m:t>
                      </m:r>
                    </m:sub>
                  </m:sSub>
                </m:den>
              </m:f>
            </m:oMath>
            <w:r>
              <w:rPr>
                <w:lang w:val="fr-FR"/>
              </w:rPr>
              <w:t xml:space="preserve">. </w:t>
            </w:r>
            <w:r>
              <w:rPr>
                <w:lang w:val="es-ES"/>
              </w:rPr>
              <w:t>Ta có:</w:t>
            </w:r>
          </w:p>
          <w:p>
            <w:pPr>
              <w:pStyle w:val="Normal"/>
              <w:tabs>
                <w:tab w:val="clear" w:pos="720"/>
                <w:tab w:val="left" w:pos="360" w:leader="none"/>
              </w:tabs>
              <w:jc w:val="both"/>
              <w:rPr/>
            </w:pPr>
            <w:r>
              <w:rPr/>
            </w:r>
            <m:oMath xmlns:m="http://schemas.openxmlformats.org/officeDocument/2006/math">
              <m:f>
                <m:num>
                  <m:sSub>
                    <m:e>
                      <m:r>
                        <w:rPr>
                          <w:rFonts w:ascii="Cambria Math" w:hAnsi="Cambria Math"/>
                        </w:rPr>
                        <m:t xml:space="preserve">u</m:t>
                      </m:r>
                    </m:e>
                    <m:sub>
                      <m:r>
                        <w:rPr>
                          <w:rFonts w:ascii="Cambria Math" w:hAnsi="Cambria Math"/>
                        </w:rPr>
                        <m:t xml:space="preserve">n</m:t>
                      </m:r>
                      <m:r>
                        <w:rPr>
                          <w:rFonts w:ascii="Cambria Math" w:hAnsi="Cambria Math"/>
                        </w:rPr>
                        <m:t xml:space="preserve">+</m:t>
                      </m:r>
                      <m:r>
                        <w:rPr>
                          <w:rFonts w:ascii="Cambria Math" w:hAnsi="Cambria Math"/>
                        </w:rPr>
                        <m:t xml:space="preserve">1</m:t>
                      </m:r>
                    </m:sub>
                  </m:sSub>
                </m:num>
                <m:den>
                  <m:sSub>
                    <m:e>
                      <m:r>
                        <w:rPr>
                          <w:rFonts w:ascii="Cambria Math" w:hAnsi="Cambria Math"/>
                        </w:rPr>
                        <m:t xml:space="preserve">u</m:t>
                      </m:r>
                    </m:e>
                    <m:sub>
                      <m:r>
                        <w:rPr>
                          <w:rFonts w:ascii="Cambria Math" w:hAnsi="Cambria Math"/>
                        </w:rPr>
                        <m:t xml:space="preserve">n</m:t>
                      </m:r>
                    </m:sub>
                  </m:sSub>
                </m:den>
              </m:f>
            </m:oMath>
            <w:r>
              <w:rPr>
                <w:lang w:val="es-ES"/>
              </w:rPr>
              <w:t xml:space="preserve">= </w:t>
            </w:r>
            <w:r>
              <w:rPr/>
            </w:r>
            <m:oMath xmlns:m="http://schemas.openxmlformats.org/officeDocument/2006/math">
              <m:f>
                <m:num>
                  <m:r>
                    <w:rPr>
                      <w:rFonts w:ascii="Cambria Math" w:hAnsi="Cambria Math"/>
                    </w:rPr>
                    <m:t xml:space="preserve">n</m:t>
                  </m:r>
                  <m:r>
                    <w:rPr>
                      <w:rFonts w:ascii="Cambria Math" w:hAnsi="Cambria Math"/>
                    </w:rPr>
                    <m:t xml:space="preserve">+</m:t>
                  </m:r>
                  <m:r>
                    <w:rPr>
                      <w:rFonts w:ascii="Cambria Math" w:hAnsi="Cambria Math"/>
                    </w:rPr>
                    <m:t xml:space="preserve">1</m:t>
                  </m:r>
                </m:num>
                <m:den>
                  <m:sSup>
                    <m:e>
                      <m:r>
                        <w:rPr>
                          <w:rFonts w:ascii="Cambria Math" w:hAnsi="Cambria Math"/>
                        </w:rPr>
                        <m:t xml:space="preserve">3</m:t>
                      </m:r>
                    </m:e>
                    <m:sup>
                      <m:r>
                        <w:rPr>
                          <w:rFonts w:ascii="Cambria Math" w:hAnsi="Cambria Math"/>
                        </w:rPr>
                        <m:t xml:space="preserve">n</m:t>
                      </m:r>
                      <m:r>
                        <w:rPr>
                          <w:rFonts w:ascii="Cambria Math" w:hAnsi="Cambria Math"/>
                        </w:rPr>
                        <m:t xml:space="preserve">+</m:t>
                      </m:r>
                      <m:r>
                        <w:rPr>
                          <w:rFonts w:ascii="Cambria Math" w:hAnsi="Cambria Math"/>
                        </w:rPr>
                        <m:t xml:space="preserve">1</m:t>
                      </m:r>
                    </m:sup>
                  </m:sSup>
                </m:den>
              </m:f>
              <m:r>
                <w:rPr>
                  <w:rFonts w:ascii="Cambria Math" w:hAnsi="Cambria Math"/>
                </w:rPr>
                <m:t xml:space="preserve">:</m:t>
              </m:r>
              <m:f>
                <m:num>
                  <m:r>
                    <w:rPr>
                      <w:rFonts w:ascii="Cambria Math" w:hAnsi="Cambria Math"/>
                    </w:rPr>
                    <m:t xml:space="preserve">n</m:t>
                  </m:r>
                </m:num>
                <m:den>
                  <m:sSup>
                    <m:e>
                      <m:r>
                        <w:rPr>
                          <w:rFonts w:ascii="Cambria Math" w:hAnsi="Cambria Math"/>
                        </w:rPr>
                        <m:t xml:space="preserve">3</m:t>
                      </m:r>
                    </m:e>
                    <m:sup>
                      <m:r>
                        <w:rPr>
                          <w:rFonts w:ascii="Cambria Math" w:hAnsi="Cambria Math"/>
                        </w:rPr>
                        <m:t xml:space="preserve">n</m:t>
                      </m:r>
                    </m:sup>
                  </m:sSup>
                </m:den>
              </m:f>
              <m:r>
                <w:rPr>
                  <w:rFonts w:ascii="Cambria Math" w:hAnsi="Cambria Math"/>
                </w:rPr>
                <m:t xml:space="preserve">=</m:t>
              </m:r>
              <m:f>
                <m:num>
                  <m:r>
                    <w:rPr>
                      <w:rFonts w:ascii="Cambria Math" w:hAnsi="Cambria Math"/>
                    </w:rPr>
                    <m:t xml:space="preserve">n</m:t>
                  </m:r>
                  <m:r>
                    <w:rPr>
                      <w:rFonts w:ascii="Cambria Math" w:hAnsi="Cambria Math"/>
                    </w:rPr>
                    <m:t xml:space="preserve">+</m:t>
                  </m:r>
                  <m:r>
                    <w:rPr>
                      <w:rFonts w:ascii="Cambria Math" w:hAnsi="Cambria Math"/>
                    </w:rPr>
                    <m:t xml:space="preserve">1</m:t>
                  </m:r>
                </m:num>
                <m:den>
                  <m:r>
                    <w:rPr>
                      <w:rFonts w:ascii="Cambria Math" w:hAnsi="Cambria Math"/>
                    </w:rPr>
                    <m:t xml:space="preserve">3</m:t>
                  </m:r>
                  <m:r>
                    <w:rPr>
                      <w:rFonts w:ascii="Cambria Math" w:hAnsi="Cambria Math"/>
                    </w:rPr>
                    <m:t xml:space="preserve">n</m:t>
                  </m:r>
                </m:den>
              </m:f>
            </m:oMath>
            <w:r>
              <w:rPr>
                <w:lang w:val="es-ES"/>
              </w:rPr>
              <w:t xml:space="preserve">&lt; 1 suy ra: </w:t>
            </w:r>
          </w:p>
          <w:p>
            <w:pPr>
              <w:pStyle w:val="Normal"/>
              <w:tabs>
                <w:tab w:val="clear" w:pos="720"/>
                <w:tab w:val="left" w:pos="360" w:leader="none"/>
              </w:tabs>
              <w:jc w:val="both"/>
              <w:rPr>
                <w:lang w:val="es-ES"/>
              </w:rPr>
            </w:pPr>
            <w:r>
              <w:rPr>
                <w:lang w:val="es-ES"/>
              </w:rPr>
              <w:t>u</w:t>
            </w:r>
            <w:r>
              <w:rPr>
                <w:vertAlign w:val="subscript"/>
                <w:lang w:val="es-ES"/>
              </w:rPr>
              <w:t xml:space="preserve"> n+1</w:t>
            </w:r>
            <w:r>
              <w:rPr>
                <w:lang w:val="es-ES"/>
              </w:rPr>
              <w:t xml:space="preserve"> &lt; u</w:t>
            </w:r>
            <w:r>
              <w:rPr>
                <w:vertAlign w:val="subscript"/>
                <w:lang w:val="es-ES"/>
              </w:rPr>
              <w:t>n</w:t>
            </w:r>
          </w:p>
          <w:p>
            <w:pPr>
              <w:pStyle w:val="Normal"/>
              <w:tabs>
                <w:tab w:val="clear" w:pos="720"/>
                <w:tab w:val="left" w:pos="360" w:leader="none"/>
              </w:tabs>
              <w:jc w:val="both"/>
              <w:rPr>
                <w:lang w:val="es-ES"/>
              </w:rPr>
            </w:pPr>
            <w:r>
              <w:rPr>
                <w:lang w:val="es-ES"/>
              </w:rPr>
            </w:r>
          </w:p>
          <w:p>
            <w:pPr>
              <w:pStyle w:val="Normal"/>
              <w:tabs>
                <w:tab w:val="clear" w:pos="720"/>
                <w:tab w:val="left" w:pos="360" w:leader="none"/>
              </w:tabs>
              <w:jc w:val="both"/>
              <w:rPr>
                <w:lang w:val="es-ES"/>
              </w:rPr>
            </w:pPr>
            <w:r>
              <w:rPr>
                <w:b/>
                <w:lang w:val="es-ES"/>
              </w:rPr>
              <w:t xml:space="preserve">* </w:t>
            </w:r>
            <w:r>
              <w:rPr>
                <w:b/>
                <w:i/>
                <w:lang w:val="es-ES"/>
              </w:rPr>
              <w:t xml:space="preserve">Chú ý:sgk </w:t>
            </w:r>
            <w:r>
              <w:rPr>
                <w:i/>
                <w:lang w:val="es-ES"/>
              </w:rPr>
              <w:t>trang 90</w:t>
            </w:r>
          </w:p>
        </w:tc>
      </w:tr>
    </w:tbl>
    <w:p>
      <w:pPr>
        <w:pStyle w:val="Normal"/>
        <w:tabs>
          <w:tab w:val="clear" w:pos="720"/>
          <w:tab w:val="left" w:pos="360" w:leader="none"/>
        </w:tabs>
        <w:jc w:val="both"/>
        <w:rPr/>
      </w:pPr>
      <w:r>
        <w:rPr/>
        <w:t>Hoạt động 7: Khái niệm dãy số bị chặn</w:t>
      </w:r>
    </w:p>
    <w:tbl>
      <w:tblPr>
        <w:tblW w:w="10201" w:type="dxa"/>
        <w:jc w:val="center"/>
        <w:tblInd w:w="0" w:type="dxa"/>
        <w:tblLayout w:type="fixed"/>
        <w:tblCellMar>
          <w:top w:w="0" w:type="dxa"/>
          <w:left w:w="29" w:type="dxa"/>
          <w:bottom w:w="0" w:type="dxa"/>
          <w:right w:w="29" w:type="dxa"/>
        </w:tblCellMar>
      </w:tblPr>
      <w:tblGrid>
        <w:gridCol w:w="438"/>
        <w:gridCol w:w="2880"/>
        <w:gridCol w:w="3152"/>
        <w:gridCol w:w="3731"/>
      </w:tblGrid>
      <w:tr>
        <w:trPr/>
        <w:tc>
          <w:tcPr>
            <w:tcW w:w="4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pPr>
            <w:r>
              <w:rPr/>
              <w:t>Tg</w:t>
            </w:r>
          </w:p>
        </w:tc>
        <w:tc>
          <w:tcPr>
            <w:tcW w:w="2880"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pPr>
            <w:r>
              <w:rPr/>
              <w:t>Hoạt động của học sinh</w:t>
            </w:r>
          </w:p>
        </w:tc>
        <w:tc>
          <w:tcPr>
            <w:tcW w:w="315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pPr>
            <w:r>
              <w:rPr/>
              <w:t>Hoạt động của giáo viên</w:t>
            </w:r>
          </w:p>
        </w:tc>
        <w:tc>
          <w:tcPr>
            <w:tcW w:w="3731"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pPr>
            <w:r>
              <w:rPr/>
              <w:t>Ghi bảng</w:t>
            </w:r>
          </w:p>
        </w:tc>
      </w:tr>
      <w:tr>
        <w:trPr/>
        <w:tc>
          <w:tcPr>
            <w:tcW w:w="4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pPr>
            <w:r>
              <w:rPr/>
              <w:t>10</w:t>
            </w:r>
          </w:p>
        </w:tc>
        <w:tc>
          <w:tcPr>
            <w:tcW w:w="2880"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both"/>
              <w:rPr/>
            </w:pPr>
            <w:r>
              <w:rPr/>
              <w:t>- Học sinh đọc định nghĩa và trả lời câu hỏi của giáo viên.</w:t>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t>- Học sinh dựa vào đ/n để trả lời.</w:t>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tc>
        <w:tc>
          <w:tcPr>
            <w:tcW w:w="315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pPr>
            <w:r>
              <w:rPr/>
              <w:t>* GV cho học sinh đọc định nghĩa trong sgk, sau đó đưa ra câu hỏi:</w:t>
            </w:r>
          </w:p>
          <w:p>
            <w:pPr>
              <w:pStyle w:val="Normal"/>
              <w:tabs>
                <w:tab w:val="clear" w:pos="720"/>
                <w:tab w:val="left" w:pos="360" w:leader="none"/>
              </w:tabs>
              <w:jc w:val="both"/>
              <w:rPr/>
            </w:pPr>
            <w:r>
              <w:rPr/>
              <w:t>+ Em hiểu như thế nào là dãy số bị chặn trên?</w:t>
            </w:r>
          </w:p>
          <w:p>
            <w:pPr>
              <w:pStyle w:val="Normal"/>
              <w:tabs>
                <w:tab w:val="clear" w:pos="720"/>
                <w:tab w:val="left" w:pos="360" w:leader="none"/>
              </w:tabs>
              <w:jc w:val="both"/>
              <w:rPr/>
            </w:pPr>
            <w:r>
              <w:rPr/>
              <w:t>+ Em hiểu như thế nào là dãy số bị chặn dưới?</w:t>
            </w:r>
          </w:p>
          <w:p>
            <w:pPr>
              <w:pStyle w:val="Normal"/>
              <w:tabs>
                <w:tab w:val="clear" w:pos="720"/>
                <w:tab w:val="left" w:pos="360" w:leader="none"/>
              </w:tabs>
              <w:jc w:val="both"/>
              <w:rPr/>
            </w:pPr>
            <w:r>
              <w:rPr/>
              <w:t>* Gv yêu cầu học sinh dựa vào định nghĩa để xét tính bị chặn của các dãy số sau:</w:t>
            </w:r>
          </w:p>
          <w:p>
            <w:pPr>
              <w:pStyle w:val="Normal"/>
              <w:tabs>
                <w:tab w:val="clear" w:pos="720"/>
                <w:tab w:val="left" w:pos="360" w:leader="none"/>
              </w:tabs>
              <w:jc w:val="both"/>
              <w:rPr/>
            </w:pPr>
            <w:r>
              <w:rPr>
                <w:lang w:val="pt-BR"/>
              </w:rPr>
              <w:t>a) u</w:t>
            </w:r>
            <w:r>
              <w:rPr>
                <w:vertAlign w:val="subscript"/>
                <w:lang w:val="pt-BR"/>
              </w:rPr>
              <w:t>n</w:t>
            </w:r>
            <w:r>
              <w:rPr>
                <w:lang w:val="pt-BR"/>
              </w:rPr>
              <w:t xml:space="preserve"> = n</w:t>
            </w:r>
            <w:r>
              <w:rPr>
                <w:vertAlign w:val="superscript"/>
                <w:lang w:val="pt-BR"/>
              </w:rPr>
              <w:t>2</w:t>
            </w:r>
            <w:r>
              <w:rPr>
                <w:lang w:val="pt-BR"/>
              </w:rPr>
              <w:t>, với mọi n.</w:t>
            </w:r>
          </w:p>
          <w:p>
            <w:pPr>
              <w:pStyle w:val="Normal"/>
              <w:tabs>
                <w:tab w:val="clear" w:pos="720"/>
                <w:tab w:val="left" w:pos="360" w:leader="none"/>
              </w:tabs>
              <w:jc w:val="both"/>
              <w:rPr/>
            </w:pPr>
            <w:r>
              <w:rPr>
                <w:lang w:val="pt-BR"/>
              </w:rPr>
              <w:t>b) u</w:t>
            </w:r>
            <w:r>
              <w:rPr>
                <w:vertAlign w:val="subscript"/>
                <w:lang w:val="pt-BR"/>
              </w:rPr>
              <w:t>n</w:t>
            </w:r>
            <w:r>
              <w:rPr>
                <w:lang w:val="pt-BR"/>
              </w:rPr>
              <w:t xml:space="preserve"> = </w:t>
            </w:r>
            <w:r>
              <w:rPr/>
              <w:object w:dxaOrig="639" w:dyaOrig="620">
                <v:shapetype id="_x0000_tole_rId1141" coordsize="21600,21600" o:spt="ole_rId1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1" type="_x0000_tole_rId1141" style="width:31.95pt;height:31pt" filled="f" o:ole="">
                  <v:imagedata r:id="rId1142" o:title=""/>
                </v:shape>
                <o:OLEObject Type="Embed" ProgID="" ShapeID="ole_rId1141" DrawAspect="Content" ObjectID="_991658326" r:id="rId1141"/>
              </w:object>
            </w:r>
            <w:r>
              <w:rPr>
                <w:lang w:val="pt-BR"/>
              </w:rPr>
              <w:t xml:space="preserve"> với mọi n.</w:t>
            </w:r>
          </w:p>
          <w:p>
            <w:pPr>
              <w:pStyle w:val="Normal"/>
              <w:tabs>
                <w:tab w:val="clear" w:pos="720"/>
                <w:tab w:val="left" w:pos="360" w:leader="none"/>
              </w:tabs>
              <w:jc w:val="both"/>
              <w:rPr/>
            </w:pPr>
            <w:r>
              <w:rPr>
                <w:lang w:val="pt-BR"/>
              </w:rPr>
              <w:t>c) u</w:t>
            </w:r>
            <w:r>
              <w:rPr>
                <w:vertAlign w:val="subscript"/>
                <w:lang w:val="pt-BR"/>
              </w:rPr>
              <w:t>n</w:t>
            </w:r>
            <w:r>
              <w:rPr>
                <w:lang w:val="pt-BR"/>
              </w:rPr>
              <w:t xml:space="preserve"> = </w:t>
            </w:r>
            <w:r>
              <w:rPr/>
            </w:r>
            <m:oMath xmlns:m="http://schemas.openxmlformats.org/officeDocument/2006/math">
              <m:f>
                <m:num>
                  <m:r>
                    <w:rPr>
                      <w:rFonts w:ascii="Cambria Math" w:hAnsi="Cambria Math"/>
                    </w:rPr>
                    <m:t xml:space="preserve">n</m:t>
                  </m:r>
                </m:num>
                <m:den>
                  <m:sSup>
                    <m:e>
                      <m:r>
                        <w:rPr>
                          <w:rFonts w:ascii="Cambria Math" w:hAnsi="Cambria Math"/>
                        </w:rPr>
                        <m:t xml:space="preserve">n</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den>
              </m:f>
            </m:oMath>
            <w:r>
              <w:rPr>
                <w:lang w:val="pt-BR"/>
              </w:rPr>
              <w:t xml:space="preserve"> </w:t>
            </w:r>
          </w:p>
          <w:p>
            <w:pPr>
              <w:pStyle w:val="Normal"/>
              <w:tabs>
                <w:tab w:val="clear" w:pos="720"/>
                <w:tab w:val="left" w:pos="360" w:leader="none"/>
              </w:tabs>
              <w:jc w:val="both"/>
              <w:rPr>
                <w:lang w:val="pt-BR"/>
              </w:rPr>
            </w:pPr>
            <w:r>
              <w:rPr>
                <w:lang w:val="pt-BR"/>
              </w:rPr>
              <w:t>* Gv theo dõi và nhận xét</w:t>
            </w:r>
          </w:p>
        </w:tc>
        <w:tc>
          <w:tcPr>
            <w:tcW w:w="3731"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lang w:val="pt-BR"/>
              </w:rPr>
            </w:pPr>
            <w:r>
              <w:rPr>
                <w:b/>
                <w:lang w:val="pt-BR"/>
              </w:rPr>
              <w:t>2. Dãy số bị chặn:</w:t>
            </w:r>
          </w:p>
          <w:p>
            <w:pPr>
              <w:pStyle w:val="Normal"/>
              <w:tabs>
                <w:tab w:val="clear" w:pos="720"/>
                <w:tab w:val="left" w:pos="360" w:leader="none"/>
              </w:tabs>
              <w:jc w:val="both"/>
              <w:rPr>
                <w:lang w:val="pt-BR"/>
              </w:rPr>
            </w:pPr>
            <w:r>
              <w:rPr>
                <w:lang w:val="pt-BR"/>
              </w:rPr>
              <w:t xml:space="preserve">- </w:t>
            </w:r>
            <w:r>
              <w:rPr>
                <w:b/>
                <w:lang w:val="pt-BR"/>
              </w:rPr>
              <w:t>ĐN</w:t>
            </w:r>
            <w:r>
              <w:rPr>
                <w:lang w:val="pt-BR"/>
              </w:rPr>
              <w:t xml:space="preserve">: </w:t>
            </w:r>
            <w:r>
              <w:rPr>
                <w:b/>
                <w:lang w:val="pt-BR"/>
              </w:rPr>
              <w:t>Sgk trang 90</w:t>
            </w:r>
          </w:p>
          <w:p>
            <w:pPr>
              <w:pStyle w:val="Normal"/>
              <w:tabs>
                <w:tab w:val="clear" w:pos="720"/>
                <w:tab w:val="left" w:pos="360" w:leader="none"/>
              </w:tabs>
              <w:jc w:val="both"/>
              <w:rPr>
                <w:lang w:val="pt-BR"/>
              </w:rPr>
            </w:pPr>
            <w:r>
              <w:rPr>
                <w:lang w:val="pt-BR"/>
              </w:rPr>
            </w:r>
          </w:p>
          <w:p>
            <w:pPr>
              <w:pStyle w:val="Normal"/>
              <w:tabs>
                <w:tab w:val="clear" w:pos="720"/>
                <w:tab w:val="left" w:pos="360" w:leader="none"/>
              </w:tabs>
              <w:jc w:val="both"/>
              <w:rPr>
                <w:lang w:val="pt-BR"/>
              </w:rPr>
            </w:pPr>
            <w:r>
              <w:rPr>
                <w:lang w:val="pt-BR"/>
              </w:rPr>
            </w:r>
          </w:p>
          <w:p>
            <w:pPr>
              <w:pStyle w:val="Normal"/>
              <w:tabs>
                <w:tab w:val="clear" w:pos="720"/>
                <w:tab w:val="left" w:pos="360" w:leader="none"/>
              </w:tabs>
              <w:jc w:val="both"/>
              <w:rPr>
                <w:lang w:val="pt-BR"/>
              </w:rPr>
            </w:pPr>
            <w:r>
              <w:rPr>
                <w:lang w:val="pt-BR"/>
              </w:rPr>
            </w:r>
          </w:p>
          <w:p>
            <w:pPr>
              <w:pStyle w:val="Normal"/>
              <w:tabs>
                <w:tab w:val="clear" w:pos="720"/>
                <w:tab w:val="left" w:pos="360" w:leader="none"/>
              </w:tabs>
              <w:jc w:val="both"/>
              <w:rPr>
                <w:lang w:val="pt-BR"/>
              </w:rPr>
            </w:pPr>
            <w:r>
              <w:rPr>
                <w:lang w:val="pt-BR"/>
              </w:rPr>
            </w:r>
          </w:p>
          <w:p>
            <w:pPr>
              <w:pStyle w:val="Normal"/>
              <w:tabs>
                <w:tab w:val="clear" w:pos="720"/>
                <w:tab w:val="left" w:pos="360" w:leader="none"/>
              </w:tabs>
              <w:jc w:val="both"/>
              <w:rPr>
                <w:lang w:val="pt-BR"/>
              </w:rPr>
            </w:pPr>
            <w:r>
              <w:rPr>
                <w:lang w:val="pt-BR"/>
              </w:rPr>
            </w:r>
          </w:p>
          <w:p>
            <w:pPr>
              <w:pStyle w:val="Normal"/>
              <w:tabs>
                <w:tab w:val="clear" w:pos="720"/>
                <w:tab w:val="left" w:pos="360" w:leader="none"/>
              </w:tabs>
              <w:jc w:val="both"/>
              <w:rPr>
                <w:lang w:val="pt-BR"/>
              </w:rPr>
            </w:pPr>
            <w:r>
              <w:rPr>
                <w:lang w:val="pt-BR"/>
              </w:rPr>
              <w:t xml:space="preserve">- </w:t>
            </w:r>
            <w:r>
              <w:rPr>
                <w:b/>
                <w:lang w:val="pt-BR"/>
              </w:rPr>
              <w:t>Ví dụ 7:</w:t>
            </w:r>
          </w:p>
          <w:p>
            <w:pPr>
              <w:pStyle w:val="Normal"/>
              <w:tabs>
                <w:tab w:val="clear" w:pos="720"/>
                <w:tab w:val="left" w:pos="360" w:leader="none"/>
              </w:tabs>
              <w:jc w:val="both"/>
              <w:rPr/>
            </w:pPr>
            <w:r>
              <w:rPr>
                <w:lang w:val="pt-BR"/>
              </w:rPr>
              <w:t>a) Dãy số (u</w:t>
            </w:r>
            <w:r>
              <w:rPr>
                <w:vertAlign w:val="subscript"/>
                <w:lang w:val="pt-BR"/>
              </w:rPr>
              <w:t>n</w:t>
            </w:r>
            <w:r>
              <w:rPr>
                <w:lang w:val="pt-BR"/>
              </w:rPr>
              <w:t>) với u</w:t>
            </w:r>
            <w:r>
              <w:rPr>
                <w:vertAlign w:val="subscript"/>
                <w:lang w:val="pt-BR"/>
              </w:rPr>
              <w:t>n</w:t>
            </w:r>
            <w:r>
              <w:rPr>
                <w:lang w:val="pt-BR"/>
              </w:rPr>
              <w:t xml:space="preserve"> = n</w:t>
            </w:r>
            <w:r>
              <w:rPr>
                <w:vertAlign w:val="superscript"/>
                <w:lang w:val="pt-BR"/>
              </w:rPr>
              <w:t>2</w:t>
            </w:r>
            <w:r>
              <w:rPr>
                <w:lang w:val="pt-BR"/>
              </w:rPr>
              <w:t xml:space="preserve"> là dãy số bị chặn dưới, vì </w:t>
            </w:r>
            <w:r>
              <w:rPr/>
              <w:object w:dxaOrig="780" w:dyaOrig="279">
                <v:shapetype id="_x0000_tole_rId1143" coordsize="21600,21600" o:spt="ole_rId1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3" type="_x0000_tole_rId1143" style="width:39pt;height:13.95pt" filled="f" o:ole="">
                  <v:imagedata r:id="rId1144" o:title=""/>
                </v:shape>
                <o:OLEObject Type="Embed" ProgID="" ShapeID="ole_rId1143" DrawAspect="Content" ObjectID="_671479396" r:id="rId1143"/>
              </w:object>
            </w:r>
            <w:r>
              <w:rPr>
                <w:lang w:val="pt-BR"/>
              </w:rPr>
              <w:t xml:space="preserve"> ta luôn có </w:t>
            </w:r>
            <w:r>
              <w:rPr/>
              <w:object w:dxaOrig="600" w:dyaOrig="360">
                <v:shapetype id="_x0000_tole_rId1145" coordsize="21600,21600" o:spt="ole_rId1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5" type="_x0000_tole_rId1145" style="width:30pt;height:18pt" filled="f" o:ole="">
                  <v:imagedata r:id="rId1146" o:title=""/>
                </v:shape>
                <o:OLEObject Type="Embed" ProgID="" ShapeID="ole_rId1145" DrawAspect="Content" ObjectID="_619561396" r:id="rId1145"/>
              </w:object>
            </w:r>
            <w:r>
              <w:rPr>
                <w:lang w:val="pt-BR"/>
              </w:rPr>
              <w:t>. Tuy nhiên dãy số này không bị chặn trên.</w:t>
            </w:r>
          </w:p>
          <w:p>
            <w:pPr>
              <w:pStyle w:val="Normal"/>
              <w:tabs>
                <w:tab w:val="clear" w:pos="720"/>
                <w:tab w:val="left" w:pos="360" w:leader="none"/>
              </w:tabs>
              <w:jc w:val="both"/>
              <w:rPr>
                <w:lang w:val="pt-BR"/>
              </w:rPr>
            </w:pPr>
            <w:r>
              <w:rPr>
                <w:lang w:val="pt-BR"/>
              </w:rPr>
              <w:t>b) Dãy số (u</w:t>
            </w:r>
            <w:r>
              <w:rPr>
                <w:vertAlign w:val="subscript"/>
                <w:lang w:val="pt-BR"/>
              </w:rPr>
              <w:t>n</w:t>
            </w:r>
            <w:r>
              <w:rPr>
                <w:lang w:val="pt-BR"/>
              </w:rPr>
              <w:t>) với u</w:t>
            </w:r>
            <w:r>
              <w:rPr>
                <w:vertAlign w:val="subscript"/>
                <w:lang w:val="pt-BR"/>
              </w:rPr>
              <w:t>n</w:t>
            </w:r>
            <w:r>
              <w:rPr>
                <w:lang w:val="pt-BR"/>
              </w:rPr>
              <w:t xml:space="preserve"> = </w:t>
            </w:r>
            <w:r>
              <w:rPr/>
              <w:object w:dxaOrig="639" w:dyaOrig="620">
                <v:shapetype id="_x0000_tole_rId1147" coordsize="21600,21600" o:spt="ole_rId1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7" type="_x0000_tole_rId1147" style="width:31.95pt;height:31pt" filled="f" o:ole="">
                  <v:imagedata r:id="rId1148" o:title=""/>
                </v:shape>
                <o:OLEObject Type="Embed" ProgID="" ShapeID="ole_rId1147" DrawAspect="Content" ObjectID="_771041655" r:id="rId1147"/>
              </w:object>
            </w:r>
            <w:r>
              <w:rPr>
                <w:lang w:val="pt-BR"/>
              </w:rPr>
              <w:t xml:space="preserve"> là một dãy số bị chặn trên, vi </w:t>
            </w:r>
            <w:r>
              <w:rPr/>
              <w:object w:dxaOrig="780" w:dyaOrig="279">
                <v:shapetype id="_x0000_tole_rId1149" coordsize="21600,21600" o:spt="ole_rId1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9" type="_x0000_tole_rId1149" style="width:39pt;height:13.95pt" filled="f" o:ole="">
                  <v:imagedata r:id="rId1150" o:title=""/>
                </v:shape>
                <o:OLEObject Type="Embed" ProgID="" ShapeID="ole_rId1149" DrawAspect="Content" ObjectID="_1011674593" r:id="rId1149"/>
              </w:object>
            </w:r>
            <w:r>
              <w:rPr>
                <w:lang w:val="pt-BR"/>
              </w:rPr>
              <w:t xml:space="preserve"> ta luôn có  </w:t>
            </w:r>
            <w:r>
              <w:rPr/>
              <w:object w:dxaOrig="680" w:dyaOrig="360">
                <v:shapetype id="_x0000_tole_rId1151" coordsize="21600,21600" o:spt="ole_rId1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1" type="_x0000_tole_rId1151" style="width:34pt;height:18pt" filled="f" o:ole="">
                  <v:imagedata r:id="rId1152" o:title=""/>
                </v:shape>
                <o:OLEObject Type="Embed" ProgID="" ShapeID="ole_rId1151" DrawAspect="Content" ObjectID="_1818998515" r:id="rId1151"/>
              </w:object>
            </w:r>
          </w:p>
          <w:p>
            <w:pPr>
              <w:pStyle w:val="Normal"/>
              <w:tabs>
                <w:tab w:val="clear" w:pos="720"/>
                <w:tab w:val="left" w:pos="360" w:leader="none"/>
              </w:tabs>
              <w:jc w:val="both"/>
              <w:rPr>
                <w:lang w:val="fr-FR"/>
              </w:rPr>
            </w:pPr>
            <w:r>
              <w:rPr>
                <w:lang w:val="fr-FR"/>
              </w:rPr>
              <w:t>c) Dãy số (u</w:t>
            </w:r>
            <w:r>
              <w:rPr>
                <w:vertAlign w:val="subscript"/>
                <w:lang w:val="fr-FR"/>
              </w:rPr>
              <w:t>n</w:t>
            </w:r>
            <w:r>
              <w:rPr>
                <w:lang w:val="fr-FR"/>
              </w:rPr>
              <w:t>) với u</w:t>
            </w:r>
            <w:r>
              <w:rPr>
                <w:vertAlign w:val="subscript"/>
                <w:lang w:val="fr-FR"/>
              </w:rPr>
              <w:t>n</w:t>
            </w:r>
            <w:r>
              <w:rPr>
                <w:lang w:val="fr-FR"/>
              </w:rPr>
              <w:t xml:space="preserve"> = </w:t>
            </w:r>
            <w:r>
              <w:rPr/>
            </w:r>
            <m:oMath xmlns:m="http://schemas.openxmlformats.org/officeDocument/2006/math">
              <m:f>
                <m:num>
                  <m:r>
                    <w:rPr>
                      <w:rFonts w:ascii="Cambria Math" w:hAnsi="Cambria Math"/>
                    </w:rPr>
                    <m:t xml:space="preserve">n</m:t>
                  </m:r>
                </m:num>
                <m:den>
                  <m:sSup>
                    <m:e>
                      <m:r>
                        <w:rPr>
                          <w:rFonts w:ascii="Cambria Math" w:hAnsi="Cambria Math"/>
                        </w:rPr>
                        <m:t xml:space="preserve">n</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den>
              </m:f>
            </m:oMath>
            <w:r>
              <w:rPr>
                <w:lang w:val="fr-FR"/>
              </w:rPr>
              <w:t xml:space="preserve"> bị chặn vì: 0&lt;</w:t>
            </w:r>
            <w:r>
              <w:rPr/>
            </w:r>
            <m:oMath xmlns:m="http://schemas.openxmlformats.org/officeDocument/2006/math">
              <m:f>
                <m:num>
                  <m:r>
                    <w:rPr>
                      <w:rFonts w:ascii="Cambria Math" w:hAnsi="Cambria Math"/>
                    </w:rPr>
                    <m:t xml:space="preserve">n</m:t>
                  </m:r>
                </m:num>
                <m:den>
                  <m:sSup>
                    <m:e>
                      <m:r>
                        <w:rPr>
                          <w:rFonts w:ascii="Cambria Math" w:hAnsi="Cambria Math"/>
                        </w:rPr>
                        <m:t xml:space="preserve">n</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den>
              </m:f>
            </m:oMath>
            <w:r>
              <w:rPr>
                <w:lang w:val="fr-FR"/>
              </w:rPr>
              <w:t xml:space="preserve">&lt; </w:t>
            </w:r>
            <w:r>
              <w:rPr/>
            </w:r>
            <m:oMath xmlns:m="http://schemas.openxmlformats.org/officeDocument/2006/math">
              <m:f>
                <m:num>
                  <m:r>
                    <w:rPr>
                      <w:rFonts w:ascii="Cambria Math" w:hAnsi="Cambria Math"/>
                    </w:rPr>
                    <m:t xml:space="preserve">1</m:t>
                  </m:r>
                </m:num>
                <m:den>
                  <m:r>
                    <w:rPr>
                      <w:rFonts w:ascii="Cambria Math" w:hAnsi="Cambria Math"/>
                    </w:rPr>
                    <m:t xml:space="preserve">2</m:t>
                  </m:r>
                </m:den>
              </m:f>
            </m:oMath>
          </w:p>
        </w:tc>
      </w:tr>
    </w:tbl>
    <w:p>
      <w:pPr>
        <w:pStyle w:val="Normal"/>
        <w:tabs>
          <w:tab w:val="clear" w:pos="720"/>
          <w:tab w:val="left" w:pos="360" w:leader="none"/>
        </w:tabs>
        <w:jc w:val="both"/>
        <w:rPr/>
      </w:pPr>
      <w:r>
        <w:rPr/>
        <w:t>Hoạt động 8: Luyện tập .</w:t>
      </w:r>
    </w:p>
    <w:tbl>
      <w:tblPr>
        <w:tblW w:w="10368" w:type="dxa"/>
        <w:jc w:val="left"/>
        <w:tblInd w:w="0" w:type="dxa"/>
        <w:tblLayout w:type="fixed"/>
        <w:tblCellMar>
          <w:top w:w="0" w:type="dxa"/>
          <w:left w:w="108" w:type="dxa"/>
          <w:bottom w:w="0" w:type="dxa"/>
          <w:right w:w="108" w:type="dxa"/>
        </w:tblCellMar>
      </w:tblPr>
      <w:tblGrid>
        <w:gridCol w:w="529"/>
        <w:gridCol w:w="2989"/>
        <w:gridCol w:w="3430"/>
        <w:gridCol w:w="3420"/>
      </w:tblGrid>
      <w:tr>
        <w:trPr/>
        <w:tc>
          <w:tcPr>
            <w:tcW w:w="5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pPr>
            <w:r>
              <w:rPr/>
              <w:t>Tg</w:t>
            </w:r>
          </w:p>
        </w:tc>
        <w:tc>
          <w:tcPr>
            <w:tcW w:w="298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pPr>
            <w:r>
              <w:rPr/>
              <w:t>Hoạt động của học sinh</w:t>
            </w:r>
          </w:p>
        </w:tc>
        <w:tc>
          <w:tcPr>
            <w:tcW w:w="343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pPr>
            <w:r>
              <w:rPr/>
              <w:t>Hoạt động của giáo viên</w:t>
            </w:r>
          </w:p>
        </w:tc>
        <w:tc>
          <w:tcPr>
            <w:tcW w:w="34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pPr>
            <w:r>
              <w:rPr/>
              <w:t>Ghi bảng</w:t>
            </w:r>
          </w:p>
        </w:tc>
      </w:tr>
      <w:tr>
        <w:trPr/>
        <w:tc>
          <w:tcPr>
            <w:tcW w:w="5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t>10</w:t>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t>10</w:t>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t>10</w:t>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t>10</w:t>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tc>
        <w:tc>
          <w:tcPr>
            <w:tcW w:w="2989" w:type="dxa"/>
            <w:tcBorders>
              <w:top w:val="single" w:sz="4" w:space="0" w:color="000000"/>
              <w:left w:val="single" w:sz="4" w:space="0" w:color="000000"/>
              <w:bottom w:val="single" w:sz="4" w:space="0" w:color="000000"/>
              <w:right w:val="single" w:sz="4" w:space="0" w:color="000000"/>
            </w:tcBorders>
          </w:tcPr>
          <w:p>
            <w:pPr>
              <w:pStyle w:val="Normal"/>
              <w:snapToGrid w:val="false"/>
              <w:ind w:left="360" w:right="0"/>
              <w:rPr>
                <w:b/>
              </w:rPr>
            </w:pPr>
            <w:r>
              <w:rPr>
                <w:b/>
              </w:rPr>
            </w:r>
          </w:p>
          <w:p>
            <w:pPr>
              <w:pStyle w:val="Normal"/>
              <w:numPr>
                <w:ilvl w:val="0"/>
                <w:numId w:val="28"/>
              </w:numPr>
              <w:rPr>
                <w:lang w:val="pt-BR"/>
              </w:rPr>
            </w:pPr>
            <w:r>
              <w:rPr>
                <w:lang w:val="pt-BR"/>
              </w:rPr>
              <w:t>Giải câu a trên bảng.</w:t>
            </w:r>
          </w:p>
          <w:p>
            <w:pPr>
              <w:pStyle w:val="Normal"/>
              <w:numPr>
                <w:ilvl w:val="0"/>
                <w:numId w:val="28"/>
              </w:numPr>
              <w:rPr>
                <w:lang w:val="pt-BR"/>
              </w:rPr>
            </w:pPr>
            <w:r>
              <w:rPr>
                <w:lang w:val="pt-BR"/>
              </w:rPr>
              <w:t>Nhận xét bài giải của bạn</w:t>
            </w:r>
          </w:p>
          <w:p>
            <w:pPr>
              <w:pStyle w:val="Normal"/>
              <w:ind w:left="360" w:right="0"/>
              <w:rPr>
                <w:lang w:val="pt-BR"/>
              </w:rPr>
            </w:pPr>
            <w:r>
              <w:rPr>
                <w:lang w:val="pt-BR"/>
              </w:rPr>
            </w:r>
          </w:p>
          <w:p>
            <w:pPr>
              <w:pStyle w:val="Normal"/>
              <w:ind w:left="360" w:right="0"/>
              <w:rPr>
                <w:lang w:val="pt-BR"/>
              </w:rPr>
            </w:pPr>
            <w:r>
              <w:rPr>
                <w:lang w:val="pt-BR"/>
              </w:rPr>
            </w:r>
          </w:p>
          <w:p>
            <w:pPr>
              <w:pStyle w:val="Normal"/>
              <w:ind w:left="360" w:right="0"/>
              <w:rPr>
                <w:lang w:val="pt-BR"/>
              </w:rPr>
            </w:pPr>
            <w:r>
              <w:rPr>
                <w:lang w:val="pt-BR"/>
              </w:rPr>
            </w:r>
          </w:p>
          <w:p>
            <w:pPr>
              <w:pStyle w:val="Normal"/>
              <w:numPr>
                <w:ilvl w:val="0"/>
                <w:numId w:val="28"/>
              </w:numPr>
              <w:rPr>
                <w:lang w:val="pt-BR"/>
              </w:rPr>
            </w:pPr>
            <w:r>
              <w:rPr>
                <w:lang w:val="pt-BR"/>
              </w:rPr>
              <w:t>Trả lời câu hỏi của giáo viên</w:t>
            </w:r>
          </w:p>
          <w:p>
            <w:pPr>
              <w:pStyle w:val="Normal"/>
              <w:numPr>
                <w:ilvl w:val="0"/>
                <w:numId w:val="28"/>
              </w:numPr>
              <w:rPr/>
            </w:pPr>
            <w:r>
              <w:rPr/>
              <w:t xml:space="preserve">Trình bày lời giải </w:t>
            </w:r>
          </w:p>
          <w:p>
            <w:pPr>
              <w:pStyle w:val="Normal"/>
              <w:ind w:left="360" w:right="0"/>
              <w:rPr/>
            </w:pPr>
            <w:r>
              <w:rPr/>
            </w:r>
          </w:p>
          <w:p>
            <w:pPr>
              <w:pStyle w:val="Normal"/>
              <w:numPr>
                <w:ilvl w:val="0"/>
                <w:numId w:val="28"/>
              </w:numPr>
              <w:rPr/>
            </w:pPr>
            <w:r>
              <w:rPr/>
              <w:t>Nhận xét bài làm</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HS thảo luận theo nhóm và trình bày lên bảng.</w:t>
            </w:r>
          </w:p>
          <w:p>
            <w:pPr>
              <w:pStyle w:val="Normal"/>
              <w:rPr/>
            </w:pPr>
            <w:r>
              <w:rPr/>
              <w:t>a) -1;2;5;8;11.</w:t>
            </w:r>
          </w:p>
          <w:p>
            <w:pPr>
              <w:pStyle w:val="Normal"/>
              <w:rPr/>
            </w:pPr>
            <w:r>
              <w:rPr/>
              <w:t>b) n=1 thì (*) đúng</w:t>
            </w:r>
          </w:p>
          <w:p>
            <w:pPr>
              <w:pStyle w:val="Normal"/>
              <w:rPr/>
            </w:pPr>
            <w:r>
              <w:rPr/>
              <w:t>Giả sử (*)đúng với n = k (k</w:t>
            </w:r>
            <w:r>
              <w:rPr/>
            </w:r>
            <m:oMath xmlns:m="http://schemas.openxmlformats.org/officeDocument/2006/math">
              <m:r>
                <w:rPr>
                  <w:rFonts w:ascii="Cambria Math" w:hAnsi="Cambria Math"/>
                </w:rPr>
                <m:t xml:space="preserve">1</m:t>
              </m:r>
            </m:oMath>
            <w:r>
              <w:rPr/>
              <w:t>), tức là: u</w:t>
            </w:r>
            <w:r>
              <w:rPr>
                <w:vertAlign w:val="subscript"/>
              </w:rPr>
              <w:t>k</w:t>
            </w:r>
            <w:r>
              <w:rPr/>
              <w:t xml:space="preserve"> = 3k– 4</w:t>
            </w:r>
          </w:p>
          <w:p>
            <w:pPr>
              <w:pStyle w:val="Normal"/>
              <w:rPr/>
            </w:pPr>
            <w:r>
              <w:rPr/>
              <w:t>Cần chứng minh (*) đúng với n = k + 1.</w:t>
            </w:r>
          </w:p>
          <w:p>
            <w:pPr>
              <w:pStyle w:val="Normal"/>
              <w:rPr>
                <w:lang w:val="sv-SE"/>
              </w:rPr>
            </w:pPr>
            <w:r>
              <w:rPr>
                <w:lang w:val="sv-SE"/>
              </w:rPr>
              <w:t xml:space="preserve">Thật vậy: </w:t>
            </w:r>
          </w:p>
          <w:p>
            <w:pPr>
              <w:pStyle w:val="Normal"/>
              <w:rPr/>
            </w:pPr>
            <w:r>
              <w:rPr>
                <w:lang w:val="sv-SE"/>
              </w:rPr>
              <w:t>U</w:t>
            </w:r>
            <w:r>
              <w:rPr>
                <w:vertAlign w:val="subscript"/>
                <w:lang w:val="sv-SE"/>
              </w:rPr>
              <w:t>k+1</w:t>
            </w:r>
            <w:r>
              <w:rPr>
                <w:lang w:val="sv-SE"/>
              </w:rPr>
              <w:t>= u</w:t>
            </w:r>
            <w:r>
              <w:rPr>
                <w:vertAlign w:val="subscript"/>
                <w:lang w:val="sv-SE"/>
              </w:rPr>
              <w:t>k</w:t>
            </w:r>
            <w:r>
              <w:rPr>
                <w:lang w:val="sv-SE"/>
              </w:rPr>
              <w:t>+3=3k-4+3</w:t>
            </w:r>
          </w:p>
          <w:p>
            <w:pPr>
              <w:pStyle w:val="Normal"/>
              <w:rPr>
                <w:lang w:val="sv-SE"/>
              </w:rPr>
            </w:pPr>
            <w:r>
              <w:rPr>
                <w:lang w:val="sv-SE"/>
              </w:rPr>
              <w:t xml:space="preserve">       </w:t>
            </w:r>
            <w:r>
              <w:rPr>
                <w:lang w:val="sv-SE"/>
              </w:rPr>
              <w:t>= 3(k+1)-4.</w:t>
            </w:r>
          </w:p>
          <w:p>
            <w:pPr>
              <w:pStyle w:val="Normal"/>
              <w:rPr>
                <w:lang w:val="sv-SE"/>
              </w:rPr>
            </w:pPr>
            <w:r>
              <w:rPr>
                <w:b/>
                <w:lang w:val="sv-SE"/>
              </w:rPr>
              <w:t>Bài 4:</w:t>
            </w:r>
          </w:p>
          <w:p>
            <w:pPr>
              <w:pStyle w:val="Normal"/>
              <w:rPr/>
            </w:pPr>
            <w:r>
              <w:rPr>
                <w:lang w:val="sv-SE"/>
              </w:rPr>
              <w:t>a) u</w:t>
            </w:r>
            <w:r>
              <w:rPr>
                <w:vertAlign w:val="subscript"/>
                <w:lang w:val="sv-SE"/>
              </w:rPr>
              <w:t>n+1</w:t>
            </w:r>
            <w:r>
              <w:rPr>
                <w:lang w:val="sv-SE"/>
              </w:rPr>
              <w:t>-u</w:t>
            </w:r>
            <w:r>
              <w:rPr>
                <w:vertAlign w:val="subscript"/>
                <w:lang w:val="sv-SE"/>
              </w:rPr>
              <w:t>n</w:t>
            </w:r>
            <w:r>
              <w:rPr>
                <w:lang w:val="sv-SE"/>
              </w:rPr>
              <w:t>=</w:t>
            </w:r>
            <w:r>
              <w:rPr/>
            </w:r>
            <m:oMath xmlns:m="http://schemas.openxmlformats.org/officeDocument/2006/math">
              <m:f>
                <m:num>
                  <m:r>
                    <w:rPr>
                      <w:rFonts w:ascii="Cambria Math" w:hAnsi="Cambria Math"/>
                    </w:rPr>
                    <m:t xml:space="preserve">1</m:t>
                  </m:r>
                </m:num>
                <m:den>
                  <m:r>
                    <w:rPr>
                      <w:rFonts w:ascii="Cambria Math" w:hAnsi="Cambria Math"/>
                    </w:rPr>
                    <m:t xml:space="preserve">n</m:t>
                  </m:r>
                  <m:r>
                    <w:rPr>
                      <w:rFonts w:ascii="Cambria Math" w:hAnsi="Cambria Math"/>
                    </w:rPr>
                    <m:t xml:space="preserve">+</m:t>
                  </m:r>
                  <m:r>
                    <w:rPr>
                      <w:rFonts w:ascii="Cambria Math" w:hAnsi="Cambria Math"/>
                    </w:rPr>
                    <m:t xml:space="preserve">1</m:t>
                  </m:r>
                </m:den>
              </m:f>
            </m:oMath>
            <w:r>
              <w:rPr>
                <w:lang w:val="sv-SE"/>
              </w:rPr>
              <w:t>-2-(</w:t>
            </w:r>
            <w:r>
              <w:rPr/>
            </w:r>
            <m:oMath xmlns:m="http://schemas.openxmlformats.org/officeDocument/2006/math">
              <m:f>
                <m:num>
                  <m:r>
                    <w:rPr>
                      <w:rFonts w:ascii="Cambria Math" w:hAnsi="Cambria Math"/>
                    </w:rPr>
                    <m:t xml:space="preserve">1</m:t>
                  </m:r>
                </m:num>
                <m:den>
                  <m:r>
                    <w:rPr>
                      <w:rFonts w:ascii="Cambria Math" w:hAnsi="Cambria Math"/>
                    </w:rPr>
                    <m:t xml:space="preserve">n</m:t>
                  </m:r>
                </m:den>
              </m:f>
            </m:oMath>
            <w:r>
              <w:rPr>
                <w:lang w:val="sv-SE"/>
              </w:rPr>
              <w:t>-2)</w:t>
            </w:r>
          </w:p>
          <w:p>
            <w:pPr>
              <w:pStyle w:val="Normal"/>
              <w:rPr>
                <w:lang w:val="sv-SE"/>
              </w:rPr>
            </w:pPr>
            <w:r>
              <w:rPr>
                <w:lang w:val="sv-SE"/>
              </w:rPr>
              <w:t xml:space="preserve">               </w:t>
            </w:r>
            <w:r>
              <w:rPr>
                <w:lang w:val="sv-SE"/>
              </w:rPr>
              <w:t>=</w:t>
            </w:r>
            <w:r>
              <w:rPr/>
            </w:r>
            <m:oMath xmlns:m="http://schemas.openxmlformats.org/officeDocument/2006/math">
              <m:f>
                <m:num>
                  <m:r>
                    <w:rPr>
                      <w:rFonts w:ascii="Cambria Math" w:hAnsi="Cambria Math"/>
                    </w:rPr>
                    <m:t xml:space="preserve">1</m:t>
                  </m:r>
                </m:num>
                <m:den>
                  <m:r>
                    <w:rPr>
                      <w:rFonts w:ascii="Cambria Math" w:hAnsi="Cambria Math"/>
                    </w:rPr>
                    <m:t xml:space="preserve">n</m:t>
                  </m:r>
                  <m:r>
                    <w:rPr>
                      <w:rFonts w:ascii="Cambria Math" w:hAnsi="Cambria Math"/>
                    </w:rPr>
                    <m:t xml:space="preserve">+</m:t>
                  </m:r>
                  <m:r>
                    <w:rPr>
                      <w:rFonts w:ascii="Cambria Math" w:hAnsi="Cambria Math"/>
                    </w:rPr>
                    <m:t xml:space="preserve">1</m:t>
                  </m:r>
                </m:den>
              </m:f>
            </m:oMath>
            <w:r>
              <w:rPr>
                <w:lang w:val="sv-SE"/>
              </w:rPr>
              <w:t xml:space="preserve"> - </w:t>
            </w:r>
            <w:r>
              <w:rPr/>
            </w:r>
            <m:oMath xmlns:m="http://schemas.openxmlformats.org/officeDocument/2006/math">
              <m:f>
                <m:num>
                  <m:r>
                    <w:rPr>
                      <w:rFonts w:ascii="Cambria Math" w:hAnsi="Cambria Math"/>
                    </w:rPr>
                    <m:t xml:space="preserve">1</m:t>
                  </m:r>
                </m:num>
                <m:den>
                  <m:r>
                    <w:rPr>
                      <w:rFonts w:ascii="Cambria Math" w:hAnsi="Cambria Math"/>
                    </w:rPr>
                    <m:t xml:space="preserve">n</m:t>
                  </m:r>
                </m:den>
              </m:f>
            </m:oMath>
          </w:p>
          <w:p>
            <w:pPr>
              <w:pStyle w:val="Normal"/>
              <w:rPr/>
            </w:pPr>
            <w:r>
              <w:rPr>
                <w:lang w:val="sv-SE"/>
              </w:rPr>
              <w:t>Vì</w:t>
            </w:r>
            <w:r>
              <w:rPr/>
            </w:r>
            <m:oMath xmlns:m="http://schemas.openxmlformats.org/officeDocument/2006/math">
              <m:f>
                <m:num>
                  <m:r>
                    <w:rPr>
                      <w:rFonts w:ascii="Cambria Math" w:hAnsi="Cambria Math"/>
                    </w:rPr>
                    <m:t xml:space="preserve">1</m:t>
                  </m:r>
                </m:num>
                <m:den>
                  <m:r>
                    <w:rPr>
                      <w:rFonts w:ascii="Cambria Math" w:hAnsi="Cambria Math"/>
                    </w:rPr>
                    <m:t xml:space="preserve">n</m:t>
                  </m:r>
                  <m:r>
                    <w:rPr>
                      <w:rFonts w:ascii="Cambria Math" w:hAnsi="Cambria Math"/>
                    </w:rPr>
                    <m:t xml:space="preserve">+</m:t>
                  </m:r>
                  <m:r>
                    <w:rPr>
                      <w:rFonts w:ascii="Cambria Math" w:hAnsi="Cambria Math"/>
                    </w:rPr>
                    <m:t xml:space="preserve">1</m:t>
                  </m:r>
                </m:den>
              </m:f>
            </m:oMath>
            <w:r>
              <w:rPr>
                <w:lang w:val="sv-SE"/>
              </w:rPr>
              <w:t>&lt;</w:t>
            </w:r>
            <w:r>
              <w:rPr/>
            </w:r>
            <m:oMath xmlns:m="http://schemas.openxmlformats.org/officeDocument/2006/math">
              <m:f>
                <m:num>
                  <m:r>
                    <w:rPr>
                      <w:rFonts w:ascii="Cambria Math" w:hAnsi="Cambria Math"/>
                    </w:rPr>
                    <m:t xml:space="preserve">1</m:t>
                  </m:r>
                </m:num>
                <m:den>
                  <m:r>
                    <w:rPr>
                      <w:rFonts w:ascii="Cambria Math" w:hAnsi="Cambria Math"/>
                    </w:rPr>
                    <m:t xml:space="preserve">n</m:t>
                  </m:r>
                </m:den>
              </m:f>
            </m:oMath>
            <w:r>
              <w:rPr>
                <w:lang w:val="sv-SE"/>
              </w:rPr>
              <w:t>nên:</w:t>
            </w:r>
          </w:p>
          <w:p>
            <w:pPr>
              <w:pStyle w:val="Normal"/>
              <w:rPr/>
            </w:pPr>
            <w:r>
              <w:rPr>
                <w:lang w:val="sv-SE"/>
              </w:rPr>
              <w:t>u</w:t>
            </w:r>
            <w:r>
              <w:rPr>
                <w:vertAlign w:val="subscript"/>
                <w:lang w:val="sv-SE"/>
              </w:rPr>
              <w:t>n+1</w:t>
            </w:r>
            <w:r>
              <w:rPr>
                <w:lang w:val="sv-SE"/>
              </w:rPr>
              <w:t>-u</w:t>
            </w:r>
            <w:r>
              <w:rPr>
                <w:vertAlign w:val="subscript"/>
                <w:lang w:val="sv-SE"/>
              </w:rPr>
              <w:t>n</w:t>
            </w:r>
            <w:r>
              <w:rPr>
                <w:lang w:val="sv-SE"/>
              </w:rPr>
              <w:t>&lt;0</w:t>
            </w:r>
          </w:p>
          <w:p>
            <w:pPr>
              <w:pStyle w:val="Normal"/>
              <w:rPr>
                <w:lang w:val="sv-SE"/>
              </w:rPr>
            </w:pPr>
            <w:r>
              <w:rPr>
                <w:lang w:val="sv-SE"/>
              </w:rPr>
              <w:t>Vậy dãy số đã cho là dãy số giảm.</w:t>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jc w:val="both"/>
              <w:rPr/>
            </w:pPr>
            <w:r>
              <w:rPr>
                <w:lang w:val="sv-SE"/>
              </w:rPr>
              <w:t>a.u</w:t>
            </w:r>
            <w:r>
              <w:rPr>
                <w:vertAlign w:val="subscript"/>
                <w:lang w:val="sv-SE"/>
              </w:rPr>
              <w:t>n</w:t>
            </w:r>
            <w:r>
              <w:rPr>
                <w:lang w:val="sv-SE"/>
              </w:rPr>
              <w:t xml:space="preserve"> = 2n</w:t>
            </w:r>
            <w:r>
              <w:rPr>
                <w:vertAlign w:val="superscript"/>
                <w:lang w:val="sv-SE"/>
              </w:rPr>
              <w:t>2</w:t>
            </w:r>
            <w:r>
              <w:rPr>
                <w:lang w:val="sv-SE"/>
              </w:rPr>
              <w:t xml:space="preserve"> – 1</w:t>
            </w:r>
            <w:r>
              <w:rPr/>
            </w:r>
            <m:oMath xmlns:m="http://schemas.openxmlformats.org/officeDocument/2006/math"/>
            <w:r>
              <w:rPr>
                <w:lang w:val="sv-SE"/>
              </w:rPr>
              <w:t xml:space="preserve"> 1 với mọi </w:t>
            </w:r>
          </w:p>
          <w:p>
            <w:pPr>
              <w:pStyle w:val="Normal"/>
              <w:rPr/>
            </w:pPr>
            <w:r>
              <w:rPr>
                <w:lang w:val="sv-SE"/>
              </w:rPr>
              <w:t xml:space="preserve">n </w:t>
            </w:r>
            <w:r>
              <w:rPr/>
            </w:r>
            <m:oMath xmlns:m="http://schemas.openxmlformats.org/officeDocument/2006/math">
              <m:r>
                <w:rPr>
                  <w:rFonts w:ascii="Cambria Math" w:hAnsi="Cambria Math"/>
                </w:rPr>
                <m:t xml:space="preserve">∈</m:t>
              </m:r>
            </m:oMath>
            <w:r>
              <w:rPr>
                <w:lang w:val="sv-SE"/>
              </w:rPr>
              <w:t xml:space="preserve"> N</w:t>
            </w:r>
            <w:r>
              <w:rPr>
                <w:vertAlign w:val="superscript"/>
                <w:lang w:val="sv-SE"/>
              </w:rPr>
              <w:t>*</w:t>
            </w:r>
            <w:r>
              <w:rPr>
                <w:lang w:val="sv-SE"/>
              </w:rPr>
              <w:t>. Vậy dãy số bị chặn dưới mà không bị chặn trên.</w:t>
            </w:r>
          </w:p>
          <w:p>
            <w:pPr>
              <w:pStyle w:val="Normal"/>
              <w:rPr>
                <w:lang w:val="fr-FR"/>
              </w:rPr>
            </w:pPr>
            <w:r>
              <w:rPr>
                <w:lang w:val="fr-FR"/>
              </w:rPr>
              <w:t xml:space="preserve">b. Dãy bị chặn vì </w:t>
            </w:r>
          </w:p>
          <w:p>
            <w:pPr>
              <w:pStyle w:val="Normal"/>
              <w:rPr/>
            </w:pPr>
            <w:r>
              <w:rPr>
                <w:lang w:val="fr-FR"/>
              </w:rPr>
              <w:t>0&lt; u</w:t>
            </w:r>
            <w:r>
              <w:rPr>
                <w:vertAlign w:val="subscript"/>
                <w:lang w:val="fr-FR"/>
              </w:rPr>
              <w:t>n</w:t>
            </w:r>
            <w:r>
              <w:rPr>
                <w:lang w:val="fr-FR"/>
              </w:rPr>
              <w:t xml:space="preserve"> </w:t>
            </w:r>
            <w:r>
              <w:rPr/>
            </w:r>
            <m:oMath xmlns:m="http://schemas.openxmlformats.org/officeDocument/2006/math"/>
            <w:r>
              <w:rPr>
                <w:lang w:val="fr-FR"/>
              </w:rPr>
              <w:t xml:space="preserve"> 1/3.</w:t>
            </w:r>
          </w:p>
          <w:p>
            <w:pPr>
              <w:pStyle w:val="Normal"/>
              <w:rPr/>
            </w:pPr>
            <w:r>
              <w:rPr/>
              <w:t>c. 0 &lt; u</w:t>
            </w:r>
            <w:r>
              <w:rPr>
                <w:vertAlign w:val="subscript"/>
              </w:rPr>
              <w:t>n</w:t>
            </w:r>
            <w:r>
              <w:rPr/>
              <w:t xml:space="preserve"> </w:t>
            </w:r>
            <w:r>
              <w:rPr/>
            </w:r>
            <m:oMath xmlns:m="http://schemas.openxmlformats.org/officeDocument/2006/math"/>
            <w:r>
              <w:rPr/>
              <w:t xml:space="preserve"> 1.Dãy bị chặn</w:t>
            </w:r>
          </w:p>
          <w:p>
            <w:pPr>
              <w:pStyle w:val="Normal"/>
              <w:rPr/>
            </w:pPr>
            <w:r>
              <w:rPr/>
            </w:r>
          </w:p>
        </w:tc>
        <w:tc>
          <w:tcPr>
            <w:tcW w:w="3430" w:type="dxa"/>
            <w:tcBorders>
              <w:top w:val="single" w:sz="4" w:space="0" w:color="000000"/>
              <w:left w:val="single" w:sz="4" w:space="0" w:color="000000"/>
              <w:bottom w:val="single" w:sz="4" w:space="0" w:color="000000"/>
              <w:right w:val="single" w:sz="4" w:space="0" w:color="000000"/>
            </w:tcBorders>
          </w:tcPr>
          <w:p>
            <w:pPr>
              <w:pStyle w:val="BodyText"/>
              <w:jc w:val="both"/>
              <w:rPr/>
            </w:pPr>
            <w:r>
              <w:rPr/>
              <w:t>HĐTP1: Yêu cầu 1 học sinh giải câu a.</w:t>
            </w:r>
          </w:p>
          <w:p>
            <w:pPr>
              <w:pStyle w:val="Normal"/>
              <w:jc w:val="both"/>
              <w:rPr/>
            </w:pPr>
            <w:r>
              <w:rPr/>
              <w:t>Cho các học sinh nhận xét bài giải</w:t>
            </w:r>
          </w:p>
          <w:p>
            <w:pPr>
              <w:pStyle w:val="Normal"/>
              <w:jc w:val="both"/>
              <w:rPr/>
            </w:pPr>
            <w:r>
              <w:rPr/>
              <w:t>HĐTP2: Tiếp cận lời giải câu b.</w:t>
            </w:r>
          </w:p>
          <w:p>
            <w:pPr>
              <w:pStyle w:val="Normal"/>
              <w:jc w:val="both"/>
              <w:rPr/>
            </w:pPr>
            <w:r>
              <w:rPr/>
              <w:t>*Cho hs suy nghĩ, thảo luận cách giải.</w:t>
            </w:r>
          </w:p>
          <w:p>
            <w:pPr>
              <w:pStyle w:val="Normal"/>
              <w:jc w:val="both"/>
              <w:rPr/>
            </w:pPr>
            <w:r>
              <w:rPr/>
              <w:t>*Yêu cầu một hs lên bảng giải câu b.</w:t>
            </w:r>
          </w:p>
          <w:p>
            <w:pPr>
              <w:pStyle w:val="Normal"/>
              <w:jc w:val="both"/>
              <w:rPr/>
            </w:pPr>
            <w:r>
              <w:rPr/>
              <w:t>*Cho hs nhận xét lời giải và chính xác hoá bài giải.</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Gv cho HS thảo luận nhóm và trình bày lên bảng.</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lang w:val="fr-FR"/>
              </w:rPr>
              <w:t>HD: Xét hiệu: u</w:t>
            </w:r>
            <w:r>
              <w:rPr>
                <w:vertAlign w:val="subscript"/>
                <w:lang w:val="fr-FR"/>
              </w:rPr>
              <w:t>n+1</w:t>
            </w:r>
            <w:r>
              <w:rPr>
                <w:lang w:val="fr-FR"/>
              </w:rPr>
              <w:t>-u</w:t>
            </w:r>
            <w:r>
              <w:rPr>
                <w:vertAlign w:val="subscript"/>
                <w:lang w:val="fr-FR"/>
              </w:rPr>
              <w:t>n</w:t>
            </w:r>
          </w:p>
          <w:p>
            <w:pPr>
              <w:pStyle w:val="Normal"/>
              <w:jc w:val="both"/>
              <w:rPr>
                <w:lang w:val="fr-FR"/>
              </w:rPr>
            </w:pPr>
            <w:r>
              <w:rPr>
                <w:lang w:val="fr-FR"/>
              </w:rPr>
              <w:t>b) u</w:t>
            </w:r>
            <w:r>
              <w:rPr>
                <w:vertAlign w:val="subscript"/>
                <w:lang w:val="fr-FR"/>
              </w:rPr>
              <w:t>n+1</w:t>
            </w:r>
            <w:r>
              <w:rPr>
                <w:lang w:val="fr-FR"/>
              </w:rPr>
              <w:t>-u</w:t>
            </w:r>
            <w:r>
              <w:rPr>
                <w:vertAlign w:val="subscript"/>
                <w:lang w:val="fr-FR"/>
              </w:rPr>
              <w:t>n</w:t>
            </w:r>
            <w:r>
              <w:rPr>
                <w:lang w:val="fr-FR"/>
              </w:rPr>
              <w:t xml:space="preserve"> = </w:t>
            </w:r>
            <w:r>
              <w:rPr/>
            </w:r>
            <m:oMath xmlns:m="http://schemas.openxmlformats.org/officeDocument/2006/math">
              <m:f>
                <m:num>
                  <m:r>
                    <w:rPr>
                      <w:rFonts w:ascii="Cambria Math" w:hAnsi="Cambria Math"/>
                    </w:rPr>
                    <m:t xml:space="preserve">n</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1</m:t>
                  </m:r>
                </m:num>
                <m:den>
                  <m:r>
                    <w:rPr>
                      <w:rFonts w:ascii="Cambria Math" w:hAnsi="Cambria Math"/>
                    </w:rPr>
                    <m:t xml:space="preserve">n</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1</m:t>
                  </m:r>
                </m:den>
              </m:f>
            </m:oMath>
            <w:r>
              <w:rPr>
                <w:lang w:val="fr-FR"/>
              </w:rPr>
              <w:t>-</w:t>
            </w:r>
            <w:r>
              <w:rPr/>
            </w:r>
            <m:oMath xmlns:m="http://schemas.openxmlformats.org/officeDocument/2006/math">
              <m:f>
                <m:num>
                  <m:r>
                    <w:rPr>
                      <w:rFonts w:ascii="Cambria Math" w:hAnsi="Cambria Math"/>
                    </w:rPr>
                    <m:t xml:space="preserve">n</m:t>
                  </m:r>
                  <m:r>
                    <w:rPr>
                      <w:rFonts w:ascii="Cambria Math" w:hAnsi="Cambria Math"/>
                    </w:rPr>
                    <m:t xml:space="preserve">−</m:t>
                  </m:r>
                  <m:r>
                    <w:rPr>
                      <w:rFonts w:ascii="Cambria Math" w:hAnsi="Cambria Math"/>
                    </w:rPr>
                    <m:t xml:space="preserve">1</m:t>
                  </m:r>
                </m:num>
                <m:den>
                  <m:r>
                    <w:rPr>
                      <w:rFonts w:ascii="Cambria Math" w:hAnsi="Cambria Math"/>
                    </w:rPr>
                    <m:t xml:space="preserve">n</m:t>
                  </m:r>
                  <m:r>
                    <w:rPr>
                      <w:rFonts w:ascii="Cambria Math" w:hAnsi="Cambria Math"/>
                    </w:rPr>
                    <m:t xml:space="preserve">+</m:t>
                  </m:r>
                  <m:r>
                    <w:rPr>
                      <w:rFonts w:ascii="Cambria Math" w:hAnsi="Cambria Math"/>
                    </w:rPr>
                    <m:t xml:space="preserve">1</m:t>
                  </m:r>
                </m:den>
              </m:f>
            </m:oMath>
          </w:p>
          <w:p>
            <w:pPr>
              <w:pStyle w:val="Normal"/>
              <w:jc w:val="both"/>
              <w:rPr>
                <w:lang w:val="fr-FR"/>
              </w:rPr>
            </w:pPr>
            <w:r>
              <w:rPr>
                <w:lang w:val="fr-FR"/>
              </w:rPr>
              <w:t xml:space="preserve">                </w:t>
            </w:r>
            <w:r>
              <w:rPr>
                <w:lang w:val="fr-FR"/>
              </w:rPr>
              <w:t>=</w:t>
            </w:r>
            <w:r>
              <w:rPr/>
            </w:r>
            <m:oMath xmlns:m="http://schemas.openxmlformats.org/officeDocument/2006/math">
              <m:f>
                <m:num>
                  <m:r>
                    <w:rPr>
                      <w:rFonts w:ascii="Cambria Math" w:hAnsi="Cambria Math"/>
                    </w:rPr>
                    <m:t xml:space="preserve">n</m:t>
                  </m:r>
                </m:num>
                <m:den>
                  <m:r>
                    <w:rPr>
                      <w:rFonts w:ascii="Cambria Math" w:hAnsi="Cambria Math"/>
                    </w:rPr>
                    <m:t xml:space="preserve">n</m:t>
                  </m:r>
                  <m:r>
                    <w:rPr>
                      <w:rFonts w:ascii="Cambria Math" w:hAnsi="Cambria Math"/>
                    </w:rPr>
                    <m:t xml:space="preserve">+</m:t>
                  </m:r>
                  <m:r>
                    <w:rPr>
                      <w:rFonts w:ascii="Cambria Math" w:hAnsi="Cambria Math"/>
                    </w:rPr>
                    <m:t xml:space="preserve">2</m:t>
                  </m:r>
                </m:den>
              </m:f>
            </m:oMath>
            <w:r>
              <w:rPr>
                <w:lang w:val="fr-FR"/>
              </w:rPr>
              <w:t>-</w:t>
            </w:r>
            <w:r>
              <w:rPr/>
            </w:r>
            <m:oMath xmlns:m="http://schemas.openxmlformats.org/officeDocument/2006/math">
              <m:f>
                <m:num>
                  <m:r>
                    <w:rPr>
                      <w:rFonts w:ascii="Cambria Math" w:hAnsi="Cambria Math"/>
                    </w:rPr>
                    <m:t xml:space="preserve">n</m:t>
                  </m:r>
                  <m:r>
                    <w:rPr>
                      <w:rFonts w:ascii="Cambria Math" w:hAnsi="Cambria Math"/>
                    </w:rPr>
                    <m:t xml:space="preserve">−</m:t>
                  </m:r>
                  <m:r>
                    <w:rPr>
                      <w:rFonts w:ascii="Cambria Math" w:hAnsi="Cambria Math"/>
                    </w:rPr>
                    <m:t xml:space="preserve">1</m:t>
                  </m:r>
                </m:num>
                <m:den>
                  <m:r>
                    <w:rPr>
                      <w:rFonts w:ascii="Cambria Math" w:hAnsi="Cambria Math"/>
                    </w:rPr>
                    <m:t xml:space="preserve">n</m:t>
                  </m:r>
                  <m:r>
                    <w:rPr>
                      <w:rFonts w:ascii="Cambria Math" w:hAnsi="Cambria Math"/>
                    </w:rPr>
                    <m:t xml:space="preserve">+</m:t>
                  </m:r>
                  <m:r>
                    <w:rPr>
                      <w:rFonts w:ascii="Cambria Math" w:hAnsi="Cambria Math"/>
                    </w:rPr>
                    <m:t xml:space="preserve">1</m:t>
                  </m:r>
                </m:den>
              </m:f>
            </m:oMath>
          </w:p>
          <w:p>
            <w:pPr>
              <w:pStyle w:val="Normal"/>
              <w:jc w:val="both"/>
              <w:rPr>
                <w:lang w:val="fr-FR"/>
              </w:rPr>
            </w:pPr>
            <w:r>
              <w:rPr>
                <w:lang w:val="fr-FR"/>
              </w:rPr>
              <w:t xml:space="preserve">                </w:t>
            </w:r>
            <w:r>
              <w:rPr>
                <w:lang w:val="fr-FR"/>
              </w:rPr>
              <w:t>=</w:t>
            </w:r>
            <w:r>
              <w:rPr/>
            </w:r>
            <m:oMath xmlns:m="http://schemas.openxmlformats.org/officeDocument/2006/math">
              <m:f>
                <m:num>
                  <m:sSup>
                    <m:e>
                      <m:r>
                        <w:rPr>
                          <w:rFonts w:ascii="Cambria Math" w:hAnsi="Cambria Math"/>
                        </w:rPr>
                        <m:t xml:space="preserve">n</m:t>
                      </m:r>
                    </m:e>
                    <m:sup>
                      <m:r>
                        <w:rPr>
                          <w:rFonts w:ascii="Cambria Math" w:hAnsi="Cambria Math"/>
                        </w:rPr>
                        <m:t xml:space="preserve">2</m:t>
                      </m:r>
                    </m:sup>
                  </m:sSup>
                  <m:r>
                    <w:rPr>
                      <w:rFonts w:ascii="Cambria Math" w:hAnsi="Cambria Math"/>
                    </w:rPr>
                    <m:t xml:space="preserve">+</m:t>
                  </m:r>
                  <m:r>
                    <w:rPr>
                      <w:rFonts w:ascii="Cambria Math" w:hAnsi="Cambria Math"/>
                    </w:rPr>
                    <m:t xml:space="preserve">n</m:t>
                  </m:r>
                  <m:r>
                    <w:rPr>
                      <w:rFonts w:ascii="Cambria Math" w:hAnsi="Cambria Math"/>
                    </w:rPr>
                    <m:t xml:space="preserve">−</m:t>
                  </m:r>
                  <m:sSup>
                    <m:e>
                      <m:r>
                        <w:rPr>
                          <w:rFonts w:ascii="Cambria Math" w:hAnsi="Cambria Math"/>
                        </w:rPr>
                        <m:t xml:space="preserve">n</m:t>
                      </m:r>
                    </m:e>
                    <m:sup>
                      <m:r>
                        <w:rPr>
                          <w:rFonts w:ascii="Cambria Math" w:hAnsi="Cambria Math"/>
                        </w:rPr>
                        <m:t xml:space="preserve">2</m:t>
                      </m:r>
                    </m:sup>
                  </m:sSup>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2</m:t>
                  </m:r>
                </m:num>
                <m:den>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2</m:t>
                  </m:r>
                  <m:r>
                    <w:rPr>
                      <w:rFonts w:ascii="Cambria Math" w:hAnsi="Cambria Math"/>
                    </w:rPr>
                    <m:t xml:space="preserve">)</m:t>
                  </m:r>
                </m:den>
              </m:f>
            </m:oMath>
          </w:p>
          <w:p>
            <w:pPr>
              <w:pStyle w:val="Normal"/>
              <w:jc w:val="both"/>
              <w:rPr/>
            </w:pPr>
            <w:r>
              <w:rPr>
                <w:lang w:val="fr-FR"/>
              </w:rPr>
              <w:t xml:space="preserve">                </w:t>
            </w:r>
            <w:r>
              <w:rPr>
                <w:lang w:val="fr-FR"/>
              </w:rPr>
              <w:t>=</w:t>
            </w:r>
            <w:r>
              <w:rPr/>
            </w:r>
            <m:oMath xmlns:m="http://schemas.openxmlformats.org/officeDocument/2006/math">
              <m:f>
                <m:num>
                  <m:r>
                    <w:rPr>
                      <w:rFonts w:ascii="Cambria Math" w:hAnsi="Cambria Math"/>
                    </w:rPr>
                    <m:t xml:space="preserve">2</m:t>
                  </m:r>
                </m:num>
                <m:den>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2</m:t>
                  </m:r>
                  <m:r>
                    <w:rPr>
                      <w:rFonts w:ascii="Cambria Math" w:hAnsi="Cambria Math"/>
                    </w:rPr>
                    <m:t xml:space="preserve">)</m:t>
                  </m:r>
                </m:den>
              </m:f>
            </m:oMath>
            <w:r>
              <w:rPr>
                <w:lang w:val="fr-FR"/>
              </w:rPr>
              <w:t>&gt;0</w:t>
            </w:r>
          </w:p>
          <w:p>
            <w:pPr>
              <w:pStyle w:val="Normal"/>
              <w:jc w:val="both"/>
              <w:rPr>
                <w:lang w:val="fr-FR"/>
              </w:rPr>
            </w:pPr>
            <w:r>
              <w:rPr>
                <w:lang w:val="fr-FR"/>
              </w:rPr>
              <w:t>Vậy dãy số đã cho là dãy số tăng</w:t>
            </w:r>
          </w:p>
          <w:p>
            <w:pPr>
              <w:pStyle w:val="Normal"/>
              <w:jc w:val="both"/>
              <w:rPr>
                <w:lang w:val="fr-FR"/>
              </w:rPr>
            </w:pPr>
            <w:r>
              <w:rPr>
                <w:lang w:val="fr-FR"/>
              </w:rPr>
            </w:r>
          </w:p>
          <w:p>
            <w:pPr>
              <w:pStyle w:val="Normal"/>
              <w:jc w:val="both"/>
              <w:rPr>
                <w:lang w:val="fr-FR"/>
              </w:rPr>
            </w:pPr>
            <w:r>
              <w:rPr>
                <w:lang w:val="fr-FR"/>
              </w:rPr>
              <w:t xml:space="preserve"> </w:t>
            </w:r>
            <w:r>
              <w:rPr>
                <w:lang w:val="fr-FR"/>
              </w:rPr>
              <w:t xml:space="preserve">Gv yêu cầu hs thảo luận. Gọi hs lên bảng. Đánh giá, cho điểm  </w:t>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pPr>
            <w:r>
              <w:rPr>
                <w:lang w:val="pt-BR"/>
              </w:rPr>
              <w:t>d. -</w:t>
            </w:r>
            <w:r>
              <w:rPr/>
            </w:r>
            <m:oMath xmlns:m="http://schemas.openxmlformats.org/officeDocument/2006/math">
              <m:rad>
                <m:radPr>
                  <m:degHide m:val="1"/>
                </m:radPr>
                <m:deg/>
                <m:e>
                  <m:r>
                    <w:rPr>
                      <w:rFonts w:ascii="Cambria Math" w:hAnsi="Cambria Math"/>
                    </w:rPr>
                    <m:t xml:space="preserve">2</m:t>
                  </m:r>
                </m:e>
              </m:rad>
            </m:oMath>
            <w:r>
              <w:rPr/>
            </w:r>
            <m:oMath xmlns:m="http://schemas.openxmlformats.org/officeDocument/2006/math"/>
            <w:r>
              <w:rPr>
                <w:lang w:val="pt-BR"/>
              </w:rPr>
              <w:t xml:space="preserve"> sinn +cosn </w:t>
            </w:r>
            <w:r>
              <w:rPr/>
            </w:r>
            <m:oMath xmlns:m="http://schemas.openxmlformats.org/officeDocument/2006/math"/>
            <w:r>
              <w:rPr/>
            </w:r>
            <m:oMath xmlns:m="http://schemas.openxmlformats.org/officeDocument/2006/math">
              <m:rad>
                <m:radPr>
                  <m:degHide m:val="1"/>
                </m:radPr>
                <m:deg/>
                <m:e>
                  <m:r>
                    <w:rPr>
                      <w:rFonts w:ascii="Cambria Math" w:hAnsi="Cambria Math"/>
                    </w:rPr>
                    <m:t xml:space="preserve">2</m:t>
                  </m:r>
                </m:e>
              </m:rad>
            </m:oMath>
            <w:r>
              <w:rPr>
                <w:lang w:val="pt-BR"/>
              </w:rPr>
              <w:t xml:space="preserve"> với </w:t>
            </w:r>
          </w:p>
          <w:p>
            <w:pPr>
              <w:pStyle w:val="Normal"/>
              <w:jc w:val="both"/>
              <w:rPr/>
            </w:pPr>
            <w:r>
              <w:rPr/>
            </w:r>
            <m:oMath xmlns:m="http://schemas.openxmlformats.org/officeDocument/2006/math">
              <m:r>
                <w:rPr>
                  <w:rFonts w:ascii="Cambria Math" w:hAnsi="Cambria Math"/>
                </w:rPr>
                <m:t xml:space="preserve">∀</m:t>
              </m:r>
              <m:r>
                <w:rPr>
                  <w:rFonts w:ascii="Cambria Math" w:hAnsi="Cambria Math"/>
                </w:rPr>
                <m:t xml:space="preserve">n</m:t>
              </m:r>
              <m:r>
                <w:rPr>
                  <w:rFonts w:ascii="Cambria Math" w:hAnsi="Cambria Math"/>
                </w:rPr>
                <m:t xml:space="preserve">∈</m:t>
              </m:r>
            </m:oMath>
            <w:r>
              <w:rPr>
                <w:lang w:val="pt-BR"/>
              </w:rPr>
              <w:t xml:space="preserve"> </w:t>
            </w:r>
            <w:r>
              <w:rPr>
                <w:lang w:val="pt-BR"/>
              </w:rPr>
              <w:t>N</w:t>
            </w:r>
            <w:r>
              <w:rPr>
                <w:vertAlign w:val="superscript"/>
                <w:lang w:val="pt-BR"/>
              </w:rPr>
              <w:t>*</w:t>
            </w:r>
            <w:r>
              <w:rPr>
                <w:lang w:val="pt-BR"/>
              </w:rPr>
              <w:t>. Vậy dãy số bị chặn.</w:t>
            </w:r>
          </w:p>
        </w:tc>
        <w:tc>
          <w:tcPr>
            <w:tcW w:w="34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b/>
                <w:lang w:val="pt-BR"/>
              </w:rPr>
              <w:t>Bài 1</w:t>
            </w:r>
            <w:r>
              <w:rPr>
                <w:lang w:val="pt-BR"/>
              </w:rPr>
              <w:t xml:space="preserve"> </w:t>
            </w:r>
            <w:r>
              <w:rPr>
                <w:b/>
                <w:lang w:val="pt-BR"/>
              </w:rPr>
              <w:t xml:space="preserve">: </w:t>
            </w:r>
            <w:r>
              <w:rPr>
                <w:lang w:val="pt-BR"/>
              </w:rPr>
              <w:t>Viết 5 số hạng đầu của dãy số cho bởi công thức: a) u</w:t>
            </w:r>
            <w:r>
              <w:rPr>
                <w:vertAlign w:val="subscript"/>
                <w:lang w:val="pt-BR"/>
              </w:rPr>
              <w:t>n</w:t>
            </w:r>
            <w:r>
              <w:rPr>
                <w:lang w:val="pt-BR"/>
              </w:rPr>
              <w:t xml:space="preserve"> = </w:t>
            </w:r>
            <w:r>
              <w:rPr/>
            </w:r>
            <m:oMath xmlns:m="http://schemas.openxmlformats.org/officeDocument/2006/math">
              <m:f>
                <m:num>
                  <m:sSup>
                    <m:e>
                      <m:r>
                        <w:rPr>
                          <w:rFonts w:ascii="Cambria Math" w:hAnsi="Cambria Math"/>
                        </w:rPr>
                        <m:t xml:space="preserve">2</m:t>
                      </m:r>
                    </m:e>
                    <m:sup>
                      <m:r>
                        <w:rPr>
                          <w:rFonts w:ascii="Cambria Math" w:hAnsi="Cambria Math"/>
                        </w:rPr>
                        <m:t xml:space="preserve">n</m:t>
                      </m:r>
                    </m:sup>
                  </m:sSup>
                  <m:r>
                    <w:rPr>
                      <w:rFonts w:ascii="Cambria Math" w:hAnsi="Cambria Math"/>
                    </w:rPr>
                    <m:t xml:space="preserve">−</m:t>
                  </m:r>
                  <m:r>
                    <w:rPr>
                      <w:rFonts w:ascii="Cambria Math" w:hAnsi="Cambria Math"/>
                    </w:rPr>
                    <m:t xml:space="preserve">1</m:t>
                  </m:r>
                </m:num>
                <m:den>
                  <m:sSup>
                    <m:e>
                      <m:r>
                        <w:rPr>
                          <w:rFonts w:ascii="Cambria Math" w:hAnsi="Cambria Math"/>
                        </w:rPr>
                        <m:t xml:space="preserve">2</m:t>
                      </m:r>
                    </m:e>
                    <m:sup>
                      <m:r>
                        <w:rPr>
                          <w:rFonts w:ascii="Cambria Math" w:hAnsi="Cambria Math"/>
                        </w:rPr>
                        <m:t xml:space="preserve">n</m:t>
                      </m:r>
                    </m:sup>
                  </m:sSup>
                  <m:r>
                    <w:rPr>
                      <w:rFonts w:ascii="Cambria Math" w:hAnsi="Cambria Math"/>
                    </w:rPr>
                    <m:t xml:space="preserve">+</m:t>
                  </m:r>
                  <m:r>
                    <w:rPr>
                      <w:rFonts w:ascii="Cambria Math" w:hAnsi="Cambria Math"/>
                    </w:rPr>
                    <m:t xml:space="preserve">1</m:t>
                  </m:r>
                </m:den>
              </m:f>
            </m:oMath>
            <w:r>
              <w:rPr>
                <w:lang w:val="pt-BR"/>
              </w:rPr>
              <w:t>.</w:t>
            </w:r>
          </w:p>
          <w:p>
            <w:pPr>
              <w:pStyle w:val="Normal"/>
              <w:tabs>
                <w:tab w:val="clear" w:pos="720"/>
                <w:tab w:val="left" w:pos="360" w:leader="none"/>
              </w:tabs>
              <w:jc w:val="both"/>
              <w:rPr>
                <w:lang w:val="pt-BR"/>
              </w:rPr>
            </w:pPr>
            <w:r>
              <w:rPr>
                <w:lang w:val="pt-BR"/>
              </w:rPr>
            </w:r>
          </w:p>
          <w:p>
            <w:pPr>
              <w:pStyle w:val="Normal"/>
              <w:tabs>
                <w:tab w:val="clear" w:pos="720"/>
                <w:tab w:val="left" w:pos="360" w:leader="none"/>
              </w:tabs>
              <w:jc w:val="both"/>
              <w:rPr/>
            </w:pPr>
            <w:r>
              <w:rPr>
                <w:lang w:val="es-ES"/>
              </w:rPr>
              <w:t>b) u</w:t>
            </w:r>
            <w:r>
              <w:rPr>
                <w:vertAlign w:val="subscript"/>
                <w:lang w:val="es-ES"/>
              </w:rPr>
              <w:t>n</w:t>
            </w:r>
            <w:r>
              <w:rPr>
                <w:lang w:val="es-ES"/>
              </w:rPr>
              <w:t xml:space="preserve"> = (1 +</w:t>
            </w:r>
            <w:r>
              <w:rPr/>
            </w:r>
            <m:oMath xmlns:m="http://schemas.openxmlformats.org/officeDocument/2006/math">
              <m:f>
                <m:num>
                  <m:r>
                    <w:rPr>
                      <w:rFonts w:ascii="Cambria Math" w:hAnsi="Cambria Math"/>
                    </w:rPr>
                    <m:t xml:space="preserve">1</m:t>
                  </m:r>
                </m:num>
                <m:den>
                  <m:r>
                    <w:rPr>
                      <w:rFonts w:ascii="Cambria Math" w:hAnsi="Cambria Math"/>
                    </w:rPr>
                    <m:t xml:space="preserve">n</m:t>
                  </m:r>
                </m:den>
              </m:f>
            </m:oMath>
            <w:r>
              <w:rPr>
                <w:lang w:val="es-ES"/>
              </w:rPr>
              <w:t>)</w:t>
            </w:r>
            <w:r>
              <w:rPr>
                <w:vertAlign w:val="superscript"/>
                <w:lang w:val="es-ES"/>
              </w:rPr>
              <w:t>n</w:t>
            </w:r>
            <w:r>
              <w:rPr>
                <w:lang w:val="es-ES"/>
              </w:rPr>
              <w:t xml:space="preserve"> </w:t>
            </w:r>
          </w:p>
          <w:p>
            <w:pPr>
              <w:pStyle w:val="Normal"/>
              <w:tabs>
                <w:tab w:val="clear" w:pos="720"/>
                <w:tab w:val="left" w:pos="360" w:leader="none"/>
              </w:tabs>
              <w:jc w:val="both"/>
              <w:rPr>
                <w:lang w:val="es-ES"/>
              </w:rPr>
            </w:pPr>
            <w:r>
              <w:rPr>
                <w:lang w:val="es-ES"/>
              </w:rPr>
              <w:t>Giải:</w:t>
            </w:r>
          </w:p>
          <w:p>
            <w:pPr>
              <w:pStyle w:val="Normal"/>
              <w:tabs>
                <w:tab w:val="clear" w:pos="720"/>
                <w:tab w:val="left" w:pos="360" w:leader="none"/>
              </w:tabs>
              <w:jc w:val="both"/>
              <w:rPr/>
            </w:pPr>
            <w:r>
              <w:rPr>
                <w:lang w:val="es-ES"/>
              </w:rPr>
              <w:t>a) u</w:t>
            </w:r>
            <w:r>
              <w:rPr>
                <w:vertAlign w:val="subscript"/>
                <w:lang w:val="es-ES"/>
              </w:rPr>
              <w:t>1</w:t>
            </w:r>
            <w:r>
              <w:rPr>
                <w:lang w:val="es-ES"/>
              </w:rPr>
              <w:t xml:space="preserve"> =</w:t>
            </w:r>
            <w:r>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lang w:val="es-ES"/>
              </w:rPr>
              <w:t>; u</w:t>
            </w:r>
            <w:r>
              <w:rPr>
                <w:vertAlign w:val="subscript"/>
                <w:lang w:val="es-ES"/>
              </w:rPr>
              <w:t>2</w:t>
            </w:r>
            <w:r>
              <w:rPr>
                <w:lang w:val="es-ES"/>
              </w:rPr>
              <w:t xml:space="preserve"> = </w:t>
            </w:r>
            <w:r>
              <w:rPr/>
            </w:r>
            <m:oMath xmlns:m="http://schemas.openxmlformats.org/officeDocument/2006/math">
              <m:f>
                <m:num>
                  <m:r>
                    <w:rPr>
                      <w:rFonts w:ascii="Cambria Math" w:hAnsi="Cambria Math"/>
                    </w:rPr>
                    <m:t xml:space="preserve">3</m:t>
                  </m:r>
                </m:num>
                <m:den>
                  <m:r>
                    <w:rPr>
                      <w:rFonts w:ascii="Cambria Math" w:hAnsi="Cambria Math"/>
                    </w:rPr>
                    <m:t xml:space="preserve">5</m:t>
                  </m:r>
                </m:den>
              </m:f>
            </m:oMath>
            <w:r>
              <w:rPr>
                <w:lang w:val="es-ES"/>
              </w:rPr>
              <w:t>; u</w:t>
            </w:r>
            <w:r>
              <w:rPr>
                <w:vertAlign w:val="subscript"/>
                <w:lang w:val="es-ES"/>
              </w:rPr>
              <w:t xml:space="preserve">3 </w:t>
            </w:r>
            <w:r>
              <w:rPr>
                <w:lang w:val="es-ES"/>
              </w:rPr>
              <w:t xml:space="preserve">= </w:t>
            </w:r>
            <w:r>
              <w:rPr/>
            </w:r>
            <m:oMath xmlns:m="http://schemas.openxmlformats.org/officeDocument/2006/math">
              <m:f>
                <m:num>
                  <m:r>
                    <w:rPr>
                      <w:rFonts w:ascii="Cambria Math" w:hAnsi="Cambria Math"/>
                    </w:rPr>
                    <m:t xml:space="preserve">7</m:t>
                  </m:r>
                </m:num>
                <m:den>
                  <m:r>
                    <w:rPr>
                      <w:rFonts w:ascii="Cambria Math" w:hAnsi="Cambria Math"/>
                    </w:rPr>
                    <m:t xml:space="preserve">9</m:t>
                  </m:r>
                </m:den>
              </m:f>
            </m:oMath>
            <w:r>
              <w:rPr>
                <w:lang w:val="es-ES"/>
              </w:rPr>
              <w:t xml:space="preserve">; </w:t>
            </w:r>
          </w:p>
          <w:p>
            <w:pPr>
              <w:pStyle w:val="Normal"/>
              <w:tabs>
                <w:tab w:val="clear" w:pos="720"/>
                <w:tab w:val="left" w:pos="360" w:leader="none"/>
              </w:tabs>
              <w:jc w:val="both"/>
              <w:rPr>
                <w:lang w:val="es-ES"/>
              </w:rPr>
            </w:pPr>
            <w:r>
              <w:rPr>
                <w:lang w:val="es-ES"/>
              </w:rPr>
              <w:t>u</w:t>
            </w:r>
            <w:r>
              <w:rPr>
                <w:vertAlign w:val="subscript"/>
                <w:lang w:val="es-ES"/>
              </w:rPr>
              <w:t>4</w:t>
            </w:r>
            <w:r>
              <w:rPr>
                <w:lang w:val="es-ES"/>
              </w:rPr>
              <w:t xml:space="preserve"> =</w:t>
            </w:r>
            <w:r>
              <w:rPr/>
            </w:r>
            <m:oMath xmlns:m="http://schemas.openxmlformats.org/officeDocument/2006/math">
              <m:f>
                <m:num>
                  <m:r>
                    <m:rPr>
                      <m:lit/>
                      <m:nor/>
                    </m:rPr>
                    <w:rPr>
                      <w:rFonts w:ascii="Cambria Math" w:hAnsi="Cambria Math"/>
                    </w:rPr>
                    <m:t xml:space="preserve">15</m:t>
                  </m:r>
                </m:num>
                <m:den>
                  <m:r>
                    <m:rPr>
                      <m:lit/>
                      <m:nor/>
                    </m:rPr>
                    <w:rPr>
                      <w:rFonts w:ascii="Cambria Math" w:hAnsi="Cambria Math"/>
                    </w:rPr>
                    <m:t xml:space="preserve">17</m:t>
                  </m:r>
                </m:den>
              </m:f>
            </m:oMath>
            <w:r>
              <w:rPr>
                <w:lang w:val="es-ES"/>
              </w:rPr>
              <w:t>; u</w:t>
            </w:r>
            <w:r>
              <w:rPr>
                <w:vertAlign w:val="subscript"/>
                <w:lang w:val="es-ES"/>
              </w:rPr>
              <w:t>5</w:t>
            </w:r>
            <w:r>
              <w:rPr>
                <w:lang w:val="es-ES"/>
              </w:rPr>
              <w:t xml:space="preserve"> = </w:t>
            </w:r>
            <w:r>
              <w:rPr/>
            </w:r>
            <m:oMath xmlns:m="http://schemas.openxmlformats.org/officeDocument/2006/math">
              <m:f>
                <m:num>
                  <m:r>
                    <m:rPr>
                      <m:lit/>
                      <m:nor/>
                    </m:rPr>
                    <w:rPr>
                      <w:rFonts w:ascii="Cambria Math" w:hAnsi="Cambria Math"/>
                    </w:rPr>
                    <m:t xml:space="preserve">31</m:t>
                  </m:r>
                </m:num>
                <m:den>
                  <m:r>
                    <m:rPr>
                      <m:lit/>
                      <m:nor/>
                    </m:rPr>
                    <w:rPr>
                      <w:rFonts w:ascii="Cambria Math" w:hAnsi="Cambria Math"/>
                    </w:rPr>
                    <m:t xml:space="preserve">33</m:t>
                  </m:r>
                </m:den>
              </m:f>
            </m:oMath>
          </w:p>
          <w:p>
            <w:pPr>
              <w:pStyle w:val="Normal"/>
              <w:tabs>
                <w:tab w:val="clear" w:pos="720"/>
                <w:tab w:val="left" w:pos="360" w:leader="none"/>
              </w:tabs>
              <w:jc w:val="both"/>
              <w:rPr/>
            </w:pPr>
            <w:r>
              <w:rPr>
                <w:lang w:val="es-ES"/>
              </w:rPr>
              <w:t>b)u</w:t>
            </w:r>
            <w:r>
              <w:rPr>
                <w:vertAlign w:val="subscript"/>
                <w:lang w:val="es-ES"/>
              </w:rPr>
              <w:t>1</w:t>
            </w:r>
            <w:r>
              <w:rPr>
                <w:lang w:val="es-ES"/>
              </w:rPr>
              <w:t xml:space="preserve"> =2; u</w:t>
            </w:r>
            <w:r>
              <w:rPr>
                <w:vertAlign w:val="subscript"/>
                <w:lang w:val="es-ES"/>
              </w:rPr>
              <w:t>2</w:t>
            </w:r>
            <w:r>
              <w:rPr>
                <w:lang w:val="es-ES"/>
              </w:rPr>
              <w:t xml:space="preserve"> = </w:t>
            </w:r>
            <w:r>
              <w:rPr/>
            </w:r>
            <m:oMath xmlns:m="http://schemas.openxmlformats.org/officeDocument/2006/math">
              <m:f>
                <m:num>
                  <m:r>
                    <w:rPr>
                      <w:rFonts w:ascii="Cambria Math" w:hAnsi="Cambria Math"/>
                    </w:rPr>
                    <m:t xml:space="preserve">9</m:t>
                  </m:r>
                </m:num>
                <m:den>
                  <m:r>
                    <w:rPr>
                      <w:rFonts w:ascii="Cambria Math" w:hAnsi="Cambria Math"/>
                    </w:rPr>
                    <m:t xml:space="preserve">4</m:t>
                  </m:r>
                </m:den>
              </m:f>
            </m:oMath>
            <w:r>
              <w:rPr>
                <w:lang w:val="es-ES"/>
              </w:rPr>
              <w:t>; u</w:t>
            </w:r>
            <w:r>
              <w:rPr>
                <w:vertAlign w:val="subscript"/>
                <w:lang w:val="es-ES"/>
              </w:rPr>
              <w:t xml:space="preserve">3 </w:t>
            </w:r>
            <w:r>
              <w:rPr>
                <w:lang w:val="es-ES"/>
              </w:rPr>
              <w:t xml:space="preserve">= </w:t>
            </w:r>
            <w:r>
              <w:rPr/>
            </w:r>
            <m:oMath xmlns:m="http://schemas.openxmlformats.org/officeDocument/2006/math">
              <m:f>
                <m:num>
                  <m:r>
                    <m:rPr>
                      <m:lit/>
                      <m:nor/>
                    </m:rPr>
                    <w:rPr>
                      <w:rFonts w:ascii="Cambria Math" w:hAnsi="Cambria Math"/>
                    </w:rPr>
                    <m:t xml:space="preserve">64</m:t>
                  </m:r>
                </m:num>
                <m:den>
                  <m:r>
                    <m:rPr>
                      <m:lit/>
                      <m:nor/>
                    </m:rPr>
                    <w:rPr>
                      <w:rFonts w:ascii="Cambria Math" w:hAnsi="Cambria Math"/>
                    </w:rPr>
                    <m:t xml:space="preserve">27</m:t>
                  </m:r>
                </m:den>
              </m:f>
            </m:oMath>
            <w:r>
              <w:rPr>
                <w:lang w:val="es-ES"/>
              </w:rPr>
              <w:t xml:space="preserve">; </w:t>
            </w:r>
          </w:p>
          <w:p>
            <w:pPr>
              <w:pStyle w:val="Normal"/>
              <w:tabs>
                <w:tab w:val="clear" w:pos="720"/>
                <w:tab w:val="left" w:pos="360" w:leader="none"/>
              </w:tabs>
              <w:jc w:val="both"/>
              <w:rPr/>
            </w:pPr>
            <w:r>
              <w:rPr>
                <w:lang w:val="es-ES"/>
              </w:rPr>
              <w:t>u</w:t>
            </w:r>
            <w:r>
              <w:rPr>
                <w:vertAlign w:val="subscript"/>
                <w:lang w:val="es-ES"/>
              </w:rPr>
              <w:t>4</w:t>
            </w:r>
            <w:r>
              <w:rPr>
                <w:lang w:val="es-ES"/>
              </w:rPr>
              <w:t xml:space="preserve"> =</w:t>
            </w:r>
            <w:r>
              <w:rPr/>
            </w:r>
            <m:oMath xmlns:m="http://schemas.openxmlformats.org/officeDocument/2006/math">
              <m:f>
                <m:num>
                  <m:r>
                    <m:rPr>
                      <m:lit/>
                      <m:nor/>
                    </m:rPr>
                    <w:rPr>
                      <w:rFonts w:ascii="Cambria Math" w:hAnsi="Cambria Math"/>
                    </w:rPr>
                    <m:t xml:space="preserve">625</m:t>
                  </m:r>
                </m:num>
                <m:den>
                  <m:r>
                    <m:rPr>
                      <m:lit/>
                      <m:nor/>
                    </m:rPr>
                    <w:rPr>
                      <w:rFonts w:ascii="Cambria Math" w:hAnsi="Cambria Math"/>
                    </w:rPr>
                    <m:t xml:space="preserve">256</m:t>
                  </m:r>
                </m:den>
              </m:f>
            </m:oMath>
            <w:r>
              <w:rPr>
                <w:lang w:val="es-ES"/>
              </w:rPr>
              <w:t>; u</w:t>
            </w:r>
            <w:r>
              <w:rPr>
                <w:vertAlign w:val="subscript"/>
                <w:lang w:val="es-ES"/>
              </w:rPr>
              <w:t>5</w:t>
            </w:r>
            <w:r>
              <w:rPr>
                <w:lang w:val="es-ES"/>
              </w:rPr>
              <w:t xml:space="preserve"> =  </w:t>
            </w:r>
          </w:p>
          <w:p>
            <w:pPr>
              <w:pStyle w:val="Normal"/>
              <w:tabs>
                <w:tab w:val="clear" w:pos="720"/>
                <w:tab w:val="left" w:pos="360" w:leader="none"/>
              </w:tabs>
              <w:jc w:val="both"/>
              <w:rPr>
                <w:lang w:val="es-ES"/>
              </w:rPr>
            </w:pPr>
            <w:r>
              <w:rPr>
                <w:lang w:val="es-ES"/>
              </w:rPr>
            </w:r>
          </w:p>
          <w:p>
            <w:pPr>
              <w:pStyle w:val="Normal"/>
              <w:tabs>
                <w:tab w:val="clear" w:pos="720"/>
                <w:tab w:val="left" w:pos="360" w:leader="none"/>
              </w:tabs>
              <w:jc w:val="both"/>
              <w:rPr/>
            </w:pPr>
            <w:r>
              <w:rPr>
                <w:b/>
                <w:lang w:val="es-ES"/>
              </w:rPr>
              <w:t xml:space="preserve">Bài 2: </w:t>
            </w:r>
            <w:r>
              <w:rPr>
                <w:lang w:val="es-ES"/>
              </w:rPr>
              <w:t>Cho dãy số (u</w:t>
            </w:r>
            <w:r>
              <w:rPr>
                <w:vertAlign w:val="subscript"/>
                <w:lang w:val="es-ES"/>
              </w:rPr>
              <w:t>n</w:t>
            </w:r>
            <w:r>
              <w:rPr>
                <w:lang w:val="es-ES"/>
              </w:rPr>
              <w:t xml:space="preserve">) với </w:t>
            </w:r>
          </w:p>
          <w:p>
            <w:pPr>
              <w:pStyle w:val="Normal"/>
              <w:tabs>
                <w:tab w:val="clear" w:pos="720"/>
                <w:tab w:val="left" w:pos="360" w:leader="none"/>
              </w:tabs>
              <w:jc w:val="both"/>
              <w:rPr>
                <w:lang w:val="fr-FR"/>
              </w:rPr>
            </w:pPr>
            <w:r>
              <w:rPr>
                <w:lang w:val="fr-FR"/>
              </w:rPr>
              <w:t>u</w:t>
            </w:r>
            <w:r>
              <w:rPr>
                <w:vertAlign w:val="subscript"/>
                <w:lang w:val="fr-FR"/>
              </w:rPr>
              <w:t xml:space="preserve">n </w:t>
            </w:r>
            <w:r>
              <w:rPr>
                <w:lang w:val="fr-FR"/>
              </w:rPr>
              <w:t>= - 1, u</w:t>
            </w:r>
            <w:r>
              <w:rPr>
                <w:vertAlign w:val="subscript"/>
                <w:lang w:val="fr-FR"/>
              </w:rPr>
              <w:t>n+1</w:t>
            </w:r>
            <w:r>
              <w:rPr>
                <w:lang w:val="fr-FR"/>
              </w:rPr>
              <w:t>= u</w:t>
            </w:r>
            <w:r>
              <w:rPr>
                <w:vertAlign w:val="subscript"/>
                <w:lang w:val="fr-FR"/>
              </w:rPr>
              <w:t>n</w:t>
            </w:r>
            <w:r>
              <w:rPr>
                <w:lang w:val="fr-FR"/>
              </w:rPr>
              <w:t xml:space="preserve"> + 3 với n</w:t>
            </w:r>
            <w:r>
              <w:rPr/>
            </w:r>
            <m:oMath xmlns:m="http://schemas.openxmlformats.org/officeDocument/2006/math">
              <m:r>
                <w:rPr>
                  <w:rFonts w:ascii="Cambria Math" w:hAnsi="Cambria Math"/>
                </w:rPr>
                <m:t xml:space="preserve">1</m:t>
              </m:r>
            </m:oMath>
          </w:p>
          <w:p>
            <w:pPr>
              <w:pStyle w:val="Normal"/>
              <w:tabs>
                <w:tab w:val="clear" w:pos="720"/>
                <w:tab w:val="left" w:pos="360" w:leader="none"/>
              </w:tabs>
              <w:jc w:val="both"/>
              <w:rPr>
                <w:lang w:val="fr-FR"/>
              </w:rPr>
            </w:pPr>
            <w:r>
              <w:rPr>
                <w:lang w:val="fr-FR"/>
              </w:rPr>
              <w:t>a) Viết 5 số hạng đầu tiên của dãy số.</w:t>
            </w:r>
          </w:p>
          <w:p>
            <w:pPr>
              <w:pStyle w:val="Normal"/>
              <w:tabs>
                <w:tab w:val="clear" w:pos="720"/>
                <w:tab w:val="left" w:pos="360" w:leader="none"/>
              </w:tabs>
              <w:jc w:val="both"/>
              <w:rPr/>
            </w:pPr>
            <w:r>
              <w:rPr>
                <w:lang w:val="fr-FR"/>
              </w:rPr>
              <w:t>b) Chứng minh bằng phương pháp quy nạp: u</w:t>
            </w:r>
            <w:r>
              <w:rPr>
                <w:vertAlign w:val="subscript"/>
                <w:lang w:val="fr-FR"/>
              </w:rPr>
              <w:t>n</w:t>
            </w:r>
            <w:r>
              <w:rPr>
                <w:lang w:val="fr-FR"/>
              </w:rPr>
              <w:t>= 3n – 4.(*)</w:t>
            </w:r>
          </w:p>
          <w:p>
            <w:pPr>
              <w:pStyle w:val="Normal"/>
              <w:tabs>
                <w:tab w:val="clear" w:pos="720"/>
                <w:tab w:val="left" w:pos="360" w:leader="none"/>
              </w:tabs>
              <w:jc w:val="both"/>
              <w:rPr>
                <w:lang w:val="fr-FR"/>
              </w:rPr>
            </w:pPr>
            <w:r>
              <w:rPr>
                <w:lang w:val="fr-FR"/>
              </w:rPr>
            </w:r>
          </w:p>
          <w:p>
            <w:pPr>
              <w:pStyle w:val="Normal"/>
              <w:tabs>
                <w:tab w:val="clear" w:pos="720"/>
                <w:tab w:val="left" w:pos="360" w:leader="none"/>
              </w:tabs>
              <w:jc w:val="both"/>
              <w:rPr/>
            </w:pPr>
            <w:r>
              <w:rPr>
                <w:b/>
                <w:lang w:val="fr-FR"/>
              </w:rPr>
              <w:t>Bài 4</w:t>
            </w:r>
            <w:r>
              <w:rPr>
                <w:lang w:val="fr-FR"/>
              </w:rPr>
              <w:t>: Xét tính tăng giảm của các dãy số (u</w:t>
            </w:r>
            <w:r>
              <w:rPr>
                <w:vertAlign w:val="subscript"/>
                <w:lang w:val="fr-FR"/>
              </w:rPr>
              <w:t>n</w:t>
            </w:r>
            <w:r>
              <w:rPr>
                <w:lang w:val="fr-FR"/>
              </w:rPr>
              <w:t>) biết:</w:t>
            </w:r>
          </w:p>
          <w:p>
            <w:pPr>
              <w:pStyle w:val="Normal"/>
              <w:tabs>
                <w:tab w:val="clear" w:pos="720"/>
                <w:tab w:val="left" w:pos="360" w:leader="none"/>
              </w:tabs>
              <w:jc w:val="both"/>
              <w:rPr/>
            </w:pPr>
            <w:r>
              <w:rPr>
                <w:lang w:val="fr-FR"/>
              </w:rPr>
              <w:t>a) u</w:t>
            </w:r>
            <w:r>
              <w:rPr>
                <w:vertAlign w:val="subscript"/>
                <w:lang w:val="fr-FR"/>
              </w:rPr>
              <w:t>n</w:t>
            </w:r>
            <w:r>
              <w:rPr>
                <w:lang w:val="fr-FR"/>
              </w:rPr>
              <w:t xml:space="preserve">= </w:t>
            </w:r>
            <w:r>
              <w:rPr/>
            </w:r>
            <m:oMath xmlns:m="http://schemas.openxmlformats.org/officeDocument/2006/math">
              <m:f>
                <m:num>
                  <m:r>
                    <w:rPr>
                      <w:rFonts w:ascii="Cambria Math" w:hAnsi="Cambria Math"/>
                    </w:rPr>
                    <m:t xml:space="preserve">1</m:t>
                  </m:r>
                </m:num>
                <m:den>
                  <m:r>
                    <w:rPr>
                      <w:rFonts w:ascii="Cambria Math" w:hAnsi="Cambria Math"/>
                    </w:rPr>
                    <m:t xml:space="preserve">n</m:t>
                  </m:r>
                </m:den>
              </m:f>
            </m:oMath>
            <w:r>
              <w:rPr>
                <w:lang w:val="fr-FR"/>
              </w:rPr>
              <w:t>-2</w:t>
            </w:r>
          </w:p>
          <w:p>
            <w:pPr>
              <w:pStyle w:val="Normal"/>
              <w:tabs>
                <w:tab w:val="clear" w:pos="720"/>
                <w:tab w:val="left" w:pos="360" w:leader="none"/>
              </w:tabs>
              <w:jc w:val="both"/>
              <w:rPr>
                <w:lang w:val="fr-FR"/>
              </w:rPr>
            </w:pPr>
            <w:r>
              <w:rPr>
                <w:lang w:val="fr-FR"/>
              </w:rPr>
              <w:t>b) u</w:t>
            </w:r>
            <w:r>
              <w:rPr>
                <w:vertAlign w:val="subscript"/>
                <w:lang w:val="fr-FR"/>
              </w:rPr>
              <w:t>n</w:t>
            </w:r>
            <w:r>
              <w:rPr>
                <w:lang w:val="fr-FR"/>
              </w:rPr>
              <w:t xml:space="preserve">= </w:t>
            </w:r>
            <w:r>
              <w:rPr/>
            </w:r>
            <m:oMath xmlns:m="http://schemas.openxmlformats.org/officeDocument/2006/math">
              <m:f>
                <m:num>
                  <m:r>
                    <w:rPr>
                      <w:rFonts w:ascii="Cambria Math" w:hAnsi="Cambria Math"/>
                    </w:rPr>
                    <m:t xml:space="preserve">n</m:t>
                  </m:r>
                  <m:r>
                    <w:rPr>
                      <w:rFonts w:ascii="Cambria Math" w:hAnsi="Cambria Math"/>
                    </w:rPr>
                    <m:t xml:space="preserve">−</m:t>
                  </m:r>
                  <m:r>
                    <w:rPr>
                      <w:rFonts w:ascii="Cambria Math" w:hAnsi="Cambria Math"/>
                    </w:rPr>
                    <m:t xml:space="preserve">1</m:t>
                  </m:r>
                </m:num>
                <m:den>
                  <m:r>
                    <w:rPr>
                      <w:rFonts w:ascii="Cambria Math" w:hAnsi="Cambria Math"/>
                    </w:rPr>
                    <m:t xml:space="preserve">n</m:t>
                  </m:r>
                  <m:r>
                    <w:rPr>
                      <w:rFonts w:ascii="Cambria Math" w:hAnsi="Cambria Math"/>
                    </w:rPr>
                    <m:t xml:space="preserve">+</m:t>
                  </m:r>
                  <m:r>
                    <w:rPr>
                      <w:rFonts w:ascii="Cambria Math" w:hAnsi="Cambria Math"/>
                    </w:rPr>
                    <m:t xml:space="preserve">1</m:t>
                  </m:r>
                </m:den>
              </m:f>
            </m:oMath>
          </w:p>
          <w:p>
            <w:pPr>
              <w:pStyle w:val="Normal"/>
              <w:tabs>
                <w:tab w:val="clear" w:pos="720"/>
                <w:tab w:val="left" w:pos="360" w:leader="none"/>
              </w:tabs>
              <w:jc w:val="both"/>
              <w:rPr>
                <w:lang w:val="fr-FR"/>
              </w:rPr>
            </w:pPr>
            <w:r>
              <w:rPr>
                <w:lang w:val="fr-FR"/>
              </w:rPr>
            </w:r>
          </w:p>
          <w:p>
            <w:pPr>
              <w:pStyle w:val="Normal"/>
              <w:tabs>
                <w:tab w:val="clear" w:pos="720"/>
                <w:tab w:val="left" w:pos="360" w:leader="none"/>
              </w:tabs>
              <w:jc w:val="both"/>
              <w:rPr>
                <w:lang w:val="fr-FR"/>
              </w:rPr>
            </w:pPr>
            <w:r>
              <w:rPr>
                <w:lang w:val="fr-FR"/>
              </w:rPr>
            </w:r>
          </w:p>
          <w:p>
            <w:pPr>
              <w:pStyle w:val="Normal"/>
              <w:tabs>
                <w:tab w:val="clear" w:pos="720"/>
                <w:tab w:val="left" w:pos="360" w:leader="none"/>
              </w:tabs>
              <w:jc w:val="both"/>
              <w:rPr>
                <w:lang w:val="fr-FR"/>
              </w:rPr>
            </w:pPr>
            <w:r>
              <w:rPr>
                <w:lang w:val="fr-FR"/>
              </w:rPr>
            </w:r>
          </w:p>
          <w:p>
            <w:pPr>
              <w:pStyle w:val="Normal"/>
              <w:tabs>
                <w:tab w:val="clear" w:pos="720"/>
                <w:tab w:val="left" w:pos="360" w:leader="none"/>
              </w:tabs>
              <w:jc w:val="both"/>
              <w:rPr>
                <w:lang w:val="fr-FR"/>
              </w:rPr>
            </w:pPr>
            <w:r>
              <w:rPr>
                <w:lang w:val="fr-FR"/>
              </w:rPr>
            </w:r>
          </w:p>
          <w:p>
            <w:pPr>
              <w:pStyle w:val="Normal"/>
              <w:tabs>
                <w:tab w:val="clear" w:pos="720"/>
                <w:tab w:val="left" w:pos="360" w:leader="none"/>
              </w:tabs>
              <w:jc w:val="both"/>
              <w:rPr>
                <w:lang w:val="fr-FR"/>
              </w:rPr>
            </w:pPr>
            <w:r>
              <w:rPr>
                <w:lang w:val="fr-FR"/>
              </w:rPr>
            </w:r>
          </w:p>
          <w:p>
            <w:pPr>
              <w:pStyle w:val="Normal"/>
              <w:tabs>
                <w:tab w:val="clear" w:pos="720"/>
                <w:tab w:val="left" w:pos="360" w:leader="none"/>
              </w:tabs>
              <w:jc w:val="both"/>
              <w:rPr/>
            </w:pPr>
            <w:r>
              <w:rPr>
                <w:b/>
                <w:lang w:val="fr-FR"/>
              </w:rPr>
              <w:t>Bài 5</w:t>
            </w:r>
            <w:r>
              <w:rPr>
                <w:lang w:val="fr-FR"/>
              </w:rPr>
              <w:t>: Trong các dãy số (u</w:t>
            </w:r>
            <w:r>
              <w:rPr>
                <w:vertAlign w:val="subscript"/>
                <w:lang w:val="fr-FR"/>
              </w:rPr>
              <w:t>n</w:t>
            </w:r>
            <w:r>
              <w:rPr>
                <w:lang w:val="fr-FR"/>
              </w:rPr>
              <w:t>) sau, dãy số nào bị chặn dưới, bị chặn trên và bị chặn ?</w:t>
            </w:r>
          </w:p>
          <w:p>
            <w:pPr>
              <w:pStyle w:val="Normal"/>
              <w:tabs>
                <w:tab w:val="clear" w:pos="720"/>
                <w:tab w:val="left" w:pos="360" w:leader="none"/>
              </w:tabs>
              <w:jc w:val="both"/>
              <w:rPr/>
            </w:pPr>
            <w:r>
              <w:rPr>
                <w:lang w:val="fr-FR"/>
              </w:rPr>
              <w:t>a. u</w:t>
            </w:r>
            <w:r>
              <w:rPr>
                <w:vertAlign w:val="subscript"/>
                <w:lang w:val="fr-FR"/>
              </w:rPr>
              <w:t>n</w:t>
            </w:r>
            <w:r>
              <w:rPr>
                <w:lang w:val="fr-FR"/>
              </w:rPr>
              <w:t xml:space="preserve"> = 2n</w:t>
            </w:r>
            <w:r>
              <w:rPr>
                <w:vertAlign w:val="superscript"/>
                <w:lang w:val="fr-FR"/>
              </w:rPr>
              <w:t>2</w:t>
            </w:r>
            <w:r>
              <w:rPr>
                <w:lang w:val="fr-FR"/>
              </w:rPr>
              <w:t xml:space="preserve"> – 1.</w:t>
            </w:r>
            <w:r>
              <w:rPr>
                <w:vertAlign w:val="subscript"/>
                <w:lang w:val="fr-FR"/>
              </w:rPr>
              <w:t xml:space="preserve"> </w:t>
            </w:r>
          </w:p>
          <w:p>
            <w:pPr>
              <w:pStyle w:val="Normal"/>
              <w:tabs>
                <w:tab w:val="clear" w:pos="720"/>
                <w:tab w:val="left" w:pos="360" w:leader="none"/>
              </w:tabs>
              <w:jc w:val="both"/>
              <w:rPr>
                <w:lang w:val="fr-FR"/>
              </w:rPr>
            </w:pPr>
            <w:r>
              <w:rPr>
                <w:lang w:val="fr-FR"/>
              </w:rPr>
              <w:t>b. u</w:t>
            </w:r>
            <w:r>
              <w:rPr>
                <w:vertAlign w:val="subscript"/>
                <w:lang w:val="fr-FR"/>
              </w:rPr>
              <w:t>n</w:t>
            </w:r>
            <w:r>
              <w:rPr>
                <w:lang w:val="fr-FR"/>
              </w:rPr>
              <w:t xml:space="preserve"> = </w:t>
            </w:r>
            <w:r>
              <w:rPr/>
            </w:r>
            <m:oMath xmlns:m="http://schemas.openxmlformats.org/officeDocument/2006/math">
              <m:f>
                <m:num>
                  <m:r>
                    <w:rPr>
                      <w:rFonts w:ascii="Cambria Math" w:hAnsi="Cambria Math"/>
                    </w:rPr>
                    <m:t xml:space="preserve">1</m:t>
                  </m:r>
                </m:num>
                <m:den>
                  <m:r>
                    <w:rPr>
                      <w:rFonts w:ascii="Cambria Math" w:hAnsi="Cambria Math"/>
                    </w:rPr>
                    <m:t xml:space="preserve">n</m:t>
                  </m:r>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2</m:t>
                  </m:r>
                  <m:r>
                    <w:rPr>
                      <w:rFonts w:ascii="Cambria Math" w:hAnsi="Cambria Math"/>
                    </w:rPr>
                    <m:t xml:space="preserve">)</m:t>
                  </m:r>
                </m:den>
              </m:f>
            </m:oMath>
          </w:p>
          <w:p>
            <w:pPr>
              <w:pStyle w:val="Normal"/>
              <w:tabs>
                <w:tab w:val="clear" w:pos="720"/>
                <w:tab w:val="left" w:pos="360" w:leader="none"/>
              </w:tabs>
              <w:jc w:val="both"/>
              <w:rPr>
                <w:lang w:val="fr-FR"/>
              </w:rPr>
            </w:pPr>
            <w:r>
              <w:rPr>
                <w:lang w:val="fr-FR"/>
              </w:rPr>
              <w:t>c. u</w:t>
            </w:r>
            <w:r>
              <w:rPr>
                <w:vertAlign w:val="subscript"/>
                <w:lang w:val="fr-FR"/>
              </w:rPr>
              <w:t>n</w:t>
            </w:r>
            <w:r>
              <w:rPr>
                <w:lang w:val="fr-FR"/>
              </w:rPr>
              <w:t xml:space="preserve"> = </w:t>
            </w:r>
            <w:r>
              <w:rPr/>
            </w:r>
            <m:oMath xmlns:m="http://schemas.openxmlformats.org/officeDocument/2006/math">
              <m:f>
                <m:num>
                  <m:r>
                    <w:rPr>
                      <w:rFonts w:ascii="Cambria Math" w:hAnsi="Cambria Math"/>
                    </w:rPr>
                    <m:t xml:space="preserve">1</m:t>
                  </m:r>
                </m:num>
                <m:den>
                  <m:r>
                    <w:rPr>
                      <w:rFonts w:ascii="Cambria Math" w:hAnsi="Cambria Math"/>
                    </w:rPr>
                    <m:t xml:space="preserve">n</m:t>
                  </m:r>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2</m:t>
                  </m:r>
                  <m:r>
                    <w:rPr>
                      <w:rFonts w:ascii="Cambria Math" w:hAnsi="Cambria Math"/>
                    </w:rPr>
                    <m:t xml:space="preserve">)</m:t>
                  </m:r>
                </m:den>
              </m:f>
            </m:oMath>
          </w:p>
          <w:p>
            <w:pPr>
              <w:pStyle w:val="Normal"/>
              <w:tabs>
                <w:tab w:val="clear" w:pos="720"/>
                <w:tab w:val="left" w:pos="360" w:leader="none"/>
              </w:tabs>
              <w:jc w:val="both"/>
              <w:rPr/>
            </w:pPr>
            <w:r>
              <w:rPr/>
              <w:t>d. u</w:t>
            </w:r>
            <w:r>
              <w:rPr>
                <w:vertAlign w:val="subscript"/>
              </w:rPr>
              <w:t>n</w:t>
            </w:r>
            <w:r>
              <w:rPr/>
              <w:t xml:space="preserve"> = sinn +cosn.</w:t>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p>
            <w:pPr>
              <w:pStyle w:val="Normal"/>
              <w:tabs>
                <w:tab w:val="clear" w:pos="720"/>
                <w:tab w:val="left" w:pos="360" w:leader="none"/>
              </w:tabs>
              <w:jc w:val="both"/>
              <w:rPr/>
            </w:pPr>
            <w:r>
              <w:rPr/>
            </w:r>
          </w:p>
        </w:tc>
      </w:tr>
    </w:tbl>
    <w:p>
      <w:pPr>
        <w:pStyle w:val="Normal"/>
        <w:tabs>
          <w:tab w:val="clear" w:pos="720"/>
          <w:tab w:val="left" w:pos="360" w:leader="none"/>
        </w:tabs>
        <w:jc w:val="both"/>
        <w:rPr>
          <w:b/>
        </w:rPr>
      </w:pPr>
      <w:r>
        <w:rPr>
          <w:b/>
        </w:rPr>
      </w:r>
    </w:p>
    <w:p>
      <w:pPr>
        <w:pStyle w:val="Normal"/>
        <w:tabs>
          <w:tab w:val="clear" w:pos="720"/>
          <w:tab w:val="left" w:pos="360" w:leader="none"/>
        </w:tabs>
        <w:jc w:val="both"/>
        <w:rPr/>
      </w:pPr>
      <w:r>
        <w:rPr/>
        <w:t>4. Củng cố: ( 5 phút)</w:t>
      </w:r>
    </w:p>
    <w:p>
      <w:pPr>
        <w:pStyle w:val="Normal"/>
        <w:tabs>
          <w:tab w:val="clear" w:pos="720"/>
          <w:tab w:val="left" w:pos="360" w:leader="none"/>
        </w:tabs>
        <w:jc w:val="both"/>
        <w:rPr/>
      </w:pPr>
      <w:r>
        <w:rPr>
          <w:b/>
        </w:rPr>
        <w:tab/>
        <w:tab/>
      </w:r>
      <w:r>
        <w:rPr/>
        <w:t>Giáo viên yêu cầu học sinh cần thực hiện một số công việc sau:</w:t>
      </w:r>
    </w:p>
    <w:p>
      <w:pPr>
        <w:pStyle w:val="Normal"/>
        <w:tabs>
          <w:tab w:val="clear" w:pos="720"/>
          <w:tab w:val="left" w:pos="360" w:leader="none"/>
        </w:tabs>
        <w:jc w:val="both"/>
        <w:rPr/>
      </w:pPr>
      <w:r>
        <w:rPr/>
        <w:tab/>
        <w:tab/>
        <w:t>- Phát biểu đ/n về dãy số.</w:t>
      </w:r>
    </w:p>
    <w:p>
      <w:pPr>
        <w:pStyle w:val="Normal"/>
        <w:tabs>
          <w:tab w:val="clear" w:pos="720"/>
          <w:tab w:val="left" w:pos="360" w:leader="none"/>
        </w:tabs>
        <w:jc w:val="both"/>
        <w:rPr/>
      </w:pPr>
      <w:r>
        <w:rPr/>
        <w:tab/>
        <w:tab/>
        <w:t>- Phát biểu đ/n dãy số tăng, giảm, bị chặn</w:t>
      </w:r>
    </w:p>
    <w:p>
      <w:pPr>
        <w:pStyle w:val="Normal"/>
        <w:tabs>
          <w:tab w:val="clear" w:pos="720"/>
          <w:tab w:val="left" w:pos="360" w:leader="none"/>
        </w:tabs>
        <w:jc w:val="both"/>
        <w:rPr>
          <w:b/>
        </w:rPr>
      </w:pPr>
      <w:r>
        <w:rPr/>
        <w:tab/>
        <w:tab/>
        <w:t>- Nêu các cách cho một dãy số.</w:t>
      </w:r>
    </w:p>
    <w:p>
      <w:pPr>
        <w:pStyle w:val="Normal"/>
        <w:tabs>
          <w:tab w:val="clear" w:pos="720"/>
          <w:tab w:val="left" w:pos="360" w:leader="none"/>
        </w:tabs>
        <w:ind w:right="180"/>
        <w:jc w:val="both"/>
        <w:rPr/>
      </w:pPr>
      <w:r>
        <w:rPr/>
        <w:t>5. Bài tập về nhà:</w:t>
      </w:r>
    </w:p>
    <w:p>
      <w:pPr>
        <w:pStyle w:val="Normal"/>
        <w:tabs>
          <w:tab w:val="clear" w:pos="720"/>
          <w:tab w:val="left" w:pos="360" w:leader="none"/>
        </w:tabs>
        <w:ind w:right="180"/>
        <w:jc w:val="both"/>
        <w:rPr/>
      </w:pPr>
      <w:r>
        <w:rPr>
          <w:b/>
        </w:rPr>
        <w:tab/>
      </w:r>
      <w:r>
        <w:rPr/>
        <w:tab/>
        <w:t>Giáo viên yêu cầu học sinh về nhà làm bài tập trong sách sgk phần còn lại.</w:t>
      </w:r>
    </w:p>
    <w:p>
      <w:pPr>
        <w:pStyle w:val="Normal"/>
        <w:tabs>
          <w:tab w:val="clear" w:pos="720"/>
          <w:tab w:val="left" w:pos="360" w:leader="none"/>
        </w:tabs>
        <w:ind w:right="180"/>
        <w:jc w:val="both"/>
        <w:rPr/>
      </w:pPr>
      <w:r>
        <w:rPr/>
        <w:tab/>
      </w:r>
      <w:r>
        <w:rPr>
          <w:i/>
        </w:rPr>
        <w:t>Phiếu học tập số 1:</w:t>
      </w:r>
    </w:p>
    <w:p>
      <w:pPr>
        <w:pStyle w:val="Normal"/>
        <w:tabs>
          <w:tab w:val="clear" w:pos="720"/>
          <w:tab w:val="left" w:pos="360" w:leader="none"/>
        </w:tabs>
        <w:ind w:right="180"/>
        <w:jc w:val="both"/>
        <w:rPr/>
      </w:pPr>
      <w:r>
        <w:rPr/>
        <w:tab/>
        <w:tab/>
        <w:t>Em hãy cho một dãy số bất kỳ, sau đó xác định số hạng  thứ 5 và số hạng thứ 55.</w:t>
      </w:r>
    </w:p>
    <w:p>
      <w:pPr>
        <w:pStyle w:val="Normal"/>
        <w:tabs>
          <w:tab w:val="clear" w:pos="720"/>
          <w:tab w:val="left" w:pos="360" w:leader="none"/>
        </w:tabs>
        <w:ind w:right="180"/>
        <w:jc w:val="both"/>
        <w:rPr/>
      </w:pPr>
      <w:r>
        <w:rPr/>
        <w:tab/>
      </w:r>
      <w:r>
        <w:rPr>
          <w:i/>
        </w:rPr>
        <w:t xml:space="preserve">Phiếu học tập số 2: </w:t>
      </w:r>
      <w:r>
        <w:rPr/>
        <w:t>(Câu hỏi trắc nghiệm)</w:t>
      </w:r>
    </w:p>
    <w:p>
      <w:pPr>
        <w:pStyle w:val="Normal"/>
        <w:tabs>
          <w:tab w:val="clear" w:pos="720"/>
          <w:tab w:val="left" w:pos="360" w:leader="none"/>
        </w:tabs>
        <w:ind w:right="180"/>
        <w:jc w:val="both"/>
        <w:rPr/>
      </w:pPr>
      <w:r>
        <w:rPr/>
        <w:tab/>
        <w:tab/>
        <w:t>Cho dãy số (u</w:t>
      </w:r>
      <w:r>
        <w:rPr>
          <w:vertAlign w:val="subscript"/>
        </w:rPr>
        <w:t>n</w:t>
      </w:r>
      <w:r>
        <w:rPr/>
        <w:t>) bởi công thức truy hồi sau:</w:t>
      </w:r>
    </w:p>
    <w:p>
      <w:pPr>
        <w:pStyle w:val="Normal"/>
        <w:tabs>
          <w:tab w:val="clear" w:pos="720"/>
          <w:tab w:val="left" w:pos="360" w:leader="none"/>
        </w:tabs>
        <w:ind w:right="180"/>
        <w:jc w:val="both"/>
        <w:rPr/>
      </w:pPr>
      <w:r>
        <w:rPr/>
        <w:tab/>
        <w:tab/>
        <w:tab/>
        <w:tab/>
      </w:r>
      <w:r>
        <w:rPr/>
        <w:object w:dxaOrig="2360" w:dyaOrig="1080">
          <v:shapetype id="_x0000_tole_rId1153" coordsize="21600,21600" o:spt="ole_rId1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3" type="_x0000_tole_rId1153" style="width:118pt;height:54pt" filled="f" o:ole="">
            <v:imagedata r:id="rId1154" o:title=""/>
          </v:shape>
          <o:OLEObject Type="Embed" ProgID="" ShapeID="ole_rId1153" DrawAspect="Content" ObjectID="_1585709856" r:id="rId1153"/>
        </w:object>
      </w:r>
    </w:p>
    <w:p>
      <w:pPr>
        <w:pStyle w:val="Normal"/>
        <w:tabs>
          <w:tab w:val="clear" w:pos="720"/>
          <w:tab w:val="left" w:pos="360" w:leader="none"/>
        </w:tabs>
        <w:ind w:right="180"/>
        <w:jc w:val="both"/>
        <w:rPr/>
      </w:pPr>
      <w:r>
        <w:rPr/>
        <w:tab/>
        <w:tab/>
        <w:t>Hỏi số hạng tổng quát u</w:t>
      </w:r>
      <w:r>
        <w:rPr>
          <w:vertAlign w:val="subscript"/>
        </w:rPr>
        <w:t>n</w:t>
      </w:r>
      <w:r>
        <w:rPr/>
        <w:t xml:space="preserve"> có dạng như thế nào?</w:t>
      </w:r>
    </w:p>
    <w:p>
      <w:pPr>
        <w:pStyle w:val="Normal"/>
        <w:tabs>
          <w:tab w:val="clear" w:pos="720"/>
          <w:tab w:val="left" w:pos="360" w:leader="none"/>
        </w:tabs>
        <w:ind w:right="180"/>
        <w:jc w:val="both"/>
        <w:rPr/>
      </w:pPr>
      <w:r>
        <w:rPr/>
        <w:tab/>
        <w:tab/>
        <w:t xml:space="preserve">A) </w:t>
      </w:r>
      <w:r>
        <w:rPr/>
        <w:object w:dxaOrig="1100" w:dyaOrig="620">
          <v:shapetype id="_x0000_tole_rId1155" coordsize="21600,21600" o:spt="ole_rId1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5" type="_x0000_tole_rId1155" style="width:55pt;height:31pt" filled="f" o:ole="">
            <v:imagedata r:id="rId1156" o:title=""/>
          </v:shape>
          <o:OLEObject Type="Embed" ProgID="" ShapeID="ole_rId1155" DrawAspect="Content" ObjectID="_161395544" r:id="rId1155"/>
        </w:object>
      </w:r>
      <w:r>
        <w:rPr/>
        <w:tab/>
        <w:tab/>
        <w:t xml:space="preserve">B) </w:t>
      </w:r>
      <w:r>
        <w:rPr/>
        <w:object w:dxaOrig="1340" w:dyaOrig="660">
          <v:shapetype id="_x0000_tole_rId1157" coordsize="21600,21600" o:spt="ole_rId1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7" type="_x0000_tole_rId1157" style="width:67pt;height:33pt" filled="f" o:ole="">
            <v:imagedata r:id="rId1158" o:title=""/>
          </v:shape>
          <o:OLEObject Type="Embed" ProgID="" ShapeID="ole_rId1157" DrawAspect="Content" ObjectID="_1659757700" r:id="rId1157"/>
        </w:object>
      </w:r>
      <w:r>
        <w:rPr/>
        <w:tab/>
        <w:t xml:space="preserve">C) </w:t>
      </w:r>
      <w:r>
        <w:rPr/>
        <w:object w:dxaOrig="1260" w:dyaOrig="660">
          <v:shapetype id="_x0000_tole_rId1159" coordsize="21600,21600" o:spt="ole_rId1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9" type="_x0000_tole_rId1159" style="width:63pt;height:33pt" filled="f" o:ole="">
            <v:imagedata r:id="rId1160" o:title=""/>
          </v:shape>
          <o:OLEObject Type="Embed" ProgID="" ShapeID="ole_rId1159" DrawAspect="Content" ObjectID="_666675924" r:id="rId1159"/>
        </w:object>
      </w:r>
      <w:r>
        <w:rPr/>
        <w:tab/>
        <w:t xml:space="preserve">D) </w:t>
      </w:r>
      <w:r>
        <w:rPr/>
        <w:object w:dxaOrig="1020" w:dyaOrig="660">
          <v:shapetype id="_x0000_tole_rId1161" coordsize="21600,21600" o:spt="ole_rId1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1" type="_x0000_tole_rId1161" style="width:51pt;height:33pt" filled="f" o:ole="">
            <v:imagedata r:id="rId1162" o:title=""/>
          </v:shape>
          <o:OLEObject Type="Embed" ProgID="" ShapeID="ole_rId1161" DrawAspect="Content" ObjectID="_1751478396" r:id="rId1161"/>
        </w:object>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rPr>
          <w:b/>
        </w:rPr>
      </w:pPr>
      <w:r>
        <w:rPr>
          <w:b/>
          <w:i/>
          <w:sz w:val="24"/>
          <w:szCs w:val="24"/>
          <w:lang w:val="nl-NL"/>
        </w:rPr>
        <w:t xml:space="preserve">                    </w:t>
      </w:r>
    </w:p>
    <w:p>
      <w:pPr>
        <w:pStyle w:val="Normal"/>
        <w:rPr>
          <w:b/>
        </w:rPr>
      </w:pPr>
      <w:r>
        <w:rPr>
          <w:b/>
        </w:rPr>
      </w:r>
    </w:p>
    <w:p>
      <w:pPr>
        <w:pStyle w:val="Normal"/>
        <w:rPr/>
      </w:pPr>
      <w:r>
        <w:rPr>
          <w:i/>
        </w:rPr>
        <w:t>Tiết 41</w:t>
      </w:r>
      <w:r>
        <w:rPr/>
        <w:t xml:space="preserve">                            </w:t>
      </w:r>
      <w:r>
        <w:rPr>
          <w:b/>
        </w:rPr>
        <w:t>CẤP SỐ CỘNG</w:t>
      </w:r>
    </w:p>
    <w:p>
      <w:pPr>
        <w:pStyle w:val="Normal"/>
        <w:rPr>
          <w:b/>
        </w:rPr>
      </w:pPr>
      <w:r>
        <w:rPr>
          <w:b/>
        </w:rPr>
        <w:t>I. Mục tiêu</w:t>
      </w:r>
    </w:p>
    <w:p>
      <w:pPr>
        <w:pStyle w:val="Normal"/>
        <w:numPr>
          <w:ilvl w:val="0"/>
          <w:numId w:val="7"/>
        </w:numPr>
        <w:jc w:val="both"/>
        <w:rPr/>
      </w:pPr>
      <w:r>
        <w:rPr>
          <w:b/>
          <w:i/>
        </w:rPr>
        <w:t>Về kiến thức:</w:t>
      </w:r>
      <w:r>
        <w:rPr/>
        <w:t xml:space="preserve"> Giúp học sinh</w:t>
      </w:r>
    </w:p>
    <w:p>
      <w:pPr>
        <w:pStyle w:val="Normal"/>
        <w:numPr>
          <w:ilvl w:val="1"/>
          <w:numId w:val="18"/>
        </w:numPr>
        <w:jc w:val="both"/>
        <w:rPr/>
      </w:pPr>
      <w:r>
        <w:rPr/>
        <w:t>Nắm vững khái niệm cấp số cộng</w:t>
      </w:r>
    </w:p>
    <w:p>
      <w:pPr>
        <w:pStyle w:val="Normal"/>
        <w:numPr>
          <w:ilvl w:val="1"/>
          <w:numId w:val="18"/>
        </w:numPr>
        <w:jc w:val="both"/>
        <w:rPr/>
      </w:pPr>
      <w:r>
        <w:rPr/>
        <w:t>Nắm được tích chất về ba số hạng liên tiếp của cấp số cộng</w:t>
      </w:r>
    </w:p>
    <w:p>
      <w:pPr>
        <w:pStyle w:val="Normal"/>
        <w:numPr>
          <w:ilvl w:val="1"/>
          <w:numId w:val="18"/>
        </w:numPr>
        <w:jc w:val="both"/>
        <w:rPr/>
      </w:pPr>
      <w:r>
        <w:rPr/>
        <w:t>Nắm vững công thức xác định số hạng tổng quát và công thức tính tổng n số hạng đầu tiên của một cấp số cộng.</w:t>
      </w:r>
    </w:p>
    <w:p>
      <w:pPr>
        <w:pStyle w:val="Normal"/>
        <w:numPr>
          <w:ilvl w:val="0"/>
          <w:numId w:val="7"/>
        </w:numPr>
        <w:jc w:val="both"/>
        <w:rPr/>
      </w:pPr>
      <w:r>
        <w:rPr>
          <w:b/>
          <w:i/>
        </w:rPr>
        <w:t>Về kỹ năng</w:t>
      </w:r>
      <w:r>
        <w:rPr/>
        <w:t>: Giúp học sinh</w:t>
      </w:r>
    </w:p>
    <w:p>
      <w:pPr>
        <w:pStyle w:val="Normal"/>
        <w:numPr>
          <w:ilvl w:val="1"/>
          <w:numId w:val="18"/>
        </w:numPr>
        <w:jc w:val="both"/>
        <w:rPr/>
      </w:pPr>
      <w:r>
        <w:rPr/>
        <w:t>Biết dựa vào định nghĩa để nhận biết một cấp số cộng</w:t>
      </w:r>
    </w:p>
    <w:p>
      <w:pPr>
        <w:pStyle w:val="Normal"/>
        <w:numPr>
          <w:ilvl w:val="1"/>
          <w:numId w:val="18"/>
        </w:numPr>
        <w:jc w:val="both"/>
        <w:rPr/>
      </w:pPr>
      <w:r>
        <w:rPr/>
        <w:t>Biết cách tìm số hạng tổng quát và cách tính tổng n số hạng đầu tiên của một cấp số cộng trong các trường hợp không phức tạp</w:t>
      </w:r>
    </w:p>
    <w:p>
      <w:pPr>
        <w:pStyle w:val="Normal"/>
        <w:numPr>
          <w:ilvl w:val="1"/>
          <w:numId w:val="18"/>
        </w:numPr>
        <w:jc w:val="both"/>
        <w:rPr/>
      </w:pPr>
      <w:r>
        <w:rPr/>
        <w:t>Biết cách vận dụng các kết quả lý thuyết đã học trong bài để giải quyết các bài toán đơn giản liên quan đến cấp số công ở các môn học khác, cũng như trong thực tế cuộc sống.</w:t>
      </w:r>
    </w:p>
    <w:p>
      <w:pPr>
        <w:pStyle w:val="Normal"/>
        <w:numPr>
          <w:ilvl w:val="0"/>
          <w:numId w:val="7"/>
        </w:numPr>
        <w:jc w:val="both"/>
        <w:rPr>
          <w:b/>
          <w:i/>
          <w:i/>
        </w:rPr>
      </w:pPr>
      <w:r>
        <w:rPr>
          <w:b/>
          <w:i/>
        </w:rPr>
        <w:t>Tư duy và thái độ:</w:t>
      </w:r>
    </w:p>
    <w:p>
      <w:pPr>
        <w:pStyle w:val="Normal"/>
        <w:numPr>
          <w:ilvl w:val="1"/>
          <w:numId w:val="18"/>
        </w:numPr>
        <w:jc w:val="both"/>
        <w:rPr/>
      </w:pPr>
      <w:r>
        <w:rPr/>
        <w:t>Xây dựng tư duy logic, linh hoạt, quy lạ về quen</w:t>
      </w:r>
    </w:p>
    <w:p>
      <w:pPr>
        <w:pStyle w:val="Normal"/>
        <w:numPr>
          <w:ilvl w:val="1"/>
          <w:numId w:val="18"/>
        </w:numPr>
        <w:jc w:val="both"/>
        <w:rPr/>
      </w:pPr>
      <w:r>
        <w:rPr/>
        <w:t>Cẩn thận, chính xác trong tính toán, lập luận</w:t>
      </w:r>
    </w:p>
    <w:p>
      <w:pPr>
        <w:pStyle w:val="Normal"/>
        <w:jc w:val="both"/>
        <w:rPr/>
      </w:pPr>
      <w:r>
        <w:rPr>
          <w:b/>
        </w:rPr>
        <w:t>II.Phương pháp:</w:t>
      </w:r>
      <w:r>
        <w:rPr/>
        <w:t xml:space="preserve"> Gợi mở, phát vấn, hoạt động nhóm</w:t>
      </w:r>
    </w:p>
    <w:p>
      <w:pPr>
        <w:pStyle w:val="Normal"/>
        <w:jc w:val="both"/>
        <w:rPr>
          <w:b/>
        </w:rPr>
      </w:pPr>
      <w:r>
        <w:rPr>
          <w:b/>
        </w:rPr>
        <w:t>III.Tiến trình bài học</w:t>
      </w:r>
    </w:p>
    <w:p>
      <w:pPr>
        <w:pStyle w:val="Normal"/>
        <w:ind w:left="510" w:right="0"/>
        <w:jc w:val="both"/>
        <w:rPr/>
      </w:pPr>
      <w:r>
        <w:rPr/>
        <w:t>1. Ổn định</w:t>
      </w:r>
    </w:p>
    <w:p>
      <w:pPr>
        <w:pStyle w:val="Normal"/>
        <w:ind w:left="510" w:right="0"/>
        <w:jc w:val="both"/>
        <w:rPr/>
      </w:pPr>
      <w:r>
        <w:rPr/>
        <w:t xml:space="preserve">2.Kiểm tra bài cũ :(5') </w:t>
      </w:r>
    </w:p>
    <w:p>
      <w:pPr>
        <w:pStyle w:val="Normal"/>
        <w:jc w:val="both"/>
        <w:rPr/>
      </w:pPr>
      <w:r>
        <w:rPr/>
        <w:t>Hoạt động 1:Câu hỏi 1: Cho dãy số ( u</w:t>
        <w:softHyphen/>
      </w:r>
      <w:r>
        <w:rPr>
          <w:vertAlign w:val="subscript"/>
        </w:rPr>
        <w:t>n</w:t>
      </w:r>
      <w:r>
        <w:rPr/>
        <w:t>) với  u</w:t>
      </w:r>
      <w:r>
        <w:rPr>
          <w:vertAlign w:val="subscript"/>
        </w:rPr>
        <w:t>n</w:t>
      </w:r>
      <w:r>
        <w:rPr/>
        <w:t xml:space="preserve"> = 3n - 1. Hãy viết lại dãy số theo cách liệt kê các số hạng của dãy.</w:t>
      </w:r>
    </w:p>
    <w:p>
      <w:pPr>
        <w:pStyle w:val="Normal"/>
        <w:jc w:val="both"/>
        <w:rPr/>
      </w:pPr>
      <w:r>
        <w:rPr/>
        <w:t>Câu hỏi 2: Từ kết quả trên, em có nhận xét gì về các số hạng liên tiếp của dãy số trên.</w:t>
      </w:r>
    </w:p>
    <w:p>
      <w:pPr>
        <w:pStyle w:val="Normal"/>
        <w:jc w:val="both"/>
        <w:rPr/>
      </w:pPr>
      <w:r>
        <w:rPr/>
        <w:t xml:space="preserve">       </w:t>
      </w:r>
      <w:r>
        <w:rPr/>
        <w:t>3.Bài mới</w:t>
      </w:r>
      <w:r>
        <w:rPr>
          <w:b/>
          <w:i/>
        </w:rPr>
        <w:t>:</w:t>
      </w:r>
      <w:r>
        <w:rPr>
          <w:b/>
        </w:rPr>
        <w:t xml:space="preserve"> </w:t>
      </w:r>
    </w:p>
    <w:tbl>
      <w:tblPr>
        <w:tblW w:w="10317" w:type="dxa"/>
        <w:jc w:val="center"/>
        <w:tblInd w:w="0" w:type="dxa"/>
        <w:tblLayout w:type="fixed"/>
        <w:tblCellMar>
          <w:top w:w="0" w:type="dxa"/>
          <w:left w:w="108" w:type="dxa"/>
          <w:bottom w:w="0" w:type="dxa"/>
          <w:right w:w="108" w:type="dxa"/>
        </w:tblCellMar>
      </w:tblPr>
      <w:tblGrid>
        <w:gridCol w:w="528"/>
        <w:gridCol w:w="2591"/>
        <w:gridCol w:w="4228"/>
        <w:gridCol w:w="2970"/>
      </w:tblGrid>
      <w:tr>
        <w:trPr/>
        <w:tc>
          <w:tcPr>
            <w:tcW w:w="528" w:type="dxa"/>
            <w:tcBorders>
              <w:top w:val="single" w:sz="4" w:space="0" w:color="000000"/>
              <w:left w:val="single" w:sz="4" w:space="0" w:color="000000"/>
              <w:bottom w:val="single" w:sz="4" w:space="0" w:color="000000"/>
              <w:right w:val="single" w:sz="4" w:space="0" w:color="000000"/>
            </w:tcBorders>
          </w:tcPr>
          <w:p>
            <w:pPr>
              <w:pStyle w:val="Normal"/>
              <w:jc w:val="both"/>
              <w:rPr/>
            </w:pPr>
            <w:r>
              <w:rPr/>
              <w:t>Tg</w:t>
            </w:r>
          </w:p>
        </w:tc>
        <w:tc>
          <w:tcPr>
            <w:tcW w:w="2591" w:type="dxa"/>
            <w:tcBorders>
              <w:top w:val="single" w:sz="4" w:space="0" w:color="000000"/>
              <w:left w:val="single" w:sz="4" w:space="0" w:color="000000"/>
              <w:bottom w:val="single" w:sz="4" w:space="0" w:color="000000"/>
              <w:right w:val="single" w:sz="4" w:space="0" w:color="000000"/>
            </w:tcBorders>
          </w:tcPr>
          <w:p>
            <w:pPr>
              <w:pStyle w:val="Normal"/>
              <w:jc w:val="both"/>
              <w:rPr/>
            </w:pPr>
            <w:r>
              <w:rPr/>
              <w:t>Hoạt động của HS</w:t>
            </w:r>
          </w:p>
        </w:tc>
        <w:tc>
          <w:tcPr>
            <w:tcW w:w="4228" w:type="dxa"/>
            <w:tcBorders>
              <w:top w:val="single" w:sz="4" w:space="0" w:color="000000"/>
              <w:left w:val="single" w:sz="4" w:space="0" w:color="000000"/>
              <w:bottom w:val="single" w:sz="4" w:space="0" w:color="000000"/>
              <w:right w:val="single" w:sz="4" w:space="0" w:color="000000"/>
            </w:tcBorders>
          </w:tcPr>
          <w:p>
            <w:pPr>
              <w:pStyle w:val="Normal"/>
              <w:jc w:val="both"/>
              <w:rPr/>
            </w:pPr>
            <w:r>
              <w:rPr/>
              <w:t>Hoạt động của giáo viên</w:t>
            </w:r>
          </w:p>
        </w:tc>
        <w:tc>
          <w:tcPr>
            <w:tcW w:w="2970" w:type="dxa"/>
            <w:tcBorders>
              <w:top w:val="single" w:sz="4" w:space="0" w:color="000000"/>
              <w:left w:val="single" w:sz="4" w:space="0" w:color="000000"/>
              <w:bottom w:val="single" w:sz="4" w:space="0" w:color="000000"/>
              <w:right w:val="single" w:sz="4" w:space="0" w:color="000000"/>
            </w:tcBorders>
          </w:tcPr>
          <w:p>
            <w:pPr>
              <w:pStyle w:val="Normal"/>
              <w:jc w:val="both"/>
              <w:rPr/>
            </w:pPr>
            <w:r>
              <w:rPr/>
              <w:t>Ghi bảng</w:t>
            </w:r>
          </w:p>
        </w:tc>
      </w:tr>
      <w:tr>
        <w:trPr/>
        <w:tc>
          <w:tcPr>
            <w:tcW w:w="528" w:type="dxa"/>
            <w:tcBorders>
              <w:top w:val="single" w:sz="4" w:space="0" w:color="000000"/>
              <w:left w:val="single" w:sz="4" w:space="0" w:color="000000"/>
              <w:bottom w:val="single" w:sz="4" w:space="0" w:color="000000"/>
              <w:right w:val="single" w:sz="4" w:space="0" w:color="000000"/>
            </w:tcBorders>
          </w:tcPr>
          <w:p>
            <w:pPr>
              <w:pStyle w:val="Normal"/>
              <w:jc w:val="both"/>
              <w:rPr/>
            </w:pPr>
            <w:r>
              <w:rPr/>
              <w:t>10</w:t>
            </w:r>
          </w:p>
        </w:tc>
        <w:tc>
          <w:tcPr>
            <w:tcW w:w="259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Hs thực hiện yêu cầu của giáo viên</w:t>
            </w:r>
          </w:p>
          <w:p>
            <w:pPr>
              <w:pStyle w:val="Normal"/>
              <w:jc w:val="both"/>
              <w:rPr/>
            </w:pPr>
            <w:r>
              <w:rPr/>
              <w:t>Áp dụng định nghĩa tính công sai</w:t>
            </w:r>
          </w:p>
          <w:p>
            <w:pPr>
              <w:pStyle w:val="Normal"/>
              <w:jc w:val="both"/>
              <w:rPr/>
            </w:pPr>
            <w:r>
              <w:rPr/>
            </w:r>
          </w:p>
          <w:p>
            <w:pPr>
              <w:pStyle w:val="Normal"/>
              <w:jc w:val="both"/>
              <w:rPr/>
            </w:pPr>
            <w:r>
              <w:rPr/>
              <w:t>Học sinh làm việc theo nhóm và các nhóm 1, 2, 3 trả lời câu hỏi.  Các nhóm còn lại nhận xét.</w:t>
            </w:r>
          </w:p>
        </w:tc>
        <w:tc>
          <w:tcPr>
            <w:tcW w:w="4228" w:type="dxa"/>
            <w:tcBorders>
              <w:top w:val="single" w:sz="4" w:space="0" w:color="000000"/>
              <w:left w:val="single" w:sz="4" w:space="0" w:color="000000"/>
              <w:bottom w:val="single" w:sz="4" w:space="0" w:color="000000"/>
              <w:right w:val="single" w:sz="4" w:space="0" w:color="000000"/>
            </w:tcBorders>
          </w:tcPr>
          <w:p>
            <w:pPr>
              <w:pStyle w:val="Normal"/>
              <w:jc w:val="both"/>
              <w:rPr/>
            </w:pPr>
            <w:r>
              <w:rPr/>
              <w:t xml:space="preserve">  </w:t>
            </w:r>
            <w:r>
              <w:rPr>
                <w:b/>
                <w:i/>
              </w:rPr>
              <w:t>Tiếp cận  và nêu định nghĩa:</w:t>
            </w:r>
          </w:p>
          <w:p>
            <w:pPr>
              <w:pStyle w:val="Normal"/>
              <w:jc w:val="both"/>
              <w:rPr/>
            </w:pPr>
            <w:r>
              <w:rPr/>
              <w:t>GV nhấn mạnh: dãy số trên thoả mỗi số hạng sau bằng số hạng đứng  kề trước cộng với một hằng số d = 3. từ đó giáo viên hướng dẫn học sinh đưa ra khái niệm cấp số cộng.</w:t>
            </w:r>
          </w:p>
          <w:p>
            <w:pPr>
              <w:pStyle w:val="Normal"/>
              <w:jc w:val="both"/>
              <w:rPr/>
            </w:pPr>
            <w:r>
              <w:rPr/>
              <w:t>- Củng cố định nghĩa</w:t>
            </w:r>
          </w:p>
          <w:p>
            <w:pPr>
              <w:pStyle w:val="Normal"/>
              <w:jc w:val="both"/>
              <w:rPr>
                <w:lang w:val="pt-BR"/>
              </w:rPr>
            </w:pPr>
            <w:r>
              <w:rPr>
                <w:lang w:val="pt-BR"/>
              </w:rPr>
              <w:t>-Cho cấp số cộng: 1; 3; 5;..., 2n-1; ...</w:t>
            </w:r>
          </w:p>
          <w:p>
            <w:pPr>
              <w:pStyle w:val="Normal"/>
              <w:jc w:val="both"/>
              <w:rPr>
                <w:lang w:val="pt-BR"/>
              </w:rPr>
            </w:pPr>
            <w:r>
              <w:rPr>
                <w:lang w:val="pt-BR"/>
              </w:rPr>
              <w:t>Tìm công sai của cấp số cộng đó</w:t>
            </w:r>
          </w:p>
          <w:p>
            <w:pPr>
              <w:pStyle w:val="Normal"/>
              <w:jc w:val="both"/>
              <w:rPr>
                <w:lang w:val="pt-BR"/>
              </w:rPr>
            </w:pPr>
            <w:r>
              <w:rPr>
                <w:lang w:val="pt-BR"/>
              </w:rPr>
            </w:r>
          </w:p>
          <w:p>
            <w:pPr>
              <w:pStyle w:val="Normal"/>
              <w:jc w:val="both"/>
              <w:rPr>
                <w:lang w:val="pt-BR"/>
              </w:rPr>
            </w:pPr>
            <w:r>
              <w:rPr>
                <w:lang w:val="pt-BR"/>
              </w:rPr>
              <w:t>Cho nhóm 1, 4 làm câu a; nhóm 2, 5 làm câu b và nhóm 3, 6  làm câu c</w:t>
            </w:r>
          </w:p>
        </w:tc>
        <w:tc>
          <w:tcPr>
            <w:tcW w:w="2970" w:type="dxa"/>
            <w:tcBorders>
              <w:top w:val="single" w:sz="4" w:space="0" w:color="000000"/>
              <w:left w:val="single" w:sz="4" w:space="0" w:color="000000"/>
              <w:bottom w:val="single" w:sz="4" w:space="0" w:color="000000"/>
              <w:right w:val="single" w:sz="4" w:space="0" w:color="000000"/>
            </w:tcBorders>
          </w:tcPr>
          <w:p>
            <w:pPr>
              <w:pStyle w:val="Normal"/>
              <w:jc w:val="both"/>
              <w:rPr/>
            </w:pPr>
            <w:r>
              <w:rPr>
                <w:lang w:val="pt-BR"/>
              </w:rPr>
              <w:t xml:space="preserve">1. </w:t>
            </w:r>
            <w:r>
              <w:rPr>
                <w:b/>
                <w:lang w:val="pt-BR"/>
              </w:rPr>
              <w:t>ĐN cấp số cộng</w:t>
            </w:r>
            <w:r>
              <w:rPr>
                <w:lang w:val="pt-BR"/>
              </w:rPr>
              <w:t xml:space="preserve">: </w:t>
            </w:r>
          </w:p>
          <w:p>
            <w:pPr>
              <w:pStyle w:val="Normal"/>
              <w:jc w:val="both"/>
              <w:rPr>
                <w:lang w:val="pt-BR"/>
              </w:rPr>
            </w:pPr>
            <w:r>
              <w:rPr>
                <w:lang w:val="pt-BR"/>
              </w:rPr>
              <w:t>a. ĐN: sgk/ 110</w:t>
            </w:r>
          </w:p>
          <w:p>
            <w:pPr>
              <w:pStyle w:val="Normal"/>
              <w:jc w:val="both"/>
              <w:rPr>
                <w:lang w:val="pt-BR" w:eastAsia="en-US"/>
              </w:rPr>
            </w:pPr>
            <w:r>
              <w:rPr>
                <w:lang w:val="pt-BR" w:eastAsia="en-US"/>
              </w:rPr>
              <mc:AlternateContent>
                <mc:Choice Requires="wps">
                  <w:drawing>
                    <wp:anchor behindDoc="1" distT="0" distB="0" distL="114935" distR="114935" simplePos="0" locked="0" layoutInCell="0" allowOverlap="1" relativeHeight="1783">
                      <wp:simplePos x="0" y="0"/>
                      <wp:positionH relativeFrom="margin">
                        <wp:posOffset>-17780</wp:posOffset>
                      </wp:positionH>
                      <wp:positionV relativeFrom="paragraph">
                        <wp:posOffset>80010</wp:posOffset>
                      </wp:positionV>
                      <wp:extent cx="1600200" cy="342900"/>
                      <wp:effectExtent l="5080" t="5080" r="5080" b="5080"/>
                      <wp:wrapNone/>
                      <wp:docPr id="75" name=""/>
                      <a:graphic xmlns:a="http://schemas.openxmlformats.org/drawingml/2006/main">
                        <a:graphicData uri="http://schemas.microsoft.com/office/word/2010/wordprocessingShape">
                          <wps:wsp>
                            <wps:cNvSpPr/>
                            <wps:spPr>
                              <a:xfrm>
                                <a:off x="0" y="0"/>
                                <a:ext cx="1600200" cy="3430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1.4pt;margin-top:6.3pt;width:125.95pt;height:26.95pt;mso-wrap-style:none;v-text-anchor:middle;mso-position-horizontal-relative:margin">
                      <v:fill o:detectmouseclick="t" type="solid" color2="black"/>
                      <v:stroke color="black" weight="9360" joinstyle="miter" endcap="flat"/>
                      <w10:wrap type="none"/>
                    </v:rect>
                  </w:pict>
                </mc:Fallback>
              </mc:AlternateContent>
            </w:r>
          </w:p>
          <w:p>
            <w:pPr>
              <w:pStyle w:val="Normal"/>
              <w:jc w:val="both"/>
              <w:rPr/>
            </w:pPr>
            <w:r>
              <w:rPr>
                <w:lang w:val="pt-BR"/>
              </w:rPr>
              <w:t>u</w:t>
            </w:r>
            <w:r>
              <w:rPr>
                <w:vertAlign w:val="subscript"/>
                <w:lang w:val="pt-BR"/>
              </w:rPr>
              <w:t>n</w:t>
            </w:r>
            <w:r>
              <w:rPr>
                <w:lang w:val="pt-BR"/>
              </w:rPr>
              <w:t>= u</w:t>
            </w:r>
            <w:r>
              <w:rPr>
                <w:vertAlign w:val="subscript"/>
                <w:lang w:val="pt-BR"/>
              </w:rPr>
              <w:t>n-1</w:t>
            </w:r>
            <w:r>
              <w:rPr>
                <w:lang w:val="pt-BR"/>
              </w:rPr>
              <w:t xml:space="preserve"> + d, </w:t>
            </w:r>
            <w:r>
              <w:rPr/>
            </w:r>
            <m:oMath xmlns:m="http://schemas.openxmlformats.org/officeDocument/2006/math">
              <m:r>
                <w:rPr>
                  <w:rFonts w:ascii="Cambria Math" w:hAnsi="Cambria Math"/>
                </w:rPr>
                <m:t xml:space="preserve">∀</m:t>
              </m:r>
              <m:r>
                <w:rPr>
                  <w:rFonts w:ascii="Cambria Math" w:hAnsi="Cambria Math"/>
                </w:rPr>
                <m:t xml:space="preserve">n</m:t>
              </m:r>
              <m:r>
                <w:rPr>
                  <w:rFonts w:ascii="Cambria Math" w:hAnsi="Cambria Math"/>
                </w:rPr>
                <m:t xml:space="preserve">∈</m:t>
              </m:r>
            </m:oMath>
            <w:r>
              <w:rPr>
                <w:lang w:val="pt-BR"/>
              </w:rPr>
              <w:t xml:space="preserve"> N</w:t>
            </w:r>
            <w:r>
              <w:rPr>
                <w:vertAlign w:val="superscript"/>
                <w:lang w:val="pt-BR"/>
              </w:rPr>
              <w:t>*</w:t>
            </w:r>
          </w:p>
          <w:p>
            <w:pPr>
              <w:pStyle w:val="Normal"/>
              <w:jc w:val="both"/>
              <w:rPr>
                <w:vertAlign w:val="superscript"/>
                <w:lang w:val="pt-BR"/>
              </w:rPr>
            </w:pPr>
            <w:r>
              <w:rPr>
                <w:vertAlign w:val="superscript"/>
                <w:lang w:val="pt-BR"/>
              </w:rPr>
            </w:r>
          </w:p>
          <w:p>
            <w:pPr>
              <w:pStyle w:val="Normal"/>
              <w:jc w:val="both"/>
              <w:rPr>
                <w:lang w:val="pt-BR"/>
              </w:rPr>
            </w:pPr>
            <w:r>
              <w:rPr>
                <w:lang w:val="pt-BR"/>
              </w:rPr>
              <w:t>b. VD:</w:t>
            </w:r>
          </w:p>
          <w:p>
            <w:pPr>
              <w:pStyle w:val="Normal"/>
              <w:jc w:val="both"/>
              <w:rPr>
                <w:lang w:val="pt-BR"/>
              </w:rPr>
            </w:pPr>
            <w:r>
              <w:rPr>
                <w:lang w:val="pt-BR"/>
              </w:rPr>
              <w:t>VD1:cấp số cộng: 1; 3; 5;..., 2n-1;...có công sai d = 2</w:t>
            </w:r>
          </w:p>
          <w:p>
            <w:pPr>
              <w:pStyle w:val="Normal"/>
              <w:jc w:val="both"/>
              <w:rPr>
                <w:lang w:val="pt-BR"/>
              </w:rPr>
            </w:pPr>
            <w:r>
              <w:rPr>
                <w:lang w:val="pt-BR"/>
              </w:rPr>
              <w:t>VD2: Cho các dãy số, dãy nào là cấp số cộng, vì sao?</w:t>
            </w:r>
          </w:p>
          <w:p>
            <w:pPr>
              <w:pStyle w:val="Normal"/>
              <w:jc w:val="both"/>
              <w:rPr/>
            </w:pPr>
            <w:r>
              <w:rPr/>
              <w:t>a. -6; -1; 4; 9; 14.</w:t>
            </w:r>
          </w:p>
          <w:p>
            <w:pPr>
              <w:pStyle w:val="Normal"/>
              <w:jc w:val="both"/>
              <w:rPr/>
            </w:pPr>
            <w:r>
              <w:rPr/>
              <w:t>b. 10; 7; 4; 1; -2; -5; -8.</w:t>
            </w:r>
          </w:p>
          <w:p>
            <w:pPr>
              <w:pStyle w:val="Normal"/>
              <w:jc w:val="both"/>
              <w:rPr/>
            </w:pPr>
            <w:r>
              <w:rPr/>
              <w:t>c. 4; 6; 9; 13; 18.</w:t>
            </w:r>
          </w:p>
        </w:tc>
      </w:tr>
    </w:tbl>
    <w:p>
      <w:pPr>
        <w:pStyle w:val="Normal"/>
        <w:jc w:val="both"/>
        <w:rPr/>
      </w:pPr>
      <w:r>
        <w:rPr/>
        <w:t>Hoạt động 3: Công thức tổng quát của cấp số cộng</w:t>
      </w:r>
    </w:p>
    <w:tbl>
      <w:tblPr>
        <w:tblW w:w="10427" w:type="dxa"/>
        <w:jc w:val="center"/>
        <w:tblInd w:w="0" w:type="dxa"/>
        <w:tblLayout w:type="fixed"/>
        <w:tblCellMar>
          <w:top w:w="0" w:type="dxa"/>
          <w:left w:w="108" w:type="dxa"/>
          <w:bottom w:w="0" w:type="dxa"/>
          <w:right w:w="108" w:type="dxa"/>
        </w:tblCellMar>
      </w:tblPr>
      <w:tblGrid>
        <w:gridCol w:w="528"/>
        <w:gridCol w:w="2582"/>
        <w:gridCol w:w="3879"/>
        <w:gridCol w:w="3438"/>
      </w:tblGrid>
      <w:tr>
        <w:trPr/>
        <w:tc>
          <w:tcPr>
            <w:tcW w:w="528" w:type="dxa"/>
            <w:tcBorders>
              <w:top w:val="single" w:sz="4" w:space="0" w:color="000000"/>
              <w:left w:val="single" w:sz="4" w:space="0" w:color="000000"/>
              <w:bottom w:val="single" w:sz="4" w:space="0" w:color="000000"/>
              <w:right w:val="single" w:sz="4" w:space="0" w:color="000000"/>
            </w:tcBorders>
          </w:tcPr>
          <w:p>
            <w:pPr>
              <w:pStyle w:val="Normal"/>
              <w:jc w:val="both"/>
              <w:rPr/>
            </w:pPr>
            <w:r>
              <w:rPr/>
              <w:t>Tg</w:t>
            </w:r>
          </w:p>
        </w:tc>
        <w:tc>
          <w:tcPr>
            <w:tcW w:w="2582" w:type="dxa"/>
            <w:tcBorders>
              <w:top w:val="single" w:sz="4" w:space="0" w:color="000000"/>
              <w:left w:val="single" w:sz="4" w:space="0" w:color="000000"/>
              <w:bottom w:val="single" w:sz="4" w:space="0" w:color="000000"/>
              <w:right w:val="single" w:sz="4" w:space="0" w:color="000000"/>
            </w:tcBorders>
          </w:tcPr>
          <w:p>
            <w:pPr>
              <w:pStyle w:val="Normal"/>
              <w:ind w:firstLine="277" w:left="-277" w:right="0"/>
              <w:jc w:val="both"/>
              <w:rPr/>
            </w:pPr>
            <w:r>
              <w:rPr/>
              <w:t>Hoạt động của HS</w:t>
            </w:r>
          </w:p>
        </w:tc>
        <w:tc>
          <w:tcPr>
            <w:tcW w:w="3879" w:type="dxa"/>
            <w:tcBorders>
              <w:top w:val="single" w:sz="4" w:space="0" w:color="000000"/>
              <w:left w:val="single" w:sz="4" w:space="0" w:color="000000"/>
              <w:bottom w:val="single" w:sz="4" w:space="0" w:color="000000"/>
              <w:right w:val="single" w:sz="4" w:space="0" w:color="000000"/>
            </w:tcBorders>
          </w:tcPr>
          <w:p>
            <w:pPr>
              <w:pStyle w:val="Normal"/>
              <w:jc w:val="both"/>
              <w:rPr/>
            </w:pPr>
            <w:r>
              <w:rPr/>
              <w:t>Hoạt động của giáo viên</w:t>
            </w:r>
          </w:p>
        </w:tc>
        <w:tc>
          <w:tcPr>
            <w:tcW w:w="3438" w:type="dxa"/>
            <w:tcBorders>
              <w:top w:val="single" w:sz="4" w:space="0" w:color="000000"/>
              <w:left w:val="single" w:sz="4" w:space="0" w:color="000000"/>
              <w:bottom w:val="single" w:sz="4" w:space="0" w:color="000000"/>
              <w:right w:val="single" w:sz="4" w:space="0" w:color="000000"/>
            </w:tcBorders>
          </w:tcPr>
          <w:p>
            <w:pPr>
              <w:pStyle w:val="Normal"/>
              <w:jc w:val="both"/>
              <w:rPr/>
            </w:pPr>
            <w:r>
              <w:rPr/>
              <w:t>Ghi bảng</w:t>
            </w:r>
          </w:p>
        </w:tc>
      </w:tr>
      <w:tr>
        <w:trPr/>
        <w:tc>
          <w:tcPr>
            <w:tcW w:w="528" w:type="dxa"/>
            <w:tcBorders>
              <w:top w:val="single" w:sz="4" w:space="0" w:color="000000"/>
              <w:left w:val="single" w:sz="4" w:space="0" w:color="000000"/>
              <w:bottom w:val="single" w:sz="4" w:space="0" w:color="000000"/>
              <w:right w:val="single" w:sz="4" w:space="0" w:color="000000"/>
            </w:tcBorders>
          </w:tcPr>
          <w:p>
            <w:pPr>
              <w:pStyle w:val="Normal"/>
              <w:jc w:val="both"/>
              <w:rPr/>
            </w:pPr>
            <w:r>
              <w:rPr/>
              <w:t>10</w:t>
            </w:r>
          </w:p>
        </w:tc>
        <w:tc>
          <w:tcPr>
            <w:tcW w:w="258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r>
          </w:p>
          <w:p>
            <w:pPr>
              <w:pStyle w:val="Normal"/>
              <w:jc w:val="both"/>
              <w:rPr/>
            </w:pPr>
            <w:r>
              <w:rPr/>
              <w:t xml:space="preserve">HS sử dụng định nghĩa tính </w:t>
            </w:r>
          </w:p>
          <w:p>
            <w:pPr>
              <w:pStyle w:val="Normal"/>
              <w:jc w:val="both"/>
              <w:rPr/>
            </w:pPr>
            <w:r>
              <w:rPr>
                <w:lang w:val="es-ES"/>
              </w:rPr>
              <w:t>u</w:t>
            </w:r>
            <w:r>
              <w:rPr>
                <w:vertAlign w:val="subscript"/>
                <w:lang w:val="es-ES"/>
              </w:rPr>
              <w:t>2</w:t>
            </w:r>
            <w:r>
              <w:rPr>
                <w:lang w:val="es-ES"/>
              </w:rPr>
              <w:t xml:space="preserve"> = u</w:t>
            </w:r>
            <w:r>
              <w:rPr>
                <w:vertAlign w:val="subscript"/>
                <w:lang w:val="es-ES"/>
              </w:rPr>
              <w:t>1</w:t>
            </w:r>
            <w:r>
              <w:rPr>
                <w:lang w:val="es-ES"/>
              </w:rPr>
              <w:t xml:space="preserve"> + d</w:t>
            </w:r>
          </w:p>
          <w:p>
            <w:pPr>
              <w:pStyle w:val="Normal"/>
              <w:jc w:val="both"/>
              <w:rPr/>
            </w:pPr>
            <w:r>
              <w:rPr>
                <w:lang w:val="es-ES"/>
              </w:rPr>
              <w:t>u</w:t>
            </w:r>
            <w:r>
              <w:rPr>
                <w:vertAlign w:val="subscript"/>
                <w:lang w:val="es-ES"/>
              </w:rPr>
              <w:t>3</w:t>
            </w:r>
            <w:r>
              <w:rPr>
                <w:lang w:val="es-ES"/>
              </w:rPr>
              <w:t xml:space="preserve"> = u</w:t>
            </w:r>
            <w:r>
              <w:rPr>
                <w:vertAlign w:val="subscript"/>
                <w:lang w:val="es-ES"/>
              </w:rPr>
              <w:t>2</w:t>
            </w:r>
            <w:r>
              <w:rPr>
                <w:lang w:val="es-ES"/>
              </w:rPr>
              <w:t xml:space="preserve"> + d = u</w:t>
            </w:r>
            <w:r>
              <w:rPr>
                <w:vertAlign w:val="subscript"/>
                <w:lang w:val="es-ES"/>
              </w:rPr>
              <w:t xml:space="preserve"> 1</w:t>
            </w:r>
            <w:r>
              <w:rPr>
                <w:lang w:val="es-ES"/>
              </w:rPr>
              <w:t xml:space="preserve"> +2d</w:t>
            </w:r>
          </w:p>
          <w:p>
            <w:pPr>
              <w:pStyle w:val="Normal"/>
              <w:jc w:val="both"/>
              <w:rPr>
                <w:lang w:val="es-ES"/>
              </w:rPr>
            </w:pPr>
            <w:r>
              <w:rPr>
                <w:lang w:val="es-ES"/>
              </w:rPr>
              <w:t>.....</w:t>
            </w:r>
          </w:p>
          <w:p>
            <w:pPr>
              <w:pStyle w:val="Normal"/>
              <w:jc w:val="both"/>
              <w:rPr>
                <w:lang w:val="es-ES"/>
              </w:rPr>
            </w:pPr>
            <w:r>
              <w:rPr>
                <w:lang w:val="es-ES"/>
              </w:rPr>
              <w:t>Hs nêu lại ý nghĩa CT và tính u</w:t>
            </w:r>
            <w:r>
              <w:rPr>
                <w:vertAlign w:val="subscript"/>
                <w:lang w:val="es-ES"/>
              </w:rPr>
              <w:t>31</w:t>
            </w:r>
            <w:r>
              <w:rPr>
                <w:lang w:val="es-ES"/>
              </w:rPr>
              <w:t>; u</w:t>
            </w:r>
            <w:r>
              <w:rPr>
                <w:vertAlign w:val="subscript"/>
                <w:lang w:val="es-ES"/>
              </w:rPr>
              <w:t>12</w:t>
            </w:r>
          </w:p>
          <w:p>
            <w:pPr>
              <w:pStyle w:val="Normal"/>
              <w:jc w:val="both"/>
              <w:rPr>
                <w:lang w:val="es-ES"/>
              </w:rPr>
            </w:pPr>
            <w:r>
              <w:rPr>
                <w:lang w:val="es-ES"/>
              </w:rPr>
            </w:r>
          </w:p>
          <w:p>
            <w:pPr>
              <w:pStyle w:val="Normal"/>
              <w:jc w:val="both"/>
              <w:rPr>
                <w:lang w:val="es-ES"/>
              </w:rPr>
            </w:pPr>
            <w:r>
              <w:rPr>
                <w:lang w:val="es-ES"/>
              </w:rPr>
              <w:t>HS áp dụng định lý 1 và làm H3.</w:t>
            </w:r>
          </w:p>
          <w:p>
            <w:pPr>
              <w:pStyle w:val="Normal"/>
              <w:jc w:val="both"/>
              <w:rPr>
                <w:lang w:val="es-ES"/>
              </w:rPr>
            </w:pPr>
            <w:r>
              <w:rPr>
                <w:lang w:val="es-ES"/>
              </w:rPr>
            </w:r>
          </w:p>
        </w:tc>
        <w:tc>
          <w:tcPr>
            <w:tcW w:w="3879" w:type="dxa"/>
            <w:tcBorders>
              <w:top w:val="single" w:sz="4" w:space="0" w:color="000000"/>
              <w:left w:val="single" w:sz="4" w:space="0" w:color="000000"/>
              <w:bottom w:val="single" w:sz="4" w:space="0" w:color="000000"/>
              <w:right w:val="single" w:sz="4" w:space="0" w:color="000000"/>
            </w:tcBorders>
          </w:tcPr>
          <w:p>
            <w:pPr>
              <w:pStyle w:val="Normal"/>
              <w:jc w:val="both"/>
              <w:rPr>
                <w:lang w:val="es-ES"/>
              </w:rPr>
            </w:pPr>
            <w:r>
              <w:rPr>
                <w:lang w:val="es-ES"/>
              </w:rPr>
              <w:t>- Tiếp cận định lý</w:t>
            </w:r>
          </w:p>
          <w:p>
            <w:pPr>
              <w:pStyle w:val="Normal"/>
              <w:jc w:val="both"/>
              <w:rPr/>
            </w:pPr>
            <w:r>
              <w:rPr>
                <w:lang w:val="es-ES"/>
              </w:rPr>
              <w:t>CH1: Cho CSC có số hạng đầu là u</w:t>
            </w:r>
            <w:r>
              <w:rPr>
                <w:vertAlign w:val="subscript"/>
                <w:lang w:val="es-ES"/>
              </w:rPr>
              <w:t>1</w:t>
            </w:r>
            <w:r>
              <w:rPr>
                <w:lang w:val="es-ES"/>
              </w:rPr>
              <w:t xml:space="preserve"> và công sai d. Tính u</w:t>
            </w:r>
            <w:r>
              <w:rPr>
                <w:vertAlign w:val="subscript"/>
                <w:lang w:val="es-ES"/>
              </w:rPr>
              <w:t>2</w:t>
            </w:r>
            <w:r>
              <w:rPr>
                <w:lang w:val="es-ES"/>
              </w:rPr>
              <w:t>; u</w:t>
            </w:r>
            <w:r>
              <w:rPr>
                <w:vertAlign w:val="subscript"/>
                <w:lang w:val="es-ES"/>
              </w:rPr>
              <w:t>3</w:t>
            </w:r>
            <w:r>
              <w:rPr>
                <w:lang w:val="es-ES"/>
              </w:rPr>
              <w:t>; u</w:t>
            </w:r>
            <w:r>
              <w:rPr>
                <w:vertAlign w:val="subscript"/>
                <w:lang w:val="es-ES"/>
              </w:rPr>
              <w:t>4</w:t>
            </w:r>
            <w:r>
              <w:rPr>
                <w:lang w:val="es-ES"/>
              </w:rPr>
              <w:t>; u</w:t>
            </w:r>
            <w:r>
              <w:rPr>
                <w:vertAlign w:val="subscript"/>
                <w:lang w:val="es-ES"/>
              </w:rPr>
              <w:t>5</w:t>
            </w:r>
            <w:r>
              <w:rPr>
                <w:lang w:val="es-ES"/>
              </w:rPr>
              <w:t xml:space="preserve"> theo u</w:t>
            </w:r>
            <w:r>
              <w:rPr>
                <w:vertAlign w:val="subscript"/>
                <w:lang w:val="es-ES"/>
              </w:rPr>
              <w:t>1</w:t>
            </w:r>
            <w:r>
              <w:rPr>
                <w:lang w:val="es-ES"/>
              </w:rPr>
              <w:t xml:space="preserve"> và d. </w:t>
            </w:r>
          </w:p>
          <w:p>
            <w:pPr>
              <w:pStyle w:val="Normal"/>
              <w:jc w:val="both"/>
              <w:rPr/>
            </w:pPr>
            <w:r>
              <w:rPr>
                <w:lang w:val="es-ES"/>
              </w:rPr>
              <w:t>CH2: Từ đó hãy dự đoán công thức tính u</w:t>
            </w:r>
            <w:r>
              <w:rPr>
                <w:vertAlign w:val="subscript"/>
                <w:lang w:val="es-ES"/>
              </w:rPr>
              <w:t>n</w:t>
            </w:r>
            <w:r>
              <w:rPr>
                <w:lang w:val="es-ES"/>
              </w:rPr>
              <w:t xml:space="preserve"> theo u</w:t>
            </w:r>
            <w:r>
              <w:rPr>
                <w:vertAlign w:val="subscript"/>
                <w:lang w:val="es-ES"/>
              </w:rPr>
              <w:t>1</w:t>
            </w:r>
            <w:r>
              <w:rPr>
                <w:lang w:val="es-ES"/>
              </w:rPr>
              <w:t xml:space="preserve"> và d.</w:t>
            </w:r>
          </w:p>
          <w:p>
            <w:pPr>
              <w:pStyle w:val="Normal"/>
              <w:jc w:val="both"/>
              <w:rPr>
                <w:lang w:val="es-ES"/>
              </w:rPr>
            </w:pPr>
            <w:r>
              <w:rPr>
                <w:lang w:val="es-ES"/>
              </w:rPr>
              <w:t>-Nêu định lý và cm</w:t>
            </w:r>
          </w:p>
          <w:p>
            <w:pPr>
              <w:pStyle w:val="Normal"/>
              <w:jc w:val="both"/>
              <w:rPr>
                <w:lang w:val="es-ES"/>
              </w:rPr>
            </w:pPr>
            <w:r>
              <w:rPr>
                <w:lang w:val="es-ES"/>
              </w:rPr>
              <w:t>Cho HS về nhà chứng minh định lý 1 theo phương pháp quy nạp</w:t>
            </w:r>
          </w:p>
          <w:p>
            <w:pPr>
              <w:pStyle w:val="Normal"/>
              <w:jc w:val="both"/>
              <w:rPr>
                <w:lang w:val="es-ES"/>
              </w:rPr>
            </w:pPr>
            <w:r>
              <w:rPr>
                <w:lang w:val="es-ES"/>
              </w:rPr>
              <w:t>- Củng cố định lý</w:t>
            </w:r>
          </w:p>
          <w:p>
            <w:pPr>
              <w:pStyle w:val="Normal"/>
              <w:jc w:val="both"/>
              <w:rPr>
                <w:lang w:val="es-ES"/>
              </w:rPr>
            </w:pPr>
            <w:r>
              <w:rPr>
                <w:lang w:val="es-ES"/>
              </w:rPr>
              <w:t xml:space="preserve">Cho HS làm H3                                        </w:t>
            </w:r>
          </w:p>
        </w:tc>
        <w:tc>
          <w:tcPr>
            <w:tcW w:w="3438" w:type="dxa"/>
            <w:tcBorders>
              <w:top w:val="single" w:sz="4" w:space="0" w:color="000000"/>
              <w:left w:val="single" w:sz="4" w:space="0" w:color="000000"/>
              <w:bottom w:val="single" w:sz="4" w:space="0" w:color="000000"/>
              <w:right w:val="single" w:sz="4" w:space="0" w:color="000000"/>
            </w:tcBorders>
          </w:tcPr>
          <w:p>
            <w:pPr>
              <w:pStyle w:val="Normal"/>
              <w:jc w:val="both"/>
              <w:rPr/>
            </w:pPr>
            <w:r>
              <w:rPr>
                <w:lang w:val="es-ES"/>
              </w:rPr>
              <w:t>II.</w:t>
            </w:r>
            <w:r>
              <w:rPr>
                <w:b/>
                <w:lang w:val="es-ES"/>
              </w:rPr>
              <w:t>Số hạng tổng quát</w:t>
            </w:r>
            <w:r>
              <w:rPr>
                <w:lang w:val="es-ES"/>
              </w:rPr>
              <w:t xml:space="preserve"> : </w:t>
            </w:r>
          </w:p>
          <w:p>
            <w:pPr>
              <w:pStyle w:val="Normal"/>
              <w:jc w:val="both"/>
              <w:rPr>
                <w:lang w:val="es-ES"/>
              </w:rPr>
            </w:pPr>
            <w:r>
              <w:rPr>
                <w:lang w:val="es-ES"/>
              </w:rPr>
              <w:t>a. Định lý1 : sgk/ 94</w:t>
            </w:r>
          </w:p>
          <w:p>
            <w:pPr>
              <w:pStyle w:val="Normal"/>
              <w:jc w:val="both"/>
              <w:rPr>
                <w:lang w:val="es-ES" w:eastAsia="en-US"/>
              </w:rPr>
            </w:pPr>
            <w:r>
              <w:rPr>
                <w:lang w:val="es-ES" w:eastAsia="en-US"/>
              </w:rPr>
              <mc:AlternateContent>
                <mc:Choice Requires="wps">
                  <w:drawing>
                    <wp:anchor behindDoc="1" distT="0" distB="0" distL="114935" distR="114935" simplePos="0" locked="0" layoutInCell="0" allowOverlap="1" relativeHeight="1784">
                      <wp:simplePos x="0" y="0"/>
                      <wp:positionH relativeFrom="margin">
                        <wp:posOffset>0</wp:posOffset>
                      </wp:positionH>
                      <wp:positionV relativeFrom="paragraph">
                        <wp:posOffset>104140</wp:posOffset>
                      </wp:positionV>
                      <wp:extent cx="1257300" cy="342900"/>
                      <wp:effectExtent l="5080" t="5080" r="5080" b="5080"/>
                      <wp:wrapNone/>
                      <wp:docPr id="76" name=""/>
                      <a:graphic xmlns:a="http://schemas.openxmlformats.org/drawingml/2006/main">
                        <a:graphicData uri="http://schemas.microsoft.com/office/word/2010/wordprocessingShape">
                          <wps:wsp>
                            <wps:cNvSpPr/>
                            <wps:spPr>
                              <a:xfrm>
                                <a:off x="0" y="0"/>
                                <a:ext cx="1257480" cy="3430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0pt;margin-top:8.2pt;width:98.95pt;height:26.95pt;mso-wrap-style:none;v-text-anchor:middle;mso-position-horizontal-relative:margin">
                      <v:fill o:detectmouseclick="t" type="solid" color2="black"/>
                      <v:stroke color="black" weight="9360" joinstyle="miter" endcap="flat"/>
                      <w10:wrap type="none"/>
                    </v:rect>
                  </w:pict>
                </mc:Fallback>
              </mc:AlternateContent>
            </w:r>
          </w:p>
          <w:p>
            <w:pPr>
              <w:pStyle w:val="Normal"/>
              <w:jc w:val="both"/>
              <w:rPr/>
            </w:pPr>
            <w:r>
              <w:rPr/>
              <w:object w:dxaOrig="180" w:dyaOrig="279">
                <v:shapetype id="_x0000_tole_rId1163" coordsize="21600,21600" o:spt="ole_rId1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3" type="_x0000_tole_rId1163" style="width:9pt;height:13.95pt" filled="f" o:ole="">
                  <v:imagedata r:id="rId1164" o:title=""/>
                </v:shape>
                <o:OLEObject Type="Embed" ProgID="" ShapeID="ole_rId1163" DrawAspect="Content" ObjectID="_426454461" r:id="rId1163"/>
              </w:object>
            </w:r>
            <w:r>
              <w:rPr>
                <w:lang w:val="es-ES"/>
              </w:rPr>
              <w:t>u</w:t>
            </w:r>
            <w:r>
              <w:rPr>
                <w:vertAlign w:val="subscript"/>
                <w:lang w:val="es-ES"/>
              </w:rPr>
              <w:t>n</w:t>
            </w:r>
            <w:r>
              <w:rPr>
                <w:lang w:val="es-ES"/>
              </w:rPr>
              <w:t xml:space="preserve"> = u</w:t>
            </w:r>
            <w:r>
              <w:rPr>
                <w:vertAlign w:val="subscript"/>
                <w:lang w:val="es-ES"/>
              </w:rPr>
              <w:t>1</w:t>
            </w:r>
            <w:r>
              <w:rPr>
                <w:lang w:val="es-ES"/>
              </w:rPr>
              <w:t xml:space="preserve"> +(n- 1)d</w:t>
            </w:r>
          </w:p>
          <w:p>
            <w:pPr>
              <w:pStyle w:val="Normal"/>
              <w:jc w:val="both"/>
              <w:rPr>
                <w:lang w:val="es-ES"/>
              </w:rPr>
            </w:pPr>
            <w:r>
              <w:rPr>
                <w:lang w:val="es-ES"/>
              </w:rPr>
            </w:r>
          </w:p>
          <w:p>
            <w:pPr>
              <w:pStyle w:val="Normal"/>
              <w:jc w:val="both"/>
              <w:rPr>
                <w:lang w:val="es-ES"/>
              </w:rPr>
            </w:pPr>
            <w:r>
              <w:rPr>
                <w:lang w:val="es-ES"/>
              </w:rPr>
            </w:r>
          </w:p>
          <w:p>
            <w:pPr>
              <w:pStyle w:val="Normal"/>
              <w:jc w:val="both"/>
              <w:rPr/>
            </w:pPr>
            <w:r>
              <w:rPr>
                <w:lang w:val="es-ES"/>
              </w:rPr>
              <w:t>b. Ví dụ: Cho CSC có u</w:t>
            </w:r>
            <w:r>
              <w:rPr>
                <w:vertAlign w:val="subscript"/>
                <w:lang w:val="es-ES"/>
              </w:rPr>
              <w:t>1</w:t>
            </w:r>
            <w:r>
              <w:rPr>
                <w:lang w:val="es-ES"/>
              </w:rPr>
              <w:t xml:space="preserve"> = 13 và công sai d = -3. </w:t>
            </w:r>
            <w:r>
              <w:rPr/>
              <w:t>Tính u</w:t>
            </w:r>
            <w:r>
              <w:rPr>
                <w:vertAlign w:val="subscript"/>
              </w:rPr>
              <w:t>31</w:t>
            </w:r>
            <w:r>
              <w:rPr/>
              <w:t>; u</w:t>
            </w:r>
            <w:r>
              <w:rPr>
                <w:vertAlign w:val="subscript"/>
              </w:rPr>
              <w:t>12</w:t>
            </w:r>
            <w:r>
              <w:rPr/>
              <w:t>.</w:t>
            </w:r>
          </w:p>
          <w:p>
            <w:pPr>
              <w:pStyle w:val="Normal"/>
              <w:jc w:val="both"/>
              <w:rPr/>
            </w:pPr>
            <w:r>
              <w:rPr/>
              <w:t>u</w:t>
            </w:r>
            <w:r>
              <w:rPr>
                <w:vertAlign w:val="subscript"/>
              </w:rPr>
              <w:t>31</w:t>
            </w:r>
            <w:r>
              <w:rPr/>
              <w:t xml:space="preserve"> = 13 + 32(-3)</w:t>
            </w:r>
          </w:p>
          <w:p>
            <w:pPr>
              <w:pStyle w:val="Normal"/>
              <w:jc w:val="both"/>
              <w:rPr/>
            </w:pPr>
            <w:r>
              <w:rPr/>
              <w:t>u</w:t>
            </w:r>
            <w:r>
              <w:rPr>
                <w:vertAlign w:val="subscript"/>
              </w:rPr>
              <w:t>12</w:t>
            </w:r>
            <w:r>
              <w:rPr/>
              <w:t xml:space="preserve"> = 13 + 11(-3)</w:t>
            </w:r>
          </w:p>
        </w:tc>
      </w:tr>
    </w:tbl>
    <w:p>
      <w:pPr>
        <w:pStyle w:val="Normal"/>
        <w:jc w:val="both"/>
        <w:rPr/>
      </w:pPr>
      <w:r>
        <w:rPr/>
        <w:t xml:space="preserve"> </w:t>
      </w:r>
      <w:r>
        <w:rPr/>
        <w:t>Hoạt động 4: Tính chất các số hạng của cấp số cộng</w:t>
      </w:r>
    </w:p>
    <w:tbl>
      <w:tblPr>
        <w:tblW w:w="10519" w:type="dxa"/>
        <w:jc w:val="center"/>
        <w:tblInd w:w="0" w:type="dxa"/>
        <w:tblLayout w:type="fixed"/>
        <w:tblCellMar>
          <w:top w:w="0" w:type="dxa"/>
          <w:left w:w="108" w:type="dxa"/>
          <w:bottom w:w="0" w:type="dxa"/>
          <w:right w:w="108" w:type="dxa"/>
        </w:tblCellMar>
      </w:tblPr>
      <w:tblGrid>
        <w:gridCol w:w="528"/>
        <w:gridCol w:w="2570"/>
        <w:gridCol w:w="4001"/>
        <w:gridCol w:w="3420"/>
      </w:tblGrid>
      <w:tr>
        <w:trPr/>
        <w:tc>
          <w:tcPr>
            <w:tcW w:w="528" w:type="dxa"/>
            <w:tcBorders>
              <w:top w:val="single" w:sz="4" w:space="0" w:color="000000"/>
              <w:left w:val="single" w:sz="4" w:space="0" w:color="000000"/>
              <w:bottom w:val="single" w:sz="4" w:space="0" w:color="000000"/>
              <w:right w:val="single" w:sz="4" w:space="0" w:color="000000"/>
            </w:tcBorders>
          </w:tcPr>
          <w:p>
            <w:pPr>
              <w:pStyle w:val="Normal"/>
              <w:jc w:val="both"/>
              <w:rPr/>
            </w:pPr>
            <w:r>
              <w:rPr/>
              <w:t>Tg</w:t>
            </w:r>
          </w:p>
        </w:tc>
        <w:tc>
          <w:tcPr>
            <w:tcW w:w="2570" w:type="dxa"/>
            <w:tcBorders>
              <w:top w:val="single" w:sz="4" w:space="0" w:color="000000"/>
              <w:left w:val="single" w:sz="4" w:space="0" w:color="000000"/>
              <w:bottom w:val="single" w:sz="4" w:space="0" w:color="000000"/>
              <w:right w:val="single" w:sz="4" w:space="0" w:color="000000"/>
            </w:tcBorders>
          </w:tcPr>
          <w:p>
            <w:pPr>
              <w:pStyle w:val="Normal"/>
              <w:jc w:val="both"/>
              <w:rPr/>
            </w:pPr>
            <w:r>
              <w:rPr/>
              <w:t>Hoạt động của HS</w:t>
            </w:r>
          </w:p>
        </w:tc>
        <w:tc>
          <w:tcPr>
            <w:tcW w:w="4001" w:type="dxa"/>
            <w:tcBorders>
              <w:top w:val="single" w:sz="4" w:space="0" w:color="000000"/>
              <w:left w:val="single" w:sz="4" w:space="0" w:color="000000"/>
              <w:bottom w:val="single" w:sz="4" w:space="0" w:color="000000"/>
              <w:right w:val="single" w:sz="4" w:space="0" w:color="000000"/>
            </w:tcBorders>
          </w:tcPr>
          <w:p>
            <w:pPr>
              <w:pStyle w:val="Normal"/>
              <w:jc w:val="both"/>
              <w:rPr/>
            </w:pPr>
            <w:r>
              <w:rPr/>
              <w:t>Hoạt động của giáo viên</w:t>
            </w:r>
          </w:p>
        </w:tc>
        <w:tc>
          <w:tcPr>
            <w:tcW w:w="3420" w:type="dxa"/>
            <w:tcBorders>
              <w:top w:val="single" w:sz="4" w:space="0" w:color="000000"/>
              <w:left w:val="single" w:sz="4" w:space="0" w:color="000000"/>
              <w:bottom w:val="single" w:sz="4" w:space="0" w:color="000000"/>
              <w:right w:val="single" w:sz="4" w:space="0" w:color="000000"/>
            </w:tcBorders>
          </w:tcPr>
          <w:p>
            <w:pPr>
              <w:pStyle w:val="Normal"/>
              <w:jc w:val="both"/>
              <w:rPr/>
            </w:pPr>
            <w:r>
              <w:rPr/>
              <w:t>Ghi bảng</w:t>
            </w:r>
          </w:p>
        </w:tc>
      </w:tr>
      <w:tr>
        <w:trPr/>
        <w:tc>
          <w:tcPr>
            <w:tcW w:w="528" w:type="dxa"/>
            <w:tcBorders>
              <w:top w:val="single" w:sz="4" w:space="0" w:color="000000"/>
              <w:left w:val="single" w:sz="4" w:space="0" w:color="000000"/>
              <w:bottom w:val="single" w:sz="4" w:space="0" w:color="000000"/>
              <w:right w:val="single" w:sz="4" w:space="0" w:color="000000"/>
            </w:tcBorders>
          </w:tcPr>
          <w:p>
            <w:pPr>
              <w:pStyle w:val="Normal"/>
              <w:jc w:val="both"/>
              <w:rPr/>
            </w:pPr>
            <w:r>
              <w:rPr/>
              <w:t>10</w:t>
            </w:r>
          </w:p>
        </w:tc>
        <w:tc>
          <w:tcPr>
            <w:tcW w:w="257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r>
          </w:p>
          <w:p>
            <w:pPr>
              <w:pStyle w:val="Normal"/>
              <w:jc w:val="both"/>
              <w:rPr/>
            </w:pPr>
            <w:r>
              <w:rPr/>
              <w:t>Học sinh nhận nhiệm vụ và trả lời</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HS thực hiện yêu cầu</w:t>
            </w:r>
          </w:p>
          <w:p>
            <w:pPr>
              <w:pStyle w:val="Normal"/>
              <w:jc w:val="both"/>
              <w:rPr/>
            </w:pPr>
            <w:r>
              <w:rPr/>
            </w:r>
          </w:p>
          <w:p>
            <w:pPr>
              <w:pStyle w:val="Normal"/>
              <w:jc w:val="both"/>
              <w:rPr/>
            </w:pPr>
            <w:r>
              <w:rPr/>
            </w:r>
          </w:p>
          <w:p>
            <w:pPr>
              <w:pStyle w:val="Normal"/>
              <w:jc w:val="both"/>
              <w:rPr/>
            </w:pPr>
            <w:r>
              <w:rPr/>
              <w:object w:dxaOrig="1359" w:dyaOrig="700">
                <v:shapetype id="_x0000_tole_rId1165" coordsize="21600,21600" o:spt="ole_rId1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5" type="_x0000_tole_rId1165" style="width:67.95pt;height:35pt" filled="f" o:ole="">
                  <v:imagedata r:id="rId1166" o:title=""/>
                </v:shape>
                <o:OLEObject Type="Embed" ProgID="" ShapeID="ole_rId1165" DrawAspect="Content" ObjectID="_1442778975" r:id="rId1165"/>
              </w:object>
            </w:r>
          </w:p>
          <w:p>
            <w:pPr>
              <w:pStyle w:val="Normal"/>
              <w:jc w:val="both"/>
              <w:rPr/>
            </w:pPr>
            <w:r>
              <w:rPr/>
              <w:t>u</w:t>
            </w:r>
            <w:r>
              <w:rPr>
                <w:vertAlign w:val="subscript"/>
              </w:rPr>
              <w:t>4</w:t>
            </w:r>
            <w:r>
              <w:rPr/>
              <w:t>= u</w:t>
            </w:r>
            <w:r>
              <w:rPr>
                <w:vertAlign w:val="subscript"/>
              </w:rPr>
              <w:t>3</w:t>
            </w:r>
            <w:r>
              <w:rPr/>
              <w:t xml:space="preserve"> + d</w:t>
            </w:r>
          </w:p>
          <w:p>
            <w:pPr>
              <w:pStyle w:val="Normal"/>
              <w:jc w:val="both"/>
              <w:rPr/>
            </w:pPr>
            <w:r>
              <w:rPr/>
              <w:t>d = u</w:t>
            </w:r>
            <w:r>
              <w:rPr>
                <w:vertAlign w:val="subscript"/>
              </w:rPr>
              <w:t>2</w:t>
            </w:r>
            <w:r>
              <w:rPr/>
              <w:t xml:space="preserve"> - u</w:t>
            </w:r>
            <w:r>
              <w:rPr>
                <w:vertAlign w:val="subscript"/>
              </w:rPr>
              <w:t>1</w:t>
            </w:r>
          </w:p>
          <w:p>
            <w:pPr>
              <w:pStyle w:val="Normal"/>
              <w:jc w:val="both"/>
              <w:rPr>
                <w:vertAlign w:val="subscript"/>
              </w:rPr>
            </w:pPr>
            <w:r>
              <w:rPr/>
              <w:object w:dxaOrig="1460" w:dyaOrig="700">
                <v:shapetype id="_x0000_tole_rId1167" coordsize="21600,21600" o:spt="ole_rId1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7" type="_x0000_tole_rId1167" style="width:73pt;height:35pt" filled="f" o:ole="">
                  <v:imagedata r:id="rId1168" o:title=""/>
                </v:shape>
                <o:OLEObject Type="Embed" ProgID="" ShapeID="ole_rId1167" DrawAspect="Content" ObjectID="_194015875" r:id="rId1167"/>
              </w:object>
            </w:r>
          </w:p>
        </w:tc>
        <w:tc>
          <w:tcPr>
            <w:tcW w:w="4001" w:type="dxa"/>
            <w:tcBorders>
              <w:top w:val="single" w:sz="4" w:space="0" w:color="000000"/>
              <w:left w:val="single" w:sz="4" w:space="0" w:color="000000"/>
              <w:bottom w:val="single" w:sz="4" w:space="0" w:color="000000"/>
              <w:right w:val="single" w:sz="4" w:space="0" w:color="000000"/>
            </w:tcBorders>
          </w:tcPr>
          <w:p>
            <w:pPr>
              <w:pStyle w:val="Normal"/>
              <w:jc w:val="both"/>
              <w:rPr/>
            </w:pPr>
            <w:r>
              <w:rPr/>
              <w:t>-Tiếp cận và lĩnh hội định lý 1</w:t>
            </w:r>
          </w:p>
          <w:p>
            <w:pPr>
              <w:pStyle w:val="Normal"/>
              <w:jc w:val="both"/>
              <w:rPr/>
            </w:pPr>
            <w:r>
              <w:rPr/>
              <w:t xml:space="preserve">CH1: </w:t>
            </w:r>
          </w:p>
          <w:p>
            <w:pPr>
              <w:pStyle w:val="Normal"/>
              <w:jc w:val="both"/>
              <w:rPr/>
            </w:pPr>
            <w:r>
              <w:rPr/>
              <w:t>Với cấp số cộng: 10; 7; 4; 1; -2; -5; -8; ...</w:t>
            </w:r>
          </w:p>
          <w:p>
            <w:pPr>
              <w:pStyle w:val="Normal"/>
              <w:jc w:val="both"/>
              <w:rPr/>
            </w:pPr>
            <w:r>
              <w:rPr/>
              <w:t>Hãy nhận xét mối quan hệ giữa bộ ba số hạng liên tiếp trong dãy; Ví dụ: 10; 7; 4 hay 7; 4; 1 ...</w:t>
            </w:r>
          </w:p>
          <w:p>
            <w:pPr>
              <w:pStyle w:val="Normal"/>
              <w:jc w:val="both"/>
              <w:rPr/>
            </w:pPr>
            <w:r>
              <w:rPr/>
              <w:t>CH2: Từng bộ 3 số có một quy tắc chung, đó là quy tắc gì?</w:t>
            </w:r>
          </w:p>
          <w:p>
            <w:pPr>
              <w:pStyle w:val="Normal"/>
              <w:jc w:val="both"/>
              <w:rPr/>
            </w:pPr>
            <w:r>
              <w:rPr/>
              <w:t>GV hướng dẫn học sinh hình thành định lý</w:t>
            </w:r>
          </w:p>
          <w:p>
            <w:pPr>
              <w:pStyle w:val="Normal"/>
              <w:jc w:val="both"/>
              <w:rPr/>
            </w:pPr>
            <w:r>
              <w:rPr/>
              <w:t>- Hình thành và chứng minh định lý: yêu cầu học sinh áp dụng định nghĩa để chứng minh định lý</w:t>
            </w:r>
          </w:p>
          <w:p>
            <w:pPr>
              <w:pStyle w:val="Normal"/>
              <w:jc w:val="both"/>
              <w:rPr/>
            </w:pPr>
            <w:r>
              <w:rPr/>
              <w:t>- Củng cố định lý</w:t>
            </w:r>
          </w:p>
          <w:p>
            <w:pPr>
              <w:pStyle w:val="Normal"/>
              <w:jc w:val="both"/>
              <w:rPr/>
            </w:pPr>
            <w:r>
              <w:rPr/>
              <w:t>CH1: Có u</w:t>
            </w:r>
            <w:r>
              <w:rPr>
                <w:vertAlign w:val="subscript"/>
              </w:rPr>
              <w:t>1</w:t>
            </w:r>
            <w:r>
              <w:rPr/>
              <w:t>; u</w:t>
            </w:r>
            <w:r>
              <w:rPr>
                <w:vertAlign w:val="subscript"/>
              </w:rPr>
              <w:t xml:space="preserve">3, </w:t>
            </w:r>
            <w:r>
              <w:rPr/>
              <w:t>tính u</w:t>
            </w:r>
            <w:r>
              <w:rPr>
                <w:vertAlign w:val="subscript"/>
              </w:rPr>
              <w:t>2</w:t>
            </w:r>
            <w:r>
              <w:rPr/>
              <w:t xml:space="preserve"> bằng công thức nào?</w:t>
            </w:r>
          </w:p>
          <w:p>
            <w:pPr>
              <w:pStyle w:val="Normal"/>
              <w:jc w:val="both"/>
              <w:rPr/>
            </w:pPr>
            <w:r>
              <w:rPr/>
              <w:t>CH2: Muốn tính u</w:t>
            </w:r>
            <w:r>
              <w:rPr>
                <w:vertAlign w:val="subscript"/>
              </w:rPr>
              <w:t>4</w:t>
            </w:r>
            <w:r>
              <w:rPr/>
              <w:t xml:space="preserve"> ta cần có dữ kiện gì?</w:t>
            </w:r>
          </w:p>
          <w:p>
            <w:pPr>
              <w:pStyle w:val="Normal"/>
              <w:jc w:val="both"/>
              <w:rPr/>
            </w:pPr>
            <w:r>
              <w:rPr/>
              <w:t>Yêu cầu HS lên bảng trình bày.</w:t>
            </w:r>
          </w:p>
        </w:tc>
        <w:tc>
          <w:tcPr>
            <w:tcW w:w="3420" w:type="dxa"/>
            <w:tcBorders>
              <w:top w:val="single" w:sz="4" w:space="0" w:color="000000"/>
              <w:left w:val="single" w:sz="4" w:space="0" w:color="000000"/>
              <w:bottom w:val="single" w:sz="4" w:space="0" w:color="000000"/>
              <w:right w:val="single" w:sz="4" w:space="0" w:color="000000"/>
            </w:tcBorders>
          </w:tcPr>
          <w:p>
            <w:pPr>
              <w:pStyle w:val="Normal"/>
              <w:jc w:val="both"/>
              <w:rPr/>
            </w:pPr>
            <w:r>
              <w:rPr/>
              <w:t xml:space="preserve">III. </w:t>
            </w:r>
            <w:r>
              <w:rPr>
                <w:b/>
              </w:rPr>
              <w:t>Tính chất các số hạng của cấp số cộng:</w:t>
            </w:r>
          </w:p>
          <w:p>
            <w:pPr>
              <w:pStyle w:val="Normal"/>
              <w:jc w:val="both"/>
              <w:rPr/>
            </w:pPr>
            <w:r>
              <w:rPr/>
              <w:t>a. Định lý 2: sgk/95</w:t>
            </w:r>
          </w:p>
          <w:p>
            <w:pPr>
              <w:pStyle w:val="Normal"/>
              <w:jc w:val="both"/>
              <w:rPr/>
            </w:pPr>
            <w:r>
              <w:rPr/>
            </w:r>
          </w:p>
          <w:p>
            <w:pPr>
              <w:pStyle w:val="Normal"/>
              <w:jc w:val="both"/>
              <w:rPr/>
            </w:pPr>
            <w:r>
              <w:rPr/>
              <w:object w:dxaOrig="1980" w:dyaOrig="700">
                <v:shapetype id="_x0000_tole_rId1169" coordsize="21600,21600" o:spt="ole_rId1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9" type="_x0000_tole_rId1169" style="width:99pt;height:35pt" stroked="t" strokecolor="#000000" strokeweight="0pt" filled="f" o:ole="">
                  <v:stroke linestyle="Single" dashstyle="Solid"/>
                  <v:imagedata r:id="rId1170" o:title=""/>
                </v:shape>
                <o:OLEObject Type="Embed" ProgID="" ShapeID="ole_rId1169" DrawAspect="Content" ObjectID="_434463231" r:id="rId1169"/>
              </w:object>
            </w:r>
            <w:r>
              <w:rPr/>
              <w:t xml:space="preserve"> </w:t>
            </w:r>
            <w:r>
              <w:rPr/>
              <w:t>k</w:t>
            </w:r>
            <w:r>
              <w:rPr/>
              <w:object w:dxaOrig="200" w:dyaOrig="240">
                <v:shapetype id="_x0000_tole_rId1171" coordsize="21600,21600" o:spt="ole_rId1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1" type="_x0000_tole_rId1171" style="width:10pt;height:12pt" filled="f" o:ole="">
                  <v:imagedata r:id="rId1172" o:title=""/>
                </v:shape>
                <o:OLEObject Type="Embed" ProgID="" ShapeID="ole_rId1171" DrawAspect="Content" ObjectID="_1706783176" r:id="rId1171"/>
              </w:object>
            </w:r>
            <w:r>
              <w:rPr/>
              <w:t>2</w:t>
            </w:r>
          </w:p>
          <w:p>
            <w:pPr>
              <w:pStyle w:val="Normal"/>
              <w:jc w:val="both"/>
              <w:rPr/>
            </w:pPr>
            <w:r>
              <w:rPr/>
              <w:t>Cm: sgk/95</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b. Ví dụ: Cho cấp số cộng (u</w:t>
            </w:r>
            <w:r>
              <w:rPr>
                <w:vertAlign w:val="subscript"/>
              </w:rPr>
              <w:t>n</w:t>
            </w:r>
            <w:r>
              <w:rPr/>
              <w:t xml:space="preserve">)có </w:t>
            </w:r>
          </w:p>
          <w:p>
            <w:pPr>
              <w:pStyle w:val="Normal"/>
              <w:jc w:val="both"/>
              <w:rPr>
                <w:lang w:val="es-ES"/>
              </w:rPr>
            </w:pPr>
            <w:r>
              <w:rPr>
                <w:lang w:val="es-ES"/>
              </w:rPr>
              <w:t>u</w:t>
            </w:r>
            <w:r>
              <w:rPr>
                <w:vertAlign w:val="subscript"/>
                <w:lang w:val="es-ES"/>
              </w:rPr>
              <w:t>1</w:t>
            </w:r>
            <w:r>
              <w:rPr>
                <w:lang w:val="es-ES"/>
              </w:rPr>
              <w:t>= - 1; u</w:t>
            </w:r>
            <w:r>
              <w:rPr>
                <w:vertAlign w:val="subscript"/>
                <w:lang w:val="es-ES"/>
              </w:rPr>
              <w:t>3</w:t>
            </w:r>
            <w:r>
              <w:rPr>
                <w:lang w:val="es-ES"/>
              </w:rPr>
              <w:t xml:space="preserve"> = 3. Tìm u</w:t>
            </w:r>
            <w:r>
              <w:rPr>
                <w:vertAlign w:val="subscript"/>
                <w:lang w:val="es-ES"/>
              </w:rPr>
              <w:t>2</w:t>
            </w:r>
            <w:r>
              <w:rPr>
                <w:lang w:val="es-ES"/>
              </w:rPr>
              <w:t xml:space="preserve"> và u</w:t>
            </w:r>
            <w:r>
              <w:rPr>
                <w:vertAlign w:val="subscript"/>
                <w:lang w:val="es-ES"/>
              </w:rPr>
              <w:t>4</w:t>
            </w:r>
          </w:p>
          <w:p>
            <w:pPr>
              <w:pStyle w:val="Normal"/>
              <w:jc w:val="both"/>
              <w:rPr/>
            </w:pPr>
            <w:r>
              <w:rPr>
                <w:lang w:val="es-ES"/>
              </w:rPr>
              <w:t>ĐS: u</w:t>
            </w:r>
            <w:r>
              <w:rPr>
                <w:vertAlign w:val="subscript"/>
                <w:lang w:val="es-ES"/>
              </w:rPr>
              <w:t>2</w:t>
            </w:r>
            <w:r>
              <w:rPr>
                <w:lang w:val="es-ES"/>
              </w:rPr>
              <w:t xml:space="preserve"> =1; u</w:t>
            </w:r>
            <w:r>
              <w:rPr>
                <w:vertAlign w:val="subscript"/>
                <w:lang w:val="es-ES"/>
              </w:rPr>
              <w:t>4</w:t>
            </w:r>
            <w:r>
              <w:rPr>
                <w:lang w:val="es-ES"/>
              </w:rPr>
              <w:t xml:space="preserve"> = 5</w:t>
            </w:r>
          </w:p>
        </w:tc>
      </w:tr>
    </w:tbl>
    <w:p>
      <w:pPr>
        <w:pStyle w:val="Normal"/>
        <w:jc w:val="both"/>
        <w:rPr/>
      </w:pPr>
      <w:r>
        <w:rPr/>
        <w:t>Hoạt động 5: Tổng n số hạng đầu tiên của cấp số cộng</w:t>
      </w:r>
    </w:p>
    <w:tbl>
      <w:tblPr>
        <w:tblW w:w="10376" w:type="dxa"/>
        <w:jc w:val="center"/>
        <w:tblInd w:w="0" w:type="dxa"/>
        <w:tblLayout w:type="fixed"/>
        <w:tblCellMar>
          <w:top w:w="0" w:type="dxa"/>
          <w:left w:w="108" w:type="dxa"/>
          <w:bottom w:w="0" w:type="dxa"/>
          <w:right w:w="108" w:type="dxa"/>
        </w:tblCellMar>
      </w:tblPr>
      <w:tblGrid>
        <w:gridCol w:w="528"/>
        <w:gridCol w:w="2951"/>
        <w:gridCol w:w="3731"/>
        <w:gridCol w:w="3166"/>
      </w:tblGrid>
      <w:tr>
        <w:trPr/>
        <w:tc>
          <w:tcPr>
            <w:tcW w:w="528" w:type="dxa"/>
            <w:tcBorders>
              <w:top w:val="single" w:sz="4" w:space="0" w:color="000000"/>
              <w:left w:val="single" w:sz="4" w:space="0" w:color="000000"/>
              <w:bottom w:val="single" w:sz="4" w:space="0" w:color="000000"/>
              <w:right w:val="single" w:sz="4" w:space="0" w:color="000000"/>
            </w:tcBorders>
          </w:tcPr>
          <w:p>
            <w:pPr>
              <w:pStyle w:val="Normal"/>
              <w:jc w:val="center"/>
              <w:rPr/>
            </w:pPr>
            <w:r>
              <w:rPr/>
              <w:t>Tg</w:t>
            </w:r>
          </w:p>
        </w:tc>
        <w:tc>
          <w:tcPr>
            <w:tcW w:w="2951" w:type="dxa"/>
            <w:tcBorders>
              <w:top w:val="single" w:sz="4" w:space="0" w:color="000000"/>
              <w:left w:val="single" w:sz="4" w:space="0" w:color="000000"/>
              <w:bottom w:val="single" w:sz="4" w:space="0" w:color="000000"/>
              <w:right w:val="single" w:sz="4" w:space="0" w:color="000000"/>
            </w:tcBorders>
          </w:tcPr>
          <w:p>
            <w:pPr>
              <w:pStyle w:val="Normal"/>
              <w:jc w:val="center"/>
              <w:rPr/>
            </w:pPr>
            <w:r>
              <w:rPr/>
              <w:t>Hoạt động của HS</w:t>
            </w:r>
          </w:p>
        </w:tc>
        <w:tc>
          <w:tcPr>
            <w:tcW w:w="3731" w:type="dxa"/>
            <w:tcBorders>
              <w:top w:val="single" w:sz="4" w:space="0" w:color="000000"/>
              <w:left w:val="single" w:sz="4" w:space="0" w:color="000000"/>
              <w:bottom w:val="single" w:sz="4" w:space="0" w:color="000000"/>
              <w:right w:val="single" w:sz="4" w:space="0" w:color="000000"/>
            </w:tcBorders>
          </w:tcPr>
          <w:p>
            <w:pPr>
              <w:pStyle w:val="Normal"/>
              <w:jc w:val="center"/>
              <w:rPr/>
            </w:pPr>
            <w:r>
              <w:rPr/>
              <w:t>Hoạt động của giáo viên</w:t>
            </w:r>
          </w:p>
        </w:tc>
        <w:tc>
          <w:tcPr>
            <w:tcW w:w="3166" w:type="dxa"/>
            <w:tcBorders>
              <w:top w:val="single" w:sz="4" w:space="0" w:color="000000"/>
              <w:left w:val="single" w:sz="4" w:space="0" w:color="000000"/>
              <w:bottom w:val="single" w:sz="4" w:space="0" w:color="000000"/>
              <w:right w:val="single" w:sz="4" w:space="0" w:color="000000"/>
            </w:tcBorders>
          </w:tcPr>
          <w:p>
            <w:pPr>
              <w:pStyle w:val="Normal"/>
              <w:jc w:val="center"/>
              <w:rPr/>
            </w:pPr>
            <w:r>
              <w:rPr/>
              <w:t>Ghi bảng</w:t>
            </w:r>
          </w:p>
        </w:tc>
      </w:tr>
      <w:tr>
        <w:trPr/>
        <w:tc>
          <w:tcPr>
            <w:tcW w:w="528" w:type="dxa"/>
            <w:tcBorders>
              <w:top w:val="single" w:sz="4" w:space="0" w:color="000000"/>
              <w:left w:val="single" w:sz="4" w:space="0" w:color="000000"/>
              <w:bottom w:val="single" w:sz="4" w:space="0" w:color="000000"/>
              <w:right w:val="single" w:sz="4" w:space="0" w:color="000000"/>
            </w:tcBorders>
          </w:tcPr>
          <w:p>
            <w:pPr>
              <w:pStyle w:val="Normal"/>
              <w:jc w:val="both"/>
              <w:rPr/>
            </w:pPr>
            <w:r>
              <w:rPr/>
              <w:t>10</w:t>
            </w:r>
          </w:p>
        </w:tc>
        <w:tc>
          <w:tcPr>
            <w:tcW w:w="295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r>
          </w:p>
          <w:p>
            <w:pPr>
              <w:pStyle w:val="Normal"/>
              <w:jc w:val="both"/>
              <w:rPr/>
            </w:pPr>
            <w:r>
              <w:rPr/>
            </w:r>
          </w:p>
          <w:p>
            <w:pPr>
              <w:pStyle w:val="Normal"/>
              <w:jc w:val="both"/>
              <w:rPr/>
            </w:pPr>
            <w:r>
              <w:rPr/>
              <w:t>Nghe hiểu nhiệm vụ và trả lời</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 xml:space="preserve"> </w:t>
            </w:r>
            <w:r>
              <w:rPr/>
              <w:t>phát hiện định lý và trả lời</w:t>
            </w:r>
          </w:p>
        </w:tc>
        <w:tc>
          <w:tcPr>
            <w:tcW w:w="3731" w:type="dxa"/>
            <w:tcBorders>
              <w:top w:val="single" w:sz="4" w:space="0" w:color="000000"/>
              <w:left w:val="single" w:sz="4" w:space="0" w:color="000000"/>
              <w:bottom w:val="single" w:sz="4" w:space="0" w:color="000000"/>
              <w:right w:val="single" w:sz="4" w:space="0" w:color="000000"/>
            </w:tcBorders>
          </w:tcPr>
          <w:p>
            <w:pPr>
              <w:pStyle w:val="Normal"/>
              <w:jc w:val="both"/>
              <w:rPr/>
            </w:pPr>
            <w:r>
              <w:rPr/>
              <w:t>HĐ1: Tiếp cận định lý</w:t>
            </w:r>
          </w:p>
          <w:p>
            <w:pPr>
              <w:pStyle w:val="Normal"/>
              <w:jc w:val="both"/>
              <w:rPr/>
            </w:pPr>
            <w:r>
              <w:rPr/>
              <w:t>GV treo bảng phụ: Cho CSC gồm 7 số hạng</w:t>
            </w:r>
          </w:p>
          <w:p>
            <w:pPr>
              <w:pStyle w:val="Normal"/>
              <w:tabs>
                <w:tab w:val="clear" w:pos="720"/>
                <w:tab w:val="left" w:pos="594" w:leader="none"/>
                <w:tab w:val="left" w:pos="1074" w:leader="none"/>
                <w:tab w:val="left" w:pos="1554" w:leader="none"/>
                <w:tab w:val="left" w:pos="2034" w:leader="none"/>
                <w:tab w:val="left" w:pos="2514" w:leader="none"/>
                <w:tab w:val="left" w:pos="3066" w:leader="none"/>
              </w:tabs>
              <w:ind w:left="113" w:right="0"/>
              <w:rPr/>
            </w:pPr>
            <w:r>
              <w:rPr/>
              <w:t>1</w:t>
              <w:tab/>
              <w:t>3</w:t>
              <w:tab/>
              <w:t>5</w:t>
              <w:tab/>
              <w:t>7</w:t>
              <w:tab/>
              <w:t>9</w:t>
              <w:tab/>
              <w:t>11</w:t>
              <w:tab/>
              <w:t>13</w:t>
            </w:r>
          </w:p>
          <w:p>
            <w:pPr>
              <w:pStyle w:val="Normal"/>
              <w:tabs>
                <w:tab w:val="clear" w:pos="720"/>
                <w:tab w:val="left" w:pos="594" w:leader="none"/>
                <w:tab w:val="left" w:pos="1074" w:leader="none"/>
                <w:tab w:val="left" w:pos="1554" w:leader="none"/>
                <w:tab w:val="left" w:pos="2034" w:leader="none"/>
                <w:tab w:val="left" w:pos="2514" w:leader="none"/>
                <w:tab w:val="left" w:pos="3066" w:leader="none"/>
              </w:tabs>
              <w:ind w:left="113" w:right="0"/>
              <w:rPr/>
            </w:pPr>
            <w:r>
              <w:rPr/>
              <w:tab/>
              <w:tab/>
              <w:tab/>
              <w:tab/>
              <w:tab/>
              <w:tab/>
            </w:r>
          </w:p>
          <w:p>
            <w:pPr>
              <w:pStyle w:val="Normal"/>
              <w:jc w:val="both"/>
              <w:rPr/>
            </w:pPr>
            <w:r>
              <w:rPr/>
              <w:t xml:space="preserve">Yêu cầu HS viết các số hạng của cấp số đó vào dòng dưới theo thứ tự ngược lại. </w:t>
            </w:r>
          </w:p>
          <w:p>
            <w:pPr>
              <w:pStyle w:val="Normal"/>
              <w:jc w:val="both"/>
              <w:rPr/>
            </w:pPr>
            <w:r>
              <w:rPr/>
              <w:t>CH1: hãy nhận xét về tổng của các số hạng ở mỗi cột</w:t>
            </w:r>
          </w:p>
          <w:p>
            <w:pPr>
              <w:pStyle w:val="Normal"/>
              <w:jc w:val="both"/>
              <w:rPr/>
            </w:pPr>
            <w:r>
              <w:rPr/>
              <w:t>CH2: Tính tổng các số hạng của cấp số cộng.</w:t>
            </w:r>
          </w:p>
          <w:p>
            <w:pPr>
              <w:pStyle w:val="Normal"/>
              <w:jc w:val="both"/>
              <w:rPr/>
            </w:pPr>
            <w:r>
              <w:rPr/>
              <w:t>GV treo bảng phụ: Cho CSC gồm n số hạng đầu tiên</w:t>
            </w:r>
          </w:p>
          <w:p>
            <w:pPr>
              <w:pStyle w:val="Normal"/>
              <w:tabs>
                <w:tab w:val="clear" w:pos="720"/>
                <w:tab w:val="left" w:pos="640" w:leader="none"/>
                <w:tab w:val="left" w:pos="1167" w:leader="none"/>
                <w:tab w:val="left" w:pos="1694" w:leader="none"/>
                <w:tab w:val="left" w:pos="2247" w:leader="none"/>
                <w:tab w:val="left" w:pos="2669" w:leader="none"/>
                <w:tab w:val="left" w:pos="3091" w:leader="none"/>
              </w:tabs>
              <w:ind w:left="113" w:right="0"/>
              <w:rPr/>
            </w:pPr>
            <w:r>
              <w:rPr/>
              <w:t>u</w:t>
            </w:r>
            <w:r>
              <w:rPr>
                <w:vertAlign w:val="subscript"/>
              </w:rPr>
              <w:t>1</w:t>
              <w:tab/>
            </w:r>
            <w:r>
              <w:rPr/>
              <w:t>u</w:t>
            </w:r>
            <w:r>
              <w:rPr>
                <w:vertAlign w:val="subscript"/>
              </w:rPr>
              <w:t>2</w:t>
              <w:tab/>
            </w:r>
            <w:r>
              <w:rPr/>
              <w:t>u</w:t>
            </w:r>
            <w:r>
              <w:rPr>
                <w:vertAlign w:val="subscript"/>
              </w:rPr>
              <w:t>3</w:t>
              <w:tab/>
            </w:r>
            <w:r>
              <w:rPr/>
              <w:t>....</w:t>
              <w:tab/>
              <w:tab/>
              <w:tab/>
              <w:t>u</w:t>
            </w:r>
            <w:r>
              <w:rPr>
                <w:vertAlign w:val="subscript"/>
              </w:rPr>
              <w:t>n</w:t>
            </w:r>
          </w:p>
          <w:p>
            <w:pPr>
              <w:pStyle w:val="Normal"/>
              <w:tabs>
                <w:tab w:val="clear" w:pos="720"/>
                <w:tab w:val="left" w:pos="640" w:leader="none"/>
                <w:tab w:val="left" w:pos="1167" w:leader="none"/>
                <w:tab w:val="left" w:pos="1694" w:leader="none"/>
                <w:tab w:val="left" w:pos="2247" w:leader="none"/>
                <w:tab w:val="left" w:pos="2669" w:leader="none"/>
                <w:tab w:val="left" w:pos="3091" w:leader="none"/>
              </w:tabs>
              <w:ind w:left="113" w:right="0"/>
              <w:rPr/>
            </w:pPr>
            <w:r>
              <w:rPr/>
              <w:tab/>
              <w:tab/>
              <w:tab/>
              <w:tab/>
              <w:tab/>
              <w:tab/>
            </w:r>
          </w:p>
          <w:p>
            <w:pPr>
              <w:pStyle w:val="Normal"/>
              <w:jc w:val="both"/>
              <w:rPr/>
            </w:pPr>
            <w:r>
              <w:rPr/>
              <w:t xml:space="preserve">Các câu hỏi tương tự như trên và tính tổng n số hạng đầu tiên </w:t>
            </w:r>
          </w:p>
          <w:p>
            <w:pPr>
              <w:pStyle w:val="Normal"/>
              <w:jc w:val="both"/>
              <w:rPr/>
            </w:pPr>
            <w:r>
              <w:rPr/>
              <w:t>- Nêu định lý</w:t>
            </w:r>
          </w:p>
          <w:p>
            <w:pPr>
              <w:pStyle w:val="Normal"/>
              <w:jc w:val="both"/>
              <w:rPr/>
            </w:pPr>
            <w:r>
              <w:rPr/>
              <w:t xml:space="preserve">- hình thành công thức tính tổng khác </w:t>
            </w:r>
          </w:p>
          <w:p>
            <w:pPr>
              <w:pStyle w:val="Normal"/>
              <w:jc w:val="both"/>
              <w:rPr/>
            </w:pPr>
            <w:r>
              <w:rPr/>
              <w:t>CH: Từ định lý 3 ta có thể tính S</w:t>
            </w:r>
            <w:r>
              <w:rPr>
                <w:vertAlign w:val="subscript"/>
              </w:rPr>
              <w:t>n</w:t>
            </w:r>
            <w:r>
              <w:rPr/>
              <w:t xml:space="preserve"> theo u</w:t>
            </w:r>
            <w:r>
              <w:rPr>
                <w:vertAlign w:val="subscript"/>
              </w:rPr>
              <w:t>1</w:t>
            </w:r>
            <w:r>
              <w:rPr/>
              <w:t xml:space="preserve"> và d?</w:t>
            </w:r>
          </w:p>
          <w:p>
            <w:pPr>
              <w:pStyle w:val="Normal"/>
              <w:jc w:val="both"/>
              <w:rPr/>
            </w:pPr>
            <w:r>
              <w:rPr/>
              <w:t>- Củng cố  định lý</w:t>
            </w:r>
          </w:p>
          <w:p>
            <w:pPr>
              <w:pStyle w:val="Normal"/>
              <w:jc w:val="both"/>
              <w:rPr/>
            </w:pPr>
            <w:r>
              <w:rPr/>
              <w:t>GV hd cho học sinh  làm VD 3 trang 96.</w:t>
            </w:r>
          </w:p>
          <w:p>
            <w:pPr>
              <w:pStyle w:val="Normal"/>
              <w:jc w:val="both"/>
              <w:rPr/>
            </w:pPr>
            <w:r>
              <w:rPr/>
            </w:r>
          </w:p>
        </w:tc>
        <w:tc>
          <w:tcPr>
            <w:tcW w:w="3166" w:type="dxa"/>
            <w:tcBorders>
              <w:top w:val="single" w:sz="4" w:space="0" w:color="000000"/>
              <w:left w:val="single" w:sz="4" w:space="0" w:color="000000"/>
              <w:bottom w:val="single" w:sz="4" w:space="0" w:color="000000"/>
              <w:right w:val="single" w:sz="4" w:space="0" w:color="000000"/>
            </w:tcBorders>
          </w:tcPr>
          <w:p>
            <w:pPr>
              <w:pStyle w:val="Normal"/>
              <w:jc w:val="both"/>
              <w:rPr/>
            </w:pPr>
            <w:r>
              <w:rPr/>
              <w:t xml:space="preserve">IV. </w:t>
            </w:r>
            <w:r>
              <w:rPr>
                <w:b/>
              </w:rPr>
              <w:t>Tổng n số hạng đầu tiên của cấp số cộng</w:t>
            </w:r>
            <w:r>
              <w:rPr/>
              <w:t>:</w:t>
            </w:r>
          </w:p>
          <w:p>
            <w:pPr>
              <w:pStyle w:val="Normal"/>
              <w:jc w:val="both"/>
              <w:rPr/>
            </w:pPr>
            <w:r>
              <w:rPr/>
            </w:r>
          </w:p>
          <w:p>
            <w:pPr>
              <w:pStyle w:val="Normal"/>
              <w:rPr/>
            </w:pPr>
            <w:r>
              <w:rPr/>
              <w:t>a. Định lý 3: sgk/96</w:t>
            </w:r>
          </w:p>
          <w:p>
            <w:pPr>
              <w:pStyle w:val="Normal"/>
              <w:jc w:val="both"/>
              <w:rPr/>
            </w:pPr>
            <w:r>
              <w:rPr/>
            </w:r>
          </w:p>
          <w:p>
            <w:pPr>
              <w:pStyle w:val="Normal"/>
              <w:jc w:val="center"/>
              <w:rPr/>
            </w:pPr>
            <w:r>
              <w:rPr/>
              <w:object w:dxaOrig="1680" w:dyaOrig="700">
                <v:shapetype id="_x0000_tole_rId1173" coordsize="21600,21600" o:spt="ole_rId1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3" type="_x0000_tole_rId1173" style="width:84pt;height:35pt" stroked="t" strokecolor="#000000" strokeweight="0pt" filled="f" o:ole="">
                  <v:stroke linestyle="Single" dashstyle="Solid"/>
                  <v:imagedata r:id="rId1174" o:title=""/>
                </v:shape>
                <o:OLEObject Type="Embed" ProgID="" ShapeID="ole_rId1173" DrawAspect="Content" ObjectID="_1882229665" r:id="rId1173"/>
              </w:object>
            </w:r>
          </w:p>
          <w:p>
            <w:pPr>
              <w:pStyle w:val="Normal"/>
              <w:jc w:val="both"/>
              <w:rPr/>
            </w:pPr>
            <w:r>
              <w:rPr>
                <w:lang w:val="es-ES"/>
              </w:rPr>
              <w:t xml:space="preserve">b. Chú ý: </w:t>
            </w:r>
            <w:r>
              <w:rPr/>
              <w:object w:dxaOrig="680" w:dyaOrig="260">
                <v:shapetype id="_x0000_tole_rId1175" coordsize="21600,21600" o:spt="ole_rId1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5" type="_x0000_tole_rId1175" style="width:34pt;height:13pt" filled="f" o:ole="">
                  <v:imagedata r:id="rId1176" o:title=""/>
                </v:shape>
                <o:OLEObject Type="Embed" ProgID="" ShapeID="ole_rId1175" DrawAspect="Content" ObjectID="_557548550" r:id="rId1175"/>
              </w:object>
            </w:r>
            <w:r>
              <w:rPr>
                <w:lang w:val="es-ES"/>
              </w:rPr>
              <w:t xml:space="preserve">, </w:t>
            </w:r>
          </w:p>
          <w:p>
            <w:pPr>
              <w:pStyle w:val="Normal"/>
              <w:jc w:val="both"/>
              <w:rPr/>
            </w:pPr>
            <w:r>
              <w:rPr>
                <w:lang w:val="es-ES"/>
              </w:rPr>
              <w:t>vì u</w:t>
            </w:r>
            <w:r>
              <w:rPr>
                <w:vertAlign w:val="subscript"/>
                <w:lang w:val="es-ES"/>
              </w:rPr>
              <w:t>n</w:t>
            </w:r>
            <w:r>
              <w:rPr>
                <w:lang w:val="es-ES"/>
              </w:rPr>
              <w:t xml:space="preserve"> = u</w:t>
            </w:r>
            <w:r>
              <w:rPr>
                <w:vertAlign w:val="subscript"/>
                <w:lang w:val="es-ES"/>
              </w:rPr>
              <w:t>1</w:t>
            </w:r>
            <w:r>
              <w:rPr>
                <w:lang w:val="es-ES"/>
              </w:rPr>
              <w:t xml:space="preserve"> +(n- 1)d nên</w:t>
            </w:r>
          </w:p>
          <w:p>
            <w:pPr>
              <w:pStyle w:val="Normal"/>
              <w:jc w:val="center"/>
              <w:rPr/>
            </w:pPr>
            <w:r>
              <w:rPr/>
            </w:r>
            <m:oMathPara xmlns:m="http://schemas.openxmlformats.org/officeDocument/2006/math">
              <m:oMathParaPr>
                <m:jc m:val="center"/>
              </m:oMathParaPr>
              <m:oMath>
                <m:sSub>
                  <m:e>
                    <m:r>
                      <w:rPr>
                        <w:rFonts w:ascii="Cambria Math" w:hAnsi="Cambria Math"/>
                      </w:rPr>
                      <m:t xml:space="preserve">S</m:t>
                    </m:r>
                  </m:e>
                  <m:sub>
                    <m:r>
                      <w:rPr>
                        <w:rFonts w:ascii="Cambria Math" w:hAnsi="Cambria Math"/>
                      </w:rPr>
                      <m:t xml:space="preserve">n</m:t>
                    </m:r>
                  </m:sub>
                </m:sSub>
                <m:r>
                  <w:rPr>
                    <w:rFonts w:ascii="Cambria Math" w:hAnsi="Cambria Math"/>
                  </w:rPr>
                  <m:t xml:space="preserve">=</m:t>
                </m:r>
                <m:sSub>
                  <m:e>
                    <m:r>
                      <m:rPr>
                        <m:lit/>
                        <m:nor/>
                      </m:rPr>
                      <w:rPr>
                        <w:rFonts w:ascii="Cambria Math" w:hAnsi="Cambria Math"/>
                      </w:rPr>
                      <m:t xml:space="preserve">nu</m:t>
                    </m:r>
                  </m:e>
                  <m:sub>
                    <m:r>
                      <w:rPr>
                        <w:rFonts w:ascii="Cambria Math" w:hAnsi="Cambria Math"/>
                      </w:rPr>
                      <m:t xml:space="preserve">1</m:t>
                    </m:r>
                  </m:sub>
                </m:sSub>
                <m:r>
                  <w:rPr>
                    <w:rFonts w:ascii="Cambria Math" w:hAnsi="Cambria Math"/>
                  </w:rPr>
                  <m:t xml:space="preserve">+</m:t>
                </m:r>
                <m:f>
                  <m:num>
                    <m:r>
                      <w:rPr>
                        <w:rFonts w:ascii="Cambria Math" w:hAnsi="Cambria Math"/>
                      </w:rPr>
                      <m:t xml:space="preserve">n</m:t>
                    </m:r>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1</m:t>
                    </m:r>
                    <m:r>
                      <w:rPr>
                        <w:rFonts w:ascii="Cambria Math" w:hAnsi="Cambria Math"/>
                      </w:rPr>
                      <m:t xml:space="preserve">)</m:t>
                    </m:r>
                  </m:num>
                  <m:den>
                    <m:r>
                      <w:rPr>
                        <w:rFonts w:ascii="Cambria Math" w:hAnsi="Cambria Math"/>
                      </w:rPr>
                      <m:t xml:space="preserve">2</m:t>
                    </m:r>
                  </m:den>
                </m:f>
                <m:r>
                  <w:rPr>
                    <w:rFonts w:ascii="Cambria Math" w:hAnsi="Cambria Math"/>
                  </w:rPr>
                  <m:t xml:space="preserve">d</m:t>
                </m:r>
              </m:oMath>
            </m:oMathPara>
          </w:p>
          <w:p>
            <w:pPr>
              <w:pStyle w:val="Normal"/>
              <w:jc w:val="both"/>
              <w:rPr/>
            </w:pPr>
            <w:r>
              <w:rPr/>
            </w:r>
          </w:p>
          <w:p>
            <w:pPr>
              <w:pStyle w:val="Normal"/>
              <w:jc w:val="both"/>
              <w:rPr/>
            </w:pPr>
            <w:r>
              <w:rPr/>
              <w:t>c. Ví dụ: sgk / 96</w:t>
            </w:r>
          </w:p>
        </w:tc>
      </w:tr>
    </w:tbl>
    <w:p>
      <w:pPr>
        <w:pStyle w:val="Normal"/>
        <w:jc w:val="both"/>
        <w:rPr/>
      </w:pPr>
      <w:r>
        <w:rPr/>
        <w:t>4.Củng cố</w:t>
      </w:r>
    </w:p>
    <w:p>
      <w:pPr>
        <w:pStyle w:val="Normal"/>
        <w:jc w:val="both"/>
        <w:rPr/>
      </w:pPr>
      <w:r>
        <w:rPr/>
        <w:t>-Cho học sinh lấy các ví dụ thực tế về cấp số cộng</w:t>
      </w:r>
    </w:p>
    <w:p>
      <w:pPr>
        <w:pStyle w:val="Normal"/>
        <w:jc w:val="both"/>
        <w:rPr/>
      </w:pPr>
      <w:r>
        <w:rPr>
          <w:lang w:val="fr-FR"/>
        </w:rPr>
        <w:t>-Từ định nghĩa: u</w:t>
      </w:r>
      <w:r>
        <w:rPr>
          <w:vertAlign w:val="subscript"/>
          <w:lang w:val="fr-FR"/>
        </w:rPr>
        <w:t>n</w:t>
      </w:r>
      <w:r>
        <w:rPr>
          <w:lang w:val="fr-FR"/>
        </w:rPr>
        <w:t xml:space="preserve"> = u</w:t>
      </w:r>
      <w:r>
        <w:rPr>
          <w:vertAlign w:val="subscript"/>
          <w:lang w:val="fr-FR"/>
        </w:rPr>
        <w:t xml:space="preserve">n-1 </w:t>
      </w:r>
      <w:r>
        <w:rPr>
          <w:lang w:val="fr-FR"/>
        </w:rPr>
        <w:t xml:space="preserve"> +d. </w:t>
      </w:r>
    </w:p>
    <w:p>
      <w:pPr>
        <w:pStyle w:val="Normal"/>
        <w:jc w:val="both"/>
        <w:rPr>
          <w:lang w:val="fr-FR"/>
        </w:rPr>
      </w:pPr>
      <w:r>
        <w:rPr>
          <w:lang w:val="fr-FR"/>
        </w:rPr>
        <w:t>-Học sinh biểu diễn trên rục toạ độ. Rút ra nhận xét: các điểm đó cách đều nhau</w:t>
      </w:r>
    </w:p>
    <w:p>
      <w:pPr>
        <w:pStyle w:val="Normal"/>
        <w:jc w:val="both"/>
        <w:rPr>
          <w:lang w:val="fr-FR"/>
        </w:rPr>
      </w:pPr>
      <w:r>
        <w:rPr>
          <w:lang w:val="fr-FR"/>
        </w:rPr>
        <w:t>-Các số hạng của cấp số cộng liên tiếp thì cách đều nhau.</w:t>
      </w:r>
    </w:p>
    <w:p>
      <w:pPr>
        <w:pStyle w:val="Normal"/>
        <w:jc w:val="both"/>
        <w:rPr>
          <w:lang w:val="fr-FR"/>
        </w:rPr>
      </w:pPr>
      <w:r>
        <w:rPr>
          <w:lang w:val="fr-FR"/>
        </w:rPr>
        <w:t xml:space="preserve">5.Bài tập về nhà: </w:t>
      </w:r>
    </w:p>
    <w:p>
      <w:pPr>
        <w:pStyle w:val="Normal"/>
        <w:jc w:val="both"/>
        <w:rPr>
          <w:lang w:val="fr-FR"/>
        </w:rPr>
      </w:pPr>
      <w:r>
        <w:rPr>
          <w:lang w:val="fr-FR"/>
        </w:rPr>
        <w:t>Làm các bài tập:1-5/97,98(sgk)</w:t>
      </w:r>
    </w:p>
    <w:p>
      <w:pPr>
        <w:pStyle w:val="Normal"/>
        <w:tabs>
          <w:tab w:val="clear" w:pos="720"/>
          <w:tab w:val="left" w:pos="360" w:leader="none"/>
        </w:tabs>
        <w:ind w:right="180"/>
        <w:jc w:val="both"/>
        <w:rPr>
          <w:i/>
          <w:i/>
          <w:lang w:val="fr-FR"/>
        </w:rPr>
      </w:pPr>
      <w:r>
        <w:rPr>
          <w:i/>
          <w:lang w:val="fr-FR"/>
        </w:rPr>
      </w:r>
    </w:p>
    <w:p>
      <w:pPr>
        <w:pStyle w:val="Normal"/>
        <w:tabs>
          <w:tab w:val="clear" w:pos="720"/>
          <w:tab w:val="left" w:pos="360" w:leader="none"/>
        </w:tabs>
        <w:ind w:right="180"/>
        <w:jc w:val="both"/>
        <w:rPr>
          <w:i/>
          <w:i/>
          <w:lang w:val="fr-FR"/>
        </w:rPr>
      </w:pPr>
      <w:r>
        <w:rPr>
          <w:i/>
          <w:lang w:val="fr-FR"/>
        </w:rPr>
      </w:r>
    </w:p>
    <w:p>
      <w:pPr>
        <w:pStyle w:val="Normal"/>
        <w:tabs>
          <w:tab w:val="clear" w:pos="720"/>
          <w:tab w:val="left" w:pos="360" w:leader="none"/>
        </w:tabs>
        <w:ind w:right="180"/>
        <w:jc w:val="both"/>
        <w:rPr>
          <w:i/>
          <w:i/>
          <w:lang w:val="fr-FR"/>
        </w:rPr>
      </w:pPr>
      <w:r>
        <w:rPr>
          <w:i/>
          <w:lang w:val="fr-FR"/>
        </w:rPr>
      </w:r>
    </w:p>
    <w:p>
      <w:pPr>
        <w:pStyle w:val="Normal"/>
        <w:tabs>
          <w:tab w:val="clear" w:pos="720"/>
          <w:tab w:val="left" w:pos="360" w:leader="none"/>
        </w:tabs>
        <w:ind w:right="180"/>
        <w:jc w:val="both"/>
        <w:rPr>
          <w:i/>
          <w:i/>
          <w:lang w:val="fr-FR"/>
        </w:rPr>
      </w:pPr>
      <w:r>
        <w:rPr>
          <w:i/>
          <w:lang w:val="fr-FR"/>
        </w:rPr>
      </w:r>
    </w:p>
    <w:p>
      <w:pPr>
        <w:pStyle w:val="Normal"/>
        <w:tabs>
          <w:tab w:val="clear" w:pos="720"/>
          <w:tab w:val="left" w:pos="360" w:leader="none"/>
        </w:tabs>
        <w:ind w:right="180"/>
        <w:jc w:val="both"/>
        <w:rPr>
          <w:i/>
          <w:i/>
          <w:lang w:val="fr-FR"/>
        </w:rPr>
      </w:pPr>
      <w:r>
        <w:rPr>
          <w:i/>
          <w:lang w:val="fr-FR"/>
        </w:rPr>
      </w:r>
    </w:p>
    <w:p>
      <w:pPr>
        <w:pStyle w:val="Normal"/>
        <w:tabs>
          <w:tab w:val="clear" w:pos="720"/>
          <w:tab w:val="left" w:pos="360" w:leader="none"/>
        </w:tabs>
        <w:ind w:right="180"/>
        <w:jc w:val="both"/>
        <w:rPr>
          <w:i/>
          <w:i/>
          <w:lang w:val="fr-FR"/>
        </w:rPr>
      </w:pPr>
      <w:r>
        <w:rPr>
          <w:i/>
          <w:lang w:val="fr-FR"/>
        </w:rPr>
      </w:r>
    </w:p>
    <w:p>
      <w:pPr>
        <w:pStyle w:val="Normal"/>
        <w:tabs>
          <w:tab w:val="clear" w:pos="720"/>
          <w:tab w:val="left" w:pos="360" w:leader="none"/>
        </w:tabs>
        <w:ind w:right="180"/>
        <w:jc w:val="both"/>
        <w:rPr>
          <w:i/>
          <w:i/>
          <w:lang w:val="fr-FR"/>
        </w:rPr>
      </w:pPr>
      <w:r>
        <w:rPr>
          <w:i/>
          <w:lang w:val="fr-FR"/>
        </w:rPr>
      </w:r>
    </w:p>
    <w:p>
      <w:pPr>
        <w:pStyle w:val="Normal"/>
        <w:tabs>
          <w:tab w:val="clear" w:pos="720"/>
          <w:tab w:val="left" w:pos="360" w:leader="none"/>
        </w:tabs>
        <w:ind w:right="180"/>
        <w:jc w:val="both"/>
        <w:rPr>
          <w:i/>
          <w:i/>
          <w:lang w:val="fr-FR"/>
        </w:rPr>
      </w:pPr>
      <w:r>
        <w:rPr>
          <w:i/>
          <w:lang w:val="fr-FR"/>
        </w:rPr>
      </w:r>
    </w:p>
    <w:p>
      <w:pPr>
        <w:pStyle w:val="Normal"/>
        <w:tabs>
          <w:tab w:val="clear" w:pos="720"/>
          <w:tab w:val="left" w:pos="360" w:leader="none"/>
        </w:tabs>
        <w:ind w:right="180"/>
        <w:jc w:val="both"/>
        <w:rPr>
          <w:i/>
          <w:i/>
          <w:lang w:val="fr-FR"/>
        </w:rPr>
      </w:pPr>
      <w:r>
        <w:rPr>
          <w:i/>
          <w:lang w:val="fr-FR"/>
        </w:rPr>
      </w:r>
    </w:p>
    <w:p>
      <w:pPr>
        <w:pStyle w:val="Normal"/>
        <w:tabs>
          <w:tab w:val="clear" w:pos="720"/>
          <w:tab w:val="left" w:pos="360" w:leader="none"/>
        </w:tabs>
        <w:ind w:right="180"/>
        <w:jc w:val="both"/>
        <w:rPr>
          <w:i/>
          <w:i/>
          <w:lang w:val="fr-FR"/>
        </w:rPr>
      </w:pPr>
      <w:r>
        <w:rPr>
          <w:i/>
          <w:lang w:val="fr-FR"/>
        </w:rPr>
      </w:r>
    </w:p>
    <w:p>
      <w:pPr>
        <w:pStyle w:val="Normal"/>
        <w:tabs>
          <w:tab w:val="clear" w:pos="720"/>
          <w:tab w:val="left" w:pos="360" w:leader="none"/>
        </w:tabs>
        <w:ind w:right="180"/>
        <w:jc w:val="both"/>
        <w:rPr>
          <w:i/>
          <w:i/>
          <w:lang w:val="fr-FR"/>
        </w:rPr>
      </w:pPr>
      <w:r>
        <w:rPr>
          <w:i/>
          <w:lang w:val="fr-FR"/>
        </w:rPr>
      </w:r>
    </w:p>
    <w:p>
      <w:pPr>
        <w:pStyle w:val="Normal"/>
        <w:tabs>
          <w:tab w:val="clear" w:pos="720"/>
          <w:tab w:val="left" w:pos="360" w:leader="none"/>
        </w:tabs>
        <w:ind w:right="180"/>
        <w:jc w:val="both"/>
        <w:rPr>
          <w:i/>
          <w:i/>
          <w:lang w:val="fr-FR"/>
        </w:rPr>
      </w:pPr>
      <w:r>
        <w:rPr>
          <w:i/>
          <w:lang w:val="fr-FR"/>
        </w:rPr>
      </w:r>
    </w:p>
    <w:p>
      <w:pPr>
        <w:pStyle w:val="Normal"/>
        <w:tabs>
          <w:tab w:val="clear" w:pos="720"/>
          <w:tab w:val="left" w:pos="360" w:leader="none"/>
        </w:tabs>
        <w:ind w:right="180"/>
        <w:jc w:val="both"/>
        <w:rPr>
          <w:i/>
          <w:i/>
          <w:lang w:val="fr-FR"/>
        </w:rPr>
      </w:pPr>
      <w:r>
        <w:rPr>
          <w:i/>
          <w:lang w:val="fr-FR"/>
        </w:rPr>
      </w:r>
    </w:p>
    <w:p>
      <w:pPr>
        <w:pStyle w:val="Normal"/>
        <w:tabs>
          <w:tab w:val="clear" w:pos="720"/>
          <w:tab w:val="left" w:pos="360" w:leader="none"/>
        </w:tabs>
        <w:ind w:right="180"/>
        <w:jc w:val="both"/>
        <w:rPr>
          <w:i/>
          <w:i/>
          <w:lang w:val="fr-FR"/>
        </w:rPr>
      </w:pPr>
      <w:r>
        <w:rPr>
          <w:i/>
          <w:lang w:val="fr-FR"/>
        </w:rPr>
      </w:r>
    </w:p>
    <w:p>
      <w:pPr>
        <w:pStyle w:val="Normal"/>
        <w:tabs>
          <w:tab w:val="clear" w:pos="720"/>
          <w:tab w:val="left" w:pos="360" w:leader="none"/>
        </w:tabs>
        <w:ind w:right="180"/>
        <w:jc w:val="both"/>
        <w:rPr>
          <w:i/>
          <w:i/>
          <w:lang w:val="fr-FR"/>
        </w:rPr>
      </w:pPr>
      <w:r>
        <w:rPr>
          <w:b/>
          <w:i/>
          <w:sz w:val="24"/>
          <w:szCs w:val="24"/>
          <w:lang w:val="nl-NL"/>
        </w:rPr>
        <w:t xml:space="preserve">                    </w:t>
      </w:r>
    </w:p>
    <w:p>
      <w:pPr>
        <w:pStyle w:val="Normal"/>
        <w:tabs>
          <w:tab w:val="clear" w:pos="720"/>
          <w:tab w:val="left" w:pos="360" w:leader="none"/>
        </w:tabs>
        <w:ind w:right="180"/>
        <w:jc w:val="both"/>
        <w:rPr>
          <w:i/>
          <w:i/>
          <w:lang w:val="fr-FR"/>
        </w:rPr>
      </w:pPr>
      <w:r>
        <w:rPr>
          <w:i/>
          <w:lang w:val="fr-FR"/>
        </w:rPr>
        <w:t xml:space="preserve">Tiết 42                              </w:t>
      </w:r>
      <w:r>
        <w:rPr>
          <w:b/>
          <w:lang w:val="fr-FR"/>
        </w:rPr>
        <w:t>LUYỆN TẬP CẤP SỐ CỘNG</w:t>
      </w:r>
    </w:p>
    <w:p>
      <w:pPr>
        <w:pStyle w:val="Normal"/>
        <w:tabs>
          <w:tab w:val="clear" w:pos="720"/>
          <w:tab w:val="left" w:pos="360" w:leader="none"/>
        </w:tabs>
        <w:spacing w:before="120" w:after="120"/>
        <w:jc w:val="both"/>
        <w:rPr>
          <w:b/>
          <w:lang w:val="fr-FR"/>
        </w:rPr>
      </w:pPr>
      <w:r>
        <w:rPr>
          <w:b/>
          <w:lang w:val="fr-FR"/>
        </w:rPr>
        <w:t xml:space="preserve">I. Mục tiêu : </w:t>
      </w:r>
    </w:p>
    <w:p>
      <w:pPr>
        <w:pStyle w:val="Normal"/>
        <w:tabs>
          <w:tab w:val="clear" w:pos="720"/>
          <w:tab w:val="left" w:pos="360" w:leader="none"/>
        </w:tabs>
        <w:spacing w:before="120" w:after="120"/>
        <w:jc w:val="both"/>
        <w:rPr>
          <w:lang w:val="fr-FR"/>
        </w:rPr>
      </w:pPr>
      <w:r>
        <w:rPr>
          <w:lang w:val="fr-FR"/>
        </w:rPr>
        <w:tab/>
        <w:t xml:space="preserve">+ Về kiến thức:- Ôn tập  kiến  thức  cơ bản  về cấp số cộng. Hiểu và vận dụng được các định nghĩa, định lí, tính chất có trong bài cấp số cộng. </w:t>
      </w:r>
    </w:p>
    <w:p>
      <w:pPr>
        <w:pStyle w:val="Normal"/>
        <w:tabs>
          <w:tab w:val="clear" w:pos="720"/>
          <w:tab w:val="left" w:pos="360" w:leader="none"/>
        </w:tabs>
        <w:spacing w:before="120" w:after="120"/>
        <w:jc w:val="both"/>
        <w:rPr/>
      </w:pPr>
      <w:r>
        <w:rPr>
          <w:lang w:val="fr-FR"/>
        </w:rPr>
        <w:t>+ Về kỹ năng:- Biết cách  tìm một trong các yếu tố còn lại khi cho một số yếu tố d, u</w:t>
      </w:r>
      <w:r>
        <w:rPr>
          <w:vertAlign w:val="subscript"/>
          <w:lang w:val="fr-FR"/>
        </w:rPr>
        <w:t>n</w:t>
      </w:r>
      <w:r>
        <w:rPr>
          <w:lang w:val="fr-FR"/>
        </w:rPr>
        <w:t xml:space="preserve"> , n, S</w:t>
      </w:r>
      <w:r>
        <w:rPr>
          <w:vertAlign w:val="subscript"/>
          <w:lang w:val="fr-FR"/>
        </w:rPr>
        <w:t>n</w:t>
      </w:r>
      <w:r>
        <w:rPr>
          <w:lang w:val="fr-FR"/>
        </w:rPr>
        <w:t xml:space="preserve"> .</w:t>
      </w:r>
    </w:p>
    <w:p>
      <w:pPr>
        <w:pStyle w:val="Normal"/>
        <w:tabs>
          <w:tab w:val="clear" w:pos="720"/>
          <w:tab w:val="left" w:pos="360" w:leader="none"/>
        </w:tabs>
        <w:spacing w:before="120" w:after="120"/>
        <w:ind w:left="720" w:right="0"/>
        <w:jc w:val="both"/>
        <w:rPr>
          <w:lang w:val="fr-FR"/>
        </w:rPr>
      </w:pPr>
      <w:r>
        <w:rPr>
          <w:lang w:val="fr-FR"/>
        </w:rPr>
        <w:tab/>
        <w:t xml:space="preserve">       - Rèn luyện kỹ năng tổng hợp các kiến thức đã biết.</w:t>
      </w:r>
    </w:p>
    <w:p>
      <w:pPr>
        <w:pStyle w:val="Normal"/>
        <w:spacing w:before="120" w:after="120"/>
        <w:jc w:val="both"/>
        <w:rPr/>
      </w:pPr>
      <w:r>
        <w:rPr>
          <w:b/>
          <w:lang w:val="fr-FR"/>
        </w:rPr>
        <w:t>II. Chuẩn bị :</w:t>
      </w:r>
      <w:r>
        <w:rPr>
          <w:lang w:val="fr-FR"/>
        </w:rPr>
        <w:t>Giáo viên: Phiếu học tập, bảng phụ.</w:t>
      </w:r>
    </w:p>
    <w:p>
      <w:pPr>
        <w:pStyle w:val="Normal"/>
        <w:spacing w:before="120" w:after="120"/>
        <w:jc w:val="both"/>
        <w:rPr>
          <w:lang w:val="fr-FR"/>
        </w:rPr>
      </w:pPr>
      <w:r>
        <w:rPr>
          <w:lang w:val="fr-FR"/>
        </w:rPr>
        <w:tab/>
        <w:tab/>
        <w:t>Học sinh: Kiến thức đã học về CSC, bài tập về nhà.</w:t>
      </w:r>
    </w:p>
    <w:p>
      <w:pPr>
        <w:pStyle w:val="Normal"/>
        <w:spacing w:before="120" w:after="120"/>
        <w:jc w:val="both"/>
        <w:rPr/>
      </w:pPr>
      <w:r>
        <w:rPr>
          <w:b/>
          <w:lang w:val="fr-FR"/>
        </w:rPr>
        <w:t>III. Phương pháp:</w:t>
      </w:r>
      <w:r>
        <w:rPr>
          <w:lang w:val="fr-FR"/>
        </w:rPr>
        <w:t>Gợi mở, vấn đáp. Hoạt động nhóm .</w:t>
      </w:r>
    </w:p>
    <w:p>
      <w:pPr>
        <w:pStyle w:val="Normal"/>
        <w:spacing w:before="120" w:after="120"/>
        <w:jc w:val="both"/>
        <w:rPr>
          <w:b/>
          <w:lang w:val="fr-FR"/>
        </w:rPr>
      </w:pPr>
      <w:r>
        <w:rPr>
          <w:b/>
          <w:lang w:val="fr-FR"/>
        </w:rPr>
        <w:t>IV. Tiến trình bài dạy:</w:t>
      </w:r>
    </w:p>
    <w:p>
      <w:pPr>
        <w:pStyle w:val="Normal"/>
        <w:numPr>
          <w:ilvl w:val="0"/>
          <w:numId w:val="33"/>
        </w:numPr>
        <w:spacing w:before="120" w:after="120"/>
        <w:jc w:val="both"/>
        <w:rPr>
          <w:lang w:val="fr-FR"/>
        </w:rPr>
      </w:pPr>
      <w:r>
        <w:rPr>
          <w:lang w:val="fr-FR"/>
        </w:rPr>
        <w:t>Ổn định, Kiểm tra bài cũ</w:t>
      </w:r>
    </w:p>
    <w:p>
      <w:pPr>
        <w:pStyle w:val="Normal"/>
        <w:numPr>
          <w:ilvl w:val="0"/>
          <w:numId w:val="33"/>
        </w:numPr>
        <w:spacing w:before="120" w:after="120"/>
        <w:jc w:val="both"/>
        <w:rPr/>
      </w:pPr>
      <w:r>
        <w:rPr/>
        <w:t>Bài mới</w:t>
      </w:r>
    </w:p>
    <w:tbl>
      <w:tblPr>
        <w:tblW w:w="10440" w:type="dxa"/>
        <w:jc w:val="left"/>
        <w:tblInd w:w="29" w:type="dxa"/>
        <w:tblLayout w:type="fixed"/>
        <w:tblCellMar>
          <w:top w:w="0" w:type="dxa"/>
          <w:left w:w="29" w:type="dxa"/>
          <w:bottom w:w="0" w:type="dxa"/>
          <w:right w:w="29" w:type="dxa"/>
        </w:tblCellMar>
      </w:tblPr>
      <w:tblGrid>
        <w:gridCol w:w="540"/>
        <w:gridCol w:w="3600"/>
        <w:gridCol w:w="3240"/>
        <w:gridCol w:w="3060"/>
      </w:tblGrid>
      <w:tr>
        <w:trPr/>
        <w:tc>
          <w:tcPr>
            <w:tcW w:w="5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spacing w:before="120" w:after="120"/>
              <w:jc w:val="center"/>
              <w:rPr>
                <w:lang w:val="fr-FR"/>
              </w:rPr>
            </w:pPr>
            <w:r>
              <w:rPr>
                <w:lang w:val="fr-FR"/>
              </w:rPr>
              <w:t>Tg</w:t>
            </w:r>
          </w:p>
        </w:tc>
        <w:tc>
          <w:tcPr>
            <w:tcW w:w="3600"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spacing w:before="120" w:after="120"/>
              <w:jc w:val="center"/>
              <w:rPr>
                <w:lang w:val="fr-FR"/>
              </w:rPr>
            </w:pPr>
            <w:r>
              <w:rPr>
                <w:lang w:val="fr-FR"/>
              </w:rPr>
              <w:t>Hoạt động của học sinh</w:t>
            </w: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spacing w:before="120" w:after="120"/>
              <w:jc w:val="center"/>
              <w:rPr>
                <w:lang w:val="fr-FR"/>
              </w:rPr>
            </w:pPr>
            <w:r>
              <w:rPr>
                <w:lang w:val="fr-FR"/>
              </w:rPr>
              <w:t>Hoạt động của giáo viên</w:t>
            </w: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spacing w:before="120" w:after="120"/>
              <w:jc w:val="center"/>
              <w:rPr>
                <w:lang w:val="fr-FR"/>
              </w:rPr>
            </w:pPr>
            <w:r>
              <w:rPr>
                <w:lang w:val="fr-FR"/>
              </w:rPr>
              <w:t>Ghi bảng</w:t>
            </w:r>
          </w:p>
        </w:tc>
      </w:tr>
      <w:tr>
        <w:trPr/>
        <w:tc>
          <w:tcPr>
            <w:tcW w:w="540"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spacing w:before="120" w:after="120"/>
              <w:jc w:val="center"/>
              <w:rPr>
                <w:lang w:val="fr-FR"/>
              </w:rPr>
            </w:pPr>
            <w:r>
              <w:rPr>
                <w:lang w:val="fr-FR"/>
              </w:rPr>
              <w:t>10</w:t>
            </w:r>
          </w:p>
          <w:p>
            <w:pPr>
              <w:pStyle w:val="Normal"/>
              <w:tabs>
                <w:tab w:val="clear" w:pos="720"/>
                <w:tab w:val="left" w:pos="360" w:leader="none"/>
              </w:tabs>
              <w:spacing w:before="120" w:after="120"/>
              <w:jc w:val="center"/>
              <w:rPr>
                <w:lang w:val="fr-FR"/>
              </w:rPr>
            </w:pPr>
            <w:r>
              <w:rPr>
                <w:lang w:val="fr-FR"/>
              </w:rPr>
            </w:r>
          </w:p>
          <w:p>
            <w:pPr>
              <w:pStyle w:val="Normal"/>
              <w:tabs>
                <w:tab w:val="clear" w:pos="720"/>
                <w:tab w:val="left" w:pos="360" w:leader="none"/>
              </w:tabs>
              <w:spacing w:before="120" w:after="120"/>
              <w:jc w:val="center"/>
              <w:rPr>
                <w:lang w:val="fr-FR"/>
              </w:rPr>
            </w:pPr>
            <w:r>
              <w:rPr>
                <w:lang w:val="fr-FR"/>
              </w:rPr>
            </w:r>
          </w:p>
          <w:p>
            <w:pPr>
              <w:pStyle w:val="Normal"/>
              <w:tabs>
                <w:tab w:val="clear" w:pos="720"/>
                <w:tab w:val="left" w:pos="360" w:leader="none"/>
              </w:tabs>
              <w:spacing w:before="120" w:after="120"/>
              <w:jc w:val="center"/>
              <w:rPr>
                <w:lang w:val="fr-FR"/>
              </w:rPr>
            </w:pPr>
            <w:r>
              <w:rPr>
                <w:lang w:val="fr-FR"/>
              </w:rPr>
            </w:r>
          </w:p>
          <w:p>
            <w:pPr>
              <w:pStyle w:val="Normal"/>
              <w:tabs>
                <w:tab w:val="clear" w:pos="720"/>
                <w:tab w:val="left" w:pos="360" w:leader="none"/>
              </w:tabs>
              <w:spacing w:before="120" w:after="120"/>
              <w:jc w:val="center"/>
              <w:rPr>
                <w:lang w:val="fr-FR"/>
              </w:rPr>
            </w:pPr>
            <w:r>
              <w:rPr>
                <w:lang w:val="fr-FR"/>
              </w:rPr>
            </w:r>
          </w:p>
          <w:p>
            <w:pPr>
              <w:pStyle w:val="Normal"/>
              <w:tabs>
                <w:tab w:val="clear" w:pos="720"/>
                <w:tab w:val="left" w:pos="360" w:leader="none"/>
              </w:tabs>
              <w:spacing w:before="120" w:after="120"/>
              <w:jc w:val="center"/>
              <w:rPr>
                <w:lang w:val="fr-FR"/>
              </w:rPr>
            </w:pPr>
            <w:r>
              <w:rPr>
                <w:lang w:val="fr-FR"/>
              </w:rPr>
            </w:r>
          </w:p>
          <w:p>
            <w:pPr>
              <w:pStyle w:val="Normal"/>
              <w:tabs>
                <w:tab w:val="clear" w:pos="720"/>
                <w:tab w:val="left" w:pos="360" w:leader="none"/>
              </w:tabs>
              <w:spacing w:before="120" w:after="120"/>
              <w:jc w:val="center"/>
              <w:rPr>
                <w:lang w:val="fr-FR"/>
              </w:rPr>
            </w:pPr>
            <w:r>
              <w:rPr>
                <w:lang w:val="fr-FR"/>
              </w:rPr>
            </w:r>
          </w:p>
          <w:p>
            <w:pPr>
              <w:pStyle w:val="Normal"/>
              <w:tabs>
                <w:tab w:val="clear" w:pos="720"/>
                <w:tab w:val="left" w:pos="360" w:leader="none"/>
              </w:tabs>
              <w:spacing w:before="120" w:after="120"/>
              <w:jc w:val="center"/>
              <w:rPr>
                <w:lang w:val="fr-FR"/>
              </w:rPr>
            </w:pPr>
            <w:r>
              <w:rPr>
                <w:lang w:val="fr-FR"/>
              </w:rPr>
            </w:r>
          </w:p>
          <w:p>
            <w:pPr>
              <w:pStyle w:val="Normal"/>
              <w:tabs>
                <w:tab w:val="clear" w:pos="720"/>
                <w:tab w:val="left" w:pos="360" w:leader="none"/>
              </w:tabs>
              <w:spacing w:before="120" w:after="120"/>
              <w:rPr>
                <w:lang w:val="fr-FR"/>
              </w:rPr>
            </w:pPr>
            <w:r>
              <w:rPr>
                <w:lang w:val="fr-FR"/>
              </w:rPr>
              <w:t>10</w:t>
            </w:r>
          </w:p>
        </w:tc>
        <w:tc>
          <w:tcPr>
            <w:tcW w:w="3600"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spacing w:before="120" w:after="120"/>
              <w:jc w:val="both"/>
              <w:rPr>
                <w:lang w:val="fr-FR"/>
              </w:rPr>
            </w:pPr>
            <w:r>
              <w:rPr>
                <w:lang w:val="fr-FR"/>
              </w:rPr>
              <w:t>Chia thành từng nhóm .</w:t>
            </w:r>
          </w:p>
          <w:p>
            <w:pPr>
              <w:pStyle w:val="Normal"/>
              <w:tabs>
                <w:tab w:val="clear" w:pos="720"/>
                <w:tab w:val="left" w:pos="360" w:leader="none"/>
              </w:tabs>
              <w:spacing w:before="120" w:after="120"/>
              <w:jc w:val="both"/>
              <w:rPr/>
            </w:pPr>
            <w:r>
              <w:rPr>
                <w:lang w:val="fr-FR"/>
              </w:rPr>
              <w:t>a) u</w:t>
            </w:r>
            <w:r>
              <w:rPr>
                <w:vertAlign w:val="subscript"/>
                <w:lang w:val="fr-FR"/>
              </w:rPr>
              <w:t>n+1</w:t>
            </w:r>
            <w:r>
              <w:rPr>
                <w:lang w:val="fr-FR"/>
              </w:rPr>
              <w:t xml:space="preserve"> - u</w:t>
            </w:r>
            <w:r>
              <w:rPr>
                <w:vertAlign w:val="subscript"/>
                <w:lang w:val="fr-FR"/>
              </w:rPr>
              <w:t>n</w:t>
            </w:r>
            <w:r>
              <w:rPr>
                <w:lang w:val="fr-FR"/>
              </w:rPr>
              <w:t xml:space="preserve"> = -2 </w:t>
            </w:r>
            <w:r>
              <w:rPr/>
            </w:r>
            <m:oMath xmlns:m="http://schemas.openxmlformats.org/officeDocument/2006/math">
              <m:r>
                <w:rPr>
                  <w:rFonts w:ascii="Cambria Math" w:hAnsi="Cambria Math"/>
                </w:rPr>
                <m:t xml:space="preserve">∀</m:t>
              </m:r>
            </m:oMath>
            <w:r>
              <w:rPr>
                <w:lang w:val="fr-FR"/>
              </w:rPr>
              <w:t>n</w:t>
            </w:r>
            <w:r>
              <w:rPr/>
            </w:r>
            <m:oMath xmlns:m="http://schemas.openxmlformats.org/officeDocument/2006/math">
              <m:r>
                <w:rPr>
                  <w:rFonts w:ascii="Cambria Math" w:hAnsi="Cambria Math"/>
                </w:rPr>
                <m:t xml:space="preserve">∈</m:t>
              </m:r>
            </m:oMath>
            <w:r>
              <w:rPr>
                <w:lang w:val="fr-FR"/>
              </w:rPr>
              <w:t>N</w:t>
            </w:r>
            <w:r>
              <w:rPr>
                <w:vertAlign w:val="superscript"/>
                <w:lang w:val="fr-FR"/>
              </w:rPr>
              <w:t>*</w:t>
            </w:r>
            <w:r>
              <w:rPr>
                <w:lang w:val="fr-FR"/>
              </w:rPr>
              <w:t>.</w:t>
            </w:r>
          </w:p>
          <w:p>
            <w:pPr>
              <w:pStyle w:val="Normal"/>
              <w:tabs>
                <w:tab w:val="clear" w:pos="720"/>
                <w:tab w:val="left" w:pos="360" w:leader="none"/>
              </w:tabs>
              <w:spacing w:before="120" w:after="120"/>
              <w:jc w:val="both"/>
              <w:rPr/>
            </w:pPr>
            <w:r>
              <w:rPr>
                <w:lang w:val="fr-FR"/>
              </w:rPr>
              <w:t>Vậy dãy số là CSC với u</w:t>
            </w:r>
            <w:r>
              <w:rPr>
                <w:vertAlign w:val="subscript"/>
                <w:lang w:val="fr-FR"/>
              </w:rPr>
              <w:t>1</w:t>
            </w:r>
            <w:r>
              <w:rPr>
                <w:lang w:val="fr-FR"/>
              </w:rPr>
              <w:t xml:space="preserve"> = 3 và d = -2.</w:t>
            </w:r>
          </w:p>
          <w:p>
            <w:pPr>
              <w:pStyle w:val="Normal"/>
              <w:tabs>
                <w:tab w:val="clear" w:pos="720"/>
                <w:tab w:val="left" w:pos="360" w:leader="none"/>
              </w:tabs>
              <w:spacing w:before="120" w:after="120"/>
              <w:jc w:val="both"/>
              <w:rPr>
                <w:lang w:val="fr-FR"/>
              </w:rPr>
            </w:pPr>
            <w:r>
              <w:rPr>
                <w:lang w:val="fr-FR"/>
              </w:rPr>
              <w:t>b) tương tự a.( là CSC).</w:t>
            </w:r>
          </w:p>
          <w:p>
            <w:pPr>
              <w:pStyle w:val="Normal"/>
              <w:tabs>
                <w:tab w:val="clear" w:pos="720"/>
                <w:tab w:val="left" w:pos="360" w:leader="none"/>
              </w:tabs>
              <w:spacing w:before="120" w:after="120"/>
              <w:jc w:val="both"/>
              <w:rPr/>
            </w:pPr>
            <w:r>
              <w:rPr>
                <w:lang w:val="fr-FR"/>
              </w:rPr>
              <w:t>c) u</w:t>
            </w:r>
            <w:r>
              <w:rPr>
                <w:vertAlign w:val="subscript"/>
                <w:lang w:val="fr-FR"/>
              </w:rPr>
              <w:t>n+1</w:t>
            </w:r>
            <w:r>
              <w:rPr>
                <w:lang w:val="fr-FR"/>
              </w:rPr>
              <w:t xml:space="preserve"> - u</w:t>
            </w:r>
            <w:r>
              <w:rPr>
                <w:vertAlign w:val="subscript"/>
                <w:lang w:val="fr-FR"/>
              </w:rPr>
              <w:t>n</w:t>
            </w:r>
            <w:r>
              <w:rPr>
                <w:lang w:val="fr-FR"/>
              </w:rPr>
              <w:t xml:space="preserve"> = 2.3</w:t>
            </w:r>
            <w:r>
              <w:rPr>
                <w:vertAlign w:val="superscript"/>
                <w:lang w:val="fr-FR"/>
              </w:rPr>
              <w:t>n</w:t>
            </w:r>
            <w:r>
              <w:rPr>
                <w:lang w:val="fr-FR"/>
              </w:rPr>
              <w:t xml:space="preserve"> .</w:t>
            </w:r>
          </w:p>
          <w:p>
            <w:pPr>
              <w:pStyle w:val="Normal"/>
              <w:tabs>
                <w:tab w:val="clear" w:pos="720"/>
                <w:tab w:val="left" w:pos="360" w:leader="none"/>
              </w:tabs>
              <w:spacing w:before="120" w:after="120"/>
              <w:jc w:val="both"/>
              <w:rPr>
                <w:lang w:val="fr-FR"/>
              </w:rPr>
            </w:pPr>
            <w:r>
              <w:rPr>
                <w:lang w:val="fr-FR"/>
              </w:rPr>
              <w:t>Vậy dãy số không phải là CSC.</w:t>
            </w:r>
          </w:p>
          <w:p>
            <w:pPr>
              <w:pStyle w:val="Normal"/>
              <w:tabs>
                <w:tab w:val="clear" w:pos="720"/>
                <w:tab w:val="left" w:pos="360" w:leader="none"/>
              </w:tabs>
              <w:spacing w:before="120" w:after="120"/>
              <w:jc w:val="both"/>
              <w:rPr/>
            </w:pPr>
            <w:r>
              <w:rPr>
                <w:b/>
              </w:rPr>
              <w:t>Bài 2</w:t>
            </w:r>
            <w:r>
              <w:rPr/>
              <w:t>:a) Giải hệ:</w:t>
            </w:r>
          </w:p>
          <w:p>
            <w:pPr>
              <w:pStyle w:val="Normal"/>
              <w:tabs>
                <w:tab w:val="clear" w:pos="720"/>
                <w:tab w:val="left" w:pos="360" w:leader="none"/>
              </w:tabs>
              <w:spacing w:before="120" w:after="120"/>
              <w:jc w:val="both"/>
              <w:rPr/>
            </w:pPr>
            <w:r>
              <w:rPr/>
            </w:r>
            <m:oMathPara xmlns:m="http://schemas.openxmlformats.org/officeDocument/2006/math">
              <m:oMathParaPr>
                <m:jc m:val="left"/>
              </m:oMathParaPr>
              <m:oMath>
                <m:eqArr>
                  <m:e>
                    <m:d>
                      <m:dPr>
                        <m:begChr m:val="{"/>
                        <m:endChr m:val=""/>
                      </m:dPr>
                      <m:e>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r>
                          <w:rPr>
                            <w:rFonts w:ascii="Cambria Math" w:hAnsi="Cambria Math"/>
                          </w:rPr>
                          <m:t xml:space="preserve">2</m:t>
                        </m:r>
                        <m:r>
                          <w:rPr>
                            <w:rFonts w:ascii="Cambria Math" w:hAnsi="Cambria Math"/>
                          </w:rPr>
                          <m:t xml:space="preserve">d</m:t>
                        </m:r>
                        <m:r>
                          <w:rPr>
                            <w:rFonts w:ascii="Cambria Math" w:hAnsi="Cambria Math"/>
                          </w:rPr>
                          <m:t xml:space="preserve">+</m:t>
                        </m:r>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r>
                          <w:rPr>
                            <w:rFonts w:ascii="Cambria Math" w:hAnsi="Cambria Math"/>
                          </w:rPr>
                          <m:t xml:space="preserve">4</m:t>
                        </m:r>
                        <m:r>
                          <w:rPr>
                            <w:rFonts w:ascii="Cambria Math" w:hAnsi="Cambria Math"/>
                          </w:rPr>
                          <m:t xml:space="preserve">d</m:t>
                        </m:r>
                        <m:r>
                          <w:rPr>
                            <w:rFonts w:ascii="Cambria Math" w:hAnsi="Cambria Math"/>
                          </w:rPr>
                          <m:t xml:space="preserve">=</m:t>
                        </m:r>
                        <m:r>
                          <m:rPr>
                            <m:lit/>
                            <m:nor/>
                          </m:rPr>
                          <w:rPr>
                            <w:rFonts w:ascii="Cambria Math" w:hAnsi="Cambria Math"/>
                          </w:rPr>
                          <m:t xml:space="preserve">10</m:t>
                        </m:r>
                      </m:e>
                      <m:e/>
                    </m:d>
                  </m:e>
                </m:eqArr>
              </m:oMath>
            </m:oMathPara>
          </w:p>
          <w:p>
            <w:pPr>
              <w:pStyle w:val="Normal"/>
              <w:tabs>
                <w:tab w:val="clear" w:pos="720"/>
                <w:tab w:val="left" w:pos="360" w:leader="none"/>
              </w:tabs>
              <w:spacing w:before="120" w:after="120"/>
              <w:jc w:val="both"/>
              <w:rPr>
                <w:lang w:val="es-ES"/>
              </w:rPr>
            </w:pPr>
            <w:r>
              <w:rPr>
                <w:lang w:val="es-ES"/>
              </w:rPr>
              <w:t>Hay:</w:t>
            </w:r>
            <w:r>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r>
                        <w:rPr>
                          <w:rFonts w:ascii="Cambria Math" w:hAnsi="Cambria Math"/>
                        </w:rPr>
                        <m:t xml:space="preserve">2</m:t>
                      </m:r>
                      <m:r>
                        <w:rPr>
                          <w:rFonts w:ascii="Cambria Math" w:hAnsi="Cambria Math"/>
                        </w:rPr>
                        <m:t xml:space="preserve">d</m:t>
                      </m:r>
                      <m:r>
                        <w:rPr>
                          <w:rFonts w:ascii="Cambria Math" w:hAnsi="Cambria Math"/>
                        </w:rPr>
                        <m:t xml:space="preserve">=</m:t>
                      </m:r>
                      <m:r>
                        <m:rPr>
                          <m:lit/>
                          <m:nor/>
                        </m:rPr>
                        <w:rPr>
                          <w:rFonts w:ascii="Cambria Math" w:hAnsi="Cambria Math"/>
                        </w:rPr>
                        <m:t xml:space="preserve">10</m:t>
                      </m:r>
                    </m:e>
                    <m:e/>
                  </m:d>
                </m:e>
              </m:eqArr>
            </m:oMath>
          </w:p>
          <w:p>
            <w:pPr>
              <w:pStyle w:val="Normal"/>
              <w:tabs>
                <w:tab w:val="clear" w:pos="720"/>
                <w:tab w:val="left" w:pos="360" w:leader="none"/>
              </w:tabs>
              <w:spacing w:before="120" w:after="120"/>
              <w:jc w:val="both"/>
              <w:rPr/>
            </w:pPr>
            <w:r>
              <w:rPr>
                <w:lang w:val="es-ES"/>
              </w:rPr>
              <w:t>Suy ra: u</w:t>
            </w:r>
            <w:r>
              <w:rPr>
                <w:vertAlign w:val="subscript"/>
                <w:lang w:val="es-ES"/>
              </w:rPr>
              <w:t>1</w:t>
            </w:r>
            <w:r>
              <w:rPr>
                <w:lang w:val="es-ES"/>
              </w:rPr>
              <w:t>= 16, d = -3</w:t>
            </w:r>
          </w:p>
          <w:p>
            <w:pPr>
              <w:pStyle w:val="Normal"/>
              <w:tabs>
                <w:tab w:val="clear" w:pos="720"/>
                <w:tab w:val="left" w:pos="360" w:leader="none"/>
              </w:tabs>
              <w:spacing w:before="120" w:after="120"/>
              <w:jc w:val="both"/>
              <w:rPr/>
            </w:pPr>
            <w:r>
              <w:rPr/>
              <w:t>b)</w:t>
            </w:r>
            <w:r>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r>
                        <w:rPr>
                          <w:rFonts w:ascii="Cambria Math" w:hAnsi="Cambria Math"/>
                        </w:rPr>
                        <m:t xml:space="preserve">6</m:t>
                      </m:r>
                      <m:r>
                        <w:rPr>
                          <w:rFonts w:ascii="Cambria Math" w:hAnsi="Cambria Math"/>
                        </w:rPr>
                        <m:t xml:space="preserve">d</m:t>
                      </m:r>
                      <m:r>
                        <w:rPr>
                          <w:rFonts w:ascii="Cambria Math" w:hAnsi="Cambria Math"/>
                        </w:rPr>
                        <m:t xml:space="preserve">−</m:t>
                      </m:r>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r>
                        <w:rPr>
                          <w:rFonts w:ascii="Cambria Math" w:hAnsi="Cambria Math"/>
                        </w:rPr>
                        <m:t xml:space="preserve">2</m:t>
                      </m:r>
                      <m:r>
                        <w:rPr>
                          <w:rFonts w:ascii="Cambria Math" w:hAnsi="Cambria Math"/>
                        </w:rPr>
                        <m:t xml:space="preserve">d</m:t>
                      </m:r>
                      <m:r>
                        <w:rPr>
                          <w:rFonts w:ascii="Cambria Math" w:hAnsi="Cambria Math"/>
                        </w:rPr>
                        <m:t xml:space="preserve">=</m:t>
                      </m:r>
                      <m:r>
                        <w:rPr>
                          <w:rFonts w:ascii="Cambria Math" w:hAnsi="Cambria Math"/>
                        </w:rPr>
                        <m:t xml:space="preserve">8</m:t>
                      </m:r>
                    </m:e>
                    <m:e/>
                  </m:d>
                </m:e>
              </m:eqArr>
            </m:oMath>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spacing w:before="120" w:after="120"/>
              <w:jc w:val="both"/>
              <w:rPr/>
            </w:pPr>
            <w:r>
              <w:rPr/>
              <w:t>Gọi HS lên bảng giải, theo dõi và cho nhận xét, kết quả đúng.</w:t>
            </w:r>
          </w:p>
          <w:p>
            <w:pPr>
              <w:pStyle w:val="Normal"/>
              <w:tabs>
                <w:tab w:val="clear" w:pos="720"/>
                <w:tab w:val="left" w:pos="360" w:leader="none"/>
              </w:tabs>
              <w:spacing w:before="120" w:after="120"/>
              <w:jc w:val="both"/>
              <w:rPr/>
            </w:pPr>
            <w:r>
              <w:rPr>
                <w:lang w:val="fr-FR"/>
              </w:rPr>
              <w:t>PP chung:xét hiệu:H = u</w:t>
            </w:r>
            <w:r>
              <w:rPr>
                <w:vertAlign w:val="subscript"/>
                <w:lang w:val="fr-FR"/>
              </w:rPr>
              <w:t>n+1</w:t>
            </w:r>
            <w:r>
              <w:rPr>
                <w:lang w:val="fr-FR"/>
              </w:rPr>
              <w:t xml:space="preserve"> - u</w:t>
            </w:r>
            <w:r>
              <w:rPr>
                <w:vertAlign w:val="subscript"/>
                <w:lang w:val="fr-FR"/>
              </w:rPr>
              <w:t>n</w:t>
            </w:r>
          </w:p>
          <w:p>
            <w:pPr>
              <w:pStyle w:val="Normal"/>
              <w:tabs>
                <w:tab w:val="clear" w:pos="720"/>
                <w:tab w:val="left" w:pos="360" w:leader="none"/>
              </w:tabs>
              <w:spacing w:before="120" w:after="120"/>
              <w:jc w:val="both"/>
              <w:rPr/>
            </w:pPr>
            <w:r>
              <w:rPr>
                <w:b/>
                <w:lang w:val="fr-FR"/>
              </w:rPr>
              <w:t>.</w:t>
            </w:r>
            <w:r>
              <w:rPr>
                <w:lang w:val="fr-FR"/>
              </w:rPr>
              <w:t xml:space="preserve"> Nếu H là hằng số thì dãy số là CSC</w:t>
            </w:r>
          </w:p>
          <w:p>
            <w:pPr>
              <w:pStyle w:val="Normal"/>
              <w:tabs>
                <w:tab w:val="clear" w:pos="720"/>
                <w:tab w:val="left" w:pos="360" w:leader="none"/>
              </w:tabs>
              <w:spacing w:before="120" w:after="120"/>
              <w:jc w:val="both"/>
              <w:rPr/>
            </w:pPr>
            <w:r>
              <w:rPr>
                <w:b/>
                <w:lang w:val="fr-FR"/>
              </w:rPr>
              <w:t>.</w:t>
            </w:r>
            <w:r>
              <w:rPr>
                <w:lang w:val="fr-FR"/>
              </w:rPr>
              <w:t xml:space="preserve"> Nếu H = f(n) thì dãy số không phải là CSC</w:t>
            </w:r>
          </w:p>
          <w:p>
            <w:pPr>
              <w:pStyle w:val="Normal"/>
              <w:tabs>
                <w:tab w:val="clear" w:pos="720"/>
                <w:tab w:val="left" w:pos="360" w:leader="none"/>
              </w:tabs>
              <w:spacing w:before="120" w:after="120"/>
              <w:jc w:val="both"/>
              <w:rPr>
                <w:lang w:val="fr-FR"/>
              </w:rPr>
            </w:pPr>
            <w:r>
              <w:rPr>
                <w:lang w:val="fr-FR"/>
              </w:rPr>
              <w:t>Hd HS làm bài tập, gọi HS lên bảng, theo dõi, nhận xét .</w:t>
            </w:r>
          </w:p>
          <w:p>
            <w:pPr>
              <w:pStyle w:val="Normal"/>
              <w:tabs>
                <w:tab w:val="clear" w:pos="720"/>
                <w:tab w:val="left" w:pos="360" w:leader="none"/>
              </w:tabs>
              <w:spacing w:before="120" w:after="120"/>
              <w:jc w:val="both"/>
              <w:rPr>
                <w:lang w:val="es-ES"/>
              </w:rPr>
            </w:pPr>
            <w:r>
              <w:rPr>
                <w:lang w:val="es-ES"/>
              </w:rPr>
              <w:t>Sử dụng công thức:</w:t>
            </w:r>
          </w:p>
          <w:p>
            <w:pPr>
              <w:pStyle w:val="Normal"/>
              <w:tabs>
                <w:tab w:val="clear" w:pos="720"/>
                <w:tab w:val="left" w:pos="360" w:leader="none"/>
              </w:tabs>
              <w:spacing w:before="120" w:after="120"/>
              <w:jc w:val="both"/>
              <w:rPr/>
            </w:pPr>
            <w:r>
              <w:rPr>
                <w:lang w:val="es-ES"/>
              </w:rPr>
              <w:t>u</w:t>
            </w:r>
            <w:r>
              <w:rPr>
                <w:vertAlign w:val="subscript"/>
                <w:lang w:val="es-ES"/>
              </w:rPr>
              <w:t>n</w:t>
            </w:r>
            <w:r>
              <w:rPr>
                <w:lang w:val="es-ES"/>
              </w:rPr>
              <w:t xml:space="preserve"> = u</w:t>
            </w:r>
            <w:r>
              <w:rPr>
                <w:vertAlign w:val="subscript"/>
                <w:lang w:val="es-ES"/>
              </w:rPr>
              <w:t>1</w:t>
            </w:r>
            <w:r>
              <w:rPr>
                <w:lang w:val="es-ES"/>
              </w:rPr>
              <w:t xml:space="preserve"> + (n - 1)d.</w:t>
            </w:r>
          </w:p>
          <w:p>
            <w:pPr>
              <w:pStyle w:val="Normal"/>
              <w:tabs>
                <w:tab w:val="clear" w:pos="720"/>
                <w:tab w:val="left" w:pos="360" w:leader="none"/>
              </w:tabs>
              <w:spacing w:before="120" w:after="120"/>
              <w:jc w:val="both"/>
              <w:rPr>
                <w:lang w:val="es-ES"/>
              </w:rPr>
            </w:pPr>
            <w:r>
              <w:rPr>
                <w:lang w:val="es-ES"/>
              </w:rPr>
            </w:r>
          </w:p>
          <w:p>
            <w:pPr>
              <w:pStyle w:val="Normal"/>
              <w:tabs>
                <w:tab w:val="clear" w:pos="720"/>
                <w:tab w:val="left" w:pos="360" w:leader="none"/>
              </w:tabs>
              <w:spacing w:before="120" w:after="120"/>
              <w:jc w:val="both"/>
              <w:rPr>
                <w:lang w:val="es-ES"/>
              </w:rPr>
            </w:pPr>
            <w:r>
              <w:rPr>
                <w:lang w:val="es-ES"/>
              </w:rPr>
              <w:t xml:space="preserve">Suy ra: </w:t>
            </w:r>
            <w:r>
              <w:rPr/>
            </w:r>
            <m:oMath xmlns:m="http://schemas.openxmlformats.org/officeDocument/2006/math">
              <m:eqArr>
                <m:e>
                  <m:r>
                    <w:rPr>
                      <w:rFonts w:ascii="Cambria Math" w:hAnsi="Cambria Math"/>
                    </w:rPr>
                    <m:t xml:space="preserve">[</m:t>
                  </m:r>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d</m:t>
                  </m:r>
                  <m:r>
                    <w:rPr>
                      <w:rFonts w:ascii="Cambria Math" w:hAnsi="Cambria Math"/>
                    </w:rPr>
                    <m:t xml:space="preserve">=</m:t>
                  </m:r>
                  <m:r>
                    <w:rPr>
                      <w:rFonts w:ascii="Cambria Math" w:hAnsi="Cambria Math"/>
                    </w:rPr>
                    <m:t xml:space="preserve">2</m:t>
                  </m:r>
                </m:e>
                <m:e>
                  <m:r>
                    <w:rPr>
                      <w:rFonts w:ascii="Cambria Math" w:hAnsi="Cambria Math"/>
                    </w:rPr>
                    <m:t xml:space="preserve">[</m:t>
                  </m:r>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r>
                    <w:rPr>
                      <w:rFonts w:ascii="Cambria Math" w:hAnsi="Cambria Math"/>
                    </w:rPr>
                    <m:t xml:space="preserve">−</m:t>
                  </m:r>
                  <m:r>
                    <m:rPr>
                      <m:lit/>
                      <m:nor/>
                    </m:rPr>
                    <w:rPr>
                      <w:rFonts w:ascii="Cambria Math" w:hAnsi="Cambria Math"/>
                    </w:rPr>
                    <m:t xml:space="preserve">17</m:t>
                  </m:r>
                  <m:r>
                    <w:rPr>
                      <w:rFonts w:ascii="Cambria Math" w:hAnsi="Cambria Math"/>
                    </w:rPr>
                    <m:t xml:space="preserve">,</m:t>
                  </m:r>
                  <m:r>
                    <w:rPr>
                      <w:rFonts w:ascii="Cambria Math" w:hAnsi="Cambria Math"/>
                    </w:rPr>
                    <m:t xml:space="preserve">d</m:t>
                  </m:r>
                  <m:r>
                    <w:rPr>
                      <w:rFonts w:ascii="Cambria Math" w:hAnsi="Cambria Math"/>
                    </w:rPr>
                    <m:t xml:space="preserve">=</m:t>
                  </m:r>
                  <m:r>
                    <w:rPr>
                      <w:rFonts w:ascii="Cambria Math" w:hAnsi="Cambria Math"/>
                    </w:rPr>
                    <m:t xml:space="preserve">2</m:t>
                  </m:r>
                </m:e>
              </m:eqArr>
              <m:r>
                <w:rPr>
                  <w:rFonts w:ascii="Cambria Math" w:hAnsi="Cambria Math"/>
                </w:rPr>
                <m:t xml:space="preserve">[</m:t>
              </m:r>
            </m:oMath>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spacing w:before="120" w:after="120"/>
              <w:rPr>
                <w:lang w:val="es-ES"/>
              </w:rPr>
            </w:pPr>
            <w:r>
              <w:rPr>
                <w:lang w:val="es-ES"/>
              </w:rPr>
              <w:t>Bài 1: trong các dãy số sau, dãy số nào là CSC?</w:t>
            </w:r>
          </w:p>
          <w:p>
            <w:pPr>
              <w:pStyle w:val="Normal"/>
              <w:tabs>
                <w:tab w:val="clear" w:pos="720"/>
                <w:tab w:val="left" w:pos="360" w:leader="none"/>
              </w:tabs>
              <w:spacing w:before="120" w:after="120"/>
              <w:rPr/>
            </w:pPr>
            <w:r>
              <w:rPr>
                <w:lang w:val="es-ES"/>
              </w:rPr>
              <w:t>a) u</w:t>
            </w:r>
            <w:r>
              <w:rPr>
                <w:vertAlign w:val="subscript"/>
                <w:lang w:val="es-ES"/>
              </w:rPr>
              <w:t xml:space="preserve">n </w:t>
            </w:r>
            <w:r>
              <w:rPr>
                <w:lang w:val="es-ES"/>
              </w:rPr>
              <w:t>= 5 - 2n.</w:t>
            </w:r>
          </w:p>
          <w:p>
            <w:pPr>
              <w:pStyle w:val="Normal"/>
              <w:tabs>
                <w:tab w:val="clear" w:pos="720"/>
                <w:tab w:val="left" w:pos="360" w:leader="none"/>
              </w:tabs>
              <w:spacing w:before="120" w:after="120"/>
              <w:rPr/>
            </w:pPr>
            <w:r>
              <w:rPr>
                <w:lang w:val="es-ES"/>
              </w:rPr>
              <w:t>b) u</w:t>
            </w:r>
            <w:r>
              <w:rPr>
                <w:vertAlign w:val="subscript"/>
                <w:lang w:val="es-ES"/>
              </w:rPr>
              <w:t>n</w:t>
            </w:r>
            <w:r>
              <w:rPr>
                <w:lang w:val="es-ES"/>
              </w:rPr>
              <w:t xml:space="preserve"> = </w:t>
            </w:r>
            <w:r>
              <w:rPr/>
            </w:r>
            <m:oMath xmlns:m="http://schemas.openxmlformats.org/officeDocument/2006/math">
              <m:f>
                <m:num>
                  <m:r>
                    <w:rPr>
                      <w:rFonts w:ascii="Cambria Math" w:hAnsi="Cambria Math"/>
                    </w:rPr>
                    <m:t xml:space="preserve">n</m:t>
                  </m:r>
                </m:num>
                <m:den>
                  <m:r>
                    <w:rPr>
                      <w:rFonts w:ascii="Cambria Math" w:hAnsi="Cambria Math"/>
                    </w:rPr>
                    <m:t xml:space="preserve">2</m:t>
                  </m:r>
                </m:den>
              </m:f>
            </m:oMath>
            <w:r>
              <w:rPr>
                <w:lang w:val="es-ES"/>
              </w:rPr>
              <w:t xml:space="preserve"> - 1</w:t>
            </w:r>
          </w:p>
          <w:p>
            <w:pPr>
              <w:pStyle w:val="Normal"/>
              <w:tabs>
                <w:tab w:val="clear" w:pos="720"/>
                <w:tab w:val="left" w:pos="360" w:leader="none"/>
              </w:tabs>
              <w:spacing w:before="120" w:after="120"/>
              <w:rPr/>
            </w:pPr>
            <w:r>
              <w:rPr>
                <w:lang w:val="es-ES"/>
              </w:rPr>
              <w:t>c) u</w:t>
            </w:r>
            <w:r>
              <w:rPr>
                <w:vertAlign w:val="subscript"/>
                <w:lang w:val="es-ES"/>
              </w:rPr>
              <w:t>n</w:t>
            </w:r>
            <w:r>
              <w:rPr>
                <w:lang w:val="es-ES"/>
              </w:rPr>
              <w:t xml:space="preserve"> = 3</w:t>
            </w:r>
            <w:r>
              <w:rPr>
                <w:vertAlign w:val="superscript"/>
                <w:lang w:val="es-ES"/>
              </w:rPr>
              <w:t>n</w:t>
            </w:r>
            <w:r>
              <w:rPr>
                <w:lang w:val="es-ES"/>
              </w:rPr>
              <w:t xml:space="preserve"> .</w:t>
            </w:r>
          </w:p>
          <w:p>
            <w:pPr>
              <w:pStyle w:val="Normal"/>
              <w:tabs>
                <w:tab w:val="clear" w:pos="720"/>
                <w:tab w:val="left" w:pos="360" w:leader="none"/>
              </w:tabs>
              <w:spacing w:before="120" w:after="120"/>
              <w:rPr/>
            </w:pPr>
            <w:r>
              <w:rPr>
                <w:lang w:val="es-ES"/>
              </w:rPr>
              <w:t>d) u</w:t>
            </w:r>
            <w:r>
              <w:rPr>
                <w:vertAlign w:val="subscript"/>
                <w:lang w:val="es-ES"/>
              </w:rPr>
              <w:t>n</w:t>
            </w:r>
            <w:r>
              <w:rPr>
                <w:lang w:val="es-ES"/>
              </w:rPr>
              <w:t xml:space="preserve"> = </w:t>
            </w:r>
            <w:r>
              <w:rPr/>
            </w:r>
            <m:oMath xmlns:m="http://schemas.openxmlformats.org/officeDocument/2006/math">
              <m:f>
                <m:num>
                  <m:r>
                    <w:rPr>
                      <w:rFonts w:ascii="Cambria Math" w:hAnsi="Cambria Math"/>
                    </w:rPr>
                    <m:t xml:space="preserve">7</m:t>
                  </m:r>
                  <m:r>
                    <w:rPr>
                      <w:rFonts w:ascii="Cambria Math" w:hAnsi="Cambria Math"/>
                    </w:rPr>
                    <m:t xml:space="preserve">−</m:t>
                  </m:r>
                  <m:r>
                    <w:rPr>
                      <w:rFonts w:ascii="Cambria Math" w:hAnsi="Cambria Math"/>
                    </w:rPr>
                    <m:t xml:space="preserve">3</m:t>
                  </m:r>
                  <m:r>
                    <w:rPr>
                      <w:rFonts w:ascii="Cambria Math" w:hAnsi="Cambria Math"/>
                    </w:rPr>
                    <m:t xml:space="preserve">n</m:t>
                  </m:r>
                </m:num>
                <m:den>
                  <m:r>
                    <w:rPr>
                      <w:rFonts w:ascii="Cambria Math" w:hAnsi="Cambria Math"/>
                    </w:rPr>
                    <m:t xml:space="preserve">2</m:t>
                  </m:r>
                </m:den>
              </m:f>
            </m:oMath>
            <w:r>
              <w:rPr>
                <w:lang w:val="es-ES"/>
              </w:rPr>
              <w:t>.</w:t>
            </w:r>
          </w:p>
          <w:p>
            <w:pPr>
              <w:pStyle w:val="Normal"/>
              <w:tabs>
                <w:tab w:val="clear" w:pos="720"/>
                <w:tab w:val="left" w:pos="360" w:leader="none"/>
              </w:tabs>
              <w:spacing w:before="120" w:after="120"/>
              <w:rPr>
                <w:lang w:val="es-ES"/>
              </w:rPr>
            </w:pPr>
            <w:r>
              <w:rPr>
                <w:lang w:val="es-ES"/>
              </w:rPr>
            </w:r>
          </w:p>
          <w:p>
            <w:pPr>
              <w:pStyle w:val="Normal"/>
              <w:tabs>
                <w:tab w:val="clear" w:pos="720"/>
                <w:tab w:val="left" w:pos="360" w:leader="none"/>
              </w:tabs>
              <w:spacing w:before="120" w:after="120"/>
              <w:rPr/>
            </w:pPr>
            <w:r>
              <w:rPr>
                <w:b/>
                <w:lang w:val="es-ES"/>
              </w:rPr>
              <w:t>Bài 2</w:t>
            </w:r>
            <w:r>
              <w:rPr>
                <w:lang w:val="es-ES"/>
              </w:rPr>
              <w:t>: Tìm số hạng đầu và công sai của các CSC sau biết :</w:t>
            </w:r>
          </w:p>
          <w:p>
            <w:pPr>
              <w:pStyle w:val="Normal"/>
              <w:tabs>
                <w:tab w:val="clear" w:pos="720"/>
                <w:tab w:val="left" w:pos="360" w:leader="none"/>
              </w:tabs>
              <w:spacing w:before="120" w:after="120"/>
              <w:rPr/>
            </w:pPr>
            <w:r>
              <w:rPr/>
              <w:t xml:space="preserve">a) </w:t>
            </w:r>
            <w:r>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3</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5</m:t>
                          </m:r>
                        </m:sub>
                      </m:sSub>
                      <m:r>
                        <w:rPr>
                          <w:rFonts w:ascii="Cambria Math" w:hAnsi="Cambria Math"/>
                        </w:rPr>
                        <m:t xml:space="preserve">=</m:t>
                      </m:r>
                      <m:r>
                        <m:rPr>
                          <m:lit/>
                          <m:nor/>
                        </m:rPr>
                        <w:rPr>
                          <w:rFonts w:ascii="Cambria Math" w:hAnsi="Cambria Math"/>
                        </w:rPr>
                        <m:t xml:space="preserve">10</m:t>
                      </m:r>
                    </m:e>
                    <m:e/>
                  </m:d>
                </m:e>
              </m:eqArr>
            </m:oMath>
          </w:p>
          <w:p>
            <w:pPr>
              <w:pStyle w:val="Normal"/>
              <w:tabs>
                <w:tab w:val="clear" w:pos="720"/>
                <w:tab w:val="left" w:pos="360" w:leader="none"/>
              </w:tabs>
              <w:spacing w:before="120" w:after="120"/>
              <w:rPr/>
            </w:pPr>
            <w:r>
              <w:rPr/>
              <w:t xml:space="preserve">b) </w:t>
            </w:r>
            <w:r>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7</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3</m:t>
                          </m:r>
                        </m:sub>
                      </m:sSub>
                      <m:r>
                        <w:rPr>
                          <w:rFonts w:ascii="Cambria Math" w:hAnsi="Cambria Math"/>
                        </w:rPr>
                        <m:t xml:space="preserve">=</m:t>
                      </m:r>
                      <m:r>
                        <w:rPr>
                          <w:rFonts w:ascii="Cambria Math" w:hAnsi="Cambria Math"/>
                        </w:rPr>
                        <m:t xml:space="preserve">8</m:t>
                      </m:r>
                    </m:e>
                    <m:e/>
                  </m:d>
                </m:e>
              </m:eqArr>
            </m:oMath>
          </w:p>
          <w:p>
            <w:pPr>
              <w:pStyle w:val="Normal"/>
              <w:tabs>
                <w:tab w:val="clear" w:pos="720"/>
                <w:tab w:val="left" w:pos="360" w:leader="none"/>
              </w:tabs>
              <w:spacing w:before="120" w:after="120"/>
              <w:rPr/>
            </w:pPr>
            <w:r>
              <w:rPr/>
            </w:r>
          </w:p>
        </w:tc>
      </w:tr>
    </w:tbl>
    <w:p>
      <w:pPr>
        <w:pStyle w:val="Normal"/>
        <w:tabs>
          <w:tab w:val="clear" w:pos="720"/>
          <w:tab w:val="left" w:pos="360" w:leader="none"/>
        </w:tabs>
        <w:spacing w:before="120" w:after="120"/>
        <w:jc w:val="both"/>
        <w:rPr/>
      </w:pPr>
      <w:r>
        <w:rPr/>
        <w:t>Hoạt động 2: (10) Hướng dẫn học sinh giải bài tập  3/97</w:t>
      </w:r>
    </w:p>
    <w:tbl>
      <w:tblPr>
        <w:tblW w:w="10187" w:type="dxa"/>
        <w:jc w:val="center"/>
        <w:tblInd w:w="0" w:type="dxa"/>
        <w:tblLayout w:type="fixed"/>
        <w:tblCellMar>
          <w:top w:w="0" w:type="dxa"/>
          <w:left w:w="108" w:type="dxa"/>
          <w:bottom w:w="0" w:type="dxa"/>
          <w:right w:w="108" w:type="dxa"/>
        </w:tblCellMar>
      </w:tblPr>
      <w:tblGrid>
        <w:gridCol w:w="2037"/>
        <w:gridCol w:w="2037"/>
        <w:gridCol w:w="2037"/>
        <w:gridCol w:w="2038"/>
        <w:gridCol w:w="2038"/>
      </w:tblGrid>
      <w:tr>
        <w:trPr/>
        <w:tc>
          <w:tcPr>
            <w:tcW w:w="203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vertAlign w:val="subscript"/>
              </w:rPr>
            </w:pPr>
            <w:r>
              <w:rPr>
                <w:vertAlign w:val="subscript"/>
              </w:rPr>
            </w:r>
            <m:oMathPara xmlns:m="http://schemas.openxmlformats.org/officeDocument/2006/math">
              <m:oMathParaPr>
                <m:jc m:val="center"/>
              </m:oMathParaPr>
              <m:oMath>
                <m:sSub>
                  <m:e>
                    <m:r>
                      <w:rPr>
                        <w:rFonts w:ascii="Cambria Math" w:hAnsi="Cambria Math"/>
                      </w:rPr>
                      <m:t xml:space="preserve">u</m:t>
                    </m:r>
                  </m:e>
                  <m:sub>
                    <m:r>
                      <w:rPr>
                        <w:rFonts w:ascii="Cambria Math" w:hAnsi="Cambria Math"/>
                      </w:rPr>
                      <m:t xml:space="preserve">1</m:t>
                    </m:r>
                  </m:sub>
                </m:sSub>
              </m:oMath>
            </m:oMathPara>
          </w:p>
        </w:tc>
        <w:tc>
          <w:tcPr>
            <w:tcW w:w="203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pPr>
            <w:r>
              <w:rPr/>
              <w:t>d</w:t>
            </w:r>
          </w:p>
        </w:tc>
        <w:tc>
          <w:tcPr>
            <w:tcW w:w="203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pPr>
            <w:r>
              <w:rPr/>
              <w:t>u</w:t>
            </w:r>
            <w:r>
              <w:rPr>
                <w:vertAlign w:val="subscript"/>
              </w:rPr>
              <w:t>n</w:t>
            </w:r>
          </w:p>
        </w:tc>
        <w:tc>
          <w:tcPr>
            <w:tcW w:w="20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pPr>
            <w:r>
              <w:rPr/>
              <w:t>n</w:t>
            </w:r>
          </w:p>
        </w:tc>
        <w:tc>
          <w:tcPr>
            <w:tcW w:w="20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pPr>
            <w:r>
              <w:rPr/>
              <w:t>S</w:t>
            </w:r>
            <w:r>
              <w:rPr>
                <w:vertAlign w:val="subscript"/>
              </w:rPr>
              <w:t>n</w:t>
            </w:r>
          </w:p>
        </w:tc>
      </w:tr>
      <w:tr>
        <w:trPr/>
        <w:tc>
          <w:tcPr>
            <w:tcW w:w="203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pPr>
            <w:r>
              <w:rPr/>
              <w:t>-2</w:t>
            </w:r>
          </w:p>
        </w:tc>
        <w:tc>
          <w:tcPr>
            <w:tcW w:w="203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b/>
              </w:rPr>
            </w:pPr>
            <w:r>
              <w:rPr>
                <w:b/>
              </w:rPr>
              <w:t>3</w:t>
            </w:r>
          </w:p>
        </w:tc>
        <w:tc>
          <w:tcPr>
            <w:tcW w:w="203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pPr>
            <w:r>
              <w:rPr/>
              <w:t>55</w:t>
            </w:r>
          </w:p>
        </w:tc>
        <w:tc>
          <w:tcPr>
            <w:tcW w:w="20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pPr>
            <w:r>
              <w:rPr/>
              <w:t>20</w:t>
            </w:r>
          </w:p>
        </w:tc>
        <w:tc>
          <w:tcPr>
            <w:tcW w:w="20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b/>
              </w:rPr>
            </w:pPr>
            <w:r>
              <w:rPr>
                <w:b/>
              </w:rPr>
              <w:t>530</w:t>
            </w:r>
          </w:p>
        </w:tc>
      </w:tr>
      <w:tr>
        <w:trPr/>
        <w:tc>
          <w:tcPr>
            <w:tcW w:w="203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b/>
              </w:rPr>
            </w:pPr>
            <w:r>
              <w:rPr>
                <w:b/>
              </w:rPr>
              <w:t>36</w:t>
            </w:r>
          </w:p>
        </w:tc>
        <w:tc>
          <w:tcPr>
            <w:tcW w:w="203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pPr>
            <w:r>
              <w:rPr/>
              <w:t>-4</w:t>
            </w:r>
          </w:p>
        </w:tc>
        <w:tc>
          <w:tcPr>
            <w:tcW w:w="203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b/>
              </w:rPr>
            </w:pPr>
            <w:r>
              <w:rPr>
                <w:b/>
              </w:rPr>
              <w:t>-20</w:t>
            </w:r>
          </w:p>
        </w:tc>
        <w:tc>
          <w:tcPr>
            <w:tcW w:w="20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pPr>
            <w:r>
              <w:rPr/>
              <w:t>15</w:t>
            </w:r>
          </w:p>
        </w:tc>
        <w:tc>
          <w:tcPr>
            <w:tcW w:w="20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pPr>
            <w:r>
              <w:rPr/>
              <w:t>120</w:t>
            </w:r>
          </w:p>
        </w:tc>
      </w:tr>
      <w:tr>
        <w:trPr/>
        <w:tc>
          <w:tcPr>
            <w:tcW w:w="203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pPr>
            <w:r>
              <w:rPr/>
              <w:t>3</w:t>
            </w:r>
          </w:p>
        </w:tc>
        <w:tc>
          <w:tcPr>
            <w:tcW w:w="203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pPr>
            <w:r>
              <w:rPr/>
              <w:t>4/27</w:t>
            </w:r>
          </w:p>
        </w:tc>
        <w:tc>
          <w:tcPr>
            <w:tcW w:w="203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pPr>
            <w:r>
              <w:rPr/>
              <w:t>7</w:t>
            </w:r>
          </w:p>
        </w:tc>
        <w:tc>
          <w:tcPr>
            <w:tcW w:w="20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b/>
              </w:rPr>
            </w:pPr>
            <w:r>
              <w:rPr>
                <w:b/>
              </w:rPr>
              <w:t>28</w:t>
            </w:r>
          </w:p>
        </w:tc>
        <w:tc>
          <w:tcPr>
            <w:tcW w:w="20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b/>
              </w:rPr>
            </w:pPr>
            <w:r>
              <w:rPr>
                <w:b/>
              </w:rPr>
              <w:t>140</w:t>
            </w:r>
          </w:p>
        </w:tc>
      </w:tr>
      <w:tr>
        <w:trPr/>
        <w:tc>
          <w:tcPr>
            <w:tcW w:w="203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b/>
              </w:rPr>
            </w:pPr>
            <w:r>
              <w:rPr>
                <w:b/>
              </w:rPr>
              <w:t>-5</w:t>
            </w:r>
          </w:p>
        </w:tc>
        <w:tc>
          <w:tcPr>
            <w:tcW w:w="203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b/>
              </w:rPr>
            </w:pPr>
            <w:r>
              <w:rPr>
                <w:b/>
              </w:rPr>
              <w:t>2</w:t>
            </w:r>
          </w:p>
        </w:tc>
        <w:tc>
          <w:tcPr>
            <w:tcW w:w="203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pPr>
            <w:r>
              <w:rPr/>
              <w:t>17</w:t>
            </w:r>
          </w:p>
        </w:tc>
        <w:tc>
          <w:tcPr>
            <w:tcW w:w="20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pPr>
            <w:r>
              <w:rPr/>
              <w:t>12</w:t>
            </w:r>
          </w:p>
        </w:tc>
        <w:tc>
          <w:tcPr>
            <w:tcW w:w="20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pPr>
            <w:r>
              <w:rPr/>
              <w:t>72</w:t>
            </w:r>
          </w:p>
        </w:tc>
      </w:tr>
      <w:tr>
        <w:trPr/>
        <w:tc>
          <w:tcPr>
            <w:tcW w:w="203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pPr>
            <w:r>
              <w:rPr/>
              <w:t>2</w:t>
            </w:r>
          </w:p>
        </w:tc>
        <w:tc>
          <w:tcPr>
            <w:tcW w:w="203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pPr>
            <w:r>
              <w:rPr/>
              <w:t>-5</w:t>
            </w:r>
          </w:p>
        </w:tc>
        <w:tc>
          <w:tcPr>
            <w:tcW w:w="203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b/>
              </w:rPr>
            </w:pPr>
            <w:r>
              <w:rPr>
                <w:b/>
              </w:rPr>
              <w:t>10</w:t>
            </w:r>
          </w:p>
        </w:tc>
        <w:tc>
          <w:tcPr>
            <w:tcW w:w="20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b/>
              </w:rPr>
            </w:pPr>
            <w:r>
              <w:rPr>
                <w:b/>
              </w:rPr>
              <w:t>-43</w:t>
            </w:r>
          </w:p>
        </w:tc>
        <w:tc>
          <w:tcPr>
            <w:tcW w:w="20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center"/>
              <w:rPr/>
            </w:pPr>
            <w:r>
              <w:rPr/>
              <w:t>-205</w:t>
            </w:r>
          </w:p>
        </w:tc>
      </w:tr>
    </w:tbl>
    <w:p>
      <w:pPr>
        <w:pStyle w:val="Normal"/>
        <w:tabs>
          <w:tab w:val="clear" w:pos="720"/>
          <w:tab w:val="left" w:pos="360" w:leader="none"/>
        </w:tabs>
        <w:spacing w:before="120" w:after="120"/>
        <w:jc w:val="both"/>
        <w:rPr/>
      </w:pPr>
      <w:r>
        <w:rPr>
          <w:b/>
          <w:lang w:val="nl-NL"/>
        </w:rPr>
        <w:tab/>
      </w:r>
      <w:r>
        <w:rPr>
          <w:lang w:val="nl-NL"/>
        </w:rPr>
        <w:tab/>
      </w:r>
      <w:r>
        <w:rPr/>
        <w:t>Hoạt động 3: Hướng dẫn học sinh giải bài tập  4,5/98</w:t>
      </w:r>
    </w:p>
    <w:tbl>
      <w:tblPr>
        <w:tblW w:w="10547" w:type="dxa"/>
        <w:jc w:val="left"/>
        <w:tblInd w:w="0" w:type="dxa"/>
        <w:tblLayout w:type="fixed"/>
        <w:tblCellMar>
          <w:top w:w="0" w:type="dxa"/>
          <w:left w:w="108" w:type="dxa"/>
          <w:bottom w:w="0" w:type="dxa"/>
          <w:right w:w="108" w:type="dxa"/>
        </w:tblCellMar>
      </w:tblPr>
      <w:tblGrid>
        <w:gridCol w:w="496"/>
        <w:gridCol w:w="3412"/>
        <w:gridCol w:w="3410"/>
        <w:gridCol w:w="3229"/>
      </w:tblGrid>
      <w:tr>
        <w:trPr/>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both"/>
              <w:rPr>
                <w:lang w:val="nl-NL"/>
              </w:rPr>
            </w:pPr>
            <w:r>
              <w:rPr>
                <w:lang w:val="nl-NL"/>
              </w:rPr>
              <w:t>10</w:t>
            </w:r>
          </w:p>
        </w:tc>
        <w:tc>
          <w:tcPr>
            <w:tcW w:w="341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both"/>
              <w:rPr>
                <w:lang w:val="nl-NL"/>
              </w:rPr>
            </w:pPr>
            <w:r>
              <w:rPr>
                <w:lang w:val="nl-NL"/>
              </w:rPr>
              <w:t>Bài 4: Học sinh thảo luận tìm mối liên kết.</w:t>
            </w:r>
          </w:p>
          <w:p>
            <w:pPr>
              <w:pStyle w:val="Normal"/>
              <w:tabs>
                <w:tab w:val="clear" w:pos="720"/>
                <w:tab w:val="left" w:pos="540" w:leader="none"/>
              </w:tabs>
              <w:spacing w:before="120" w:after="120"/>
              <w:jc w:val="both"/>
              <w:rPr/>
            </w:pPr>
            <w:r>
              <w:rPr>
                <w:lang w:val="nl-NL"/>
              </w:rPr>
              <w:t>Gọi chiều cao của bậc thứ n so với mặt sân là h</w:t>
            </w:r>
            <w:r>
              <w:rPr>
                <w:vertAlign w:val="subscript"/>
                <w:lang w:val="nl-NL"/>
              </w:rPr>
              <w:t>n</w:t>
            </w:r>
            <w:r>
              <w:rPr>
                <w:lang w:val="nl-NL"/>
              </w:rPr>
              <w:t>, ta có:</w:t>
            </w:r>
          </w:p>
          <w:p>
            <w:pPr>
              <w:pStyle w:val="Normal"/>
              <w:tabs>
                <w:tab w:val="clear" w:pos="720"/>
                <w:tab w:val="left" w:pos="540" w:leader="none"/>
              </w:tabs>
              <w:spacing w:before="120" w:after="120"/>
              <w:jc w:val="both"/>
              <w:rPr/>
            </w:pPr>
            <w:r>
              <w:rPr>
                <w:lang w:val="nl-NL"/>
              </w:rPr>
              <w:t>h</w:t>
            </w:r>
            <w:r>
              <w:rPr>
                <w:vertAlign w:val="subscript"/>
                <w:lang w:val="nl-NL"/>
              </w:rPr>
              <w:t>n</w:t>
            </w:r>
            <w:r>
              <w:rPr>
                <w:lang w:val="nl-NL"/>
              </w:rPr>
              <w:t>= 0,5 + 21.0,18 =4,28(cm)</w:t>
            </w:r>
          </w:p>
          <w:p>
            <w:pPr>
              <w:pStyle w:val="Normal"/>
              <w:tabs>
                <w:tab w:val="clear" w:pos="720"/>
                <w:tab w:val="left" w:pos="540" w:leader="none"/>
              </w:tabs>
              <w:spacing w:before="120" w:after="120"/>
              <w:jc w:val="both"/>
              <w:rPr>
                <w:lang w:val="nl-NL"/>
              </w:rPr>
            </w:pPr>
            <w:r>
              <w:rPr>
                <w:lang w:val="nl-NL"/>
              </w:rPr>
              <w:t>b) h = 0,5+ 21. 0,18 = 4,2</w:t>
            </w:r>
          </w:p>
          <w:p>
            <w:pPr>
              <w:pStyle w:val="Normal"/>
              <w:tabs>
                <w:tab w:val="clear" w:pos="720"/>
                <w:tab w:val="left" w:pos="540" w:leader="none"/>
              </w:tabs>
              <w:spacing w:before="120" w:after="120"/>
              <w:jc w:val="both"/>
              <w:rPr>
                <w:lang w:val="nl-NL"/>
              </w:rPr>
            </w:pPr>
            <w:r>
              <w:rPr>
                <w:lang w:val="nl-NL"/>
              </w:rPr>
              <w:t>Bài 5:</w:t>
            </w:r>
          </w:p>
          <w:p>
            <w:pPr>
              <w:pStyle w:val="Normal"/>
              <w:tabs>
                <w:tab w:val="clear" w:pos="720"/>
                <w:tab w:val="left" w:pos="540" w:leader="none"/>
              </w:tabs>
              <w:spacing w:before="120" w:after="120"/>
              <w:jc w:val="both"/>
              <w:rPr>
                <w:lang w:val="nl-NL"/>
              </w:rPr>
            </w:pPr>
            <w:r>
              <w:rPr>
                <w:lang w:val="nl-NL"/>
              </w:rPr>
              <w:t>1 + 2 + ...+12 =78</w:t>
            </w:r>
          </w:p>
        </w:tc>
        <w:tc>
          <w:tcPr>
            <w:tcW w:w="341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both"/>
              <w:rPr>
                <w:lang w:val="nl-NL"/>
              </w:rPr>
            </w:pPr>
            <w:r>
              <w:rPr>
                <w:lang w:val="nl-NL"/>
              </w:rPr>
              <w:t>H.Viết công thức để tìm độ cao của một bậc tuỳ ý so với mặt sân ?</w:t>
            </w:r>
          </w:p>
          <w:p>
            <w:pPr>
              <w:pStyle w:val="Normal"/>
              <w:tabs>
                <w:tab w:val="clear" w:pos="720"/>
                <w:tab w:val="left" w:pos="540" w:leader="none"/>
              </w:tabs>
              <w:spacing w:before="120" w:after="120"/>
              <w:jc w:val="both"/>
              <w:rPr/>
            </w:pPr>
            <w:r>
              <w:rPr>
                <w:lang w:val="nl-NL"/>
              </w:rPr>
              <w:t>h</w:t>
            </w:r>
            <w:r>
              <w:rPr>
                <w:vertAlign w:val="subscript"/>
                <w:lang w:val="nl-NL"/>
              </w:rPr>
              <w:t>n</w:t>
            </w:r>
            <w:r>
              <w:rPr>
                <w:lang w:val="nl-NL"/>
              </w:rPr>
              <w:t xml:space="preserve"> =  0,5 + n.0,18 </w:t>
            </w:r>
          </w:p>
          <w:p>
            <w:pPr>
              <w:pStyle w:val="Normal"/>
              <w:tabs>
                <w:tab w:val="clear" w:pos="720"/>
                <w:tab w:val="left" w:pos="540" w:leader="none"/>
              </w:tabs>
              <w:spacing w:before="120" w:after="120"/>
              <w:jc w:val="both"/>
              <w:rPr>
                <w:lang w:val="nl-NL"/>
              </w:rPr>
            </w:pPr>
            <w:r>
              <w:rPr>
                <w:lang w:val="nl-NL"/>
              </w:rPr>
              <w:t>H. mặt sàn tầng so với mặt sân cách nhau bao nhiêu bậc?</w:t>
            </w:r>
          </w:p>
          <w:p>
            <w:pPr>
              <w:pStyle w:val="Normal"/>
              <w:tabs>
                <w:tab w:val="clear" w:pos="720"/>
                <w:tab w:val="left" w:pos="540" w:leader="none"/>
              </w:tabs>
              <w:spacing w:before="120" w:after="120"/>
              <w:jc w:val="both"/>
              <w:rPr>
                <w:lang w:val="nl-NL"/>
              </w:rPr>
            </w:pPr>
            <w:r>
              <w:rPr>
                <w:lang w:val="nl-NL"/>
              </w:rPr>
              <w:t>H. nêu công thức tính tổng của CSC?</w:t>
            </w:r>
          </w:p>
        </w:tc>
        <w:tc>
          <w:tcPr>
            <w:tcW w:w="32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spacing w:before="120" w:after="120"/>
              <w:jc w:val="both"/>
              <w:rPr>
                <w:lang w:val="nl-NL"/>
              </w:rPr>
            </w:pPr>
            <w:r>
              <w:rPr>
                <w:lang w:val="nl-NL"/>
              </w:rPr>
              <w:t>Bài 4:Mặt sàn tầng một của một ngôi nhà cao hơn mặt sân 0,5m. Cầu thang đi từ tầng một lên tầng hai gồm 21 bậc, mỗi bậc cao 18 cm.</w:t>
            </w:r>
          </w:p>
          <w:p>
            <w:pPr>
              <w:pStyle w:val="Normal"/>
              <w:tabs>
                <w:tab w:val="clear" w:pos="720"/>
                <w:tab w:val="left" w:pos="540" w:leader="none"/>
              </w:tabs>
              <w:spacing w:before="120" w:after="120"/>
              <w:jc w:val="both"/>
              <w:rPr>
                <w:lang w:val="nl-NL"/>
              </w:rPr>
            </w:pPr>
            <w:r>
              <w:rPr>
                <w:lang w:val="nl-NL"/>
              </w:rPr>
              <w:t>a) Viết công thức để tìm độ cao của một bậc tuỳ ý.</w:t>
            </w:r>
          </w:p>
          <w:p>
            <w:pPr>
              <w:pStyle w:val="Normal"/>
              <w:tabs>
                <w:tab w:val="clear" w:pos="720"/>
                <w:tab w:val="left" w:pos="540" w:leader="none"/>
              </w:tabs>
              <w:spacing w:before="120" w:after="120"/>
              <w:jc w:val="both"/>
              <w:rPr>
                <w:lang w:val="nl-NL"/>
              </w:rPr>
            </w:pPr>
            <w:r>
              <w:rPr>
                <w:lang w:val="nl-NL"/>
              </w:rPr>
              <w:t>b) Tính độ cao của sàn tầng hai so với mặt sân.</w:t>
            </w:r>
          </w:p>
          <w:p>
            <w:pPr>
              <w:pStyle w:val="Normal"/>
              <w:tabs>
                <w:tab w:val="clear" w:pos="720"/>
                <w:tab w:val="left" w:pos="540" w:leader="none"/>
              </w:tabs>
              <w:spacing w:before="120" w:after="120"/>
              <w:jc w:val="both"/>
              <w:rPr>
                <w:lang w:val="nl-NL"/>
              </w:rPr>
            </w:pPr>
            <w:r>
              <w:rPr>
                <w:lang w:val="nl-NL"/>
              </w:rPr>
              <w:t>Bài 5:Từ 0 giờ đến 12 trưa, đồng hồ đánh bao nhiêu tiếng.</w:t>
            </w:r>
          </w:p>
        </w:tc>
      </w:tr>
    </w:tbl>
    <w:p>
      <w:pPr>
        <w:pStyle w:val="Normal"/>
        <w:numPr>
          <w:ilvl w:val="0"/>
          <w:numId w:val="33"/>
        </w:numPr>
        <w:rPr/>
      </w:pPr>
      <w:r>
        <w:rPr/>
        <w:t>Củng cố(5)</w:t>
      </w:r>
    </w:p>
    <w:p>
      <w:pPr>
        <w:pStyle w:val="Normal"/>
        <w:numPr>
          <w:ilvl w:val="0"/>
          <w:numId w:val="33"/>
        </w:numPr>
        <w:rPr/>
      </w:pPr>
      <w:r>
        <w:rPr/>
        <w:t>Bài tập về nhà</w:t>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i/>
          <w:i/>
        </w:rPr>
      </w:pPr>
      <w:r>
        <w:rPr>
          <w:i/>
        </w:rPr>
      </w:r>
    </w:p>
    <w:p>
      <w:pPr>
        <w:pStyle w:val="Normal"/>
        <w:rPr>
          <w:b/>
          <w:i/>
          <w:i/>
          <w:sz w:val="24"/>
          <w:szCs w:val="24"/>
          <w:lang w:val="nl-NL"/>
        </w:rPr>
      </w:pPr>
      <w:r>
        <w:rPr>
          <w:b/>
          <w:i/>
          <w:sz w:val="24"/>
          <w:szCs w:val="24"/>
          <w:lang w:val="nl-NL"/>
        </w:rPr>
        <w:t xml:space="preserve">                    </w:t>
      </w:r>
    </w:p>
    <w:p>
      <w:pPr>
        <w:pStyle w:val="Normal"/>
        <w:rPr>
          <w:b/>
          <w:i/>
          <w:i/>
          <w:sz w:val="24"/>
          <w:szCs w:val="24"/>
          <w:lang w:val="nl-NL"/>
        </w:rPr>
      </w:pPr>
      <w:r>
        <w:rPr>
          <w:b/>
          <w:i/>
          <w:sz w:val="24"/>
          <w:szCs w:val="24"/>
          <w:lang w:val="nl-NL"/>
        </w:rPr>
      </w:r>
    </w:p>
    <w:p>
      <w:pPr>
        <w:pStyle w:val="Normal"/>
        <w:rPr>
          <w:i/>
          <w:i/>
        </w:rPr>
      </w:pPr>
      <w:r>
        <w:rPr>
          <w:i/>
        </w:rPr>
        <w:t xml:space="preserve">Tiết 43                              </w:t>
      </w:r>
      <w:r>
        <w:rPr>
          <w:b/>
        </w:rPr>
        <w:t>CẤP SỐ NHÂN</w:t>
      </w:r>
    </w:p>
    <w:p>
      <w:pPr>
        <w:pStyle w:val="Normal"/>
        <w:rPr>
          <w:b/>
        </w:rPr>
      </w:pPr>
      <w:r>
        <w:rPr>
          <w:b/>
        </w:rPr>
        <w:t>I/ Mục tiêu:</w:t>
      </w:r>
    </w:p>
    <w:p>
      <w:pPr>
        <w:pStyle w:val="Normal"/>
        <w:rPr/>
      </w:pPr>
      <w:r>
        <w:rPr/>
        <w:t xml:space="preserve">   </w:t>
      </w:r>
      <w:r>
        <w:rPr/>
        <w:t xml:space="preserve">+ Về kiến thức: </w:t>
      </w:r>
    </w:p>
    <w:p>
      <w:pPr>
        <w:pStyle w:val="Normal"/>
        <w:rPr/>
      </w:pPr>
      <w:r>
        <w:rPr/>
        <w:t xml:space="preserve">       </w:t>
      </w:r>
      <w:r>
        <w:rPr/>
        <w:t>Học sinh nắm chắc khái niệm, tính chất và các yếu tố liên quan của cấp số nhân.</w:t>
      </w:r>
    </w:p>
    <w:p>
      <w:pPr>
        <w:pStyle w:val="Normal"/>
        <w:rPr/>
      </w:pPr>
      <w:r>
        <w:rPr/>
        <w:t xml:space="preserve">       </w:t>
      </w:r>
      <w:r>
        <w:rPr/>
        <w:t>Học sinh nắm chắc công thức SHTQ, công thức tính tổng n số hạng đầu tiên của một CSN.</w:t>
      </w:r>
    </w:p>
    <w:p>
      <w:pPr>
        <w:pStyle w:val="Normal"/>
        <w:rPr/>
      </w:pPr>
      <w:r>
        <w:rPr/>
        <w:t xml:space="preserve">   </w:t>
      </w:r>
      <w:r>
        <w:rPr/>
        <w:t xml:space="preserve">+ Về kỹ năng:  </w:t>
      </w:r>
    </w:p>
    <w:p>
      <w:pPr>
        <w:pStyle w:val="Normal"/>
        <w:rPr/>
      </w:pPr>
      <w:r>
        <w:rPr/>
        <w:t xml:space="preserve">       </w:t>
      </w:r>
      <w:r>
        <w:rPr/>
        <w:t>Học sinh biết vận dụng định nghĩa để nhận biết được CSN, tìm được số hạng đầu và công bội;</w:t>
      </w:r>
    </w:p>
    <w:p>
      <w:pPr>
        <w:pStyle w:val="Normal"/>
        <w:rPr/>
      </w:pPr>
      <w:r>
        <w:rPr/>
        <w:t xml:space="preserve">        </w:t>
      </w:r>
      <w:r>
        <w:rPr/>
        <w:t>Biết vận dụng tính chất để giải các ví dụ đơn giản,</w:t>
      </w:r>
    </w:p>
    <w:p>
      <w:pPr>
        <w:pStyle w:val="Normal"/>
        <w:rPr/>
      </w:pPr>
      <w:r>
        <w:rPr/>
        <w:t xml:space="preserve">        </w:t>
      </w:r>
      <w:r>
        <w:rPr/>
        <w:t xml:space="preserve">Biết tìm các yếu tố còn lại khi biết 2 trong 4 yếu tố: </w:t>
      </w:r>
      <w:r>
        <w:rPr/>
      </w:r>
      <m:oMath xmlns:m="http://schemas.openxmlformats.org/officeDocument/2006/math">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r>
          <m:t xml:space="preserve"> </m:t>
        </m:r>
        <m:sSub>
          <m:e>
            <m:r>
              <w:rPr>
                <w:rFonts w:ascii="Cambria Math" w:hAnsi="Cambria Math"/>
              </w:rPr>
              <m:t xml:space="preserve">u</m:t>
            </m:r>
          </m:e>
          <m:sub>
            <m:r>
              <w:rPr>
                <w:rFonts w:ascii="Cambria Math" w:hAnsi="Cambria Math"/>
              </w:rPr>
              <m:t xml:space="preserve">n</m:t>
            </m:r>
          </m:sub>
        </m:sSub>
        <m:r>
          <w:rPr>
            <w:rFonts w:ascii="Cambria Math" w:hAnsi="Cambria Math"/>
          </w:rPr>
          <m:t xml:space="preserve">,</m:t>
        </m:r>
        <m:r>
          <m:t xml:space="preserve"> </m:t>
        </m:r>
        <m:r>
          <w:rPr>
            <w:rFonts w:ascii="Cambria Math" w:hAnsi="Cambria Math"/>
          </w:rPr>
          <m:t xml:space="preserve">q</m:t>
        </m:r>
        <m:r>
          <w:rPr>
            <w:rFonts w:ascii="Cambria Math" w:hAnsi="Cambria Math"/>
          </w:rPr>
          <m:t xml:space="preserve">,</m:t>
        </m:r>
        <m:r>
          <m:t xml:space="preserve"> </m:t>
        </m:r>
        <m:sSub>
          <m:e>
            <m:r>
              <w:rPr>
                <w:rFonts w:ascii="Cambria Math" w:hAnsi="Cambria Math"/>
              </w:rPr>
              <m:t xml:space="preserve">S</m:t>
            </m:r>
          </m:e>
          <m:sub>
            <m:r>
              <w:rPr>
                <w:rFonts w:ascii="Cambria Math" w:hAnsi="Cambria Math"/>
              </w:rPr>
              <m:t xml:space="preserve">n</m:t>
            </m:r>
          </m:sub>
        </m:sSub>
      </m:oMath>
    </w:p>
    <w:p>
      <w:pPr>
        <w:pStyle w:val="Normal"/>
        <w:rPr/>
      </w:pPr>
      <w:r>
        <w:rPr/>
        <w:t xml:space="preserve">        </w:t>
      </w:r>
      <w:r>
        <w:rPr/>
        <w:t>Biết vận dụng CSN vào giải các bài toán liên quan ở môn học khác và các bài toán thực tế.</w:t>
      </w:r>
    </w:p>
    <w:p>
      <w:pPr>
        <w:pStyle w:val="Normal"/>
        <w:rPr/>
      </w:pPr>
      <w:r>
        <w:rPr/>
        <w:t xml:space="preserve">   </w:t>
      </w:r>
      <w:r>
        <w:rPr/>
        <w:t>+ Về tư duy và thái độ:</w:t>
      </w:r>
    </w:p>
    <w:p>
      <w:pPr>
        <w:pStyle w:val="Normal"/>
        <w:rPr/>
      </w:pPr>
      <w:r>
        <w:rPr/>
        <w:t xml:space="preserve">       </w:t>
      </w:r>
      <w:r>
        <w:rPr/>
        <w:t>Học sinh tích cực tìm tòi lĩnh hội kiến thức;</w:t>
      </w:r>
    </w:p>
    <w:p>
      <w:pPr>
        <w:pStyle w:val="Normal"/>
        <w:rPr/>
      </w:pPr>
      <w:r>
        <w:rPr/>
        <w:t xml:space="preserve">       </w:t>
      </w:r>
      <w:r>
        <w:rPr/>
        <w:t>Rèn luyện tư duy lôgic, tính cẩn thận.</w:t>
      </w:r>
    </w:p>
    <w:p>
      <w:pPr>
        <w:pStyle w:val="Normal"/>
        <w:rPr/>
      </w:pPr>
      <w:r>
        <w:rPr>
          <w:b/>
        </w:rPr>
        <w:t>II Phương pháp</w:t>
      </w:r>
      <w:r>
        <w:rPr/>
        <w:t>:  Gợi mở, vấn đáp.</w:t>
      </w:r>
    </w:p>
    <w:p>
      <w:pPr>
        <w:pStyle w:val="Normal"/>
        <w:rPr>
          <w:b/>
        </w:rPr>
      </w:pPr>
      <w:r>
        <w:rPr>
          <w:b/>
        </w:rPr>
        <w:t>III Tiến trình bài dạy:</w:t>
      </w:r>
    </w:p>
    <w:p>
      <w:pPr>
        <w:pStyle w:val="Normal"/>
        <w:rPr/>
      </w:pPr>
      <w:r>
        <w:rPr/>
        <w:t xml:space="preserve">1. Ổn định  </w:t>
      </w:r>
    </w:p>
    <w:p>
      <w:pPr>
        <w:pStyle w:val="Normal"/>
        <w:rPr/>
      </w:pPr>
      <w:r>
        <w:rPr/>
        <w:t>2. Kiểm tra bài cũ: (5’)</w:t>
      </w:r>
    </w:p>
    <w:p>
      <w:pPr>
        <w:pStyle w:val="Normal"/>
        <w:rPr/>
      </w:pPr>
      <w:r>
        <w:rPr/>
        <w:t xml:space="preserve">HĐ 1: Câu hỏi: Cho dãy số: </w:t>
      </w:r>
      <w:r>
        <w:rPr/>
      </w:r>
      <m:oMath xmlns:m="http://schemas.openxmlformats.org/officeDocument/2006/math">
        <m:eqArr>
          <m:e>
            <m:d>
              <m:dPr>
                <m:begChr m:val="{"/>
                <m:endChr m:val=""/>
              </m:dPr>
              <m:e>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r>
                  <w:rPr>
                    <w:rFonts w:ascii="Cambria Math" w:hAnsi="Cambria Math"/>
                  </w:rPr>
                  <m:t xml:space="preserve">−</m:t>
                </m:r>
                <m:r>
                  <w:rPr>
                    <w:rFonts w:ascii="Cambria Math" w:hAnsi="Cambria Math"/>
                  </w:rPr>
                  <m:t xml:space="preserve">2</m:t>
                </m:r>
              </m:e>
              <m:e/>
            </m:d>
          </m:e>
        </m:eqArr>
      </m:oMath>
    </w:p>
    <w:p>
      <w:pPr>
        <w:pStyle w:val="Normal"/>
        <w:rPr/>
      </w:pPr>
      <w:r>
        <w:rPr/>
        <w:t xml:space="preserve">   </w:t>
      </w:r>
      <w:r>
        <w:rPr/>
        <w:t xml:space="preserve">a/ Tìm </w:t>
      </w:r>
      <w:r>
        <w:rPr/>
      </w:r>
      <m:oMath xmlns:m="http://schemas.openxmlformats.org/officeDocument/2006/math">
        <m:sSub>
          <m:e>
            <m:r>
              <w:rPr>
                <w:rFonts w:ascii="Cambria Math" w:hAnsi="Cambria Math"/>
              </w:rPr>
              <m:t xml:space="preserve">u</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3</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5</m:t>
            </m:r>
          </m:sub>
        </m:sSub>
      </m:oMath>
      <w:r>
        <w:rPr/>
        <w:t>;</w:t>
      </w:r>
    </w:p>
    <w:p>
      <w:pPr>
        <w:pStyle w:val="Normal"/>
        <w:rPr/>
      </w:pPr>
      <w:r>
        <w:rPr/>
        <w:t xml:space="preserve">   </w:t>
      </w:r>
      <w:r>
        <w:rPr/>
        <w:t xml:space="preserve">b/ Nhận xét về mối liên hệ giữa hai số hạng liên tiếp của dãy số đã cho, từ đó tính </w:t>
      </w:r>
      <w:r>
        <w:rPr/>
      </w:r>
      <m:oMath xmlns:m="http://schemas.openxmlformats.org/officeDocument/2006/math">
        <m:sSub>
          <m:e>
            <m:r>
              <w:rPr>
                <w:rFonts w:ascii="Cambria Math" w:hAnsi="Cambria Math"/>
              </w:rPr>
              <m:t xml:space="preserve">u</m:t>
            </m:r>
          </m:e>
          <m:sub>
            <m:r>
              <m:rPr>
                <m:lit/>
                <m:nor/>
              </m:rPr>
              <w:rPr>
                <w:rFonts w:ascii="Cambria Math" w:hAnsi="Cambria Math"/>
              </w:rPr>
              <m:t xml:space="preserve">10</m:t>
            </m:r>
          </m:sub>
        </m:sSub>
      </m:oMath>
      <w:r>
        <w:rPr/>
        <w:t>.</w:t>
      </w:r>
    </w:p>
    <w:p>
      <w:pPr>
        <w:pStyle w:val="Normal"/>
        <w:rPr/>
      </w:pPr>
      <w:r>
        <w:rPr/>
        <w:t>HS Thực hiện các yêu cầu trên;</w:t>
      </w:r>
    </w:p>
    <w:p>
      <w:pPr>
        <w:pStyle w:val="Normal"/>
        <w:rPr/>
      </w:pPr>
      <w:r>
        <w:rPr/>
        <w:t>GV Nhấn mạnh đặc điểm của dãy số đã cho.</w:t>
      </w:r>
    </w:p>
    <w:p>
      <w:pPr>
        <w:pStyle w:val="Normal"/>
        <w:rPr/>
      </w:pPr>
      <w:r>
        <w:rPr>
          <w:b/>
        </w:rPr>
        <w:t xml:space="preserve">  </w:t>
      </w:r>
      <w:r>
        <w:rPr/>
        <w:t>3.  Bài mới:</w:t>
      </w:r>
    </w:p>
    <w:p>
      <w:pPr>
        <w:pStyle w:val="Normal"/>
        <w:rPr/>
      </w:pPr>
      <w:r>
        <w:rPr/>
        <w:t xml:space="preserve">HĐ 2: Tiếp cận định nghĩa CSN: </w:t>
      </w:r>
    </w:p>
    <w:p>
      <w:pPr>
        <w:pStyle w:val="Normal"/>
        <w:rPr/>
      </w:pPr>
      <w:r>
        <w:rPr/>
        <w:t>1: Bài toán mở đầu:</w:t>
      </w:r>
    </w:p>
    <w:tbl>
      <w:tblPr>
        <w:tblW w:w="10028" w:type="dxa"/>
        <w:jc w:val="left"/>
        <w:tblInd w:w="0" w:type="dxa"/>
        <w:tblLayout w:type="fixed"/>
        <w:tblCellMar>
          <w:top w:w="0" w:type="dxa"/>
          <w:left w:w="108" w:type="dxa"/>
          <w:bottom w:w="0" w:type="dxa"/>
          <w:right w:w="108" w:type="dxa"/>
        </w:tblCellMar>
      </w:tblPr>
      <w:tblGrid>
        <w:gridCol w:w="528"/>
        <w:gridCol w:w="3879"/>
        <w:gridCol w:w="3442"/>
        <w:gridCol w:w="2179"/>
      </w:tblGrid>
      <w:tr>
        <w:trPr>
          <w:trHeight w:val="306" w:hRule="atLeast"/>
        </w:trPr>
        <w:tc>
          <w:tcPr>
            <w:tcW w:w="528" w:type="dxa"/>
            <w:tcBorders>
              <w:top w:val="single" w:sz="4" w:space="0" w:color="000000"/>
              <w:left w:val="single" w:sz="4" w:space="0" w:color="000000"/>
              <w:bottom w:val="single" w:sz="4" w:space="0" w:color="000000"/>
              <w:right w:val="single" w:sz="4" w:space="0" w:color="000000"/>
            </w:tcBorders>
          </w:tcPr>
          <w:p>
            <w:pPr>
              <w:pStyle w:val="Normal"/>
              <w:jc w:val="center"/>
              <w:rPr/>
            </w:pPr>
            <w:r>
              <w:rPr/>
              <w:t>Tg</w:t>
            </w:r>
          </w:p>
        </w:tc>
        <w:tc>
          <w:tcPr>
            <w:tcW w:w="3879" w:type="dxa"/>
            <w:tcBorders>
              <w:top w:val="single" w:sz="4" w:space="0" w:color="000000"/>
              <w:left w:val="single" w:sz="4" w:space="0" w:color="000000"/>
              <w:bottom w:val="single" w:sz="4" w:space="0" w:color="000000"/>
              <w:right w:val="single" w:sz="4" w:space="0" w:color="000000"/>
            </w:tcBorders>
          </w:tcPr>
          <w:p>
            <w:pPr>
              <w:pStyle w:val="Normal"/>
              <w:jc w:val="center"/>
              <w:rPr/>
            </w:pPr>
            <w:r>
              <w:rPr/>
              <w:t>Hoạt động của HS</w:t>
            </w:r>
          </w:p>
        </w:tc>
        <w:tc>
          <w:tcPr>
            <w:tcW w:w="3442" w:type="dxa"/>
            <w:tcBorders>
              <w:top w:val="single" w:sz="4" w:space="0" w:color="000000"/>
              <w:left w:val="single" w:sz="4" w:space="0" w:color="000000"/>
              <w:bottom w:val="single" w:sz="4" w:space="0" w:color="000000"/>
              <w:right w:val="single" w:sz="4" w:space="0" w:color="000000"/>
            </w:tcBorders>
          </w:tcPr>
          <w:p>
            <w:pPr>
              <w:pStyle w:val="Normal"/>
              <w:jc w:val="center"/>
              <w:rPr/>
            </w:pPr>
            <w:r>
              <w:rPr/>
              <w:t>Hoạt động của GV</w:t>
            </w:r>
          </w:p>
        </w:tc>
        <w:tc>
          <w:tcPr>
            <w:tcW w:w="2179" w:type="dxa"/>
            <w:tcBorders>
              <w:top w:val="single" w:sz="4" w:space="0" w:color="000000"/>
              <w:left w:val="single" w:sz="4" w:space="0" w:color="000000"/>
              <w:bottom w:val="single" w:sz="4" w:space="0" w:color="000000"/>
              <w:right w:val="single" w:sz="4" w:space="0" w:color="000000"/>
            </w:tcBorders>
          </w:tcPr>
          <w:p>
            <w:pPr>
              <w:pStyle w:val="Normal"/>
              <w:jc w:val="center"/>
              <w:rPr/>
            </w:pPr>
            <w:r>
              <w:rPr/>
              <w:t>Nội dung ghi bảng</w:t>
            </w:r>
          </w:p>
        </w:tc>
      </w:tr>
      <w:tr>
        <w:trPr>
          <w:trHeight w:val="306" w:hRule="atLeast"/>
        </w:trPr>
        <w:tc>
          <w:tcPr>
            <w:tcW w:w="528"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p>
            <w:pPr>
              <w:pStyle w:val="Normal"/>
              <w:rPr/>
            </w:pPr>
            <w:r>
              <w:rPr/>
              <w:t>5</w:t>
            </w:r>
          </w:p>
          <w:p>
            <w:pPr>
              <w:pStyle w:val="Normal"/>
              <w:rPr/>
            </w:pPr>
            <w:r>
              <w:rPr/>
            </w:r>
          </w:p>
          <w:p>
            <w:pPr>
              <w:pStyle w:val="Normal"/>
              <w:rPr/>
            </w:pPr>
            <w:r>
              <w:rPr/>
            </w:r>
          </w:p>
          <w:p>
            <w:pPr>
              <w:pStyle w:val="Normal"/>
              <w:rPr/>
            </w:pPr>
            <w:r>
              <w:rPr/>
            </w:r>
          </w:p>
        </w:tc>
        <w:tc>
          <w:tcPr>
            <w:tcW w:w="3879" w:type="dxa"/>
            <w:tcBorders>
              <w:top w:val="single" w:sz="4" w:space="0" w:color="000000"/>
              <w:left w:val="single" w:sz="4" w:space="0" w:color="000000"/>
              <w:bottom w:val="single" w:sz="4" w:space="0" w:color="000000"/>
              <w:right w:val="single" w:sz="4" w:space="0" w:color="000000"/>
            </w:tcBorders>
          </w:tcPr>
          <w:p>
            <w:pPr>
              <w:pStyle w:val="Normal"/>
              <w:rPr/>
            </w:pPr>
            <w:r>
              <w:rPr/>
              <w:t>Đọc đề</w:t>
              <w:br/>
              <w:t>Tìm cách tính số thóc từ ô thứ nhất đến ô thứ 6 của bàn cờ;(1, 2,4, 8, 16, 32)</w:t>
              <w:br/>
              <w:t xml:space="preserve">Thiết lập công thức </w:t>
            </w:r>
            <w:r>
              <w:rPr/>
            </w:r>
            <m:oMath xmlns:m="http://schemas.openxmlformats.org/officeDocument/2006/math">
              <m:sSub>
                <m:e>
                  <m:r>
                    <w:rPr>
                      <w:rFonts w:ascii="Cambria Math" w:hAnsi="Cambria Math"/>
                    </w:rPr>
                    <m:t xml:space="preserve">u</m:t>
                  </m:r>
                </m:e>
                <m:sub>
                  <m:r>
                    <w:rPr>
                      <w:rFonts w:ascii="Cambria Math" w:hAnsi="Cambria Math"/>
                    </w:rPr>
                    <m:t xml:space="preserve">n</m:t>
                  </m:r>
                </m:sub>
              </m:sSub>
            </m:oMath>
            <w:r>
              <w:rPr/>
              <w:t xml:space="preserve"> sau khi được gợi ý</w:t>
              <w:br/>
              <w:t xml:space="preserve">Nhận xét về dãy số </w:t>
            </w:r>
            <w:r>
              <w:rPr/>
            </w:r>
            <m:oMath xmlns:m="http://schemas.openxmlformats.org/officeDocument/2006/math">
              <m:sSub>
                <m:e>
                  <m:r>
                    <w:rPr>
                      <w:rFonts w:ascii="Cambria Math" w:hAnsi="Cambria Math"/>
                    </w:rPr>
                    <m:t xml:space="preserve">u</m:t>
                  </m:r>
                </m:e>
                <m:sub>
                  <m:r>
                    <w:rPr>
                      <w:rFonts w:ascii="Cambria Math" w:hAnsi="Cambria Math"/>
                    </w:rPr>
                    <m:t xml:space="preserve">n</m:t>
                  </m:r>
                </m:sub>
              </m:sSub>
            </m:oMath>
          </w:p>
        </w:tc>
        <w:tc>
          <w:tcPr>
            <w:tcW w:w="3442" w:type="dxa"/>
            <w:tcBorders>
              <w:top w:val="single" w:sz="4" w:space="0" w:color="000000"/>
              <w:left w:val="single" w:sz="4" w:space="0" w:color="000000"/>
              <w:bottom w:val="single" w:sz="4" w:space="0" w:color="000000"/>
              <w:right w:val="single" w:sz="4" w:space="0" w:color="000000"/>
            </w:tcBorders>
          </w:tcPr>
          <w:p>
            <w:pPr>
              <w:pStyle w:val="Normal"/>
              <w:rPr/>
            </w:pPr>
            <w:r>
              <w:rPr/>
              <w:t>Nêu yêu cầu :</w:t>
              <w:br/>
              <w:t xml:space="preserve">Gọi </w:t>
            </w:r>
            <w:r>
              <w:rPr/>
            </w:r>
            <m:oMath xmlns:m="http://schemas.openxmlformats.org/officeDocument/2006/math">
              <m:sSub>
                <m:e>
                  <m:r>
                    <w:rPr>
                      <w:rFonts w:ascii="Cambria Math" w:hAnsi="Cambria Math"/>
                    </w:rPr>
                    <m:t xml:space="preserve">u</m:t>
                  </m:r>
                </m:e>
                <m:sub>
                  <m:r>
                    <w:rPr>
                      <w:rFonts w:ascii="Cambria Math" w:hAnsi="Cambria Math"/>
                    </w:rPr>
                    <m:t xml:space="preserve">n</m:t>
                  </m:r>
                </m:sub>
              </m:sSub>
            </m:oMath>
            <w:r>
              <w:rPr/>
              <w:t xml:space="preserve">, lập công thức tính </w:t>
            </w:r>
            <w:r>
              <w:rPr/>
            </w:r>
            <m:oMath xmlns:m="http://schemas.openxmlformats.org/officeDocument/2006/math">
              <m:sSub>
                <m:e>
                  <m:r>
                    <w:rPr>
                      <w:rFonts w:ascii="Cambria Math" w:hAnsi="Cambria Math"/>
                    </w:rPr>
                    <m:t xml:space="preserve">u</m:t>
                  </m:r>
                </m:e>
                <m:sub>
                  <m:r>
                    <w:rPr>
                      <w:rFonts w:ascii="Cambria Math" w:hAnsi="Cambria Math"/>
                    </w:rPr>
                    <m:t xml:space="preserve">n</m:t>
                  </m:r>
                </m:sub>
              </m:sSub>
            </m:oMath>
            <w:r>
              <w:rPr/>
              <w:t xml:space="preserve"> theo </w:t>
            </w:r>
            <w:r>
              <w:rPr/>
            </w:r>
            <m:oMath xmlns:m="http://schemas.openxmlformats.org/officeDocument/2006/math">
              <m:sSub>
                <m:e>
                  <m:r>
                    <w:rPr>
                      <w:rFonts w:ascii="Cambria Math" w:hAnsi="Cambria Math"/>
                    </w:rPr>
                    <m:t xml:space="preserve">u</m:t>
                  </m:r>
                </m:e>
                <m:sub>
                  <m:r>
                    <w:rPr>
                      <w:rFonts w:ascii="Cambria Math" w:hAnsi="Cambria Math"/>
                    </w:rPr>
                    <m:t xml:space="preserve">n</m:t>
                  </m:r>
                  <m:r>
                    <w:rPr>
                      <w:rFonts w:ascii="Cambria Math" w:hAnsi="Cambria Math"/>
                    </w:rPr>
                    <m:t xml:space="preserve">−</m:t>
                  </m:r>
                  <m:r>
                    <w:rPr>
                      <w:rFonts w:ascii="Cambria Math" w:hAnsi="Cambria Math"/>
                    </w:rPr>
                    <m:t xml:space="preserve">1</m:t>
                  </m:r>
                </m:sub>
              </m:sSub>
            </m:oMath>
            <w:r>
              <w:rPr/>
              <w:br/>
              <w:t>Nhấn mạnh đặc điểm của (</w:t>
            </w:r>
            <w:r>
              <w:rPr/>
            </w:r>
            <m:oMath xmlns:m="http://schemas.openxmlformats.org/officeDocument/2006/math">
              <m:sSub>
                <m:e>
                  <m:r>
                    <w:rPr>
                      <w:rFonts w:ascii="Cambria Math" w:hAnsi="Cambria Math"/>
                    </w:rPr>
                    <m:t xml:space="preserve">u</m:t>
                  </m:r>
                </m:e>
                <m:sub>
                  <m:r>
                    <w:rPr>
                      <w:rFonts w:ascii="Cambria Math" w:hAnsi="Cambria Math"/>
                    </w:rPr>
                    <m:t xml:space="preserve">n</m:t>
                  </m:r>
                </m:sub>
              </m:sSub>
            </m:oMath>
            <w:r>
              <w:rPr/>
              <w:t>) =&gt; ĐN</w:t>
            </w:r>
          </w:p>
        </w:tc>
        <w:tc>
          <w:tcPr>
            <w:tcW w:w="2179" w:type="dxa"/>
            <w:tcBorders>
              <w:top w:val="single" w:sz="4" w:space="0" w:color="000000"/>
              <w:left w:val="single" w:sz="4" w:space="0" w:color="000000"/>
              <w:bottom w:val="single" w:sz="4" w:space="0" w:color="000000"/>
              <w:right w:val="single" w:sz="4" w:space="0" w:color="000000"/>
            </w:tcBorders>
          </w:tcPr>
          <w:p>
            <w:pPr>
              <w:pStyle w:val="Normal"/>
              <w:rPr/>
            </w:pPr>
            <w:r>
              <w:rPr/>
              <w:t>* Bài toán mở đầu:     SGK/98</w:t>
            </w:r>
          </w:p>
          <w:p>
            <w:pPr>
              <w:pStyle w:val="Normal"/>
              <w:rPr/>
            </w:pPr>
            <w:r>
              <w:rPr/>
            </w:r>
          </w:p>
        </w:tc>
      </w:tr>
    </w:tbl>
    <w:p>
      <w:pPr>
        <w:pStyle w:val="Normal"/>
        <w:rPr/>
      </w:pPr>
      <w:r>
        <w:rPr/>
        <w:t>2: Khắc sâu định nghĩa:</w:t>
      </w:r>
    </w:p>
    <w:tbl>
      <w:tblPr>
        <w:tblW w:w="10424" w:type="dxa"/>
        <w:jc w:val="left"/>
        <w:tblInd w:w="0" w:type="dxa"/>
        <w:tblLayout w:type="fixed"/>
        <w:tblCellMar>
          <w:top w:w="0" w:type="dxa"/>
          <w:left w:w="108" w:type="dxa"/>
          <w:bottom w:w="0" w:type="dxa"/>
          <w:right w:w="108" w:type="dxa"/>
        </w:tblCellMar>
      </w:tblPr>
      <w:tblGrid>
        <w:gridCol w:w="396"/>
        <w:gridCol w:w="3296"/>
        <w:gridCol w:w="3060"/>
        <w:gridCol w:w="3672"/>
      </w:tblGrid>
      <w:tr>
        <w:trPr>
          <w:trHeight w:val="270" w:hRule="atLeast"/>
        </w:trPr>
        <w:tc>
          <w:tcPr>
            <w:tcW w:w="396" w:type="dxa"/>
            <w:tcBorders>
              <w:top w:val="single" w:sz="4" w:space="0" w:color="000000"/>
              <w:left w:val="single" w:sz="4" w:space="0" w:color="000000"/>
              <w:bottom w:val="single" w:sz="4" w:space="0" w:color="000000"/>
              <w:right w:val="single" w:sz="4" w:space="0" w:color="000000"/>
            </w:tcBorders>
          </w:tcPr>
          <w:p>
            <w:pPr>
              <w:pStyle w:val="Normal"/>
              <w:rPr/>
            </w:pPr>
            <w:r>
              <w:rPr/>
              <w:t>5</w:t>
              <w:br/>
              <w:br/>
              <w:br/>
              <w:br/>
            </w:r>
          </w:p>
        </w:tc>
        <w:tc>
          <w:tcPr>
            <w:tcW w:w="3296" w:type="dxa"/>
            <w:tcBorders>
              <w:top w:val="single" w:sz="4" w:space="0" w:color="000000"/>
              <w:left w:val="single" w:sz="4" w:space="0" w:color="000000"/>
              <w:bottom w:val="single" w:sz="4" w:space="0" w:color="000000"/>
              <w:right w:val="single" w:sz="4" w:space="0" w:color="000000"/>
            </w:tcBorders>
          </w:tcPr>
          <w:p>
            <w:pPr>
              <w:pStyle w:val="Normal"/>
              <w:rPr/>
            </w:pPr>
            <w:r>
              <w:rPr/>
              <w:t>Phát biểu ĐN</w:t>
              <w:br/>
              <w:br/>
              <w:br/>
              <w:t>Trả lời ?1</w:t>
              <w:br/>
              <w:t>Cho ví dụ CSN và chỉ ra SH đầu và công bội</w:t>
              <w:br/>
              <w:t>Làm vd 1 trang 99</w:t>
            </w:r>
          </w:p>
          <w:p>
            <w:pPr>
              <w:pStyle w:val="Normal"/>
              <w:rPr/>
            </w:pPr>
            <w:r>
              <w:rPr/>
              <w:t>Giải:Vì:</w:t>
            </w:r>
          </w:p>
          <w:p>
            <w:pPr>
              <w:pStyle w:val="Normal"/>
              <w:rPr/>
            </w:pPr>
            <w:r>
              <w:rPr/>
              <w:object w:dxaOrig="2659" w:dyaOrig="1900">
                <v:shapetype id="_x0000_tole_rId1177" coordsize="21600,21600" o:spt="ole_rId1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7" type="_x0000_tole_rId1177" style="width:132.95pt;height:101.25pt" filled="f" o:ole="">
                  <v:imagedata r:id="rId1178" o:title=""/>
                </v:shape>
                <o:OLEObject Type="Embed" ProgID="" ShapeID="ole_rId1177" DrawAspect="Content" ObjectID="_1713959850" r:id="rId1177"/>
              </w:object>
            </w:r>
          </w:p>
          <w:p>
            <w:pPr>
              <w:pStyle w:val="Normal"/>
              <w:rPr/>
            </w:pPr>
            <w:r>
              <w:rPr/>
            </w:r>
          </w:p>
          <w:p>
            <w:pPr>
              <w:pStyle w:val="Normal"/>
              <w:rPr/>
            </w:pPr>
            <w:r>
              <w:rPr/>
              <w:t>Nên dãy số trên là cấp số nhân với công bội q = -</w:t>
            </w:r>
            <w:r>
              <w:rPr/>
              <w:object w:dxaOrig="240" w:dyaOrig="620">
                <v:shapetype id="_x0000_tole_rId1179" coordsize="21600,21600" o:spt="ole_rId1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9" type="_x0000_tole_rId1179" style="width:12pt;height:31pt" filled="f" o:ole="">
                  <v:imagedata r:id="rId1180" o:title=""/>
                </v:shape>
                <o:OLEObject Type="Embed" ProgID="" ShapeID="ole_rId1179" DrawAspect="Content" ObjectID="_926403864" r:id="rId1179"/>
              </w:object>
            </w:r>
          </w:p>
        </w:tc>
        <w:tc>
          <w:tcPr>
            <w:tcW w:w="3060" w:type="dxa"/>
            <w:tcBorders>
              <w:top w:val="single" w:sz="4" w:space="0" w:color="000000"/>
              <w:left w:val="single" w:sz="4" w:space="0" w:color="000000"/>
              <w:bottom w:val="single" w:sz="4" w:space="0" w:color="000000"/>
              <w:right w:val="single" w:sz="4" w:space="0" w:color="000000"/>
            </w:tcBorders>
          </w:tcPr>
          <w:p>
            <w:pPr>
              <w:pStyle w:val="Normal"/>
              <w:rPr/>
            </w:pPr>
            <w:r>
              <w:rPr/>
              <w:t>Nhấn mạnh công bội và số hạng đầu,</w:t>
            </w:r>
          </w:p>
          <w:p>
            <w:pPr>
              <w:pStyle w:val="Normal"/>
              <w:rPr/>
            </w:pPr>
            <w:r>
              <w:rPr/>
              <w:t>?1 Một CSN được xác định nếu ta biết những yếu tố nào?</w:t>
              <w:br/>
            </w:r>
          </w:p>
          <w:p>
            <w:pPr>
              <w:pStyle w:val="Normal"/>
              <w:rPr/>
            </w:pPr>
            <w:r>
              <w:rPr/>
              <w:br/>
              <w:t>Yêu cầu HS giải thích cụ thể</w:t>
              <w:br/>
            </w:r>
          </w:p>
          <w:p>
            <w:pPr>
              <w:pStyle w:val="Normal"/>
              <w:spacing w:before="240" w:after="0"/>
              <w:rPr/>
            </w:pPr>
            <w:r>
              <w:rPr/>
            </w:r>
          </w:p>
        </w:tc>
        <w:tc>
          <w:tcPr>
            <w:tcW w:w="3672" w:type="dxa"/>
            <w:tcBorders>
              <w:top w:val="single" w:sz="4" w:space="0" w:color="000000"/>
              <w:left w:val="single" w:sz="4" w:space="0" w:color="000000"/>
              <w:bottom w:val="single" w:sz="4" w:space="0" w:color="000000"/>
              <w:right w:val="single" w:sz="4" w:space="0" w:color="000000"/>
            </w:tcBorders>
          </w:tcPr>
          <w:p>
            <w:pPr>
              <w:pStyle w:val="Normal"/>
              <w:rPr/>
            </w:pPr>
            <w:r>
              <w:rPr/>
              <w:t>1/ Định nghĩa:</w:t>
              <w:br/>
              <w:t>SGK tr 98</w:t>
            </w:r>
          </w:p>
          <w:p>
            <w:pPr>
              <w:pStyle w:val="Normal"/>
              <w:ind w:left="113" w:right="0"/>
              <w:rPr/>
            </w:pPr>
            <w:r>
              <w:rPr>
                <w:lang w:val="fr-FR"/>
              </w:rPr>
              <w:t>u</w:t>
            </w:r>
            <w:r>
              <w:rPr>
                <w:vertAlign w:val="subscript"/>
                <w:lang w:val="fr-FR"/>
              </w:rPr>
              <w:t>n+1</w:t>
            </w:r>
            <w:r>
              <w:rPr>
                <w:lang w:val="fr-FR"/>
              </w:rPr>
              <w:t xml:space="preserve"> = u</w:t>
            </w:r>
            <w:r>
              <w:rPr>
                <w:vertAlign w:val="subscript"/>
                <w:lang w:val="fr-FR"/>
              </w:rPr>
              <w:t>n</w:t>
            </w:r>
            <w:r>
              <w:rPr>
                <w:lang w:val="fr-FR"/>
              </w:rPr>
              <w:t xml:space="preserve"> q với n</w:t>
            </w:r>
            <w:r>
              <w:rPr/>
              <w:object w:dxaOrig="200" w:dyaOrig="200">
                <v:shapetype id="_x0000_tole_rId1181" coordsize="21600,21600" o:spt="ole_rId1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1" type="_x0000_tole_rId1181" style="width:10pt;height:10pt" filled="f" o:ole="">
                  <v:imagedata r:id="rId1182" o:title=""/>
                </v:shape>
                <o:OLEObject Type="Embed" ProgID="" ShapeID="ole_rId1181" DrawAspect="Content" ObjectID="_856310699" r:id="rId1181"/>
              </w:object>
            </w:r>
            <w:r>
              <w:rPr>
                <w:lang w:val="fr-FR"/>
              </w:rPr>
              <w:t>N</w:t>
            </w:r>
            <w:r>
              <w:rPr>
                <w:vertAlign w:val="superscript"/>
                <w:lang w:val="fr-FR"/>
              </w:rPr>
              <w:t>*</w:t>
            </w:r>
          </w:p>
          <w:p>
            <w:pPr>
              <w:pStyle w:val="Normal"/>
              <w:rPr>
                <w:lang w:val="fr-FR"/>
              </w:rPr>
            </w:pPr>
            <w:r>
              <w:rPr>
                <w:lang w:val="fr-FR"/>
              </w:rPr>
              <w:t>Đặc biệt :</w:t>
            </w:r>
          </w:p>
          <w:p>
            <w:pPr>
              <w:pStyle w:val="Normal"/>
              <w:rPr/>
            </w:pPr>
            <w:r>
              <w:rPr>
                <w:lang w:val="fr-FR"/>
              </w:rPr>
              <w:t>. Khiq = 0 CSN có dạng u</w:t>
            </w:r>
            <w:r>
              <w:rPr>
                <w:vertAlign w:val="subscript"/>
                <w:lang w:val="fr-FR"/>
              </w:rPr>
              <w:t>1</w:t>
            </w:r>
            <w:r>
              <w:rPr>
                <w:lang w:val="fr-FR"/>
              </w:rPr>
              <w:t>. 0,0, 0, …</w:t>
            </w:r>
          </w:p>
          <w:p>
            <w:pPr>
              <w:pStyle w:val="Normal"/>
              <w:rPr/>
            </w:pPr>
            <w:r>
              <w:rPr>
                <w:lang w:val="es-ES"/>
              </w:rPr>
              <w:t>. Khiq = 1 CSN có dạng u</w:t>
            </w:r>
            <w:r>
              <w:rPr>
                <w:vertAlign w:val="subscript"/>
                <w:lang w:val="es-ES"/>
              </w:rPr>
              <w:t>1,</w:t>
            </w:r>
            <w:r>
              <w:rPr>
                <w:lang w:val="es-ES"/>
              </w:rPr>
              <w:t xml:space="preserve"> u</w:t>
            </w:r>
            <w:r>
              <w:rPr>
                <w:vertAlign w:val="subscript"/>
                <w:lang w:val="es-ES"/>
              </w:rPr>
              <w:t>1</w:t>
            </w:r>
            <w:r>
              <w:rPr>
                <w:lang w:val="es-ES"/>
              </w:rPr>
              <w:t>,u</w:t>
            </w:r>
            <w:r>
              <w:rPr>
                <w:vertAlign w:val="subscript"/>
                <w:lang w:val="es-ES"/>
              </w:rPr>
              <w:t>1</w:t>
            </w:r>
            <w:r>
              <w:rPr>
                <w:lang w:val="es-ES"/>
              </w:rPr>
              <w:t>,u</w:t>
            </w:r>
            <w:r>
              <w:rPr>
                <w:vertAlign w:val="subscript"/>
                <w:lang w:val="es-ES"/>
              </w:rPr>
              <w:t>1</w:t>
            </w:r>
            <w:r>
              <w:rPr>
                <w:lang w:val="es-ES"/>
              </w:rPr>
              <w:t>, …</w:t>
            </w:r>
          </w:p>
          <w:p>
            <w:pPr>
              <w:pStyle w:val="Normal"/>
              <w:rPr/>
            </w:pPr>
            <w:r>
              <w:rPr>
                <w:lang w:val="es-ES"/>
              </w:rPr>
              <w:t>. Khi u</w:t>
            </w:r>
            <w:r>
              <w:rPr>
                <w:vertAlign w:val="subscript"/>
                <w:lang w:val="es-ES"/>
              </w:rPr>
              <w:t>1</w:t>
            </w:r>
            <w:r>
              <w:rPr>
                <w:lang w:val="es-ES"/>
              </w:rPr>
              <w:t xml:space="preserve"> = 0 CSN có dạng  0,0, 0, …</w:t>
            </w:r>
          </w:p>
          <w:p>
            <w:pPr>
              <w:pStyle w:val="Normal"/>
              <w:rPr>
                <w:lang w:val="es-ES"/>
              </w:rPr>
            </w:pPr>
            <w:r>
              <w:rPr>
                <w:lang w:val="es-ES"/>
              </w:rPr>
              <w:t>Chú ý : q là số không đổi.</w:t>
            </w:r>
          </w:p>
          <w:p>
            <w:pPr>
              <w:pStyle w:val="Normal"/>
              <w:rPr>
                <w:lang w:val="es-ES"/>
              </w:rPr>
            </w:pPr>
            <w:r>
              <w:rPr>
                <w:lang w:val="es-ES"/>
              </w:rPr>
            </w:r>
          </w:p>
          <w:p>
            <w:pPr>
              <w:pStyle w:val="Normal"/>
              <w:rPr>
                <w:lang w:val="es-ES"/>
              </w:rPr>
            </w:pPr>
            <w:r>
              <w:rPr>
                <w:lang w:val="es-ES"/>
              </w:rPr>
              <w:t xml:space="preserve"> </w:t>
            </w:r>
            <w:r>
              <w:rPr>
                <w:lang w:val="es-ES"/>
              </w:rPr>
              <w:t>Ví dụ 1 : Chứng minh dãy số hữu hạn sau là một cấp số nhân :</w:t>
            </w:r>
          </w:p>
          <w:p>
            <w:pPr>
              <w:pStyle w:val="Normal"/>
              <w:rPr/>
            </w:pPr>
            <w:r>
              <w:rPr>
                <w:lang w:val="fr-FR"/>
              </w:rPr>
              <w:t>-4,1,-</w:t>
            </w:r>
            <w:r>
              <w:rPr>
                <w:lang w:val="fr-FR"/>
              </w:rPr>
              <w:object w:dxaOrig="1160" w:dyaOrig="620">
                <v:shapetype id="_x0000_tole_rId1183" coordsize="21600,21600" o:spt="ole_rId1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3" type="_x0000_tole_rId1183" style="width:58pt;height:31pt" filled="f" o:ole="">
                  <v:imagedata r:id="rId1184" o:title=""/>
                </v:shape>
                <o:OLEObject Type="Embed" ProgID="" ShapeID="ole_rId1183" DrawAspect="Content" ObjectID="_1550676387" r:id="rId1183"/>
              </w:object>
            </w:r>
            <w:r>
              <w:rPr>
                <w:lang w:val="fr-FR"/>
              </w:rPr>
              <w:t>.</w:t>
              <w:br/>
              <w:br/>
            </w:r>
          </w:p>
        </w:tc>
      </w:tr>
    </w:tbl>
    <w:p>
      <w:pPr>
        <w:pStyle w:val="Normal"/>
        <w:rPr/>
      </w:pPr>
      <w:r>
        <w:rPr/>
        <w:t>HĐ 3: Công thức SHTQ:</w:t>
      </w:r>
    </w:p>
    <w:tbl>
      <w:tblPr>
        <w:tblW w:w="10368" w:type="dxa"/>
        <w:jc w:val="left"/>
        <w:tblInd w:w="0" w:type="dxa"/>
        <w:tblLayout w:type="fixed"/>
        <w:tblCellMar>
          <w:top w:w="0" w:type="dxa"/>
          <w:left w:w="108" w:type="dxa"/>
          <w:bottom w:w="0" w:type="dxa"/>
          <w:right w:w="108" w:type="dxa"/>
        </w:tblCellMar>
      </w:tblPr>
      <w:tblGrid>
        <w:gridCol w:w="496"/>
        <w:gridCol w:w="3317"/>
        <w:gridCol w:w="2971"/>
        <w:gridCol w:w="3584"/>
      </w:tblGrid>
      <w:tr>
        <w:trPr>
          <w:trHeight w:val="545" w:hRule="atLeast"/>
        </w:trPr>
        <w:tc>
          <w:tcPr>
            <w:tcW w:w="496"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t xml:space="preserve">  </w:t>
            </w:r>
          </w:p>
          <w:p>
            <w:pPr>
              <w:pStyle w:val="Normal"/>
              <w:rPr/>
            </w:pPr>
            <w:r>
              <w:rPr/>
              <w:t>10</w:t>
            </w:r>
          </w:p>
        </w:tc>
        <w:tc>
          <w:tcPr>
            <w:tcW w:w="3317" w:type="dxa"/>
            <w:tcBorders>
              <w:top w:val="single" w:sz="4" w:space="0" w:color="000000"/>
              <w:left w:val="single" w:sz="4" w:space="0" w:color="000000"/>
              <w:bottom w:val="single" w:sz="4" w:space="0" w:color="000000"/>
              <w:right w:val="single" w:sz="4" w:space="0" w:color="000000"/>
            </w:tcBorders>
          </w:tcPr>
          <w:p>
            <w:pPr>
              <w:pStyle w:val="Normal"/>
              <w:rPr/>
            </w:pPr>
            <w:r>
              <w:rPr/>
              <w:t>Ta có số hạt thóc 6 ô đầu: 1, 2, 2</w:t>
            </w:r>
            <w:r>
              <w:rPr>
                <w:vertAlign w:val="superscript"/>
              </w:rPr>
              <w:t>2</w:t>
            </w:r>
            <w:r>
              <w:rPr/>
              <w:t>, 2</w:t>
            </w:r>
            <w:r>
              <w:rPr>
                <w:vertAlign w:val="superscript"/>
              </w:rPr>
              <w:t>3</w:t>
            </w:r>
            <w:r>
              <w:rPr/>
              <w:t>, 2</w:t>
            </w:r>
            <w:r>
              <w:rPr>
                <w:vertAlign w:val="superscript"/>
              </w:rPr>
              <w:t>4</w:t>
            </w:r>
            <w:r>
              <w:rPr/>
              <w:t>,2</w:t>
            </w:r>
            <w:r>
              <w:rPr>
                <w:vertAlign w:val="superscript"/>
              </w:rPr>
              <w:t>5</w:t>
            </w:r>
            <w:r>
              <w:rPr/>
              <w:t>.</w:t>
              <w:br/>
              <w:t>Phát biểu định lí 1</w:t>
            </w:r>
          </w:p>
          <w:p>
            <w:pPr>
              <w:pStyle w:val="Normal"/>
              <w:rPr/>
            </w:pPr>
            <w:r>
              <w:rPr/>
              <w:t>HS thảo luận làm vd 2.</w:t>
            </w:r>
          </w:p>
          <w:p>
            <w:pPr>
              <w:pStyle w:val="Normal"/>
              <w:rPr/>
            </w:pPr>
            <w:r>
              <w:rPr/>
              <w:t>a) u</w:t>
            </w:r>
            <w:r>
              <w:rPr>
                <w:vertAlign w:val="subscript"/>
              </w:rPr>
              <w:t>7</w:t>
            </w:r>
            <w:r>
              <w:rPr/>
              <w:t xml:space="preserve"> = u</w:t>
            </w:r>
            <w:r>
              <w:rPr>
                <w:vertAlign w:val="subscript"/>
              </w:rPr>
              <w:t>1</w:t>
            </w:r>
            <w:r>
              <w:rPr/>
              <w:t>.q</w:t>
            </w:r>
            <w:r>
              <w:rPr>
                <w:vertAlign w:val="superscript"/>
              </w:rPr>
              <w:t>6</w:t>
            </w:r>
            <w:r>
              <w:rPr/>
              <w:t xml:space="preserve"> = 3.</w:t>
            </w:r>
            <w:r>
              <w:rPr/>
              <w:object w:dxaOrig="1260" w:dyaOrig="740">
                <v:shapetype id="_x0000_tole_rId1185" coordsize="21600,21600" o:spt="ole_rId1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5" type="_x0000_tole_rId1185" style="width:63pt;height:37pt" filled="f" o:ole="">
                  <v:imagedata r:id="rId1186" o:title=""/>
                </v:shape>
                <o:OLEObject Type="Embed" ProgID="" ShapeID="ole_rId1185" DrawAspect="Content" ObjectID="_573292205" r:id="rId1185"/>
              </w:object>
            </w:r>
          </w:p>
          <w:p>
            <w:pPr>
              <w:pStyle w:val="Normal"/>
              <w:rPr/>
            </w:pPr>
            <w:r>
              <w:rPr/>
              <w:t>b) Vì:</w:t>
            </w:r>
          </w:p>
          <w:p>
            <w:pPr>
              <w:pStyle w:val="Normal"/>
              <w:jc w:val="center"/>
              <w:rPr/>
            </w:pPr>
            <w:r>
              <w:rPr/>
              <w:object w:dxaOrig="2700" w:dyaOrig="1480">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135pt;height:74pt" filled="f" o:ole="">
                  <v:imagedata r:id="rId1188" o:title=""/>
                </v:shape>
                <o:OLEObject Type="Embed" ProgID="" ShapeID="ole_rId1187" DrawAspect="Content" ObjectID="_1962043464" r:id="rId1187"/>
              </w:object>
            </w:r>
          </w:p>
          <w:p>
            <w:pPr>
              <w:pStyle w:val="Normal"/>
              <w:rPr>
                <w:lang w:val="es-ES"/>
              </w:rPr>
            </w:pPr>
            <w:r>
              <w:rPr>
                <w:lang w:val="es-ES"/>
              </w:rPr>
              <w:t>Suy ra n- 1 = 8 hay n = 9</w:t>
            </w:r>
          </w:p>
          <w:p>
            <w:pPr>
              <w:pStyle w:val="Normal"/>
              <w:rPr/>
            </w:pPr>
            <w:r>
              <w:rPr>
                <w:lang w:val="es-ES"/>
              </w:rPr>
              <w:t xml:space="preserve">Vậy số </w:t>
            </w:r>
            <w:r>
              <w:rPr>
                <w:lang w:val="fr-FR"/>
              </w:rPr>
              <w:object w:dxaOrig="480" w:dyaOrig="620">
                <v:shapetype id="_x0000_tole_rId1189" coordsize="21600,21600" o:spt="ole_rId1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9" type="_x0000_tole_rId1189" style="width:24pt;height:31pt" filled="f" o:ole="">
                  <v:imagedata r:id="rId1190" o:title=""/>
                </v:shape>
                <o:OLEObject Type="Embed" ProgID="" ShapeID="ole_rId1189" DrawAspect="Content" ObjectID="_674959728" r:id="rId1189"/>
              </w:object>
            </w:r>
            <w:r>
              <w:rPr>
                <w:lang w:val="es-ES"/>
              </w:rPr>
              <w:t>là số hạng thứ 9</w:t>
            </w:r>
          </w:p>
        </w:tc>
        <w:tc>
          <w:tcPr>
            <w:tcW w:w="2971" w:type="dxa"/>
            <w:tcBorders>
              <w:top w:val="single" w:sz="4" w:space="0" w:color="000000"/>
              <w:left w:val="single" w:sz="4" w:space="0" w:color="000000"/>
              <w:bottom w:val="single" w:sz="4" w:space="0" w:color="000000"/>
              <w:right w:val="single" w:sz="4" w:space="0" w:color="000000"/>
            </w:tcBorders>
          </w:tcPr>
          <w:p>
            <w:pPr>
              <w:pStyle w:val="Normal"/>
              <w:rPr>
                <w:lang w:val="es-ES"/>
              </w:rPr>
            </w:pPr>
            <w:r>
              <w:rPr>
                <w:lang w:val="es-ES"/>
              </w:rPr>
              <w:t>Hãy cho biết ô thứ 11 của bàn cờ ở Hoạt động 1 có bao nhiêu thóc?</w:t>
            </w:r>
          </w:p>
          <w:p>
            <w:pPr>
              <w:pStyle w:val="Normal"/>
              <w:rPr/>
            </w:pPr>
            <w:r>
              <w:rPr>
                <w:lang w:val="es-ES"/>
              </w:rPr>
              <w:t>Gv nhận xét số hạt thóc ở 6 ô đầu để đưa ra số hạt thóc  ở ô thứ 11: 2</w:t>
            </w:r>
            <w:r>
              <w:rPr>
                <w:vertAlign w:val="superscript"/>
                <w:lang w:val="es-ES"/>
              </w:rPr>
              <w:t>10</w:t>
            </w:r>
            <w:r>
              <w:rPr>
                <w:lang w:val="es-ES"/>
              </w:rPr>
              <w:t>.</w:t>
            </w:r>
          </w:p>
          <w:p>
            <w:pPr>
              <w:pStyle w:val="Normal"/>
              <w:rPr/>
            </w:pPr>
            <w:r>
              <w:rPr/>
              <w:t>HD HS làm vd 2</w:t>
            </w:r>
          </w:p>
        </w:tc>
        <w:tc>
          <w:tcPr>
            <w:tcW w:w="3584" w:type="dxa"/>
            <w:tcBorders>
              <w:top w:val="single" w:sz="4" w:space="0" w:color="000000"/>
              <w:left w:val="single" w:sz="4" w:space="0" w:color="000000"/>
              <w:bottom w:val="single" w:sz="4" w:space="0" w:color="000000"/>
              <w:right w:val="single" w:sz="4" w:space="0" w:color="000000"/>
            </w:tcBorders>
          </w:tcPr>
          <w:p>
            <w:pPr>
              <w:pStyle w:val="Normal"/>
              <w:rPr/>
            </w:pPr>
            <w:r>
              <w:rPr/>
              <w:t>3/ Số hạng tổng quát:</w:t>
              <w:br/>
              <w:t>a. Định lí 1:SGK tr 99</w:t>
            </w:r>
          </w:p>
          <w:p>
            <w:pPr>
              <w:pStyle w:val="Normal"/>
              <w:ind w:left="113" w:right="0"/>
              <w:rPr/>
            </w:pPr>
            <w:r>
              <w:rPr>
                <w:lang w:val="es-ES"/>
              </w:rPr>
              <w:t>u</w:t>
            </w:r>
            <w:r>
              <w:rPr>
                <w:vertAlign w:val="subscript"/>
                <w:lang w:val="es-ES"/>
              </w:rPr>
              <w:t>n</w:t>
            </w:r>
            <w:r>
              <w:rPr>
                <w:lang w:val="es-ES"/>
              </w:rPr>
              <w:t xml:space="preserve"> = u</w:t>
            </w:r>
            <w:r>
              <w:rPr>
                <w:vertAlign w:val="subscript"/>
                <w:lang w:val="es-ES"/>
              </w:rPr>
              <w:t>1</w:t>
            </w:r>
            <w:r>
              <w:rPr>
                <w:lang w:val="es-ES"/>
              </w:rPr>
              <w:t>.q</w:t>
            </w:r>
            <w:r>
              <w:rPr>
                <w:vertAlign w:val="superscript"/>
                <w:lang w:val="es-ES"/>
              </w:rPr>
              <w:t>n-1</w:t>
            </w:r>
            <w:r>
              <w:rPr>
                <w:lang w:val="es-ES"/>
              </w:rPr>
              <w:t xml:space="preserve"> (n</w:t>
            </w:r>
            <w:r>
              <w:rPr/>
              <w:object w:dxaOrig="200" w:dyaOrig="240">
                <v:shapetype id="_x0000_tole_rId1191" coordsize="21600,21600" o:spt="ole_rId1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1" type="_x0000_tole_rId1191" style="width:10pt;height:12pt" filled="f" o:ole="">
                  <v:imagedata r:id="rId1192" o:title=""/>
                </v:shape>
                <o:OLEObject Type="Embed" ProgID="" ShapeID="ole_rId1191" DrawAspect="Content" ObjectID="_1149775843" r:id="rId1191"/>
              </w:object>
            </w:r>
            <w:r>
              <w:rPr>
                <w:lang w:val="es-ES"/>
              </w:rPr>
              <w:t>2)</w:t>
            </w:r>
          </w:p>
          <w:p>
            <w:pPr>
              <w:pStyle w:val="Normal"/>
              <w:rPr/>
            </w:pPr>
            <w:r>
              <w:rPr>
                <w:lang w:val="es-ES"/>
              </w:rPr>
              <w:t>u</w:t>
            </w:r>
            <w:r>
              <w:rPr>
                <w:vertAlign w:val="subscript"/>
                <w:lang w:val="es-ES"/>
              </w:rPr>
              <w:t>1</w:t>
            </w:r>
            <w:r>
              <w:rPr>
                <w:lang w:val="es-ES"/>
              </w:rPr>
              <w:t xml:space="preserve"> : số hạng đầu</w:t>
            </w:r>
          </w:p>
          <w:p>
            <w:pPr>
              <w:pStyle w:val="Normal"/>
              <w:rPr>
                <w:lang w:val="es-ES"/>
              </w:rPr>
            </w:pPr>
            <w:r>
              <w:rPr>
                <w:lang w:val="es-ES"/>
              </w:rPr>
              <w:t>q : công bội.</w:t>
            </w:r>
          </w:p>
          <w:p>
            <w:pPr>
              <w:pStyle w:val="Normal"/>
              <w:rPr/>
            </w:pPr>
            <w:r>
              <w:rPr>
                <w:lang w:val="es-ES"/>
              </w:rPr>
              <w:t xml:space="preserve"> </w:t>
            </w:r>
            <w:r>
              <w:rPr>
                <w:lang w:val="es-ES"/>
              </w:rPr>
              <w:t>Ví dụ 2 : Cho CSN (u</w:t>
            </w:r>
            <w:r>
              <w:rPr>
                <w:vertAlign w:val="subscript"/>
                <w:lang w:val="es-ES"/>
              </w:rPr>
              <w:t>n</w:t>
            </w:r>
            <w:r>
              <w:rPr>
                <w:lang w:val="es-ES"/>
              </w:rPr>
              <w:t>) với</w:t>
            </w:r>
          </w:p>
          <w:p>
            <w:pPr>
              <w:pStyle w:val="Normal"/>
              <w:rPr>
                <w:lang w:val="fr-FR"/>
              </w:rPr>
            </w:pPr>
            <w:r>
              <w:rPr>
                <w:lang w:val="fr-FR"/>
              </w:rPr>
              <w:t>u</w:t>
            </w:r>
            <w:r>
              <w:rPr>
                <w:vertAlign w:val="subscript"/>
                <w:lang w:val="fr-FR"/>
              </w:rPr>
              <w:t>1</w:t>
            </w:r>
            <w:r>
              <w:rPr>
                <w:lang w:val="fr-FR"/>
              </w:rPr>
              <w:t xml:space="preserve"> = 3, q= -</w:t>
            </w:r>
            <w:r>
              <w:rPr>
                <w:lang w:val="fr-FR"/>
              </w:rPr>
              <w:object w:dxaOrig="240" w:dyaOrig="620">
                <v:shapetype id="_x0000_tole_rId1193" coordsize="21600,21600" o:spt="ole_rId1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3" type="_x0000_tole_rId1193" style="width:12pt;height:31pt" filled="f" o:ole="">
                  <v:imagedata r:id="rId1194" o:title=""/>
                </v:shape>
                <o:OLEObject Type="Embed" ProgID="" ShapeID="ole_rId1193" DrawAspect="Content" ObjectID="_416157023" r:id="rId1193"/>
              </w:object>
            </w:r>
          </w:p>
          <w:p>
            <w:pPr>
              <w:pStyle w:val="Normal"/>
              <w:rPr/>
            </w:pPr>
            <w:r>
              <w:rPr>
                <w:lang w:val="fr-FR"/>
              </w:rPr>
              <w:t>a)Tính u</w:t>
            </w:r>
            <w:r>
              <w:rPr>
                <w:vertAlign w:val="subscript"/>
                <w:lang w:val="fr-FR"/>
              </w:rPr>
              <w:t>7</w:t>
            </w:r>
            <w:r>
              <w:rPr>
                <w:lang w:val="fr-FR"/>
              </w:rPr>
              <w:t>.</w:t>
            </w:r>
          </w:p>
          <w:p>
            <w:pPr>
              <w:pStyle w:val="Normal"/>
              <w:rPr/>
            </w:pPr>
            <w:r>
              <w:rPr>
                <w:lang w:val="fr-FR"/>
              </w:rPr>
              <w:t xml:space="preserve">b) Hỏi </w:t>
            </w:r>
            <w:r>
              <w:rPr>
                <w:lang w:val="fr-FR"/>
              </w:rPr>
              <w:object w:dxaOrig="480" w:dyaOrig="620">
                <v:shapetype id="_x0000_tole_rId1195" coordsize="21600,21600" o:spt="ole_rId1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5" type="_x0000_tole_rId1195" style="width:24pt;height:31pt" filled="f" o:ole="">
                  <v:imagedata r:id="rId1196" o:title=""/>
                </v:shape>
                <o:OLEObject Type="Embed" ProgID="" ShapeID="ole_rId1195" DrawAspect="Content" ObjectID="_1789688559" r:id="rId1195"/>
              </w:object>
            </w:r>
            <w:r>
              <w:rPr>
                <w:lang w:val="fr-FR"/>
              </w:rPr>
              <w:t>là số hạng thứ mấy ?</w:t>
            </w:r>
          </w:p>
        </w:tc>
      </w:tr>
    </w:tbl>
    <w:p>
      <w:pPr>
        <w:pStyle w:val="Normal"/>
        <w:rPr/>
      </w:pPr>
      <w:r>
        <w:rPr/>
        <w:t xml:space="preserve">HĐ 4: Phát hiện tính chất của CSN: </w:t>
      </w:r>
    </w:p>
    <w:tbl>
      <w:tblPr>
        <w:tblW w:w="10368" w:type="dxa"/>
        <w:jc w:val="left"/>
        <w:tblInd w:w="0" w:type="dxa"/>
        <w:tblLayout w:type="fixed"/>
        <w:tblCellMar>
          <w:top w:w="0" w:type="dxa"/>
          <w:left w:w="108" w:type="dxa"/>
          <w:bottom w:w="0" w:type="dxa"/>
          <w:right w:w="108" w:type="dxa"/>
        </w:tblCellMar>
      </w:tblPr>
      <w:tblGrid>
        <w:gridCol w:w="396"/>
        <w:gridCol w:w="3444"/>
        <w:gridCol w:w="2928"/>
        <w:gridCol w:w="3600"/>
      </w:tblGrid>
      <w:tr>
        <w:trPr>
          <w:trHeight w:val="345" w:hRule="atLeast"/>
        </w:trPr>
        <w:tc>
          <w:tcPr>
            <w:tcW w:w="396" w:type="dxa"/>
            <w:tcBorders>
              <w:top w:val="single" w:sz="4" w:space="0" w:color="000000"/>
              <w:left w:val="single" w:sz="4" w:space="0" w:color="000000"/>
              <w:bottom w:val="single" w:sz="4" w:space="0" w:color="000000"/>
              <w:right w:val="single" w:sz="4" w:space="0" w:color="000000"/>
            </w:tcBorders>
          </w:tcPr>
          <w:p>
            <w:pPr>
              <w:pStyle w:val="Normal"/>
              <w:rPr>
                <w:lang w:val="fr-FR"/>
              </w:rPr>
            </w:pPr>
            <w:r>
              <w:rPr>
                <w:lang w:val="fr-FR"/>
              </w:rPr>
              <w:br/>
              <w:t>5</w:t>
              <w:br/>
              <w:br/>
              <w:br/>
            </w:r>
          </w:p>
          <w:p>
            <w:pPr>
              <w:pStyle w:val="Normal"/>
              <w:rPr>
                <w:lang w:val="fr-FR"/>
              </w:rPr>
            </w:pPr>
            <w:r>
              <w:rPr>
                <w:lang w:val="fr-FR"/>
              </w:rPr>
            </w:r>
          </w:p>
        </w:tc>
        <w:tc>
          <w:tcPr>
            <w:tcW w:w="3444" w:type="dxa"/>
            <w:tcBorders>
              <w:top w:val="single" w:sz="4" w:space="0" w:color="000000"/>
              <w:left w:val="single" w:sz="4" w:space="0" w:color="000000"/>
              <w:bottom w:val="single" w:sz="4" w:space="0" w:color="000000"/>
              <w:right w:val="single" w:sz="4" w:space="0" w:color="000000"/>
            </w:tcBorders>
          </w:tcPr>
          <w:p>
            <w:pPr>
              <w:pStyle w:val="Normal"/>
              <w:rPr/>
            </w:pPr>
            <w:r>
              <w:rPr>
                <w:lang w:val="fr-FR"/>
              </w:rPr>
              <w:t xml:space="preserve">Tính các tích </w:t>
            </w:r>
            <w:r>
              <w:rPr/>
            </w:r>
            <m:oMath xmlns:m="http://schemas.openxmlformats.org/officeDocument/2006/math">
              <m:sSub>
                <m:e>
                  <m:r>
                    <w:rPr>
                      <w:rFonts w:ascii="Cambria Math" w:hAnsi="Cambria Math"/>
                    </w:rPr>
                    <m:t xml:space="preserve">u</m:t>
                  </m:r>
                </m:e>
                <m:sub>
                  <m:r>
                    <w:rPr>
                      <w:rFonts w:ascii="Cambria Math" w:hAnsi="Cambria Math"/>
                    </w:rPr>
                    <m:t xml:space="preserve">1</m:t>
                  </m:r>
                </m:sub>
              </m:sSub>
              <m:r>
                <m:rPr>
                  <m:lit/>
                  <m:nor/>
                </m:rPr>
                <w:rPr>
                  <w:rFonts w:ascii="Cambria Math" w:hAnsi="Cambria Math"/>
                </w:rPr>
                <m:t xml:space="preserve">.</m:t>
              </m:r>
              <m:sSub>
                <m:e>
                  <m:r>
                    <w:rPr>
                      <w:rFonts w:ascii="Cambria Math" w:hAnsi="Cambria Math"/>
                    </w:rPr>
                    <m:t xml:space="preserve">u</m:t>
                  </m:r>
                </m:e>
                <m:sub>
                  <m:r>
                    <w:rPr>
                      <w:rFonts w:ascii="Cambria Math" w:hAnsi="Cambria Math"/>
                    </w:rPr>
                    <m:t xml:space="preserve">3</m:t>
                  </m:r>
                </m:sub>
              </m:sSub>
              <m:r>
                <m:t xml:space="preserve"> </m:t>
              </m:r>
              <m:r>
                <w:rPr>
                  <w:rFonts w:ascii="Cambria Math" w:hAnsi="Cambria Math"/>
                </w:rPr>
                <m:t xml:space="preserve">,</m:t>
              </m:r>
              <m:r>
                <m:t xml:space="preserve"> </m:t>
              </m:r>
              <m:sSub>
                <m:e>
                  <m:r>
                    <w:rPr>
                      <w:rFonts w:ascii="Cambria Math" w:hAnsi="Cambria Math"/>
                    </w:rPr>
                    <m:t xml:space="preserve">u</m:t>
                  </m:r>
                </m:e>
                <m:sub>
                  <m:r>
                    <w:rPr>
                      <w:rFonts w:ascii="Cambria Math" w:hAnsi="Cambria Math"/>
                    </w:rPr>
                    <m:t xml:space="preserve">2</m:t>
                  </m:r>
                </m:sub>
              </m:sSub>
              <m:r>
                <m:rPr>
                  <m:lit/>
                  <m:nor/>
                </m:rPr>
                <w:rPr>
                  <w:rFonts w:ascii="Cambria Math" w:hAnsi="Cambria Math"/>
                </w:rPr>
                <m:t xml:space="preserve">.</m:t>
              </m:r>
              <m:sSub>
                <m:e>
                  <m:r>
                    <w:rPr>
                      <w:rFonts w:ascii="Cambria Math" w:hAnsi="Cambria Math"/>
                    </w:rPr>
                    <m:t xml:space="preserve">u</m:t>
                  </m:r>
                </m:e>
                <m:sub>
                  <m:r>
                    <w:rPr>
                      <w:rFonts w:ascii="Cambria Math" w:hAnsi="Cambria Math"/>
                    </w:rPr>
                    <m:t xml:space="preserve">4</m:t>
                  </m:r>
                </m:sub>
              </m:sSub>
            </m:oMath>
            <w:r>
              <w:rPr>
                <w:lang w:val="fr-FR"/>
              </w:rPr>
              <w:br/>
              <w:t xml:space="preserve">So sánh tích đầu với </w:t>
            </w:r>
            <w:r>
              <w:rPr/>
            </w:r>
            <m:oMath xmlns:m="http://schemas.openxmlformats.org/officeDocument/2006/math">
              <m:sSub>
                <m:e>
                  <m:r>
                    <w:rPr>
                      <w:rFonts w:ascii="Cambria Math" w:hAnsi="Cambria Math"/>
                    </w:rPr>
                    <m:t xml:space="preserve">u</m:t>
                  </m:r>
                </m:e>
                <m:sub>
                  <m:sSup>
                    <m:e>
                      <m:r>
                        <w:rPr>
                          <w:rFonts w:ascii="Cambria Math" w:hAnsi="Cambria Math"/>
                        </w:rPr>
                        <m:t xml:space="preserve">2</m:t>
                      </m:r>
                    </m:e>
                    <m:sup>
                      <m:r>
                        <w:rPr>
                          <w:rFonts w:ascii="Cambria Math" w:hAnsi="Cambria Math"/>
                        </w:rPr>
                        <m:t xml:space="preserve">2</m:t>
                      </m:r>
                    </m:sup>
                  </m:sSup>
                </m:sub>
              </m:sSub>
            </m:oMath>
            <w:r>
              <w:rPr>
                <w:lang w:val="fr-FR"/>
              </w:rPr>
              <w:t xml:space="preserve"> và tích sau với </w:t>
            </w:r>
            <w:r>
              <w:rPr/>
            </w:r>
            <m:oMath xmlns:m="http://schemas.openxmlformats.org/officeDocument/2006/math">
              <m:sSub>
                <m:e>
                  <m:r>
                    <w:rPr>
                      <w:rFonts w:ascii="Cambria Math" w:hAnsi="Cambria Math"/>
                    </w:rPr>
                    <m:t xml:space="preserve">u</m:t>
                  </m:r>
                </m:e>
                <m:sub>
                  <m:sSup>
                    <m:e>
                      <m:r>
                        <w:rPr>
                          <w:rFonts w:ascii="Cambria Math" w:hAnsi="Cambria Math"/>
                        </w:rPr>
                        <m:t xml:space="preserve">3</m:t>
                      </m:r>
                    </m:e>
                    <m:sup>
                      <m:r>
                        <w:rPr>
                          <w:rFonts w:ascii="Cambria Math" w:hAnsi="Cambria Math"/>
                        </w:rPr>
                        <m:t xml:space="preserve">2</m:t>
                      </m:r>
                    </m:sup>
                  </m:sSup>
                </m:sub>
              </m:sSub>
            </m:oMath>
            <w:r>
              <w:rPr>
                <w:lang w:val="fr-FR"/>
              </w:rPr>
              <w:br/>
              <w:br/>
              <w:t>Thực hiện yêu cầu</w:t>
            </w:r>
          </w:p>
          <w:p>
            <w:pPr>
              <w:pStyle w:val="Normal"/>
              <w:rPr>
                <w:lang w:val="fr-FR"/>
              </w:rPr>
            </w:pPr>
            <w:r>
              <w:rPr>
                <w:lang w:val="fr-FR"/>
              </w:rPr>
              <w:t>Phát hiện và phát biểu định lí</w:t>
              <w:br/>
            </w:r>
          </w:p>
        </w:tc>
        <w:tc>
          <w:tcPr>
            <w:tcW w:w="2928" w:type="dxa"/>
            <w:tcBorders>
              <w:top w:val="single" w:sz="4" w:space="0" w:color="000000"/>
              <w:left w:val="single" w:sz="4" w:space="0" w:color="000000"/>
              <w:bottom w:val="single" w:sz="4" w:space="0" w:color="000000"/>
              <w:right w:val="single" w:sz="4" w:space="0" w:color="000000"/>
            </w:tcBorders>
          </w:tcPr>
          <w:p>
            <w:pPr>
              <w:pStyle w:val="Normal"/>
              <w:rPr/>
            </w:pPr>
            <w:r>
              <w:rPr>
                <w:lang w:val="es-ES"/>
              </w:rPr>
              <w:t>Cho CSN (u</w:t>
            </w:r>
            <w:r>
              <w:rPr>
                <w:vertAlign w:val="subscript"/>
                <w:lang w:val="es-ES"/>
              </w:rPr>
              <w:t>n</w:t>
            </w:r>
            <w:r>
              <w:rPr>
                <w:lang w:val="es-ES"/>
              </w:rPr>
              <w:t>) với u</w:t>
            </w:r>
            <w:r>
              <w:rPr>
                <w:vertAlign w:val="subscript"/>
                <w:lang w:val="es-ES"/>
              </w:rPr>
              <w:t>1</w:t>
            </w:r>
            <w:r>
              <w:rPr>
                <w:lang w:val="es-ES"/>
              </w:rPr>
              <w:t xml:space="preserve"> = -2 và q = - </w:t>
            </w:r>
            <w:r>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lang w:val="es-ES"/>
              </w:rPr>
              <w:t xml:space="preserve"> .</w:t>
            </w:r>
          </w:p>
          <w:p>
            <w:pPr>
              <w:pStyle w:val="Normal"/>
              <w:rPr>
                <w:lang w:val="es-ES"/>
              </w:rPr>
            </w:pPr>
            <w:r>
              <w:rPr>
                <w:lang w:val="es-ES"/>
              </w:rPr>
              <w:t>a) Viết 5 số hạng đầu của nó.</w:t>
            </w:r>
          </w:p>
          <w:p>
            <w:pPr>
              <w:pStyle w:val="Normal"/>
              <w:rPr/>
            </w:pPr>
            <w:r>
              <w:rPr>
                <w:lang w:val="es-ES"/>
              </w:rPr>
              <w:t>b) So sánh u</w:t>
            </w:r>
            <w:r>
              <w:rPr>
                <w:vertAlign w:val="subscript"/>
                <w:lang w:val="es-ES"/>
              </w:rPr>
              <w:t>2</w:t>
            </w:r>
            <w:r>
              <w:rPr>
                <w:vertAlign w:val="superscript"/>
                <w:lang w:val="es-ES"/>
              </w:rPr>
              <w:t>2</w:t>
            </w:r>
            <w:r>
              <w:rPr>
                <w:lang w:val="es-ES"/>
              </w:rPr>
              <w:t xml:space="preserve"> với tích u</w:t>
            </w:r>
            <w:r>
              <w:rPr>
                <w:vertAlign w:val="subscript"/>
                <w:lang w:val="es-ES"/>
              </w:rPr>
              <w:t>1</w:t>
            </w:r>
            <w:r>
              <w:rPr>
                <w:lang w:val="es-ES"/>
              </w:rPr>
              <w:t>.u</w:t>
            </w:r>
            <w:r>
              <w:rPr>
                <w:vertAlign w:val="subscript"/>
                <w:lang w:val="es-ES"/>
              </w:rPr>
              <w:t>3</w:t>
            </w:r>
            <w:r>
              <w:rPr>
                <w:lang w:val="es-ES"/>
              </w:rPr>
              <w:t xml:space="preserve"> và u</w:t>
            </w:r>
            <w:r>
              <w:rPr>
                <w:vertAlign w:val="subscript"/>
                <w:lang w:val="es-ES"/>
              </w:rPr>
              <w:t>3</w:t>
            </w:r>
            <w:r>
              <w:rPr>
                <w:vertAlign w:val="superscript"/>
                <w:lang w:val="es-ES"/>
              </w:rPr>
              <w:t>2</w:t>
            </w:r>
            <w:r>
              <w:rPr>
                <w:lang w:val="es-ES"/>
              </w:rPr>
              <w:t xml:space="preserve"> với tích u</w:t>
            </w:r>
            <w:r>
              <w:rPr>
                <w:vertAlign w:val="subscript"/>
                <w:lang w:val="es-ES"/>
              </w:rPr>
              <w:t>2</w:t>
            </w:r>
            <w:r>
              <w:rPr>
                <w:lang w:val="es-ES"/>
              </w:rPr>
              <w:t>.u</w:t>
            </w:r>
            <w:r>
              <w:rPr>
                <w:vertAlign w:val="subscript"/>
                <w:lang w:val="es-ES"/>
              </w:rPr>
              <w:t>4</w:t>
            </w:r>
            <w:r>
              <w:rPr>
                <w:lang w:val="es-ES"/>
              </w:rPr>
              <w:t>.</w:t>
            </w:r>
          </w:p>
          <w:p>
            <w:pPr>
              <w:pStyle w:val="Normal"/>
              <w:rPr/>
            </w:pPr>
            <w:r>
              <w:rPr/>
              <w:t>Cho HS nhận xét .</w:t>
            </w:r>
          </w:p>
        </w:tc>
        <w:tc>
          <w:tcPr>
            <w:tcW w:w="3600" w:type="dxa"/>
            <w:tcBorders>
              <w:top w:val="single" w:sz="4" w:space="0" w:color="000000"/>
              <w:left w:val="single" w:sz="4" w:space="0" w:color="000000"/>
              <w:bottom w:val="single" w:sz="4" w:space="0" w:color="000000"/>
              <w:right w:val="single" w:sz="4" w:space="0" w:color="000000"/>
            </w:tcBorders>
          </w:tcPr>
          <w:p>
            <w:pPr>
              <w:pStyle w:val="Normal"/>
              <w:rPr/>
            </w:pPr>
            <w:r>
              <w:rPr/>
              <w:t>III/ Tính chất các số hạng của cấp số nhân:</w:t>
            </w:r>
          </w:p>
          <w:p>
            <w:pPr>
              <w:pStyle w:val="Normal"/>
              <w:rPr/>
            </w:pPr>
            <w:r>
              <w:rPr/>
              <w:t>a/ Định lí 2:SGK tr 101</w:t>
            </w:r>
          </w:p>
          <w:p>
            <w:pPr>
              <w:pStyle w:val="Normal"/>
              <w:rPr>
                <w:lang w:val="sv-SE"/>
              </w:rPr>
            </w:pPr>
            <w:r>
              <w:rPr>
                <w:lang w:val="sv-SE"/>
              </w:rPr>
              <w:t>u</w:t>
            </w:r>
            <w:r>
              <w:rPr>
                <w:vertAlign w:val="subscript"/>
                <w:lang w:val="sv-SE"/>
              </w:rPr>
              <w:t>k</w:t>
            </w:r>
            <w:r>
              <w:rPr>
                <w:vertAlign w:val="superscript"/>
                <w:lang w:val="sv-SE"/>
              </w:rPr>
              <w:t>2</w:t>
            </w:r>
            <w:r>
              <w:rPr>
                <w:lang w:val="sv-SE"/>
              </w:rPr>
              <w:t xml:space="preserve"> = u</w:t>
            </w:r>
            <w:r>
              <w:rPr>
                <w:vertAlign w:val="subscript"/>
                <w:lang w:val="sv-SE"/>
              </w:rPr>
              <w:t>k-1.</w:t>
            </w:r>
            <w:r>
              <w:rPr>
                <w:lang w:val="sv-SE"/>
              </w:rPr>
              <w:t>u</w:t>
            </w:r>
            <w:r>
              <w:rPr>
                <w:vertAlign w:val="subscript"/>
                <w:lang w:val="sv-SE"/>
              </w:rPr>
              <w:t xml:space="preserve">k+1 </w:t>
            </w:r>
            <w:r>
              <w:rPr>
                <w:lang w:val="sv-SE"/>
              </w:rPr>
              <w:t>với k</w:t>
            </w:r>
            <w:r>
              <w:rPr/>
            </w:r>
            <m:oMath xmlns:m="http://schemas.openxmlformats.org/officeDocument/2006/math">
              <m:r>
                <w:rPr>
                  <w:rFonts w:ascii="Cambria Math" w:hAnsi="Cambria Math"/>
                </w:rPr>
                <m:t xml:space="preserve">2</m:t>
              </m:r>
            </m:oMath>
          </w:p>
          <w:p>
            <w:pPr>
              <w:pStyle w:val="Normal"/>
              <w:ind w:left="113" w:right="0"/>
              <w:rPr/>
            </w:pPr>
            <w:r>
              <w:rPr/>
              <w:t xml:space="preserve">(hay </w:t>
            </w:r>
            <w:r>
              <w:rPr/>
            </w:r>
            <m:oMath xmlns:m="http://schemas.openxmlformats.org/officeDocument/2006/math">
              <m:d>
                <m:dPr>
                  <m:begChr m:val="|"/>
                  <m:endChr m:val="|"/>
                </m:dPr>
                <m:e>
                  <m:sSub>
                    <m:e>
                      <m:r>
                        <w:rPr>
                          <w:rFonts w:ascii="Cambria Math" w:hAnsi="Cambria Math"/>
                        </w:rPr>
                        <m:t xml:space="preserve">u</m:t>
                      </m:r>
                    </m:e>
                    <m:sub>
                      <m:r>
                        <w:rPr>
                          <w:rFonts w:ascii="Cambria Math" w:hAnsi="Cambria Math"/>
                        </w:rPr>
                        <m:t xml:space="preserve">k</m:t>
                      </m:r>
                    </m:sub>
                  </m:sSub>
                </m:e>
              </m:d>
              <m:r>
                <w:rPr>
                  <w:rFonts w:ascii="Cambria Math" w:hAnsi="Cambria Math"/>
                </w:rPr>
                <m:t xml:space="preserve">=</m:t>
              </m:r>
              <m:rad>
                <m:radPr>
                  <m:degHide m:val="1"/>
                </m:radPr>
                <m:deg/>
                <m:e>
                  <m:sSub>
                    <m:e>
                      <m:r>
                        <w:rPr>
                          <w:rFonts w:ascii="Cambria Math" w:hAnsi="Cambria Math"/>
                        </w:rPr>
                        <m:t xml:space="preserve">u</m:t>
                      </m:r>
                    </m:e>
                    <m:sub>
                      <m:r>
                        <w:rPr>
                          <w:rFonts w:ascii="Cambria Math" w:hAnsi="Cambria Math"/>
                        </w:rPr>
                        <m:t xml:space="preserve">k</m:t>
                      </m:r>
                      <m:r>
                        <w:rPr>
                          <w:rFonts w:ascii="Cambria Math" w:hAnsi="Cambria Math"/>
                        </w:rPr>
                        <m:t xml:space="preserve">−</m:t>
                      </m:r>
                      <m:r>
                        <w:rPr>
                          <w:rFonts w:ascii="Cambria Math" w:hAnsi="Cambria Math"/>
                        </w:rPr>
                        <m:t xml:space="preserve">1</m:t>
                      </m:r>
                    </m:sub>
                  </m:sSub>
                  <m:r>
                    <m:rPr>
                      <m:lit/>
                      <m:nor/>
                    </m:rPr>
                    <w:rPr>
                      <w:rFonts w:ascii="Cambria Math" w:hAnsi="Cambria Math"/>
                    </w:rPr>
                    <m:t xml:space="preserve">.</m:t>
                  </m:r>
                  <m:sSub>
                    <m:e>
                      <m:r>
                        <w:rPr>
                          <w:rFonts w:ascii="Cambria Math" w:hAnsi="Cambria Math"/>
                        </w:rPr>
                        <m:t xml:space="preserve">u</m:t>
                      </m:r>
                    </m:e>
                    <m:sub>
                      <m:r>
                        <w:rPr>
                          <w:rFonts w:ascii="Cambria Math" w:hAnsi="Cambria Math"/>
                        </w:rPr>
                        <m:t xml:space="preserve">k</m:t>
                      </m:r>
                      <m:r>
                        <w:rPr>
                          <w:rFonts w:ascii="Cambria Math" w:hAnsi="Cambria Math"/>
                        </w:rPr>
                        <m:t xml:space="preserve">+</m:t>
                      </m:r>
                      <m:r>
                        <w:rPr>
                          <w:rFonts w:ascii="Cambria Math" w:hAnsi="Cambria Math"/>
                        </w:rPr>
                        <m:t xml:space="preserve">1</m:t>
                      </m:r>
                    </m:sub>
                  </m:sSub>
                </m:e>
              </m:rad>
            </m:oMath>
            <w:r>
              <w:rPr/>
              <w:t>)</w:t>
            </w:r>
          </w:p>
          <w:p>
            <w:pPr>
              <w:pStyle w:val="Normal"/>
              <w:rPr/>
            </w:pPr>
            <w:r>
              <w:rPr/>
              <w:t>CM: SGK/101</w:t>
            </w:r>
          </w:p>
        </w:tc>
      </w:tr>
    </w:tbl>
    <w:p>
      <w:pPr>
        <w:pStyle w:val="Normal"/>
        <w:rPr/>
      </w:pPr>
      <w:r>
        <w:rPr/>
        <w:t>HĐ 5: Tổng n số hạng đầu tiên:</w:t>
      </w:r>
    </w:p>
    <w:tbl>
      <w:tblPr>
        <w:tblW w:w="10494" w:type="dxa"/>
        <w:jc w:val="left"/>
        <w:tblInd w:w="0" w:type="dxa"/>
        <w:tblLayout w:type="fixed"/>
        <w:tblCellMar>
          <w:top w:w="0" w:type="dxa"/>
          <w:left w:w="108" w:type="dxa"/>
          <w:bottom w:w="0" w:type="dxa"/>
          <w:right w:w="108" w:type="dxa"/>
        </w:tblCellMar>
      </w:tblPr>
      <w:tblGrid>
        <w:gridCol w:w="496"/>
        <w:gridCol w:w="3235"/>
        <w:gridCol w:w="3052"/>
        <w:gridCol w:w="3711"/>
      </w:tblGrid>
      <w:tr>
        <w:trPr/>
        <w:tc>
          <w:tcPr>
            <w:tcW w:w="496" w:type="dxa"/>
            <w:tcBorders>
              <w:top w:val="single" w:sz="4" w:space="0" w:color="000000"/>
              <w:left w:val="single" w:sz="4" w:space="0" w:color="000000"/>
              <w:bottom w:val="single" w:sz="4" w:space="0" w:color="000000"/>
              <w:right w:val="single" w:sz="4" w:space="0" w:color="000000"/>
            </w:tcBorders>
          </w:tcPr>
          <w:p>
            <w:pPr>
              <w:pStyle w:val="Normal"/>
              <w:rPr/>
            </w:pPr>
            <w:r>
              <w:rPr/>
              <w:t>10</w:t>
              <w:br/>
              <w:br/>
              <w:br/>
              <w:br/>
              <w:t xml:space="preserve">  </w:t>
            </w:r>
          </w:p>
        </w:tc>
        <w:tc>
          <w:tcPr>
            <w:tcW w:w="3235" w:type="dxa"/>
            <w:tcBorders>
              <w:top w:val="single" w:sz="4" w:space="0" w:color="000000"/>
              <w:left w:val="single" w:sz="4" w:space="0" w:color="000000"/>
              <w:bottom w:val="single" w:sz="4" w:space="0" w:color="000000"/>
              <w:right w:val="single" w:sz="4" w:space="0" w:color="000000"/>
            </w:tcBorders>
          </w:tcPr>
          <w:p>
            <w:pPr>
              <w:pStyle w:val="Normal"/>
              <w:rPr/>
            </w:pPr>
            <w:r>
              <w:rPr/>
              <w:t>HS thảo luận, tìm ra đáp án.</w:t>
            </w:r>
          </w:p>
          <w:p>
            <w:pPr>
              <w:pStyle w:val="Normal"/>
              <w:rPr/>
            </w:pPr>
            <w:r>
              <w:rPr/>
              <w:t>S = 1+ 2+ 2</w:t>
            </w:r>
            <w:r>
              <w:rPr>
                <w:vertAlign w:val="superscript"/>
              </w:rPr>
              <w:t>2</w:t>
            </w:r>
            <w:r>
              <w:rPr/>
              <w:t>+...+2</w:t>
            </w:r>
            <w:r>
              <w:rPr>
                <w:vertAlign w:val="superscript"/>
              </w:rPr>
              <w:t>10</w:t>
            </w:r>
            <w:r>
              <w:rPr/>
              <w:t>.</w:t>
              <w:br/>
            </w:r>
          </w:p>
          <w:p>
            <w:pPr>
              <w:pStyle w:val="Normal"/>
              <w:rPr/>
            </w:pPr>
            <w:r>
              <w:rPr/>
            </w:r>
          </w:p>
          <w:p>
            <w:pPr>
              <w:pStyle w:val="Normal"/>
              <w:rPr/>
            </w:pPr>
            <w:r>
              <w:rPr/>
              <w:t>HS lắng nghe và ghi chép.</w:t>
            </w:r>
          </w:p>
          <w:p>
            <w:pPr>
              <w:pStyle w:val="Normal"/>
              <w:rPr/>
            </w:pPr>
            <w:r>
              <w:rPr/>
            </w:r>
          </w:p>
          <w:p>
            <w:pPr>
              <w:pStyle w:val="Normal"/>
              <w:rPr/>
            </w:pPr>
            <w:r>
              <w:rPr/>
            </w:r>
          </w:p>
          <w:p>
            <w:pPr>
              <w:pStyle w:val="Normal"/>
              <w:rPr/>
            </w:pPr>
            <w:r>
              <w:rPr/>
              <w:t>Giải: Theo giả thiết, u</w:t>
            </w:r>
            <w:r>
              <w:rPr>
                <w:vertAlign w:val="subscript"/>
              </w:rPr>
              <w:t>1</w:t>
            </w:r>
            <w:r>
              <w:rPr/>
              <w:t>=2,</w:t>
            </w:r>
          </w:p>
          <w:p>
            <w:pPr>
              <w:pStyle w:val="Normal"/>
              <w:rPr/>
            </w:pPr>
            <w:r>
              <w:rPr/>
            </w:r>
            <m:oMath xmlns:m="http://schemas.openxmlformats.org/officeDocument/2006/math">
              <m:sSub>
                <m:e>
                  <m:r>
                    <w:rPr>
                      <w:rFonts w:ascii="Cambria Math" w:hAnsi="Cambria Math"/>
                    </w:rPr>
                    <m:t xml:space="preserve">u</m:t>
                  </m:r>
                </m:e>
                <m:sub>
                  <m:r>
                    <w:rPr>
                      <w:rFonts w:ascii="Cambria Math" w:hAnsi="Cambria Math"/>
                    </w:rPr>
                    <m:t xml:space="preserve">3</m:t>
                  </m:r>
                </m:sub>
              </m:sSub>
            </m:oMath>
            <w:r>
              <w:rPr/>
              <w:t xml:space="preserve">=18. Ta có: </w:t>
            </w:r>
            <w:r>
              <w:rPr/>
            </w:r>
            <m:oMath xmlns:m="http://schemas.openxmlformats.org/officeDocument/2006/math">
              <m:sSub>
                <m:e>
                  <m:r>
                    <w:rPr>
                      <w:rFonts w:ascii="Cambria Math" w:hAnsi="Cambria Math"/>
                    </w:rPr>
                    <m:t xml:space="preserve">u</m:t>
                  </m:r>
                </m:e>
                <m:sub>
                  <m:r>
                    <w:rPr>
                      <w:rFonts w:ascii="Cambria Math" w:hAnsi="Cambria Math"/>
                    </w:rPr>
                    <m:t xml:space="preserve">3</m:t>
                  </m:r>
                </m:sub>
              </m:sSub>
            </m:oMath>
            <w:r>
              <w:rPr/>
              <w:t>= u</w:t>
            </w:r>
            <w:r>
              <w:rPr>
                <w:vertAlign w:val="subscript"/>
              </w:rPr>
              <w:t>1</w:t>
            </w:r>
            <w:r>
              <w:rPr/>
              <w:t>q</w:t>
            </w:r>
            <w:r>
              <w:rPr>
                <w:vertAlign w:val="superscript"/>
              </w:rPr>
              <w:t>2</w:t>
            </w:r>
          </w:p>
          <w:p>
            <w:pPr>
              <w:pStyle w:val="Normal"/>
              <w:rPr/>
            </w:pPr>
            <w:r>
              <w:rPr/>
            </w:r>
            <m:oMathPara xmlns:m="http://schemas.openxmlformats.org/officeDocument/2006/math">
              <m:oMathParaPr>
                <m:jc m:val="left"/>
              </m:oMathParaPr>
              <m:oMath>
                <m:r>
                  <w:rPr>
                    <w:rFonts w:ascii="Cambria Math" w:hAnsi="Cambria Math"/>
                  </w:rPr>
                  <m:t xml:space="preserve">⇒</m:t>
                </m:r>
                <m:r>
                  <w:rPr>
                    <w:rFonts w:ascii="Cambria Math" w:hAnsi="Cambria Math"/>
                  </w:rPr>
                  <m:t xml:space="preserve">2</m:t>
                </m:r>
                <m:r>
                  <m:rPr>
                    <m:lit/>
                    <m:nor/>
                  </m:rPr>
                  <w:rPr>
                    <w:rFonts w:ascii="Cambria Math" w:hAnsi="Cambria Math"/>
                  </w:rPr>
                  <m:t xml:space="preserve">.</m:t>
                </m:r>
                <m:sSup>
                  <m:e>
                    <m:r>
                      <w:rPr>
                        <w:rFonts w:ascii="Cambria Math" w:hAnsi="Cambria Math"/>
                      </w:rPr>
                      <m:t xml:space="preserve">q</m:t>
                    </m:r>
                  </m:e>
                  <m:sup>
                    <m:r>
                      <w:rPr>
                        <w:rFonts w:ascii="Cambria Math" w:hAnsi="Cambria Math"/>
                      </w:rPr>
                      <m:t xml:space="preserve">2</m:t>
                    </m:r>
                    <m:r>
                      <w:rPr>
                        <w:rFonts w:ascii="Cambria Math" w:hAnsi="Cambria Math"/>
                      </w:rPr>
                      <m:t xml:space="preserve">=</m:t>
                    </m:r>
                    <m:r>
                      <m:rPr>
                        <m:lit/>
                        <m:nor/>
                      </m:rPr>
                      <w:rPr>
                        <w:rFonts w:ascii="Cambria Math" w:hAnsi="Cambria Math"/>
                      </w:rPr>
                      <m:t xml:space="preserve">18</m:t>
                    </m:r>
                  </m:sup>
                </m:sSup>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m:t>
                </m:r>
                <m:r>
                  <w:rPr>
                    <w:rFonts w:ascii="Cambria Math" w:hAnsi="Cambria Math"/>
                  </w:rPr>
                  <m:t xml:space="preserve">3</m:t>
                </m:r>
              </m:oMath>
            </m:oMathPara>
          </w:p>
          <w:p>
            <w:pPr>
              <w:pStyle w:val="Normal"/>
              <w:rPr/>
            </w:pPr>
            <w:r>
              <w:rPr/>
              <w:t>Vậy có hai trường hợp:</w:t>
            </w:r>
          </w:p>
          <w:p>
            <w:pPr>
              <w:pStyle w:val="Normal"/>
              <w:rPr/>
            </w:pPr>
            <w:r>
              <w:rPr/>
              <w:t xml:space="preserve">q = 3: </w:t>
            </w:r>
          </w:p>
          <w:p>
            <w:pPr>
              <w:pStyle w:val="Normal"/>
              <w:rPr/>
            </w:pPr>
            <w:r>
              <w:rPr/>
              <w:t>S</w:t>
            </w:r>
            <w:r>
              <w:rPr>
                <w:vertAlign w:val="subscript"/>
              </w:rPr>
              <w:t>10</w:t>
            </w:r>
            <w:r>
              <w:rPr/>
              <w:t xml:space="preserve"> = </w:t>
            </w:r>
            <w:r>
              <w:rPr/>
            </w:r>
            <m:oMath xmlns:m="http://schemas.openxmlformats.org/officeDocument/2006/math">
              <m:f>
                <m:num>
                  <m:r>
                    <w:rPr>
                      <w:rFonts w:ascii="Cambria Math" w:hAnsi="Cambria Math"/>
                    </w:rPr>
                    <m:t xml:space="preserve">2</m:t>
                  </m:r>
                  <m:d>
                    <m:dPr>
                      <m:begChr m:val="("/>
                      <m:endChr m:val=")"/>
                    </m:dPr>
                    <m:e>
                      <m:r>
                        <w:rPr>
                          <w:rFonts w:ascii="Cambria Math" w:hAnsi="Cambria Math"/>
                        </w:rPr>
                        <m:t xml:space="preserve">1</m:t>
                      </m:r>
                      <m:r>
                        <w:rPr>
                          <w:rFonts w:ascii="Cambria Math" w:hAnsi="Cambria Math"/>
                        </w:rPr>
                        <m:t xml:space="preserve">−</m:t>
                      </m:r>
                      <m:sSup>
                        <m:e>
                          <m:r>
                            <w:rPr>
                              <w:rFonts w:ascii="Cambria Math" w:hAnsi="Cambria Math"/>
                            </w:rPr>
                            <m:t xml:space="preserve">3</m:t>
                          </m:r>
                        </m:e>
                        <m:sup>
                          <m:r>
                            <m:rPr>
                              <m:lit/>
                              <m:nor/>
                            </m:rPr>
                            <w:rPr>
                              <w:rFonts w:ascii="Cambria Math" w:hAnsi="Cambria Math"/>
                            </w:rPr>
                            <m:t xml:space="preserve">10</m:t>
                          </m:r>
                        </m:sup>
                      </m:sSup>
                    </m:e>
                  </m:d>
                </m:num>
                <m:den>
                  <m:r>
                    <w:rPr>
                      <w:rFonts w:ascii="Cambria Math" w:hAnsi="Cambria Math"/>
                    </w:rPr>
                    <m:t xml:space="preserve">1</m:t>
                  </m:r>
                  <m:r>
                    <w:rPr>
                      <w:rFonts w:ascii="Cambria Math" w:hAnsi="Cambria Math"/>
                    </w:rPr>
                    <m:t xml:space="preserve">−</m:t>
                  </m:r>
                  <m:r>
                    <w:rPr>
                      <w:rFonts w:ascii="Cambria Math" w:hAnsi="Cambria Math"/>
                    </w:rPr>
                    <m:t xml:space="preserve">3</m:t>
                  </m:r>
                </m:den>
              </m:f>
              <m:r>
                <w:rPr>
                  <w:rFonts w:ascii="Cambria Math" w:hAnsi="Cambria Math"/>
                </w:rPr>
                <m:t xml:space="preserve">=</m:t>
              </m:r>
              <m:r>
                <m:rPr>
                  <m:lit/>
                  <m:nor/>
                </m:rPr>
                <w:rPr>
                  <w:rFonts w:ascii="Cambria Math" w:hAnsi="Cambria Math"/>
                </w:rPr>
                <m:t xml:space="preserve">59048</m:t>
              </m:r>
              <m:r>
                <m:rPr>
                  <m:lit/>
                  <m:nor/>
                </m:rPr>
                <w:rPr>
                  <w:rFonts w:ascii="Cambria Math" w:hAnsi="Cambria Math"/>
                </w:rPr>
                <m:t xml:space="preserve">.</m:t>
              </m:r>
            </m:oMath>
          </w:p>
          <w:p>
            <w:pPr>
              <w:pStyle w:val="Normal"/>
              <w:rPr/>
            </w:pPr>
            <w:r>
              <w:rPr/>
              <w:t xml:space="preserve">q = -3: </w:t>
            </w:r>
          </w:p>
          <w:p>
            <w:pPr>
              <w:pStyle w:val="Normal"/>
              <w:rPr/>
            </w:pPr>
            <w:r>
              <w:rPr/>
              <w:t>S</w:t>
            </w:r>
            <w:r>
              <w:rPr>
                <w:vertAlign w:val="subscript"/>
              </w:rPr>
              <w:t>10</w:t>
            </w:r>
            <w:r>
              <w:rPr/>
              <w:t xml:space="preserve"> = </w:t>
            </w:r>
            <w:r>
              <w:rPr/>
            </w:r>
            <m:oMath xmlns:m="http://schemas.openxmlformats.org/officeDocument/2006/math">
              <m:f>
                <m:num>
                  <m:r>
                    <w:rPr>
                      <w:rFonts w:ascii="Cambria Math" w:hAnsi="Cambria Math"/>
                    </w:rPr>
                    <m:t xml:space="preserve">2</m:t>
                  </m:r>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3</m:t>
                      </m:r>
                      <m:sSup>
                        <m:e>
                          <m:r>
                            <w:rPr>
                              <w:rFonts w:ascii="Cambria Math" w:hAnsi="Cambria Math"/>
                            </w:rPr>
                            <m:t xml:space="preserve">)</m:t>
                          </m:r>
                        </m:e>
                        <m:sup>
                          <m:r>
                            <m:rPr>
                              <m:lit/>
                              <m:nor/>
                            </m:rPr>
                            <w:rPr>
                              <w:rFonts w:ascii="Cambria Math" w:hAnsi="Cambria Math"/>
                            </w:rPr>
                            <m:t xml:space="preserve">10</m:t>
                          </m:r>
                        </m:sup>
                      </m:sSup>
                    </m:e>
                  </m:d>
                </m:num>
                <m:den>
                  <m:r>
                    <w:rPr>
                      <w:rFonts w:ascii="Cambria Math" w:hAnsi="Cambria Math"/>
                    </w:rPr>
                    <m:t xml:space="preserve">1</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3</m:t>
                  </m:r>
                  <m:r>
                    <w:rPr>
                      <w:rFonts w:ascii="Cambria Math" w:hAnsi="Cambria Math"/>
                    </w:rPr>
                    <m:t xml:space="preserve">)</m:t>
                  </m:r>
                </m:den>
              </m:f>
              <m:r>
                <w:rPr>
                  <w:rFonts w:ascii="Cambria Math" w:hAnsi="Cambria Math"/>
                </w:rPr>
                <m:t xml:space="preserve">=</m:t>
              </m:r>
              <m:r>
                <w:rPr>
                  <w:rFonts w:ascii="Cambria Math" w:hAnsi="Cambria Math"/>
                </w:rPr>
                <m:t xml:space="preserve">−</m:t>
              </m:r>
              <m:r>
                <m:rPr>
                  <m:lit/>
                  <m:nor/>
                </m:rPr>
                <w:rPr>
                  <w:rFonts w:ascii="Cambria Math" w:hAnsi="Cambria Math"/>
                </w:rPr>
                <m:t xml:space="preserve">29524</m:t>
              </m:r>
            </m:oMath>
          </w:p>
          <w:p>
            <w:pPr>
              <w:pStyle w:val="Normal"/>
              <w:rPr/>
            </w:pPr>
            <w:r>
              <w:rPr/>
            </w:r>
          </w:p>
        </w:tc>
        <w:tc>
          <w:tcPr>
            <w:tcW w:w="3052" w:type="dxa"/>
            <w:tcBorders>
              <w:top w:val="single" w:sz="4" w:space="0" w:color="000000"/>
              <w:left w:val="single" w:sz="4" w:space="0" w:color="000000"/>
              <w:bottom w:val="single" w:sz="4" w:space="0" w:color="000000"/>
              <w:right w:val="single" w:sz="4" w:space="0" w:color="000000"/>
            </w:tcBorders>
          </w:tcPr>
          <w:p>
            <w:pPr>
              <w:pStyle w:val="Normal"/>
              <w:rPr/>
            </w:pPr>
            <w:r>
              <w:rPr/>
              <w:t>VD: Tính tổng số các hạt thóc ở 11 ô đầu của bàn cờ ở HĐ1.</w:t>
            </w:r>
          </w:p>
          <w:p>
            <w:pPr>
              <w:pStyle w:val="Normal"/>
              <w:rPr/>
            </w:pPr>
            <w:r>
              <w:rPr/>
            </w:r>
          </w:p>
          <w:p>
            <w:pPr>
              <w:pStyle w:val="Normal"/>
              <w:rPr/>
            </w:pPr>
            <w:r>
              <w:rPr/>
              <w:t>CSN có công bội q có thể được viết  dưới dạng:</w:t>
            </w:r>
          </w:p>
          <w:p>
            <w:pPr>
              <w:pStyle w:val="Normal"/>
              <w:rPr/>
            </w:pPr>
            <w:r>
              <w:rPr>
                <w:lang w:val="es-ES"/>
              </w:rPr>
              <w:t>u</w:t>
            </w:r>
            <w:r>
              <w:rPr>
                <w:vertAlign w:val="subscript"/>
                <w:lang w:val="es-ES"/>
              </w:rPr>
              <w:t>1</w:t>
            </w:r>
            <w:r>
              <w:rPr>
                <w:lang w:val="es-ES"/>
              </w:rPr>
              <w:t>, u</w:t>
            </w:r>
            <w:r>
              <w:rPr>
                <w:vertAlign w:val="subscript"/>
                <w:lang w:val="es-ES"/>
              </w:rPr>
              <w:t>1</w:t>
            </w:r>
            <w:r>
              <w:rPr>
                <w:lang w:val="es-ES"/>
              </w:rPr>
              <w:t>q, u</w:t>
            </w:r>
            <w:r>
              <w:rPr>
                <w:vertAlign w:val="subscript"/>
                <w:lang w:val="es-ES"/>
              </w:rPr>
              <w:t>1</w:t>
            </w:r>
            <w:r>
              <w:rPr>
                <w:lang w:val="es-ES"/>
              </w:rPr>
              <w:t>q</w:t>
            </w:r>
            <w:r>
              <w:rPr>
                <w:vertAlign w:val="superscript"/>
                <w:lang w:val="es-ES"/>
              </w:rPr>
              <w:t>2</w:t>
            </w:r>
            <w:r>
              <w:rPr>
                <w:lang w:val="es-ES"/>
              </w:rPr>
              <w:t>,...,u</w:t>
            </w:r>
            <w:r>
              <w:rPr>
                <w:vertAlign w:val="subscript"/>
                <w:lang w:val="es-ES"/>
              </w:rPr>
              <w:t>1</w:t>
            </w:r>
            <w:r>
              <w:rPr>
                <w:lang w:val="es-ES"/>
              </w:rPr>
              <w:t>q</w:t>
            </w:r>
            <w:r>
              <w:rPr>
                <w:vertAlign w:val="superscript"/>
                <w:lang w:val="es-ES"/>
              </w:rPr>
              <w:t>n-1</w:t>
            </w:r>
            <w:r>
              <w:rPr>
                <w:lang w:val="es-ES"/>
              </w:rPr>
              <w:t>,...</w:t>
            </w:r>
          </w:p>
          <w:p>
            <w:pPr>
              <w:pStyle w:val="Normal"/>
              <w:rPr/>
            </w:pPr>
            <w:r>
              <w:rPr>
                <w:lang w:val="es-ES"/>
              </w:rPr>
              <w:t>Khi đó: S</w:t>
            </w:r>
            <w:r>
              <w:rPr>
                <w:vertAlign w:val="subscript"/>
                <w:lang w:val="es-ES"/>
              </w:rPr>
              <w:t>n</w:t>
            </w:r>
            <w:r>
              <w:rPr>
                <w:lang w:val="es-ES"/>
              </w:rPr>
              <w:t xml:space="preserve"> = u</w:t>
            </w:r>
            <w:r>
              <w:rPr>
                <w:vertAlign w:val="subscript"/>
                <w:lang w:val="es-ES"/>
              </w:rPr>
              <w:t>1</w:t>
            </w:r>
            <w:r>
              <w:rPr>
                <w:lang w:val="es-ES"/>
              </w:rPr>
              <w:t>+u</w:t>
            </w:r>
            <w:r>
              <w:rPr>
                <w:vertAlign w:val="subscript"/>
                <w:lang w:val="es-ES"/>
              </w:rPr>
              <w:t>2</w:t>
            </w:r>
            <w:r>
              <w:rPr>
                <w:lang w:val="es-ES"/>
              </w:rPr>
              <w:t>+...+u</w:t>
            </w:r>
            <w:r>
              <w:rPr>
                <w:vertAlign w:val="subscript"/>
                <w:lang w:val="es-ES"/>
              </w:rPr>
              <w:t>n</w:t>
            </w:r>
            <w:r>
              <w:rPr>
                <w:lang w:val="es-ES"/>
              </w:rPr>
              <w:t xml:space="preserve"> </w:t>
            </w:r>
          </w:p>
          <w:p>
            <w:pPr>
              <w:pStyle w:val="Normal"/>
              <w:rPr>
                <w:lang w:val="es-ES"/>
              </w:rPr>
            </w:pPr>
            <w:r>
              <w:rPr>
                <w:lang w:val="es-ES"/>
              </w:rPr>
              <w:t xml:space="preserve"> </w:t>
            </w:r>
            <w:r>
              <w:rPr>
                <w:lang w:val="es-ES"/>
              </w:rPr>
              <w:t>= u</w:t>
            </w:r>
            <w:r>
              <w:rPr>
                <w:vertAlign w:val="subscript"/>
                <w:lang w:val="es-ES"/>
              </w:rPr>
              <w:t>1</w:t>
            </w:r>
            <w:r>
              <w:rPr>
                <w:lang w:val="es-ES"/>
              </w:rPr>
              <w:t>+ u</w:t>
            </w:r>
            <w:r>
              <w:rPr>
                <w:vertAlign w:val="subscript"/>
                <w:lang w:val="es-ES"/>
              </w:rPr>
              <w:t>1</w:t>
            </w:r>
            <w:r>
              <w:rPr>
                <w:lang w:val="es-ES"/>
              </w:rPr>
              <w:t>q +u</w:t>
            </w:r>
            <w:r>
              <w:rPr>
                <w:vertAlign w:val="subscript"/>
                <w:lang w:val="es-ES"/>
              </w:rPr>
              <w:t>1</w:t>
            </w:r>
            <w:r>
              <w:rPr>
                <w:lang w:val="es-ES"/>
              </w:rPr>
              <w:t>q</w:t>
            </w:r>
            <w:r>
              <w:rPr>
                <w:vertAlign w:val="superscript"/>
                <w:lang w:val="es-ES"/>
              </w:rPr>
              <w:t>2</w:t>
            </w:r>
            <w:r>
              <w:rPr>
                <w:lang w:val="es-ES"/>
              </w:rPr>
              <w:t>+...+u</w:t>
            </w:r>
            <w:r>
              <w:rPr>
                <w:vertAlign w:val="subscript"/>
                <w:lang w:val="es-ES"/>
              </w:rPr>
              <w:t>1</w:t>
            </w:r>
            <w:r>
              <w:rPr>
                <w:lang w:val="es-ES"/>
              </w:rPr>
              <w:t>q</w:t>
            </w:r>
            <w:r>
              <w:rPr>
                <w:vertAlign w:val="superscript"/>
                <w:lang w:val="es-ES"/>
              </w:rPr>
              <w:t>n-1</w:t>
            </w:r>
          </w:p>
          <w:p>
            <w:pPr>
              <w:pStyle w:val="Normal"/>
              <w:rPr>
                <w:lang w:val="es-ES"/>
              </w:rPr>
            </w:pPr>
            <w:r>
              <w:rPr>
                <w:lang w:val="es-ES"/>
              </w:rPr>
              <w:t>Từ đó GV đưa ra công thức của định lý.</w:t>
            </w:r>
          </w:p>
          <w:p>
            <w:pPr>
              <w:pStyle w:val="Normal"/>
              <w:rPr>
                <w:lang w:val="es-ES"/>
              </w:rPr>
            </w:pPr>
            <w:r>
              <w:rPr>
                <w:lang w:val="es-ES"/>
              </w:rPr>
              <w:t>Cho hs HĐ nhóm, gọi hs lên bảng giải, gv nhận xét và cho kết quả.</w:t>
            </w:r>
          </w:p>
        </w:tc>
        <w:tc>
          <w:tcPr>
            <w:tcW w:w="3711" w:type="dxa"/>
            <w:tcBorders>
              <w:top w:val="single" w:sz="4" w:space="0" w:color="000000"/>
              <w:left w:val="single" w:sz="4" w:space="0" w:color="000000"/>
              <w:bottom w:val="single" w:sz="4" w:space="0" w:color="000000"/>
              <w:right w:val="single" w:sz="4" w:space="0" w:color="000000"/>
            </w:tcBorders>
          </w:tcPr>
          <w:p>
            <w:pPr>
              <w:pStyle w:val="Normal"/>
              <w:rPr>
                <w:lang w:val="es-ES"/>
              </w:rPr>
            </w:pPr>
            <w:r>
              <w:rPr>
                <w:lang w:val="es-ES"/>
              </w:rPr>
              <w:t>IV/ Tổng n số hạng đầu tiên của một CSN:</w:t>
            </w:r>
          </w:p>
          <w:p>
            <w:pPr>
              <w:pStyle w:val="Normal"/>
              <w:rPr/>
            </w:pPr>
            <w:r>
              <w:rPr>
                <w:lang w:val="es-ES"/>
              </w:rPr>
              <w:t>a. Định lí 3:Cho CSN (u</w:t>
            </w:r>
            <w:r>
              <w:rPr>
                <w:vertAlign w:val="subscript"/>
                <w:lang w:val="es-ES"/>
              </w:rPr>
              <w:t>n</w:t>
            </w:r>
            <w:r>
              <w:rPr>
                <w:lang w:val="es-ES"/>
              </w:rPr>
              <w:t xml:space="preserve">) với công bội q </w:t>
            </w:r>
            <w:r>
              <w:rPr/>
            </w:r>
            <m:oMath xmlns:m="http://schemas.openxmlformats.org/officeDocument/2006/math">
              <m:r>
                <w:rPr>
                  <w:rFonts w:ascii="Cambria Math" w:hAnsi="Cambria Math"/>
                </w:rPr>
                <m:t xml:space="preserve">1</m:t>
              </m:r>
            </m:oMath>
            <w:r>
              <w:rPr>
                <w:lang w:val="es-ES"/>
              </w:rPr>
              <w:t>. Đặt:</w:t>
            </w:r>
          </w:p>
          <w:p>
            <w:pPr>
              <w:pStyle w:val="Normal"/>
              <w:jc w:val="center"/>
              <w:rPr/>
            </w:pPr>
            <w:r>
              <w:rPr>
                <w:lang w:val="es-ES"/>
              </w:rPr>
              <w:t>S</w:t>
            </w:r>
            <w:r>
              <w:rPr>
                <w:vertAlign w:val="subscript"/>
                <w:lang w:val="es-ES"/>
              </w:rPr>
              <w:t>n</w:t>
            </w:r>
            <w:r>
              <w:rPr>
                <w:lang w:val="es-ES"/>
              </w:rPr>
              <w:t xml:space="preserve"> = u</w:t>
            </w:r>
            <w:r>
              <w:rPr>
                <w:vertAlign w:val="subscript"/>
                <w:lang w:val="es-ES"/>
              </w:rPr>
              <w:t>1</w:t>
            </w:r>
            <w:r>
              <w:rPr>
                <w:lang w:val="es-ES"/>
              </w:rPr>
              <w:t xml:space="preserve"> +u</w:t>
            </w:r>
            <w:r>
              <w:rPr>
                <w:vertAlign w:val="subscript"/>
                <w:lang w:val="es-ES"/>
              </w:rPr>
              <w:t>2</w:t>
            </w:r>
            <w:r>
              <w:rPr>
                <w:lang w:val="es-ES"/>
              </w:rPr>
              <w:t xml:space="preserve"> +...+ u</w:t>
            </w:r>
            <w:r>
              <w:rPr>
                <w:vertAlign w:val="subscript"/>
                <w:lang w:val="es-ES"/>
              </w:rPr>
              <w:t>n</w:t>
            </w:r>
            <w:r>
              <w:rPr>
                <w:lang w:val="es-ES"/>
              </w:rPr>
              <w:t>.</w:t>
            </w:r>
          </w:p>
          <w:p>
            <w:pPr>
              <w:pStyle w:val="Normal"/>
              <w:rPr>
                <w:lang w:val="es-ES"/>
              </w:rPr>
            </w:pPr>
            <w:r>
              <w:rPr>
                <w:lang w:val="es-ES"/>
              </w:rPr>
              <w:t xml:space="preserve">Khi đó: </w:t>
            </w:r>
          </w:p>
          <w:p>
            <w:pPr>
              <w:pStyle w:val="Normal"/>
              <w:ind w:left="113" w:right="0"/>
              <w:rPr>
                <w:lang w:val="es-ES"/>
              </w:rPr>
            </w:pPr>
            <w:r>
              <w:rPr>
                <w:lang w:val="es-ES"/>
              </w:rPr>
              <w:t>S</w:t>
            </w:r>
            <w:r>
              <w:rPr>
                <w:vertAlign w:val="subscript"/>
                <w:lang w:val="es-ES"/>
              </w:rPr>
              <w:t>n</w:t>
            </w:r>
            <w:r>
              <w:rPr>
                <w:lang w:val="es-ES"/>
              </w:rPr>
              <w:t xml:space="preserve">= </w:t>
            </w:r>
            <w:r>
              <w:rPr/>
            </w:r>
            <m:oMath xmlns:m="http://schemas.openxmlformats.org/officeDocument/2006/math">
              <m:f>
                <m:num>
                  <m:sSub>
                    <m:e>
                      <m:r>
                        <w:rPr>
                          <w:rFonts w:ascii="Cambria Math" w:hAnsi="Cambria Math"/>
                        </w:rPr>
                        <m:t xml:space="preserve">u</m:t>
                      </m:r>
                    </m:e>
                    <m:sub>
                      <m:r>
                        <w:rPr>
                          <w:rFonts w:ascii="Cambria Math" w:hAnsi="Cambria Math"/>
                        </w:rPr>
                        <m:t xml:space="preserve">1</m:t>
                      </m:r>
                    </m:sub>
                  </m:sSub>
                  <m:d>
                    <m:dPr>
                      <m:begChr m:val="("/>
                      <m:endChr m:val=")"/>
                    </m:dPr>
                    <m:e>
                      <m:r>
                        <w:rPr>
                          <w:rFonts w:ascii="Cambria Math" w:hAnsi="Cambria Math"/>
                        </w:rPr>
                        <m:t xml:space="preserve">1</m:t>
                      </m:r>
                      <m:r>
                        <w:rPr>
                          <w:rFonts w:ascii="Cambria Math" w:hAnsi="Cambria Math"/>
                        </w:rPr>
                        <m:t xml:space="preserve">−</m:t>
                      </m:r>
                      <m:sSup>
                        <m:e>
                          <m:r>
                            <w:rPr>
                              <w:rFonts w:ascii="Cambria Math" w:hAnsi="Cambria Math"/>
                            </w:rPr>
                            <m:t xml:space="preserve">q</m:t>
                          </m:r>
                        </m:e>
                        <m:sup>
                          <m:r>
                            <w:rPr>
                              <w:rFonts w:ascii="Cambria Math" w:hAnsi="Cambria Math"/>
                            </w:rPr>
                            <m:t xml:space="preserve">n</m:t>
                          </m:r>
                        </m:sup>
                      </m:sSup>
                    </m:e>
                  </m:d>
                </m:num>
                <m:den>
                  <m:r>
                    <w:rPr>
                      <w:rFonts w:ascii="Cambria Math" w:hAnsi="Cambria Math"/>
                    </w:rPr>
                    <m:t xml:space="preserve">1</m:t>
                  </m:r>
                  <m:r>
                    <w:rPr>
                      <w:rFonts w:ascii="Cambria Math" w:hAnsi="Cambria Math"/>
                    </w:rPr>
                    <m:t xml:space="preserve">−</m:t>
                  </m:r>
                  <m:r>
                    <w:rPr>
                      <w:rFonts w:ascii="Cambria Math" w:hAnsi="Cambria Math"/>
                    </w:rPr>
                    <m:t xml:space="preserve">q</m:t>
                  </m:r>
                </m:den>
              </m:f>
            </m:oMath>
          </w:p>
          <w:p>
            <w:pPr>
              <w:pStyle w:val="Normal"/>
              <w:rPr>
                <w:lang w:val="es-ES"/>
              </w:rPr>
            </w:pPr>
            <w:r>
              <w:rPr>
                <w:lang w:val="es-ES"/>
              </w:rPr>
            </w:r>
          </w:p>
          <w:p>
            <w:pPr>
              <w:pStyle w:val="Normal"/>
              <w:rPr>
                <w:lang w:val="es-ES"/>
              </w:rPr>
            </w:pPr>
            <w:r>
              <w:rPr>
                <w:lang w:val="es-ES"/>
              </w:rPr>
              <w:t>* Chú ý: sgk</w:t>
            </w:r>
          </w:p>
          <w:p>
            <w:pPr>
              <w:pStyle w:val="Normal"/>
              <w:rPr>
                <w:lang w:val="es-ES"/>
              </w:rPr>
            </w:pPr>
            <w:r>
              <w:rPr>
                <w:lang w:val="es-ES"/>
              </w:rPr>
            </w:r>
          </w:p>
          <w:p>
            <w:pPr>
              <w:pStyle w:val="Normal"/>
              <w:rPr/>
            </w:pPr>
            <w:r>
              <w:rPr>
                <w:lang w:val="es-ES"/>
              </w:rPr>
              <w:t>Ví dụ 4: Cho CSN(u</w:t>
            </w:r>
            <w:r>
              <w:rPr>
                <w:vertAlign w:val="subscript"/>
                <w:lang w:val="es-ES"/>
              </w:rPr>
              <w:t>n</w:t>
            </w:r>
            <w:r>
              <w:rPr>
                <w:lang w:val="es-ES"/>
              </w:rPr>
              <w:t>), biết u</w:t>
            </w:r>
            <w:r>
              <w:rPr>
                <w:vertAlign w:val="subscript"/>
                <w:lang w:val="es-ES"/>
              </w:rPr>
              <w:t>1</w:t>
            </w:r>
            <w:r>
              <w:rPr>
                <w:lang w:val="es-ES"/>
              </w:rPr>
              <w:t>=2,</w:t>
            </w:r>
          </w:p>
          <w:p>
            <w:pPr>
              <w:pStyle w:val="Normal"/>
              <w:rPr/>
            </w:pPr>
            <w:r>
              <w:rPr/>
            </w:r>
            <m:oMath xmlns:m="http://schemas.openxmlformats.org/officeDocument/2006/math">
              <m:sSub>
                <m:e>
                  <m:r>
                    <w:rPr>
                      <w:rFonts w:ascii="Cambria Math" w:hAnsi="Cambria Math"/>
                    </w:rPr>
                    <m:t xml:space="preserve">u</m:t>
                  </m:r>
                </m:e>
                <m:sub>
                  <m:r>
                    <w:rPr>
                      <w:rFonts w:ascii="Cambria Math" w:hAnsi="Cambria Math"/>
                    </w:rPr>
                    <m:t xml:space="preserve">3</m:t>
                  </m:r>
                </m:sub>
              </m:sSub>
            </m:oMath>
            <w:r>
              <w:rPr>
                <w:lang w:val="es-ES"/>
              </w:rPr>
              <w:t>=18. Tính tổng của 10 số hạng đầu tiên.</w:t>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tc>
      </w:tr>
    </w:tbl>
    <w:p>
      <w:pPr>
        <w:pStyle w:val="Normal"/>
        <w:rPr>
          <w:lang w:val="es-ES"/>
        </w:rPr>
      </w:pPr>
      <w:r>
        <w:rPr>
          <w:lang w:val="es-ES"/>
        </w:rPr>
        <w:t>4.Củng cố (5)</w:t>
      </w:r>
    </w:p>
    <w:p>
      <w:pPr>
        <w:pStyle w:val="Normal"/>
        <w:rPr>
          <w:lang w:val="es-ES"/>
        </w:rPr>
      </w:pPr>
      <w:r>
        <w:rPr>
          <w:lang w:val="es-ES"/>
        </w:rPr>
        <w:t>5. Bài tập về nhà</w:t>
      </w:r>
    </w:p>
    <w:p>
      <w:pPr>
        <w:pStyle w:val="Normal"/>
        <w:rPr/>
      </w:pPr>
      <w:r>
        <w:rPr>
          <w:lang w:val="es-ES"/>
        </w:rPr>
        <w:t>Bài 1: Cho CSN (</w:t>
      </w:r>
      <w:r>
        <w:rPr/>
      </w:r>
      <m:oMath xmlns:m="http://schemas.openxmlformats.org/officeDocument/2006/math">
        <m:sSub>
          <m:e>
            <m:r>
              <w:rPr>
                <w:rFonts w:ascii="Cambria Math" w:hAnsi="Cambria Math"/>
              </w:rPr>
              <m:t xml:space="preserve">u</m:t>
            </m:r>
          </m:e>
          <m:sub>
            <m:r>
              <w:rPr>
                <w:rFonts w:ascii="Cambria Math" w:hAnsi="Cambria Math"/>
              </w:rPr>
              <m:t xml:space="preserve">n</m:t>
            </m:r>
          </m:sub>
        </m:sSub>
      </m:oMath>
      <w:r>
        <w:rPr>
          <w:lang w:val="es-ES"/>
        </w:rPr>
        <w:t xml:space="preserve">) có </w:t>
      </w:r>
      <w:r>
        <w:rPr/>
      </w:r>
      <m:oMath xmlns:m="http://schemas.openxmlformats.org/officeDocument/2006/math">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r>
          <m:rPr>
            <m:lit/>
            <m:nor/>
          </m:rPr>
          <w:rPr>
            <w:rFonts w:ascii="Cambria Math" w:hAnsi="Cambria Math"/>
          </w:rPr>
          <m:t xml:space="preserve">10</m:t>
        </m:r>
        <m:r>
          <m:t xml:space="preserve"> </m:t>
        </m:r>
        <m:r>
          <w:rPr>
            <w:rFonts w:ascii="Cambria Math" w:hAnsi="Cambria Math"/>
          </w:rPr>
          <m:t xml:space="preserve">;</m:t>
        </m:r>
        <m:r>
          <m:t xml:space="preserve"> </m:t>
        </m:r>
        <m:sSub>
          <m:e>
            <m:r>
              <w:rPr>
                <w:rFonts w:ascii="Cambria Math" w:hAnsi="Cambria Math"/>
              </w:rPr>
              <m:t xml:space="preserve">u</m:t>
            </m:r>
          </m:e>
          <m:sub>
            <m:r>
              <w:rPr>
                <w:rFonts w:ascii="Cambria Math" w:hAnsi="Cambria Math"/>
              </w:rPr>
              <m:t xml:space="preserve">4</m:t>
            </m:r>
          </m:sub>
        </m:sSub>
        <m:r>
          <w:rPr>
            <w:rFonts w:ascii="Cambria Math" w:hAnsi="Cambria Math"/>
          </w:rPr>
          <m:t xml:space="preserve">=</m:t>
        </m:r>
        <m:f>
          <m:num>
            <m:r>
              <w:rPr>
                <w:rFonts w:ascii="Cambria Math" w:hAnsi="Cambria Math"/>
              </w:rPr>
              <m:t xml:space="preserve">5</m:t>
            </m:r>
          </m:num>
          <m:den>
            <m:r>
              <w:rPr>
                <w:rFonts w:ascii="Cambria Math" w:hAnsi="Cambria Math"/>
              </w:rPr>
              <m:t xml:space="preserve">4</m:t>
            </m:r>
          </m:den>
        </m:f>
      </m:oMath>
      <w:r>
        <w:rPr>
          <w:lang w:val="es-ES"/>
        </w:rPr>
        <w:t xml:space="preserve"> thì giá trị SH thứ 6 của CSN đó là:</w:t>
      </w:r>
    </w:p>
    <w:p>
      <w:pPr>
        <w:pStyle w:val="Normal"/>
        <w:rPr>
          <w:lang w:val="es-ES"/>
        </w:rPr>
      </w:pPr>
      <w:r>
        <w:rPr>
          <w:lang w:val="es-ES"/>
        </w:rPr>
        <w:t xml:space="preserve">  </w:t>
      </w:r>
      <w:r>
        <w:rPr>
          <w:lang w:val="es-ES"/>
        </w:rPr>
        <w:t xml:space="preserve">a. 320 ; </w:t>
        <w:tab/>
        <w:tab/>
        <w:t>b. 5/16  ;</w:t>
        <w:tab/>
        <w:tab/>
        <w:t>c.5/24  ;</w:t>
        <w:tab/>
        <w:tab/>
        <w:t>d.5/32</w:t>
      </w:r>
    </w:p>
    <w:p>
      <w:pPr>
        <w:pStyle w:val="Normal"/>
        <w:rPr/>
      </w:pPr>
      <w:r>
        <w:rPr>
          <w:lang w:val="es-ES"/>
        </w:rPr>
        <w:t>Bài 2: CSN (</w:t>
      </w:r>
      <w:r>
        <w:rPr/>
      </w:r>
      <m:oMath xmlns:m="http://schemas.openxmlformats.org/officeDocument/2006/math">
        <m:sSub>
          <m:e>
            <m:r>
              <w:rPr>
                <w:rFonts w:ascii="Cambria Math" w:hAnsi="Cambria Math"/>
              </w:rPr>
              <m:t xml:space="preserve">u</m:t>
            </m:r>
          </m:e>
          <m:sub>
            <m:r>
              <w:rPr>
                <w:rFonts w:ascii="Cambria Math" w:hAnsi="Cambria Math"/>
              </w:rPr>
              <m:t xml:space="preserve">n</m:t>
            </m:r>
          </m:sub>
        </m:sSub>
      </m:oMath>
      <w:r>
        <w:rPr>
          <w:lang w:val="es-ES"/>
        </w:rPr>
        <w:t xml:space="preserve">) có </w:t>
      </w:r>
      <w:r>
        <w:rPr/>
      </w:r>
      <m:oMath xmlns:m="http://schemas.openxmlformats.org/officeDocument/2006/math">
        <m:sSub>
          <m:e>
            <m:r>
              <w:rPr>
                <w:rFonts w:ascii="Cambria Math" w:hAnsi="Cambria Math"/>
              </w:rPr>
              <m:t xml:space="preserve">u</m:t>
            </m:r>
          </m:e>
          <m:sub>
            <m:r>
              <w:rPr>
                <w:rFonts w:ascii="Cambria Math" w:hAnsi="Cambria Math"/>
              </w:rPr>
              <m:t xml:space="preserve">3</m:t>
            </m:r>
          </m:sub>
        </m:sSub>
        <m:r>
          <w:rPr>
            <w:rFonts w:ascii="Cambria Math" w:hAnsi="Cambria Math"/>
          </w:rPr>
          <m:t xml:space="preserve">=</m:t>
        </m:r>
        <m:r>
          <w:rPr>
            <w:rFonts w:ascii="Cambria Math" w:hAnsi="Cambria Math"/>
          </w:rPr>
          <m:t xml:space="preserve">−</m:t>
        </m:r>
        <m:r>
          <m:rPr>
            <m:lit/>
            <m:nor/>
          </m:rPr>
          <w:rPr>
            <w:rFonts w:ascii="Cambria Math" w:hAnsi="Cambria Math"/>
          </w:rPr>
          <m:t xml:space="preserve">24</m:t>
        </m:r>
        <m:r>
          <m:t xml:space="preserve"> </m:t>
        </m:r>
        <m:r>
          <w:rPr>
            <w:rFonts w:ascii="Cambria Math" w:hAnsi="Cambria Math"/>
          </w:rPr>
          <m:t xml:space="preserve">;</m:t>
        </m:r>
        <m:r>
          <m:t xml:space="preserve"> </m:t>
        </m:r>
        <m:sSub>
          <m:e>
            <m:r>
              <w:rPr>
                <w:rFonts w:ascii="Cambria Math" w:hAnsi="Cambria Math"/>
              </w:rPr>
              <m:t xml:space="preserve">u</m:t>
            </m:r>
          </m:e>
          <m:sub>
            <m:r>
              <w:rPr>
                <w:rFonts w:ascii="Cambria Math" w:hAnsi="Cambria Math"/>
              </w:rPr>
              <m:t xml:space="preserve">4</m:t>
            </m:r>
          </m:sub>
        </m:sSub>
        <m:r>
          <w:rPr>
            <w:rFonts w:ascii="Cambria Math" w:hAnsi="Cambria Math"/>
          </w:rPr>
          <m:t xml:space="preserve">=</m:t>
        </m:r>
        <m:r>
          <m:rPr>
            <m:lit/>
            <m:nor/>
          </m:rPr>
          <w:rPr>
            <w:rFonts w:ascii="Cambria Math" w:hAnsi="Cambria Math"/>
          </w:rPr>
          <m:t xml:space="preserve">48</m:t>
        </m:r>
      </m:oMath>
      <w:r>
        <w:rPr>
          <w:lang w:val="es-ES"/>
        </w:rPr>
        <w:t xml:space="preserve"> thì tổng bốn số hạng đầu tiên của nó sẽ là:</w:t>
      </w:r>
    </w:p>
    <w:p>
      <w:pPr>
        <w:pStyle w:val="Normal"/>
        <w:rPr>
          <w:lang w:val="es-ES"/>
        </w:rPr>
      </w:pPr>
      <w:r>
        <w:rPr>
          <w:lang w:val="es-ES"/>
        </w:rPr>
        <w:t xml:space="preserve">    </w:t>
      </w:r>
      <w:r>
        <w:rPr>
          <w:lang w:val="es-ES"/>
        </w:rPr>
        <w:t>A. -30 ;</w:t>
        <w:tab/>
        <w:tab/>
        <w:t>B. 30 ;</w:t>
        <w:tab/>
        <w:tab/>
        <w:tab/>
        <w:t>C. -90 ;</w:t>
        <w:tab/>
        <w:tab/>
        <w:t>D. 90 ;</w:t>
      </w:r>
    </w:p>
    <w:p>
      <w:pPr>
        <w:pStyle w:val="Normal"/>
        <w:rPr/>
      </w:pPr>
      <w:r>
        <w:rPr>
          <w:lang w:val="es-ES"/>
        </w:rPr>
        <w:t>Bài 3: CSN (</w:t>
      </w:r>
      <w:r>
        <w:rPr/>
      </w:r>
      <m:oMath xmlns:m="http://schemas.openxmlformats.org/officeDocument/2006/math">
        <m:sSub>
          <m:e>
            <m:r>
              <w:rPr>
                <w:rFonts w:ascii="Cambria Math" w:hAnsi="Cambria Math"/>
              </w:rPr>
              <m:t xml:space="preserve">u</m:t>
            </m:r>
          </m:e>
          <m:sub>
            <m:r>
              <w:rPr>
                <w:rFonts w:ascii="Cambria Math" w:hAnsi="Cambria Math"/>
              </w:rPr>
              <m:t xml:space="preserve">n</m:t>
            </m:r>
          </m:sub>
        </m:sSub>
      </m:oMath>
      <w:r>
        <w:rPr>
          <w:lang w:val="es-ES"/>
        </w:rPr>
        <w:t xml:space="preserve">) có </w:t>
      </w:r>
      <w:r>
        <w:rPr/>
      </w:r>
      <m:oMath xmlns:m="http://schemas.openxmlformats.org/officeDocument/2006/math">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r>
          <w:rPr>
            <w:rFonts w:ascii="Cambria Math" w:hAnsi="Cambria Math"/>
          </w:rPr>
          <m:t xml:space="preserve">2</m:t>
        </m:r>
        <m:r>
          <m:t xml:space="preserve"> </m:t>
        </m:r>
        <m:r>
          <w:rPr>
            <w:rFonts w:ascii="Cambria Math" w:hAnsi="Cambria Math"/>
          </w:rPr>
          <m:t xml:space="preserve">;</m:t>
        </m:r>
        <m:r>
          <m:t xml:space="preserve"> </m:t>
        </m:r>
        <m:sSub>
          <m:e>
            <m:r>
              <w:rPr>
                <w:rFonts w:ascii="Cambria Math" w:hAnsi="Cambria Math"/>
              </w:rPr>
              <m:t xml:space="preserve">u</m:t>
            </m:r>
          </m:e>
          <m:sub>
            <m:r>
              <w:rPr>
                <w:rFonts w:ascii="Cambria Math" w:hAnsi="Cambria Math"/>
              </w:rPr>
              <m:t xml:space="preserve">3</m:t>
            </m:r>
          </m:sub>
        </m:sSub>
        <m:r>
          <w:rPr>
            <w:rFonts w:ascii="Cambria Math" w:hAnsi="Cambria Math"/>
          </w:rPr>
          <m:t xml:space="preserve">=</m:t>
        </m:r>
        <m:r>
          <m:rPr>
            <m:lit/>
            <m:nor/>
          </m:rPr>
          <w:rPr>
            <w:rFonts w:ascii="Cambria Math" w:hAnsi="Cambria Math"/>
          </w:rPr>
          <m:t xml:space="preserve">18</m:t>
        </m:r>
      </m:oMath>
      <w:r>
        <w:rPr>
          <w:lang w:val="es-ES"/>
        </w:rPr>
        <w:t xml:space="preserve"> thì </w:t>
      </w:r>
      <w:r>
        <w:rPr/>
      </w:r>
      <m:oMath xmlns:m="http://schemas.openxmlformats.org/officeDocument/2006/math">
        <m:sSub>
          <m:e>
            <m:r>
              <w:rPr>
                <w:rFonts w:ascii="Cambria Math" w:hAnsi="Cambria Math"/>
              </w:rPr>
              <m:t xml:space="preserve">S</m:t>
            </m:r>
          </m:e>
          <m:sub>
            <m:r>
              <m:rPr>
                <m:lit/>
                <m:nor/>
              </m:rPr>
              <w:rPr>
                <w:rFonts w:ascii="Cambria Math" w:hAnsi="Cambria Math"/>
              </w:rPr>
              <m:t xml:space="preserve">10</m:t>
            </m:r>
          </m:sub>
        </m:sSub>
      </m:oMath>
      <w:r>
        <w:rPr>
          <w:lang w:val="es-ES"/>
        </w:rPr>
        <w:t xml:space="preserve"> sẽ bằng:</w:t>
      </w:r>
    </w:p>
    <w:p>
      <w:pPr>
        <w:pStyle w:val="Normal"/>
        <w:rPr>
          <w:lang w:val="pt-BR"/>
        </w:rPr>
      </w:pPr>
      <w:r>
        <w:rPr>
          <w:lang w:val="pt-BR"/>
        </w:rPr>
        <w:t>A. 59048;</w:t>
        <w:tab/>
        <w:tab/>
        <w:t>B. 29548;</w:t>
        <w:tab/>
        <w:tab/>
        <w:t>C. 29524;</w:t>
        <w:tab/>
        <w:tab/>
        <w:t>D.C ả A v à C đ ều đ úng</w:t>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i/>
          <w:lang w:val="pt-BR"/>
        </w:rPr>
      </w:r>
    </w:p>
    <w:p>
      <w:pPr>
        <w:pStyle w:val="Normal"/>
        <w:rPr>
          <w:i/>
          <w:i/>
          <w:lang w:val="pt-BR"/>
        </w:rPr>
      </w:pPr>
      <w:r>
        <w:rPr>
          <w:b/>
          <w:i/>
          <w:sz w:val="24"/>
          <w:szCs w:val="24"/>
          <w:lang w:val="nl-NL"/>
        </w:rPr>
        <w:t xml:space="preserve">                    </w:t>
      </w:r>
    </w:p>
    <w:p>
      <w:pPr>
        <w:pStyle w:val="Normal"/>
        <w:rPr>
          <w:i/>
          <w:i/>
          <w:lang w:val="pt-BR"/>
        </w:rPr>
      </w:pPr>
      <w:r>
        <w:rPr>
          <w:i/>
          <w:lang w:val="pt-BR"/>
        </w:rPr>
        <w:t xml:space="preserve">Tiết 44                         </w:t>
      </w:r>
      <w:r>
        <w:rPr>
          <w:b/>
          <w:lang w:val="pt-BR"/>
        </w:rPr>
        <w:t>LUYỆN TẬP CẤP SỐ NHÂN</w:t>
      </w:r>
    </w:p>
    <w:p>
      <w:pPr>
        <w:pStyle w:val="Normal"/>
        <w:rPr>
          <w:b/>
          <w:lang w:val="pt-BR"/>
        </w:rPr>
      </w:pPr>
      <w:r>
        <w:rPr>
          <w:b/>
          <w:lang w:val="pt-BR"/>
        </w:rPr>
        <w:t>I/ Mục tiêu:</w:t>
      </w:r>
    </w:p>
    <w:p>
      <w:pPr>
        <w:pStyle w:val="Normal"/>
        <w:rPr>
          <w:b/>
          <w:lang w:val="pt-BR"/>
        </w:rPr>
      </w:pPr>
      <w:r>
        <w:rPr>
          <w:lang w:val="pt-BR"/>
        </w:rPr>
        <w:t xml:space="preserve">+ Về kiến thức:- Ôn tập kiến thức cơ bản về cấp số nhân. Hiểu và vận dụng được các định nghĩa, định lí, tính chất có trong bài cấp số nhân. </w:t>
      </w:r>
    </w:p>
    <w:p>
      <w:pPr>
        <w:pStyle w:val="Normal"/>
        <w:tabs>
          <w:tab w:val="clear" w:pos="720"/>
          <w:tab w:val="left" w:pos="360" w:leader="none"/>
        </w:tabs>
        <w:spacing w:before="120" w:after="120"/>
        <w:jc w:val="both"/>
        <w:rPr/>
      </w:pPr>
      <w:r>
        <w:rPr>
          <w:lang w:val="pt-BR"/>
        </w:rPr>
        <w:t>+ Về kỹ năng:- Biết cách  tìm một trong các yếu tố còn lại khi cho một số yếu tố q, u</w:t>
      </w:r>
      <w:r>
        <w:rPr>
          <w:vertAlign w:val="subscript"/>
          <w:lang w:val="pt-BR"/>
        </w:rPr>
        <w:t>n</w:t>
      </w:r>
      <w:r>
        <w:rPr>
          <w:lang w:val="pt-BR"/>
        </w:rPr>
        <w:t xml:space="preserve"> , n, S</w:t>
      </w:r>
      <w:r>
        <w:rPr>
          <w:vertAlign w:val="subscript"/>
          <w:lang w:val="pt-BR"/>
        </w:rPr>
        <w:t>n</w:t>
      </w:r>
      <w:r>
        <w:rPr>
          <w:lang w:val="pt-BR"/>
        </w:rPr>
        <w:t xml:space="preserve"> .           </w:t>
        <w:tab/>
        <w:t xml:space="preserve">                  - Rèn luyện kỹ năng tổng hợp các kiến thức đã biết.</w:t>
      </w:r>
    </w:p>
    <w:p>
      <w:pPr>
        <w:pStyle w:val="Normal"/>
        <w:rPr/>
      </w:pPr>
      <w:r>
        <w:rPr>
          <w:b/>
          <w:lang w:val="pt-BR"/>
        </w:rPr>
        <w:t>II Phương pháp</w:t>
      </w:r>
      <w:r>
        <w:rPr>
          <w:lang w:val="pt-BR"/>
        </w:rPr>
        <w:t>:  Gợi mở, vấn đáp.</w:t>
      </w:r>
    </w:p>
    <w:p>
      <w:pPr>
        <w:pStyle w:val="Normal"/>
        <w:rPr>
          <w:b/>
          <w:lang w:val="pt-BR"/>
        </w:rPr>
      </w:pPr>
      <w:r>
        <w:rPr>
          <w:b/>
          <w:lang w:val="pt-BR"/>
        </w:rPr>
        <w:t>III Tiến trình bài dạy:</w:t>
      </w:r>
    </w:p>
    <w:p>
      <w:pPr>
        <w:pStyle w:val="Normal"/>
        <w:numPr>
          <w:ilvl w:val="0"/>
          <w:numId w:val="21"/>
        </w:numPr>
        <w:rPr/>
      </w:pPr>
      <w:r>
        <w:rPr/>
        <w:t>Ổn định</w:t>
      </w:r>
    </w:p>
    <w:p>
      <w:pPr>
        <w:pStyle w:val="Normal"/>
        <w:numPr>
          <w:ilvl w:val="0"/>
          <w:numId w:val="21"/>
        </w:numPr>
        <w:rPr/>
      </w:pPr>
      <w:r>
        <w:rPr/>
        <w:t>Kiểm tra bài cũ</w:t>
      </w:r>
    </w:p>
    <w:p>
      <w:pPr>
        <w:pStyle w:val="Normal"/>
        <w:rPr/>
      </w:pPr>
      <w:r>
        <w:rPr/>
        <w:t xml:space="preserve">Câu 1) Nêu công thức số hạng tổng quát của CSN. </w:t>
      </w:r>
      <w:r>
        <w:rPr>
          <w:lang w:val="es-ES"/>
        </w:rPr>
        <w:t>Áp dụng:Cho CSN (u</w:t>
      </w:r>
      <w:r>
        <w:rPr>
          <w:vertAlign w:val="subscript"/>
          <w:lang w:val="es-ES"/>
        </w:rPr>
        <w:t>n</w:t>
      </w:r>
      <w:r>
        <w:rPr>
          <w:lang w:val="es-ES"/>
        </w:rPr>
        <w:t xml:space="preserve">) : 1, </w:t>
      </w:r>
      <w:r>
        <w:rPr/>
      </w:r>
      <m:oMath xmlns:m="http://schemas.openxmlformats.org/officeDocument/2006/math">
        <m:f>
          <m:num>
            <m:r>
              <w:rPr>
                <w:rFonts w:ascii="Cambria Math" w:hAnsi="Cambria Math"/>
              </w:rPr>
              <m:t xml:space="preserve">1</m:t>
            </m:r>
          </m:num>
          <m:den>
            <m:r>
              <w:rPr>
                <w:rFonts w:ascii="Cambria Math" w:hAnsi="Cambria Math"/>
              </w:rPr>
              <m:t xml:space="preserve">3</m:t>
            </m:r>
          </m:den>
        </m:f>
        <m:r>
          <w:rPr>
            <w:rFonts w:ascii="Cambria Math" w:hAnsi="Cambria Math"/>
          </w:rPr>
          <m:t xml:space="preserve">,</m:t>
        </m:r>
        <m:f>
          <m:num>
            <m:r>
              <w:rPr>
                <w:rFonts w:ascii="Cambria Math" w:hAnsi="Cambria Math"/>
              </w:rPr>
              <m:t xml:space="preserve">1</m:t>
            </m:r>
          </m:num>
          <m:den>
            <m:r>
              <w:rPr>
                <w:rFonts w:ascii="Cambria Math" w:hAnsi="Cambria Math"/>
              </w:rPr>
              <m:t xml:space="preserve">9</m:t>
            </m:r>
          </m:den>
        </m:f>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oMath>
      <w:r>
        <w:rPr>
          <w:lang w:val="es-ES"/>
        </w:rPr>
        <w:t>.Tìm u</w:t>
      </w:r>
      <w:r>
        <w:rPr>
          <w:vertAlign w:val="subscript"/>
          <w:lang w:val="es-ES"/>
        </w:rPr>
        <w:t>8</w:t>
      </w:r>
      <w:r>
        <w:rPr>
          <w:lang w:val="es-ES"/>
        </w:rPr>
        <w:t>.</w:t>
      </w:r>
    </w:p>
    <w:p>
      <w:pPr>
        <w:pStyle w:val="Normal"/>
        <w:rPr/>
      </w:pPr>
      <w:r>
        <w:rPr>
          <w:lang w:val="es-ES"/>
        </w:rPr>
        <w:t>Câu 2) Tìm công bội q của CSN hữu hạn biết số hạng đầu u</w:t>
      </w:r>
      <w:r>
        <w:rPr>
          <w:vertAlign w:val="subscript"/>
          <w:lang w:val="es-ES"/>
        </w:rPr>
        <w:t>1</w:t>
      </w:r>
      <w:r>
        <w:rPr>
          <w:lang w:val="es-ES"/>
        </w:rPr>
        <w:t xml:space="preserve"> = 2 và số hạng cuối u</w:t>
      </w:r>
      <w:r>
        <w:rPr>
          <w:vertAlign w:val="subscript"/>
          <w:lang w:val="es-ES"/>
        </w:rPr>
        <w:t>11</w:t>
      </w:r>
      <w:r>
        <w:rPr>
          <w:lang w:val="es-ES"/>
        </w:rPr>
        <w:t xml:space="preserve"> = 64.</w:t>
      </w:r>
    </w:p>
    <w:p>
      <w:pPr>
        <w:pStyle w:val="Normal"/>
        <w:rPr>
          <w:b/>
        </w:rPr>
      </w:pPr>
      <w:r>
        <w:rPr>
          <w:b/>
          <w:lang w:val="es-ES"/>
        </w:rPr>
        <w:t xml:space="preserve">   </w:t>
      </w:r>
      <w:r>
        <w:rPr>
          <w:b/>
        </w:rPr>
        <w:t>3. Bài mới</w:t>
      </w:r>
    </w:p>
    <w:tbl>
      <w:tblPr>
        <w:tblW w:w="10008" w:type="dxa"/>
        <w:jc w:val="left"/>
        <w:tblInd w:w="0" w:type="dxa"/>
        <w:tblLayout w:type="fixed"/>
        <w:tblCellMar>
          <w:top w:w="0" w:type="dxa"/>
          <w:left w:w="108" w:type="dxa"/>
          <w:bottom w:w="0" w:type="dxa"/>
          <w:right w:w="108" w:type="dxa"/>
        </w:tblCellMar>
      </w:tblPr>
      <w:tblGrid>
        <w:gridCol w:w="528"/>
        <w:gridCol w:w="3216"/>
        <w:gridCol w:w="2844"/>
        <w:gridCol w:w="3420"/>
      </w:tblGrid>
      <w:tr>
        <w:trPr/>
        <w:tc>
          <w:tcPr>
            <w:tcW w:w="528" w:type="dxa"/>
            <w:tcBorders>
              <w:top w:val="single" w:sz="4" w:space="0" w:color="000000"/>
              <w:left w:val="single" w:sz="4" w:space="0" w:color="000000"/>
              <w:bottom w:val="single" w:sz="4" w:space="0" w:color="000000"/>
              <w:right w:val="single" w:sz="4" w:space="0" w:color="000000"/>
            </w:tcBorders>
          </w:tcPr>
          <w:p>
            <w:pPr>
              <w:pStyle w:val="Normal"/>
              <w:rPr/>
            </w:pPr>
            <w:r>
              <w:rPr/>
              <w:t>Tg</w:t>
            </w:r>
          </w:p>
        </w:tc>
        <w:tc>
          <w:tcPr>
            <w:tcW w:w="3216" w:type="dxa"/>
            <w:tcBorders>
              <w:top w:val="single" w:sz="4" w:space="0" w:color="000000"/>
              <w:left w:val="single" w:sz="4" w:space="0" w:color="000000"/>
              <w:bottom w:val="single" w:sz="4" w:space="0" w:color="000000"/>
              <w:right w:val="single" w:sz="4" w:space="0" w:color="000000"/>
            </w:tcBorders>
          </w:tcPr>
          <w:p>
            <w:pPr>
              <w:pStyle w:val="Normal"/>
              <w:jc w:val="center"/>
              <w:rPr/>
            </w:pPr>
            <w:r>
              <w:rPr/>
              <w:t>Hoạt động của giáo viên</w:t>
            </w:r>
          </w:p>
        </w:tc>
        <w:tc>
          <w:tcPr>
            <w:tcW w:w="2844" w:type="dxa"/>
            <w:tcBorders>
              <w:top w:val="single" w:sz="4" w:space="0" w:color="000000"/>
              <w:left w:val="single" w:sz="4" w:space="0" w:color="000000"/>
              <w:bottom w:val="single" w:sz="4" w:space="0" w:color="000000"/>
              <w:right w:val="single" w:sz="4" w:space="0" w:color="000000"/>
            </w:tcBorders>
          </w:tcPr>
          <w:p>
            <w:pPr>
              <w:pStyle w:val="Normal"/>
              <w:jc w:val="center"/>
              <w:rPr/>
            </w:pPr>
            <w:r>
              <w:rPr/>
              <w:t>Hoạt động của học sinh</w:t>
            </w:r>
          </w:p>
        </w:tc>
        <w:tc>
          <w:tcPr>
            <w:tcW w:w="3420" w:type="dxa"/>
            <w:tcBorders>
              <w:top w:val="single" w:sz="4" w:space="0" w:color="000000"/>
              <w:left w:val="single" w:sz="4" w:space="0" w:color="000000"/>
              <w:bottom w:val="single" w:sz="4" w:space="0" w:color="000000"/>
              <w:right w:val="single" w:sz="4" w:space="0" w:color="000000"/>
            </w:tcBorders>
          </w:tcPr>
          <w:p>
            <w:pPr>
              <w:pStyle w:val="Normal"/>
              <w:jc w:val="center"/>
              <w:rPr/>
            </w:pPr>
            <w:r>
              <w:rPr/>
              <w:t>Ghi bảng</w:t>
            </w:r>
          </w:p>
        </w:tc>
      </w:tr>
      <w:tr>
        <w:trPr/>
        <w:tc>
          <w:tcPr>
            <w:tcW w:w="528" w:type="dxa"/>
            <w:tcBorders>
              <w:top w:val="single" w:sz="4" w:space="0" w:color="000000"/>
              <w:left w:val="single" w:sz="4" w:space="0" w:color="000000"/>
              <w:bottom w:val="single" w:sz="4" w:space="0" w:color="000000"/>
              <w:right w:val="single" w:sz="4" w:space="0" w:color="000000"/>
            </w:tcBorders>
          </w:tcPr>
          <w:p>
            <w:pPr>
              <w:pStyle w:val="Normal"/>
              <w:rPr/>
            </w:pPr>
            <w:r>
              <w:rPr/>
              <w:t>10</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10</w:t>
            </w:r>
          </w:p>
          <w:p>
            <w:pPr>
              <w:pStyle w:val="Normal"/>
              <w:rPr/>
            </w:pPr>
            <w:r>
              <w:rPr/>
            </w:r>
          </w:p>
          <w:p>
            <w:pPr>
              <w:pStyle w:val="Normal"/>
              <w:rPr/>
            </w:pPr>
            <w:r>
              <w:rPr/>
            </w:r>
          </w:p>
          <w:p>
            <w:pPr>
              <w:pStyle w:val="Normal"/>
              <w:rPr/>
            </w:pPr>
            <w:r>
              <w:rPr/>
            </w:r>
          </w:p>
          <w:p>
            <w:pPr>
              <w:pStyle w:val="Normal"/>
              <w:rPr/>
            </w:pPr>
            <w:r>
              <w:rPr/>
            </w:r>
          </w:p>
          <w:p>
            <w:pPr>
              <w:pStyle w:val="Normal"/>
              <w:rPr/>
            </w:pPr>
            <w:r>
              <w:rPr/>
              <w:t>10</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10</w:t>
              <w:br/>
              <w:br/>
              <w:br/>
              <w:br/>
              <w:t xml:space="preserve">  </w:t>
            </w:r>
          </w:p>
        </w:tc>
        <w:tc>
          <w:tcPr>
            <w:tcW w:w="3216" w:type="dxa"/>
            <w:tcBorders>
              <w:top w:val="single" w:sz="4" w:space="0" w:color="000000"/>
              <w:left w:val="single" w:sz="4" w:space="0" w:color="000000"/>
              <w:bottom w:val="single" w:sz="4" w:space="0" w:color="000000"/>
              <w:right w:val="single" w:sz="4" w:space="0" w:color="000000"/>
            </w:tcBorders>
          </w:tcPr>
          <w:p>
            <w:pPr>
              <w:pStyle w:val="Normal"/>
              <w:rPr/>
            </w:pPr>
            <w:r>
              <w:rPr/>
              <w:t>HS thảo luận, tìm ra đáp án.</w:t>
            </w:r>
          </w:p>
          <w:p>
            <w:pPr>
              <w:pStyle w:val="Normal"/>
              <w:rPr/>
            </w:pPr>
            <w:r>
              <w:rPr/>
              <w:t>Để CM một dãy số là CSN ta cần cm dãy số đó có u</w:t>
            </w:r>
            <w:r>
              <w:rPr>
                <w:vertAlign w:val="subscript"/>
              </w:rPr>
              <w:t>n+1</w:t>
            </w:r>
            <w:r>
              <w:rPr/>
              <w:t xml:space="preserve"> = u</w:t>
            </w:r>
            <w:r>
              <w:rPr>
                <w:vertAlign w:val="subscript"/>
              </w:rPr>
              <w:t>n</w:t>
            </w:r>
            <w:r>
              <w:rPr/>
              <w:t>.q.</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Cho hs lên bảng giải và sửa bài giải</w:t>
            </w:r>
          </w:p>
          <w:p>
            <w:pPr>
              <w:pStyle w:val="Normal"/>
              <w:rPr/>
            </w:pPr>
            <w:r>
              <w:rPr/>
            </w:r>
          </w:p>
          <w:p>
            <w:pPr>
              <w:pStyle w:val="Normal"/>
              <w:rPr/>
            </w:pPr>
            <w:r>
              <w:rPr/>
            </w:r>
          </w:p>
          <w:p>
            <w:pPr>
              <w:pStyle w:val="Normal"/>
              <w:rPr/>
            </w:pPr>
            <w:r>
              <w:rPr/>
            </w:r>
          </w:p>
          <w:p>
            <w:pPr>
              <w:pStyle w:val="Normal"/>
              <w:rPr/>
            </w:pPr>
            <w:r>
              <w:rPr/>
            </w:r>
          </w:p>
          <w:p>
            <w:pPr>
              <w:pStyle w:val="Normal"/>
              <w:rPr/>
            </w:pPr>
            <w:r>
              <w:rPr/>
              <w:t>Cho hs thảo luận giải trắc nghiệm</w:t>
            </w:r>
          </w:p>
          <w:p>
            <w:pPr>
              <w:pStyle w:val="Normal"/>
              <w:rPr/>
            </w:pPr>
            <w:r>
              <w:rPr/>
            </w:r>
          </w:p>
          <w:p>
            <w:pPr>
              <w:pStyle w:val="Normal"/>
              <w:rPr/>
            </w:pPr>
            <w:r>
              <w:rPr/>
            </w:r>
          </w:p>
          <w:p>
            <w:pPr>
              <w:pStyle w:val="Normal"/>
              <w:rPr/>
            </w:pPr>
            <w:r>
              <w:rPr/>
            </w:r>
          </w:p>
          <w:p>
            <w:pPr>
              <w:pStyle w:val="Normal"/>
              <w:rPr/>
            </w:pPr>
            <w:r>
              <w:rPr/>
            </w:r>
          </w:p>
          <w:p>
            <w:pPr>
              <w:pStyle w:val="Normal"/>
              <w:rPr/>
            </w:pPr>
            <w:r>
              <w:rPr/>
            </w:r>
          </w:p>
        </w:tc>
        <w:tc>
          <w:tcPr>
            <w:tcW w:w="2844" w:type="dxa"/>
            <w:tcBorders>
              <w:top w:val="single" w:sz="4" w:space="0" w:color="000000"/>
              <w:left w:val="single" w:sz="4" w:space="0" w:color="000000"/>
              <w:bottom w:val="single" w:sz="4" w:space="0" w:color="000000"/>
              <w:right w:val="single" w:sz="4" w:space="0" w:color="000000"/>
            </w:tcBorders>
          </w:tcPr>
          <w:p>
            <w:pPr>
              <w:pStyle w:val="Normal"/>
              <w:rPr/>
            </w:pPr>
            <w:r>
              <w:rPr/>
              <w:t>Gv HD HS tìm ra câu trả lời.</w:t>
            </w:r>
          </w:p>
          <w:p>
            <w:pPr>
              <w:pStyle w:val="Normal"/>
              <w:rPr/>
            </w:pPr>
            <w:r>
              <w:rPr/>
              <w:t>Bài 1:a) u</w:t>
            </w:r>
            <w:r>
              <w:rPr>
                <w:vertAlign w:val="subscript"/>
              </w:rPr>
              <w:t>n+1</w:t>
            </w:r>
            <w:r>
              <w:rPr/>
              <w:t xml:space="preserve"> = u</w:t>
            </w:r>
            <w:r>
              <w:rPr>
                <w:vertAlign w:val="subscript"/>
              </w:rPr>
              <w:t>n</w:t>
            </w:r>
            <w:r>
              <w:rPr/>
              <w:t xml:space="preserve">.2 </w:t>
            </w:r>
          </w:p>
          <w:p>
            <w:pPr>
              <w:pStyle w:val="Normal"/>
              <w:rPr/>
            </w:pPr>
            <w:r>
              <w:rPr/>
              <w:t xml:space="preserve">          </w:t>
            </w:r>
            <w:r>
              <w:rPr>
                <w:lang w:val="fr-FR"/>
              </w:rPr>
              <w:t>b)u</w:t>
            </w:r>
            <w:r>
              <w:rPr>
                <w:vertAlign w:val="subscript"/>
                <w:lang w:val="fr-FR"/>
              </w:rPr>
              <w:t>n+1</w:t>
            </w:r>
            <w:r>
              <w:rPr>
                <w:lang w:val="fr-FR"/>
              </w:rPr>
              <w:t xml:space="preserve"> = u</w:t>
            </w:r>
            <w:r>
              <w:rPr>
                <w:vertAlign w:val="subscript"/>
                <w:lang w:val="fr-FR"/>
              </w:rPr>
              <w:t>n</w:t>
            </w:r>
            <w:r>
              <w:rPr>
                <w:lang w:val="fr-FR"/>
              </w:rPr>
              <w:t>.</w:t>
            </w:r>
            <w:r>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lang w:val="fr-FR"/>
              </w:rPr>
              <w:t xml:space="preserve">  </w:t>
            </w:r>
          </w:p>
          <w:p>
            <w:pPr>
              <w:pStyle w:val="Normal"/>
              <w:rPr/>
            </w:pPr>
            <w:r>
              <w:rPr>
                <w:lang w:val="fr-FR"/>
              </w:rPr>
              <w:t xml:space="preserve">          </w:t>
            </w:r>
            <w:r>
              <w:rPr>
                <w:lang w:val="fr-FR"/>
              </w:rPr>
              <w:t>c)u</w:t>
            </w:r>
            <w:r>
              <w:rPr>
                <w:vertAlign w:val="subscript"/>
                <w:lang w:val="fr-FR"/>
              </w:rPr>
              <w:t>n+1</w:t>
            </w:r>
            <w:r>
              <w:rPr>
                <w:lang w:val="fr-FR"/>
              </w:rPr>
              <w:t xml:space="preserve"> = u</w:t>
            </w:r>
            <w:r>
              <w:rPr>
                <w:vertAlign w:val="subscript"/>
                <w:lang w:val="fr-FR"/>
              </w:rPr>
              <w:t>n</w:t>
            </w:r>
            <w:r>
              <w:rPr>
                <w:lang w:val="fr-FR"/>
              </w:rPr>
              <w:t>. (-</w:t>
            </w:r>
            <w:r>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lang w:val="fr-FR"/>
              </w:rPr>
              <w:t>)</w:t>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t>-Lên bảng giải bài tập</w:t>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t>Thảo luận giải bài tập trắc nghiệm</w:t>
            </w:r>
          </w:p>
        </w:tc>
        <w:tc>
          <w:tcPr>
            <w:tcW w:w="3420" w:type="dxa"/>
            <w:tcBorders>
              <w:top w:val="single" w:sz="4" w:space="0" w:color="000000"/>
              <w:left w:val="single" w:sz="4" w:space="0" w:color="000000"/>
              <w:bottom w:val="single" w:sz="4" w:space="0" w:color="000000"/>
              <w:right w:val="single" w:sz="4" w:space="0" w:color="000000"/>
            </w:tcBorders>
          </w:tcPr>
          <w:p>
            <w:pPr>
              <w:pStyle w:val="Normal"/>
              <w:rPr/>
            </w:pPr>
            <w:r>
              <w:rPr>
                <w:b/>
                <w:lang w:val="fr-FR"/>
              </w:rPr>
              <w:t>Bài 1</w:t>
            </w:r>
            <w:r>
              <w:rPr>
                <w:lang w:val="fr-FR"/>
              </w:rPr>
              <w:t xml:space="preserve">: CM dãy số </w:t>
            </w:r>
            <w:r>
              <w:rPr/>
            </w:r>
            <m:oMath xmlns:m="http://schemas.openxmlformats.org/officeDocument/2006/math">
              <m:d>
                <m:dPr>
                  <m:begChr m:val="("/>
                  <m:endChr m:val=")"/>
                </m:dPr>
                <m:e>
                  <m:f>
                    <m:num>
                      <m:r>
                        <w:rPr>
                          <w:rFonts w:ascii="Cambria Math" w:hAnsi="Cambria Math"/>
                        </w:rPr>
                        <m:t xml:space="preserve">3</m:t>
                      </m:r>
                    </m:num>
                    <m:den>
                      <m:r>
                        <w:rPr>
                          <w:rFonts w:ascii="Cambria Math" w:hAnsi="Cambria Math"/>
                        </w:rPr>
                        <m:t xml:space="preserve">5</m:t>
                      </m:r>
                    </m:den>
                  </m:f>
                  <m:r>
                    <m:rPr>
                      <m:lit/>
                      <m:nor/>
                    </m:rPr>
                    <w:rPr>
                      <w:rFonts w:ascii="Cambria Math" w:hAnsi="Cambria Math"/>
                    </w:rPr>
                    <m:t xml:space="preserve">.</m:t>
                  </m:r>
                  <m:sSup>
                    <m:e>
                      <m:r>
                        <w:rPr>
                          <w:rFonts w:ascii="Cambria Math" w:hAnsi="Cambria Math"/>
                        </w:rPr>
                        <m:t xml:space="preserve">2</m:t>
                      </m:r>
                    </m:e>
                    <m:sup>
                      <m:r>
                        <w:rPr>
                          <w:rFonts w:ascii="Cambria Math" w:hAnsi="Cambria Math"/>
                        </w:rPr>
                        <m:t xml:space="preserve">n</m:t>
                      </m:r>
                    </m:sup>
                  </m:sSup>
                </m:e>
              </m:d>
            </m:oMath>
            <w:r>
              <w:rPr>
                <w:lang w:val="fr-FR"/>
              </w:rPr>
              <w:t>là CSN.</w:t>
            </w:r>
          </w:p>
          <w:p>
            <w:pPr>
              <w:pStyle w:val="Normal"/>
              <w:rPr>
                <w:lang w:val="es-ES"/>
              </w:rPr>
            </w:pPr>
            <w:r>
              <w:rPr>
                <w:lang w:val="es-ES"/>
              </w:rPr>
              <w:t>Giải:</w:t>
            </w:r>
          </w:p>
          <w:p>
            <w:pPr>
              <w:pStyle w:val="Normal"/>
              <w:rPr/>
            </w:pPr>
            <w:r>
              <w:rPr>
                <w:lang w:val="es-ES"/>
              </w:rPr>
              <w:t xml:space="preserve">Ta có: </w:t>
            </w:r>
            <w:r>
              <w:rPr/>
            </w:r>
            <m:oMath xmlns:m="http://schemas.openxmlformats.org/officeDocument/2006/math">
              <m:f>
                <m:num>
                  <m:sSub>
                    <m:e>
                      <m:r>
                        <w:rPr>
                          <w:rFonts w:ascii="Cambria Math" w:hAnsi="Cambria Math"/>
                        </w:rPr>
                        <m:t xml:space="preserve">u</m:t>
                      </m:r>
                    </m:e>
                    <m:sub>
                      <m:r>
                        <w:rPr>
                          <w:rFonts w:ascii="Cambria Math" w:hAnsi="Cambria Math"/>
                        </w:rPr>
                        <m:t xml:space="preserve">n</m:t>
                      </m:r>
                      <m:r>
                        <w:rPr>
                          <w:rFonts w:ascii="Cambria Math" w:hAnsi="Cambria Math"/>
                        </w:rPr>
                        <m:t xml:space="preserve">+</m:t>
                      </m:r>
                      <m:r>
                        <w:rPr>
                          <w:rFonts w:ascii="Cambria Math" w:hAnsi="Cambria Math"/>
                        </w:rPr>
                        <m:t xml:space="preserve">1</m:t>
                      </m:r>
                    </m:sub>
                  </m:sSub>
                </m:num>
                <m:den>
                  <m:sSub>
                    <m:e>
                      <m:r>
                        <w:rPr>
                          <w:rFonts w:ascii="Cambria Math" w:hAnsi="Cambria Math"/>
                        </w:rPr>
                        <m:t xml:space="preserve">u</m:t>
                      </m:r>
                    </m:e>
                    <m:sub>
                      <m:r>
                        <w:rPr>
                          <w:rFonts w:ascii="Cambria Math" w:hAnsi="Cambria Math"/>
                        </w:rPr>
                        <m:t xml:space="preserve">n</m:t>
                      </m:r>
                    </m:sub>
                  </m:sSub>
                </m:den>
              </m:f>
            </m:oMath>
            <w:r>
              <w:rPr>
                <w:lang w:val="es-ES"/>
              </w:rPr>
              <w:t xml:space="preserve">= </w:t>
            </w:r>
            <w:r>
              <w:rPr/>
            </w:r>
            <m:oMath xmlns:m="http://schemas.openxmlformats.org/officeDocument/2006/math">
              <m:d>
                <m:dPr>
                  <m:begChr m:val="("/>
                  <m:endChr m:val=")"/>
                </m:dPr>
                <m:e>
                  <m:f>
                    <m:num>
                      <m:r>
                        <w:rPr>
                          <w:rFonts w:ascii="Cambria Math" w:hAnsi="Cambria Math"/>
                        </w:rPr>
                        <m:t xml:space="preserve">3</m:t>
                      </m:r>
                    </m:num>
                    <m:den>
                      <m:r>
                        <w:rPr>
                          <w:rFonts w:ascii="Cambria Math" w:hAnsi="Cambria Math"/>
                        </w:rPr>
                        <m:t xml:space="preserve">5</m:t>
                      </m:r>
                    </m:den>
                  </m:f>
                  <m:r>
                    <m:rPr>
                      <m:lit/>
                      <m:nor/>
                    </m:rPr>
                    <w:rPr>
                      <w:rFonts w:ascii="Cambria Math" w:hAnsi="Cambria Math"/>
                    </w:rPr>
                    <m:t xml:space="preserve">.</m:t>
                  </m:r>
                  <m:sSup>
                    <m:e>
                      <m:r>
                        <w:rPr>
                          <w:rFonts w:ascii="Cambria Math" w:hAnsi="Cambria Math"/>
                        </w:rPr>
                        <m:t xml:space="preserve">2</m:t>
                      </m:r>
                    </m:e>
                    <m:sup>
                      <m:r>
                        <w:rPr>
                          <w:rFonts w:ascii="Cambria Math" w:hAnsi="Cambria Math"/>
                        </w:rPr>
                        <m:t xml:space="preserve">n</m:t>
                      </m:r>
                      <m:r>
                        <w:rPr>
                          <w:rFonts w:ascii="Cambria Math" w:hAnsi="Cambria Math"/>
                        </w:rPr>
                        <m:t xml:space="preserve">+</m:t>
                      </m:r>
                      <m:r>
                        <w:rPr>
                          <w:rFonts w:ascii="Cambria Math" w:hAnsi="Cambria Math"/>
                        </w:rPr>
                        <m:t xml:space="preserve">1</m:t>
                      </m:r>
                    </m:sup>
                  </m:sSup>
                </m:e>
              </m:d>
              <m:r>
                <w:rPr>
                  <w:rFonts w:ascii="Cambria Math" w:hAnsi="Cambria Math"/>
                </w:rPr>
                <m:t xml:space="preserve">:</m:t>
              </m:r>
              <m:d>
                <m:dPr>
                  <m:begChr m:val="("/>
                  <m:endChr m:val=")"/>
                </m:dPr>
                <m:e>
                  <m:f>
                    <m:num>
                      <m:r>
                        <w:rPr>
                          <w:rFonts w:ascii="Cambria Math" w:hAnsi="Cambria Math"/>
                        </w:rPr>
                        <m:t xml:space="preserve">3</m:t>
                      </m:r>
                    </m:num>
                    <m:den>
                      <m:r>
                        <w:rPr>
                          <w:rFonts w:ascii="Cambria Math" w:hAnsi="Cambria Math"/>
                        </w:rPr>
                        <m:t xml:space="preserve">5</m:t>
                      </m:r>
                    </m:den>
                  </m:f>
                  <m:r>
                    <m:rPr>
                      <m:lit/>
                      <m:nor/>
                    </m:rPr>
                    <w:rPr>
                      <w:rFonts w:ascii="Cambria Math" w:hAnsi="Cambria Math"/>
                    </w:rPr>
                    <m:t xml:space="preserve">.</m:t>
                  </m:r>
                  <m:sSup>
                    <m:e>
                      <m:r>
                        <w:rPr>
                          <w:rFonts w:ascii="Cambria Math" w:hAnsi="Cambria Math"/>
                        </w:rPr>
                        <m:t xml:space="preserve">2</m:t>
                      </m:r>
                    </m:e>
                    <m:sup>
                      <m:r>
                        <w:rPr>
                          <w:rFonts w:ascii="Cambria Math" w:hAnsi="Cambria Math"/>
                        </w:rPr>
                        <m:t xml:space="preserve">n</m:t>
                      </m:r>
                    </m:sup>
                  </m:sSup>
                </m:e>
              </m:d>
            </m:oMath>
            <w:r>
              <w:rPr>
                <w:lang w:val="es-ES"/>
              </w:rPr>
              <w:t>=2</w:t>
            </w:r>
          </w:p>
          <w:p>
            <w:pPr>
              <w:pStyle w:val="Normal"/>
              <w:rPr/>
            </w:pPr>
            <w:r>
              <w:rPr>
                <w:lang w:val="es-ES"/>
              </w:rPr>
              <w:t>Vậy: u</w:t>
            </w:r>
            <w:r>
              <w:rPr>
                <w:vertAlign w:val="subscript"/>
                <w:lang w:val="es-ES"/>
              </w:rPr>
              <w:t>n+1</w:t>
            </w:r>
            <w:r>
              <w:rPr>
                <w:lang w:val="es-ES"/>
              </w:rPr>
              <w:t xml:space="preserve"> = u</w:t>
            </w:r>
            <w:r>
              <w:rPr>
                <w:vertAlign w:val="subscript"/>
                <w:lang w:val="es-ES"/>
              </w:rPr>
              <w:t>n</w:t>
            </w:r>
            <w:r>
              <w:rPr>
                <w:lang w:val="es-ES"/>
              </w:rPr>
              <w:t xml:space="preserve">.2 </w:t>
            </w:r>
            <w:r>
              <w:rPr/>
            </w:r>
            <m:oMath xmlns:m="http://schemas.openxmlformats.org/officeDocument/2006/math">
              <m:r>
                <w:rPr>
                  <w:rFonts w:ascii="Cambria Math" w:hAnsi="Cambria Math"/>
                </w:rPr>
                <m:t xml:space="preserve">∀</m:t>
              </m:r>
            </m:oMath>
            <w:r>
              <w:rPr>
                <w:lang w:val="es-ES"/>
              </w:rPr>
              <w:t>n</w:t>
            </w:r>
            <w:r>
              <w:rPr/>
            </w:r>
            <m:oMath xmlns:m="http://schemas.openxmlformats.org/officeDocument/2006/math">
              <m:r>
                <w:rPr>
                  <w:rFonts w:ascii="Cambria Math" w:hAnsi="Cambria Math"/>
                </w:rPr>
                <m:t xml:space="preserve">∈</m:t>
              </m:r>
            </m:oMath>
            <w:r>
              <w:rPr>
                <w:lang w:val="es-ES"/>
              </w:rPr>
              <w:t>N</w:t>
            </w:r>
            <w:r>
              <w:rPr>
                <w:vertAlign w:val="superscript"/>
                <w:lang w:val="es-ES"/>
              </w:rPr>
              <w:t>*</w:t>
            </w:r>
            <w:r>
              <w:rPr>
                <w:lang w:val="es-ES"/>
              </w:rPr>
              <w:t>.</w:t>
            </w:r>
          </w:p>
          <w:p>
            <w:pPr>
              <w:pStyle w:val="Normal"/>
              <w:rPr/>
            </w:pPr>
            <w:r>
              <w:rPr>
                <w:b/>
                <w:lang w:val="es-ES"/>
              </w:rPr>
              <w:t>Bài 2: a)</w:t>
            </w:r>
            <w:r>
              <w:rPr>
                <w:lang w:val="es-ES"/>
              </w:rPr>
              <w:t xml:space="preserve"> u</w:t>
            </w:r>
            <w:r>
              <w:rPr>
                <w:vertAlign w:val="subscript"/>
                <w:lang w:val="es-ES"/>
              </w:rPr>
              <w:t xml:space="preserve">1 </w:t>
            </w:r>
            <w:r>
              <w:rPr>
                <w:lang w:val="es-ES"/>
              </w:rPr>
              <w:t>= 2, u</w:t>
            </w:r>
            <w:r>
              <w:rPr>
                <w:vertAlign w:val="subscript"/>
                <w:lang w:val="es-ES"/>
              </w:rPr>
              <w:t>6</w:t>
            </w:r>
            <w:r>
              <w:rPr>
                <w:lang w:val="es-ES"/>
              </w:rPr>
              <w:t xml:space="preserve"> = 486. q = 3</w:t>
            </w:r>
          </w:p>
          <w:p>
            <w:pPr>
              <w:pStyle w:val="Normal"/>
              <w:rPr>
                <w:lang w:val="es-ES"/>
              </w:rPr>
            </w:pPr>
            <w:r>
              <w:rPr>
                <w:lang w:val="es-ES"/>
              </w:rPr>
              <w:t>b) u</w:t>
            </w:r>
            <w:r>
              <w:rPr>
                <w:vertAlign w:val="subscript"/>
                <w:lang w:val="es-ES"/>
              </w:rPr>
              <w:t>1</w:t>
            </w:r>
            <w:r>
              <w:rPr>
                <w:lang w:val="es-ES"/>
              </w:rPr>
              <w:t xml:space="preserve">= </w:t>
            </w:r>
            <w:r>
              <w:rPr/>
            </w:r>
            <m:oMath xmlns:m="http://schemas.openxmlformats.org/officeDocument/2006/math">
              <m:f>
                <m:num>
                  <m:r>
                    <w:rPr>
                      <w:rFonts w:ascii="Cambria Math" w:hAnsi="Cambria Math"/>
                    </w:rPr>
                    <m:t xml:space="preserve">9</m:t>
                  </m:r>
                </m:num>
                <m:den>
                  <m:r>
                    <w:rPr>
                      <w:rFonts w:ascii="Cambria Math" w:hAnsi="Cambria Math"/>
                    </w:rPr>
                    <m:t xml:space="preserve">7</m:t>
                  </m:r>
                </m:den>
              </m:f>
            </m:oMath>
          </w:p>
          <w:p>
            <w:pPr>
              <w:pStyle w:val="Normal"/>
              <w:rPr>
                <w:lang w:val="es-ES"/>
              </w:rPr>
            </w:pPr>
            <w:r>
              <w:rPr>
                <w:lang w:val="es-ES"/>
              </w:rPr>
              <w:t>c) n = 7</w:t>
            </w:r>
          </w:p>
          <w:p>
            <w:pPr>
              <w:pStyle w:val="Normal"/>
              <w:rPr>
                <w:b/>
                <w:lang w:val="es-ES"/>
              </w:rPr>
            </w:pPr>
            <w:r>
              <w:rPr>
                <w:b/>
                <w:lang w:val="es-ES"/>
              </w:rPr>
            </w:r>
          </w:p>
          <w:p>
            <w:pPr>
              <w:pStyle w:val="Normal"/>
              <w:rPr/>
            </w:pPr>
            <w:r>
              <w:rPr>
                <w:b/>
                <w:lang w:val="es-ES"/>
              </w:rPr>
              <w:t>Bài 3:</w:t>
            </w:r>
            <w:r>
              <w:rPr>
                <w:lang w:val="es-ES"/>
              </w:rPr>
              <w:t xml:space="preserve">Áp dụng công thức tổng quát </w:t>
            </w:r>
          </w:p>
          <w:p>
            <w:pPr>
              <w:pStyle w:val="Normal"/>
              <w:rPr/>
            </w:pPr>
            <w:r>
              <w:rPr>
                <w:lang w:val="es-ES"/>
              </w:rPr>
              <w:t>u</w:t>
            </w:r>
            <w:r>
              <w:rPr>
                <w:vertAlign w:val="subscript"/>
                <w:lang w:val="es-ES"/>
              </w:rPr>
              <w:t>n</w:t>
            </w:r>
            <w:r>
              <w:rPr>
                <w:lang w:val="es-ES"/>
              </w:rPr>
              <w:t xml:space="preserve"> =u</w:t>
            </w:r>
            <w:r>
              <w:rPr>
                <w:vertAlign w:val="subscript"/>
                <w:lang w:val="es-ES"/>
              </w:rPr>
              <w:t>1</w:t>
            </w:r>
            <w:r>
              <w:rPr>
                <w:lang w:val="es-ES"/>
              </w:rPr>
              <w:t>.q</w:t>
            </w:r>
            <w:r>
              <w:rPr>
                <w:vertAlign w:val="superscript"/>
                <w:lang w:val="es-ES"/>
              </w:rPr>
              <w:t>n-1</w:t>
            </w:r>
            <w:r>
              <w:rPr>
                <w:lang w:val="es-ES"/>
              </w:rPr>
              <w:t xml:space="preserve"> , ta có:</w:t>
            </w:r>
          </w:p>
          <w:p>
            <w:pPr>
              <w:pStyle w:val="Normal"/>
              <w:rPr/>
            </w:pPr>
            <w:r>
              <w:rPr>
                <w:lang w:val="es-ES"/>
              </w:rPr>
              <w:t>u</w:t>
            </w:r>
            <w:r>
              <w:rPr>
                <w:vertAlign w:val="subscript"/>
                <w:lang w:val="es-ES"/>
              </w:rPr>
              <w:t>3</w:t>
            </w:r>
            <w:r>
              <w:rPr>
                <w:lang w:val="es-ES"/>
              </w:rPr>
              <w:t>= 3 = u</w:t>
            </w:r>
            <w:r>
              <w:rPr>
                <w:vertAlign w:val="subscript"/>
                <w:lang w:val="es-ES"/>
              </w:rPr>
              <w:t>1</w:t>
            </w:r>
            <w:r>
              <w:rPr>
                <w:lang w:val="es-ES"/>
              </w:rPr>
              <w:t>.q</w:t>
            </w:r>
            <w:r>
              <w:rPr>
                <w:vertAlign w:val="superscript"/>
                <w:lang w:val="es-ES"/>
              </w:rPr>
              <w:t>2</w:t>
            </w:r>
            <w:r>
              <w:rPr>
                <w:lang w:val="es-ES"/>
              </w:rPr>
              <w:t xml:space="preserve"> và u</w:t>
            </w:r>
            <w:r>
              <w:rPr>
                <w:vertAlign w:val="subscript"/>
                <w:lang w:val="es-ES"/>
              </w:rPr>
              <w:t>5</w:t>
            </w:r>
            <w:r>
              <w:rPr>
                <w:lang w:val="es-ES"/>
              </w:rPr>
              <w:t>= 27 = u</w:t>
            </w:r>
            <w:r>
              <w:rPr>
                <w:vertAlign w:val="subscript"/>
                <w:lang w:val="es-ES"/>
              </w:rPr>
              <w:t>1</w:t>
            </w:r>
            <w:r>
              <w:rPr>
                <w:lang w:val="es-ES"/>
              </w:rPr>
              <w:t>.q</w:t>
            </w:r>
            <w:r>
              <w:rPr>
                <w:vertAlign w:val="superscript"/>
                <w:lang w:val="es-ES"/>
              </w:rPr>
              <w:t>4</w:t>
            </w:r>
            <w:r>
              <w:rPr>
                <w:lang w:val="es-ES"/>
              </w:rPr>
              <w:t xml:space="preserve"> </w:t>
            </w:r>
          </w:p>
          <w:p>
            <w:pPr>
              <w:pStyle w:val="Normal"/>
              <w:rPr/>
            </w:pPr>
            <w:r>
              <w:rPr>
                <w:lang w:val="es-ES"/>
              </w:rPr>
              <w:t xml:space="preserve">Suy ra q = </w:t>
            </w:r>
            <w:r>
              <w:rPr/>
            </w:r>
            <m:oMath xmlns:m="http://schemas.openxmlformats.org/officeDocument/2006/math">
              <m:r>
                <w:rPr>
                  <w:rFonts w:ascii="Cambria Math" w:hAnsi="Cambria Math"/>
                </w:rPr>
                <m:t xml:space="preserve">±</m:t>
              </m:r>
            </m:oMath>
            <w:r>
              <w:rPr>
                <w:lang w:val="es-ES"/>
              </w:rPr>
              <w:t>3</w:t>
            </w:r>
          </w:p>
          <w:p>
            <w:pPr>
              <w:pStyle w:val="Normal"/>
              <w:rPr>
                <w:lang w:val="es-ES"/>
              </w:rPr>
            </w:pPr>
            <w:r>
              <w:rPr>
                <w:lang w:val="es-ES"/>
              </w:rPr>
            </w:r>
          </w:p>
          <w:p>
            <w:pPr>
              <w:pStyle w:val="Normal"/>
              <w:rPr/>
            </w:pPr>
            <w:r>
              <w:rPr>
                <w:b/>
                <w:lang w:val="es-ES"/>
              </w:rPr>
              <w:t xml:space="preserve">Bài Tn1   </w:t>
            </w:r>
            <w:r>
              <w:rPr>
                <w:lang w:val="es-ES"/>
              </w:rPr>
              <w:t xml:space="preserve">Cho CSN c ó </w:t>
            </w:r>
            <w:r>
              <w:rPr/>
            </w:r>
            <m:oMath xmlns:m="http://schemas.openxmlformats.org/officeDocument/2006/math">
              <m:sSub>
                <m:e>
                  <m:r>
                    <w:rPr>
                      <w:rFonts w:ascii="Cambria Math" w:hAnsi="Cambria Math"/>
                    </w:rPr>
                    <m:t xml:space="preserve">u</m:t>
                  </m:r>
                </m:e>
                <m:sub>
                  <m:r>
                    <w:rPr>
                      <w:rFonts w:ascii="Cambria Math" w:hAnsi="Cambria Math"/>
                    </w:rPr>
                    <m:t xml:space="preserve">3</m:t>
                  </m:r>
                </m:sub>
              </m:sSub>
              <m:r>
                <w:rPr>
                  <w:rFonts w:ascii="Cambria Math" w:hAnsi="Cambria Math"/>
                </w:rPr>
                <m:t xml:space="preserve">=</m:t>
              </m:r>
              <m:r>
                <w:rPr>
                  <w:rFonts w:ascii="Cambria Math" w:hAnsi="Cambria Math"/>
                </w:rPr>
                <m:t xml:space="preserve">−</m:t>
              </m:r>
              <m:r>
                <w:rPr>
                  <w:rFonts w:ascii="Cambria Math" w:hAnsi="Cambria Math"/>
                </w:rPr>
                <m:t xml:space="preserve">5</m:t>
              </m:r>
              <m:r>
                <m:t xml:space="preserve"> </m:t>
              </m:r>
              <m:r>
                <w:rPr>
                  <w:rFonts w:ascii="Cambria Math" w:hAnsi="Cambria Math"/>
                </w:rPr>
                <m:t xml:space="preserve">;</m:t>
              </m:r>
              <m:r>
                <m:t xml:space="preserve"> </m:t>
              </m:r>
              <m:sSub>
                <m:e>
                  <m:r>
                    <w:rPr>
                      <w:rFonts w:ascii="Cambria Math" w:hAnsi="Cambria Math"/>
                    </w:rPr>
                    <m:t xml:space="preserve">u</m:t>
                  </m:r>
                </m:e>
                <m:sub>
                  <m:r>
                    <w:rPr>
                      <w:rFonts w:ascii="Cambria Math" w:hAnsi="Cambria Math"/>
                    </w:rPr>
                    <m:t xml:space="preserve">6</m:t>
                  </m:r>
                </m:sub>
              </m:sSub>
              <m:r>
                <w:rPr>
                  <w:rFonts w:ascii="Cambria Math" w:hAnsi="Cambria Math"/>
                </w:rPr>
                <m:t xml:space="preserve">=</m:t>
              </m:r>
              <m:r>
                <m:rPr>
                  <m:lit/>
                  <m:nor/>
                </m:rPr>
                <w:rPr>
                  <w:rFonts w:ascii="Cambria Math" w:hAnsi="Cambria Math"/>
                </w:rPr>
                <m:t xml:space="preserve">135</m:t>
              </m:r>
            </m:oMath>
            <w:r>
              <w:rPr>
                <w:lang w:val="es-ES"/>
              </w:rPr>
              <w:t>, công thức SHTQ của CSN đó là:</w:t>
            </w:r>
          </w:p>
          <w:p>
            <w:pPr>
              <w:pStyle w:val="Normal"/>
              <w:rPr/>
            </w:pPr>
            <w:r>
              <w:rPr>
                <w:lang w:val="es-ES"/>
              </w:rPr>
              <w:t xml:space="preserve">a. </w:t>
            </w:r>
            <w:r>
              <w:rPr/>
            </w:r>
            <m:oMath xmlns:m="http://schemas.openxmlformats.org/officeDocument/2006/math">
              <m:sSup>
                <m:e>
                  <m:d>
                    <m:dPr>
                      <m:begChr m:val="("/>
                      <m:endChr m:val=")"/>
                    </m:dPr>
                    <m:e>
                      <m:r>
                        <w:rPr>
                          <w:rFonts w:ascii="Cambria Math" w:hAnsi="Cambria Math"/>
                        </w:rPr>
                        <m:t xml:space="preserve">−</m:t>
                      </m:r>
                      <m:r>
                        <w:rPr>
                          <w:rFonts w:ascii="Cambria Math" w:hAnsi="Cambria Math"/>
                        </w:rPr>
                        <m:t xml:space="preserve">1</m:t>
                      </m:r>
                    </m:e>
                  </m:d>
                </m:e>
                <m:sup>
                  <m:r>
                    <w:rPr>
                      <w:rFonts w:ascii="Cambria Math" w:hAnsi="Cambria Math"/>
                    </w:rPr>
                    <m:t xml:space="preserve">n</m:t>
                  </m:r>
                </m:sup>
              </m:sSup>
              <m:r>
                <m:rPr>
                  <m:lit/>
                  <m:nor/>
                </m:rPr>
                <w:rPr>
                  <w:rFonts w:ascii="Cambria Math" w:hAnsi="Cambria Math"/>
                </w:rPr>
                <m:t xml:space="preserve">.</m:t>
              </m:r>
              <m:sSup>
                <m:e>
                  <m:r>
                    <m:rPr>
                      <m:lit/>
                      <m:nor/>
                    </m:rPr>
                    <w:rPr>
                      <w:rFonts w:ascii="Cambria Math" w:hAnsi="Cambria Math"/>
                    </w:rPr>
                    <m:t xml:space="preserve">15</m:t>
                  </m:r>
                </m:e>
                <m:sup>
                  <m:r>
                    <w:rPr>
                      <w:rFonts w:ascii="Cambria Math" w:hAnsi="Cambria Math"/>
                    </w:rPr>
                    <m:t xml:space="preserve">n</m:t>
                  </m:r>
                  <m:r>
                    <w:rPr>
                      <w:rFonts w:ascii="Cambria Math" w:hAnsi="Cambria Math"/>
                    </w:rPr>
                    <m:t xml:space="preserve">−</m:t>
                  </m:r>
                  <m:r>
                    <w:rPr>
                      <w:rFonts w:ascii="Cambria Math" w:hAnsi="Cambria Math"/>
                    </w:rPr>
                    <m:t xml:space="preserve">3</m:t>
                  </m:r>
                </m:sup>
              </m:sSup>
            </m:oMath>
            <w:r>
              <w:rPr>
                <w:lang w:val="es-ES"/>
              </w:rPr>
              <w:t>;</w:t>
            </w:r>
          </w:p>
          <w:p>
            <w:pPr>
              <w:pStyle w:val="Normal"/>
              <w:rPr/>
            </w:pPr>
            <w:r>
              <w:rPr>
                <w:lang w:val="es-ES"/>
              </w:rPr>
              <w:t>b.</w:t>
            </w:r>
            <w:r>
              <w:rPr/>
            </w:r>
            <m:oMath xmlns:m="http://schemas.openxmlformats.org/officeDocument/2006/math">
              <m:sSup>
                <m:e>
                  <m:d>
                    <m:dPr>
                      <m:begChr m:val="("/>
                      <m:endChr m:val=")"/>
                    </m:dPr>
                    <m:e>
                      <m:r>
                        <w:rPr>
                          <w:rFonts w:ascii="Cambria Math" w:hAnsi="Cambria Math"/>
                        </w:rPr>
                        <m:t xml:space="preserve">−</m:t>
                      </m:r>
                      <m:r>
                        <w:rPr>
                          <w:rFonts w:ascii="Cambria Math" w:hAnsi="Cambria Math"/>
                        </w:rPr>
                        <m:t xml:space="preserve">1</m:t>
                      </m:r>
                    </m:e>
                  </m:d>
                </m:e>
                <m:sup>
                  <m:r>
                    <w:rPr>
                      <w:rFonts w:ascii="Cambria Math" w:hAnsi="Cambria Math"/>
                    </w:rPr>
                    <m:t xml:space="preserve">n</m:t>
                  </m:r>
                </m:sup>
              </m:sSup>
              <m:r>
                <m:rPr>
                  <m:lit/>
                  <m:nor/>
                </m:rPr>
                <w:rPr>
                  <w:rFonts w:ascii="Cambria Math" w:hAnsi="Cambria Math"/>
                </w:rPr>
                <m:t xml:space="preserve">.</m:t>
              </m:r>
              <m:sSup>
                <m:e>
                  <m:r>
                    <w:rPr>
                      <w:rFonts w:ascii="Cambria Math" w:hAnsi="Cambria Math"/>
                    </w:rPr>
                    <m:t xml:space="preserve">3</m:t>
                  </m:r>
                </m:e>
                <m:sup>
                  <m:r>
                    <w:rPr>
                      <w:rFonts w:ascii="Cambria Math" w:hAnsi="Cambria Math"/>
                    </w:rPr>
                    <m:t xml:space="preserve">n</m:t>
                  </m:r>
                  <m:r>
                    <w:rPr>
                      <w:rFonts w:ascii="Cambria Math" w:hAnsi="Cambria Math"/>
                    </w:rPr>
                    <m:t xml:space="preserve">−</m:t>
                  </m:r>
                  <m:r>
                    <w:rPr>
                      <w:rFonts w:ascii="Cambria Math" w:hAnsi="Cambria Math"/>
                    </w:rPr>
                    <m:t xml:space="preserve">3</m:t>
                  </m:r>
                </m:sup>
              </m:sSup>
              <m:r>
                <m:rPr>
                  <m:lit/>
                  <m:nor/>
                </m:rPr>
                <w:rPr>
                  <w:rFonts w:ascii="Cambria Math" w:hAnsi="Cambria Math"/>
                </w:rPr>
                <m:t xml:space="preserve">.</m:t>
              </m:r>
              <m:r>
                <w:rPr>
                  <w:rFonts w:ascii="Cambria Math" w:hAnsi="Cambria Math"/>
                </w:rPr>
                <m:t xml:space="preserve">5</m:t>
              </m:r>
            </m:oMath>
            <w:r>
              <w:rPr>
                <w:lang w:val="es-ES"/>
              </w:rPr>
              <w:t>;</w:t>
              <w:tab/>
            </w:r>
          </w:p>
          <w:p>
            <w:pPr>
              <w:pStyle w:val="Normal"/>
              <w:rPr/>
            </w:pPr>
            <w:r>
              <w:rPr>
                <w:lang w:val="es-ES"/>
              </w:rPr>
              <w:t>c.</w:t>
            </w:r>
            <w:r>
              <w:rPr/>
            </w:r>
            <m:oMath xmlns:m="http://schemas.openxmlformats.org/officeDocument/2006/math">
              <m:f>
                <m:num>
                  <m:r>
                    <w:rPr>
                      <w:rFonts w:ascii="Cambria Math" w:hAnsi="Cambria Math"/>
                    </w:rPr>
                    <m:t xml:space="preserve">5</m:t>
                  </m:r>
                </m:num>
                <m:den>
                  <m:r>
                    <w:rPr>
                      <w:rFonts w:ascii="Cambria Math" w:hAnsi="Cambria Math"/>
                    </w:rPr>
                    <m:t xml:space="preserve">9</m:t>
                  </m:r>
                </m:den>
              </m:f>
              <m:r>
                <m:rPr>
                  <m:lit/>
                  <m:nor/>
                </m:rPr>
                <w:rPr>
                  <w:rFonts w:ascii="Cambria Math" w:hAnsi="Cambria Math"/>
                </w:rPr>
                <m:t xml:space="preserve">.</m:t>
              </m:r>
              <m:sSup>
                <m:e>
                  <m:r>
                    <w:rPr>
                      <w:rFonts w:ascii="Cambria Math" w:hAnsi="Cambria Math"/>
                    </w:rPr>
                    <m:t xml:space="preserve">3</m:t>
                  </m:r>
                </m:e>
                <m:sup>
                  <m:r>
                    <w:rPr>
                      <w:rFonts w:ascii="Cambria Math" w:hAnsi="Cambria Math"/>
                    </w:rPr>
                    <m:t xml:space="preserve">n</m:t>
                  </m:r>
                  <m:r>
                    <w:rPr>
                      <w:rFonts w:ascii="Cambria Math" w:hAnsi="Cambria Math"/>
                    </w:rPr>
                    <m:t xml:space="preserve">−</m:t>
                  </m:r>
                  <m:r>
                    <w:rPr>
                      <w:rFonts w:ascii="Cambria Math" w:hAnsi="Cambria Math"/>
                    </w:rPr>
                    <m:t xml:space="preserve">1</m:t>
                  </m:r>
                </m:sup>
              </m:sSup>
            </m:oMath>
            <w:r>
              <w:rPr>
                <w:lang w:val="es-ES"/>
              </w:rPr>
              <w:t>;</w:t>
              <w:tab/>
            </w:r>
          </w:p>
          <w:p>
            <w:pPr>
              <w:pStyle w:val="Normal"/>
              <w:rPr>
                <w:lang w:val="es-ES"/>
              </w:rPr>
            </w:pPr>
            <w:r>
              <w:rPr>
                <w:lang w:val="es-ES"/>
              </w:rPr>
              <w:t>d.</w:t>
            </w:r>
            <w:r>
              <w:rPr/>
            </w:r>
            <m:oMath xmlns:m="http://schemas.openxmlformats.org/officeDocument/2006/math">
              <m:r>
                <w:rPr>
                  <w:rFonts w:ascii="Cambria Math" w:hAnsi="Cambria Math"/>
                </w:rPr>
                <m:t xml:space="preserve">−</m:t>
              </m:r>
              <m:f>
                <m:num>
                  <m:r>
                    <w:rPr>
                      <w:rFonts w:ascii="Cambria Math" w:hAnsi="Cambria Math"/>
                    </w:rPr>
                    <m:t xml:space="preserve">5</m:t>
                  </m:r>
                </m:num>
                <m:den>
                  <m:r>
                    <w:rPr>
                      <w:rFonts w:ascii="Cambria Math" w:hAnsi="Cambria Math"/>
                    </w:rPr>
                    <m:t xml:space="preserve">9</m:t>
                  </m:r>
                </m:den>
              </m:f>
              <m:r>
                <m:rPr>
                  <m:lit/>
                  <m:nor/>
                </m:rPr>
                <w:rPr>
                  <w:rFonts w:ascii="Cambria Math" w:hAnsi="Cambria Math"/>
                </w:rPr>
                <m:t xml:space="preserve">.</m:t>
              </m:r>
              <m:sSup>
                <m:e>
                  <m:r>
                    <w:rPr>
                      <w:rFonts w:ascii="Cambria Math" w:hAnsi="Cambria Math"/>
                    </w:rPr>
                    <m:t xml:space="preserve">3</m:t>
                  </m:r>
                </m:e>
                <m:sup>
                  <m:r>
                    <w:rPr>
                      <w:rFonts w:ascii="Cambria Math" w:hAnsi="Cambria Math"/>
                    </w:rPr>
                    <m:t xml:space="preserve">n</m:t>
                  </m:r>
                  <m:r>
                    <w:rPr>
                      <w:rFonts w:ascii="Cambria Math" w:hAnsi="Cambria Math"/>
                    </w:rPr>
                    <m:t xml:space="preserve">−</m:t>
                  </m:r>
                  <m:r>
                    <w:rPr>
                      <w:rFonts w:ascii="Cambria Math" w:hAnsi="Cambria Math"/>
                    </w:rPr>
                    <m:t xml:space="preserve">1</m:t>
                  </m:r>
                </m:sup>
              </m:sSup>
            </m:oMath>
          </w:p>
          <w:p>
            <w:pPr>
              <w:pStyle w:val="Normal"/>
              <w:rPr/>
            </w:pPr>
            <w:r>
              <w:rPr>
                <w:b/>
                <w:lang w:val="es-ES"/>
              </w:rPr>
              <w:t>B ài 2</w:t>
            </w:r>
            <w:r>
              <w:rPr>
                <w:lang w:val="es-ES"/>
              </w:rPr>
              <w:t xml:space="preserve">: Cho CSN c ó q = 2 v à </w:t>
            </w:r>
            <w:r>
              <w:rPr/>
            </w:r>
            <m:oMath xmlns:m="http://schemas.openxmlformats.org/officeDocument/2006/math">
              <m:sSub>
                <m:e>
                  <m:r>
                    <w:rPr>
                      <w:rFonts w:ascii="Cambria Math" w:hAnsi="Cambria Math"/>
                    </w:rPr>
                    <m:t xml:space="preserve">u</m:t>
                  </m:r>
                </m:e>
                <m:sub>
                  <m:r>
                    <m:rPr>
                      <m:lit/>
                      <m:nor/>
                    </m:rPr>
                    <w:rPr>
                      <w:rFonts w:ascii="Cambria Math" w:hAnsi="Cambria Math"/>
                    </w:rPr>
                    <m:t xml:space="preserve">10</m:t>
                  </m:r>
                </m:sub>
              </m:sSub>
              <m:r>
                <w:rPr>
                  <w:rFonts w:ascii="Cambria Math" w:hAnsi="Cambria Math"/>
                </w:rPr>
                <m:t xml:space="preserve">+</m:t>
              </m:r>
              <m:r>
                <w:rPr>
                  <w:rFonts w:ascii="Cambria Math" w:hAnsi="Cambria Math"/>
                </w:rPr>
                <m:t xml:space="preserve">1</m:t>
              </m:r>
              <m:r>
                <w:rPr>
                  <w:rFonts w:ascii="Cambria Math" w:hAnsi="Cambria Math"/>
                </w:rPr>
                <m:t xml:space="preserve">=</m:t>
              </m:r>
              <m:sSub>
                <m:e>
                  <m:r>
                    <w:rPr>
                      <w:rFonts w:ascii="Cambria Math" w:hAnsi="Cambria Math"/>
                    </w:rPr>
                    <m:t xml:space="preserve">u</m:t>
                  </m:r>
                </m:e>
                <m:sub>
                  <m:r>
                    <w:rPr>
                      <w:rFonts w:ascii="Cambria Math" w:hAnsi="Cambria Math"/>
                    </w:rPr>
                    <m:t xml:space="preserve">1</m:t>
                  </m:r>
                </m:sub>
              </m:sSub>
              <m:r>
                <w:rPr>
                  <w:rFonts w:ascii="Cambria Math" w:hAnsi="Cambria Math"/>
                </w:rPr>
                <m:t xml:space="preserve">+</m:t>
              </m:r>
              <m:sSup>
                <m:e>
                  <m:r>
                    <w:rPr>
                      <w:rFonts w:ascii="Cambria Math" w:hAnsi="Cambria Math"/>
                    </w:rPr>
                    <m:t xml:space="preserve">q</m:t>
                  </m:r>
                </m:e>
                <m:sup>
                  <m:r>
                    <w:rPr>
                      <w:rFonts w:ascii="Cambria Math" w:hAnsi="Cambria Math"/>
                    </w:rPr>
                    <m:t xml:space="preserve">2</m:t>
                  </m:r>
                </m:sup>
              </m:sSup>
            </m:oMath>
            <w:r>
              <w:rPr>
                <w:lang w:val="es-ES"/>
              </w:rPr>
              <w:t>. Giá trị 9 số h ạng đầu tiên của CSN đó là:</w:t>
            </w:r>
          </w:p>
          <w:p>
            <w:pPr>
              <w:pStyle w:val="Normal"/>
              <w:rPr>
                <w:lang w:val="fr-FR"/>
              </w:rPr>
            </w:pPr>
            <w:r>
              <w:rPr>
                <w:lang w:val="fr-FR"/>
              </w:rPr>
              <w:t>a. -1 ;</w:t>
              <w:tab/>
              <w:tab/>
              <w:t>b. -2 ;</w:t>
              <w:tab/>
            </w:r>
          </w:p>
          <w:p>
            <w:pPr>
              <w:pStyle w:val="Normal"/>
              <w:rPr>
                <w:lang w:val="fr-FR"/>
              </w:rPr>
            </w:pPr>
            <w:r>
              <w:rPr>
                <w:lang w:val="fr-FR"/>
              </w:rPr>
              <w:t>c. -3 ;</w:t>
              <w:tab/>
              <w:tab/>
              <w:t>d. - 4 ;</w:t>
            </w:r>
          </w:p>
          <w:p>
            <w:pPr>
              <w:pStyle w:val="Normal"/>
              <w:rPr>
                <w:lang w:val="fr-FR"/>
              </w:rPr>
            </w:pPr>
            <w:r>
              <w:rPr>
                <w:lang w:val="fr-FR"/>
              </w:rPr>
            </w:r>
          </w:p>
        </w:tc>
      </w:tr>
    </w:tbl>
    <w:p>
      <w:pPr>
        <w:pStyle w:val="Normal"/>
        <w:rPr>
          <w:lang w:val="fr-FR"/>
        </w:rPr>
      </w:pPr>
      <w:r>
        <w:rPr>
          <w:lang w:val="fr-FR"/>
        </w:rPr>
        <w:t>4. Củng cố (5)</w:t>
      </w:r>
    </w:p>
    <w:p>
      <w:pPr>
        <w:pStyle w:val="Normal"/>
        <w:rPr/>
      </w:pPr>
      <w:r>
        <w:rPr>
          <w:lang w:val="fr-FR"/>
        </w:rPr>
        <w:t>5. Bài tập về nhà</w:t>
      </w:r>
      <w:r>
        <w:rPr>
          <w:b/>
          <w:lang w:val="fr-FR"/>
        </w:rPr>
        <w:t xml:space="preserve"> </w:t>
      </w:r>
      <w:r>
        <w:rPr>
          <w:lang w:val="fr-FR"/>
        </w:rPr>
        <w:t xml:space="preserve"> Từ bài 1 đến bài 19 SGK tr 107</w:t>
      </w:r>
    </w:p>
    <w:p>
      <w:pPr>
        <w:pStyle w:val="Normal"/>
        <w:rPr>
          <w:lang w:val="fr-FR"/>
        </w:rPr>
      </w:pPr>
      <w:r>
        <w:rPr>
          <w:lang w:val="fr-FR"/>
        </w:rPr>
        <w:t xml:space="preserve">             </w:t>
      </w:r>
      <w:r>
        <w:rPr>
          <w:lang w:val="fr-FR"/>
        </w:rPr>
        <w:t>Chuẩn bị luyện tập và ôn tập chương III.</w:t>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b/>
          <w:i/>
          <w:sz w:val="24"/>
          <w:szCs w:val="24"/>
          <w:lang w:val="nl-NL"/>
        </w:rPr>
        <w:t xml:space="preserve">                    </w:t>
      </w:r>
    </w:p>
    <w:p>
      <w:pPr>
        <w:pStyle w:val="Normal"/>
        <w:rPr>
          <w:lang w:val="fr-FR"/>
        </w:rPr>
      </w:pPr>
      <w:r>
        <w:rPr>
          <w:lang w:val="fr-FR"/>
        </w:rPr>
        <w:t xml:space="preserve">Tiết  45                                   </w:t>
      </w:r>
      <w:r>
        <w:rPr>
          <w:b/>
          <w:lang w:val="fr-FR"/>
        </w:rPr>
        <w:t>ÔN TẬP CHƯƠNG III</w:t>
      </w:r>
    </w:p>
    <w:p>
      <w:pPr>
        <w:pStyle w:val="Normal"/>
        <w:rPr>
          <w:b/>
          <w:lang w:val="fr-FR"/>
        </w:rPr>
      </w:pPr>
      <w:r>
        <w:rPr>
          <w:b/>
          <w:lang w:val="fr-FR"/>
        </w:rPr>
        <w:t>I. Mục tiêu</w:t>
      </w:r>
    </w:p>
    <w:p>
      <w:pPr>
        <w:pStyle w:val="Normal"/>
        <w:ind w:left="360" w:right="0"/>
        <w:jc w:val="both"/>
        <w:rPr>
          <w:lang w:val="fr-FR"/>
        </w:rPr>
      </w:pPr>
      <w:r>
        <w:rPr>
          <w:lang w:val="fr-FR"/>
        </w:rPr>
        <w:t>Qua bài học, HS cần:</w:t>
      </w:r>
    </w:p>
    <w:p>
      <w:pPr>
        <w:pStyle w:val="Normal"/>
        <w:ind w:left="720" w:right="0"/>
        <w:jc w:val="both"/>
        <w:rPr/>
      </w:pPr>
      <w:r>
        <w:rPr>
          <w:lang w:val="fr-FR"/>
        </w:rPr>
        <w:t xml:space="preserve">+ </w:t>
      </w:r>
      <w:r>
        <w:rPr>
          <w:i/>
          <w:iCs/>
          <w:lang w:val="fr-FR"/>
        </w:rPr>
        <w:t>Về kiến thức</w:t>
      </w:r>
      <w:r>
        <w:rPr>
          <w:lang w:val="fr-FR"/>
        </w:rPr>
        <w:t xml:space="preserve">: </w:t>
      </w:r>
    </w:p>
    <w:p>
      <w:pPr>
        <w:pStyle w:val="Normal"/>
        <w:jc w:val="both"/>
        <w:rPr>
          <w:lang w:val="fr-FR"/>
        </w:rPr>
      </w:pPr>
      <w:r>
        <w:rPr>
          <w:lang w:val="fr-FR"/>
        </w:rPr>
        <w:t>+/ Hiểu được mạch kiến thức cơ bản trong chương III, Dãy số. Cấp số cộng. Cấp số nhân. Hiểu và vận dụng được các định nghĩa, tính chất, định lí có trong chương.</w:t>
      </w:r>
    </w:p>
    <w:p>
      <w:pPr>
        <w:pStyle w:val="Normal"/>
        <w:jc w:val="both"/>
        <w:rPr/>
      </w:pPr>
      <w:r>
        <w:rPr>
          <w:lang w:val="fr-FR"/>
        </w:rPr>
        <w:t xml:space="preserve">          </w:t>
      </w:r>
      <w:r>
        <w:rPr/>
        <w:t xml:space="preserve">+ </w:t>
      </w:r>
      <w:r>
        <w:rPr>
          <w:i/>
          <w:iCs/>
        </w:rPr>
        <w:t>Về kĩ năng</w:t>
      </w:r>
      <w:r>
        <w:rPr/>
        <w:t xml:space="preserve">: </w:t>
      </w:r>
    </w:p>
    <w:p>
      <w:pPr>
        <w:pStyle w:val="Normal"/>
        <w:numPr>
          <w:ilvl w:val="0"/>
          <w:numId w:val="4"/>
        </w:numPr>
        <w:jc w:val="both"/>
        <w:rPr>
          <w:i/>
          <w:i/>
        </w:rPr>
      </w:pPr>
      <w:r>
        <w:rPr/>
        <w:t xml:space="preserve">Biết cách chứng minh một mệnh đề bằng qui nạp </w:t>
      </w:r>
    </w:p>
    <w:p>
      <w:pPr>
        <w:pStyle w:val="Normal"/>
        <w:numPr>
          <w:ilvl w:val="0"/>
          <w:numId w:val="4"/>
        </w:numPr>
        <w:jc w:val="both"/>
        <w:rPr>
          <w:lang w:val="nb-NO"/>
        </w:rPr>
      </w:pPr>
      <w:r>
        <w:rPr/>
        <w:t xml:space="preserve">Biết cách cho dãy số; biết cách xét tính tăng, giảm, bị chặn của dãy số.  </w:t>
      </w:r>
    </w:p>
    <w:p>
      <w:pPr>
        <w:pStyle w:val="Normal"/>
        <w:numPr>
          <w:ilvl w:val="0"/>
          <w:numId w:val="4"/>
        </w:numPr>
        <w:jc w:val="both"/>
        <w:rPr>
          <w:lang w:val="nb-NO"/>
        </w:rPr>
      </w:pPr>
      <w:r>
        <w:rPr>
          <w:lang w:val="nb-NO"/>
        </w:rPr>
        <w:t>Biết cách tìm các yếu tố còn lại của cấp số cộng (hoặc cấp số nhân) khi cho trước một số yếu tố xác định chúng, như: u</w:t>
      </w:r>
      <w:r>
        <w:rPr>
          <w:vertAlign w:val="subscript"/>
          <w:lang w:val="nb-NO"/>
        </w:rPr>
        <w:t>1</w:t>
      </w:r>
      <w:r>
        <w:rPr>
          <w:lang w:val="nb-NO"/>
        </w:rPr>
        <w:t>, d (q), un, n, Sn.</w:t>
      </w:r>
    </w:p>
    <w:p>
      <w:pPr>
        <w:pStyle w:val="Normal"/>
        <w:jc w:val="both"/>
        <w:rPr/>
      </w:pPr>
      <w:r>
        <w:rPr>
          <w:lang w:val="nb-NO"/>
        </w:rPr>
        <w:t xml:space="preserve">          </w:t>
      </w:r>
      <w:r>
        <w:rPr>
          <w:lang w:val="nb-NO"/>
        </w:rPr>
        <w:t>+</w:t>
      </w:r>
      <w:r>
        <w:rPr>
          <w:i/>
          <w:iCs/>
          <w:lang w:val="nb-NO"/>
        </w:rPr>
        <w:t>Về tư duy và thái độ</w:t>
      </w:r>
      <w:r>
        <w:rPr>
          <w:lang w:val="nb-NO"/>
        </w:rPr>
        <w:t xml:space="preserve">: </w:t>
      </w:r>
    </w:p>
    <w:p>
      <w:pPr>
        <w:pStyle w:val="Normal"/>
        <w:jc w:val="both"/>
        <w:rPr/>
      </w:pPr>
      <w:r>
        <w:rPr>
          <w:lang w:val="nb-NO"/>
        </w:rPr>
        <w:t>+/ Biết khái quát hoá, đặc biệt hoá, tương tự. Biết quy lạ về quen</w:t>
      </w:r>
    </w:p>
    <w:p>
      <w:pPr>
        <w:pStyle w:val="Normal"/>
        <w:jc w:val="both"/>
        <w:rPr>
          <w:color w:val="FF0000"/>
          <w:lang w:val="nb-NO"/>
        </w:rPr>
      </w:pPr>
      <w:r>
        <w:rPr>
          <w:lang w:val="nb-NO"/>
        </w:rPr>
        <w:t xml:space="preserve">+/ Tích cực hoạt động, trả lời câu hỏi. </w:t>
      </w:r>
    </w:p>
    <w:p>
      <w:pPr>
        <w:pStyle w:val="Normal"/>
        <w:jc w:val="both"/>
        <w:rPr>
          <w:lang w:val="nb-NO"/>
        </w:rPr>
      </w:pPr>
      <w:r>
        <w:rPr>
          <w:lang w:val="nb-NO"/>
        </w:rPr>
        <w:t xml:space="preserve">       </w:t>
      </w:r>
      <w:r>
        <w:rPr>
          <w:lang w:val="nb-NO"/>
        </w:rPr>
        <w:t>B. Chuẩn bị của GV và HS</w:t>
      </w:r>
    </w:p>
    <w:p>
      <w:pPr>
        <w:pStyle w:val="Normal"/>
        <w:ind w:left="720" w:right="0"/>
        <w:jc w:val="both"/>
        <w:rPr>
          <w:lang w:val="nb-NO"/>
        </w:rPr>
      </w:pPr>
      <w:r>
        <w:rPr>
          <w:lang w:val="nb-NO"/>
        </w:rPr>
        <w:t>+ GV:  Câu hỏi trắc nghiệm, các Slide, computer và projecter   .</w:t>
      </w:r>
    </w:p>
    <w:p>
      <w:pPr>
        <w:pStyle w:val="Normal"/>
        <w:ind w:left="720" w:right="0"/>
        <w:jc w:val="both"/>
        <w:rPr>
          <w:lang w:val="nb-NO"/>
        </w:rPr>
      </w:pPr>
      <w:r>
        <w:rPr>
          <w:lang w:val="nb-NO"/>
        </w:rPr>
        <w:t xml:space="preserve">+ Học sinh : Ôn tập và làm bài tập trước ở nhà. </w:t>
      </w:r>
      <w:r>
        <w:rPr>
          <w:i/>
          <w:lang w:val="nb-NO"/>
        </w:rPr>
        <w:t>( Ôn tập tổng kết kiến thức của chương,  bài tập số .....)</w:t>
      </w:r>
    </w:p>
    <w:p>
      <w:pPr>
        <w:pStyle w:val="Normal"/>
        <w:numPr>
          <w:ilvl w:val="0"/>
          <w:numId w:val="14"/>
        </w:numPr>
        <w:jc w:val="both"/>
        <w:rPr>
          <w:lang w:val="fr-FR"/>
        </w:rPr>
      </w:pPr>
      <w:r>
        <w:rPr>
          <w:lang w:val="fr-FR"/>
        </w:rPr>
        <w:t>Phương pháp dạy học</w:t>
      </w:r>
    </w:p>
    <w:p>
      <w:pPr>
        <w:pStyle w:val="Normal"/>
        <w:ind w:left="720" w:right="0"/>
        <w:jc w:val="both"/>
        <w:rPr>
          <w:lang w:val="fr-FR"/>
        </w:rPr>
      </w:pPr>
      <w:r>
        <w:rPr>
          <w:lang w:val="fr-FR"/>
        </w:rPr>
        <w:t>Về cơ bản là gợi mở, vấn đáp đan xen hoạt động nhóm</w:t>
      </w:r>
    </w:p>
    <w:p>
      <w:pPr>
        <w:pStyle w:val="Normal"/>
        <w:numPr>
          <w:ilvl w:val="0"/>
          <w:numId w:val="14"/>
        </w:numPr>
        <w:jc w:val="both"/>
        <w:rPr>
          <w:lang w:val="nb-NO"/>
        </w:rPr>
      </w:pPr>
      <w:r>
        <w:rPr/>
        <w:t>tiến trình bài học</w:t>
      </w:r>
    </w:p>
    <w:tbl>
      <w:tblPr>
        <w:tblW w:w="10444" w:type="dxa"/>
        <w:jc w:val="left"/>
        <w:tblInd w:w="108" w:type="dxa"/>
        <w:tblLayout w:type="fixed"/>
        <w:tblCellMar>
          <w:top w:w="0" w:type="dxa"/>
          <w:left w:w="108" w:type="dxa"/>
          <w:bottom w:w="0" w:type="dxa"/>
          <w:right w:w="108" w:type="dxa"/>
        </w:tblCellMar>
      </w:tblPr>
      <w:tblGrid>
        <w:gridCol w:w="2520"/>
        <w:gridCol w:w="4140"/>
        <w:gridCol w:w="3784"/>
      </w:tblGrid>
      <w:tr>
        <w:trPr>
          <w:trHeight w:val="654" w:hRule="atLeast"/>
        </w:trPr>
        <w:tc>
          <w:tcPr>
            <w:tcW w:w="25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fr-FR"/>
              </w:rPr>
            </w:pPr>
            <w:r>
              <w:rPr>
                <w:lang w:val="fr-FR"/>
              </w:rPr>
              <w:t>Hoạt động của HS</w:t>
            </w:r>
          </w:p>
        </w:tc>
        <w:tc>
          <w:tcPr>
            <w:tcW w:w="414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fr-FR"/>
              </w:rPr>
            </w:pPr>
            <w:r>
              <w:rPr>
                <w:lang w:val="fr-FR"/>
              </w:rPr>
              <w:t>Hoạt động của GV</w:t>
            </w:r>
          </w:p>
        </w:tc>
        <w:tc>
          <w:tcPr>
            <w:tcW w:w="378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de-DE"/>
              </w:rPr>
            </w:pPr>
            <w:r>
              <w:rPr>
                <w:lang w:val="de-DE"/>
              </w:rPr>
              <w:t>Ghi bảng (Trình chiếu)</w:t>
            </w:r>
          </w:p>
        </w:tc>
      </w:tr>
      <w:tr>
        <w:trPr>
          <w:trHeight w:val="343" w:hRule="atLeast"/>
        </w:trPr>
        <w:tc>
          <w:tcPr>
            <w:tcW w:w="2520" w:type="dxa"/>
            <w:tcBorders>
              <w:top w:val="single" w:sz="4" w:space="0" w:color="000000"/>
              <w:left w:val="single" w:sz="4" w:space="0" w:color="000000"/>
              <w:right w:val="single" w:sz="4" w:space="0" w:color="000000"/>
            </w:tcBorders>
          </w:tcPr>
          <w:p>
            <w:pPr>
              <w:pStyle w:val="BodyText"/>
              <w:snapToGrid w:val="false"/>
              <w:ind w:firstLine="108" w:left="-108" w:right="0"/>
              <w:jc w:val="both"/>
              <w:rPr>
                <w:lang w:val="de-DE"/>
              </w:rPr>
            </w:pPr>
            <w:r>
              <w:rPr>
                <w:lang w:val="de-DE"/>
              </w:rPr>
            </w:r>
          </w:p>
          <w:p>
            <w:pPr>
              <w:pStyle w:val="BodyText"/>
              <w:jc w:val="both"/>
              <w:rPr>
                <w:lang w:val="de-DE"/>
              </w:rPr>
            </w:pPr>
            <w:r>
              <w:rPr>
                <w:lang w:val="de-DE"/>
              </w:rPr>
            </w:r>
          </w:p>
          <w:p>
            <w:pPr>
              <w:pStyle w:val="BodyText"/>
              <w:jc w:val="both"/>
              <w:rPr>
                <w:lang w:val="de-DE"/>
              </w:rPr>
            </w:pPr>
            <w:r>
              <w:rPr>
                <w:lang w:val="de-DE"/>
              </w:rPr>
              <w:t>- Nghe hiểu nhiệm vụ</w:t>
            </w:r>
          </w:p>
          <w:p>
            <w:pPr>
              <w:pStyle w:val="BodyText"/>
              <w:jc w:val="both"/>
              <w:rPr>
                <w:lang w:val="de-DE"/>
              </w:rPr>
            </w:pPr>
            <w:r>
              <w:rPr>
                <w:lang w:val="de-DE"/>
              </w:rPr>
              <w:t>- Trả lời các câu hỏi</w:t>
            </w:r>
          </w:p>
          <w:p>
            <w:pPr>
              <w:pStyle w:val="BodyText"/>
              <w:ind w:left="360" w:right="0"/>
              <w:jc w:val="both"/>
              <w:rPr>
                <w:lang w:val="de-DE"/>
              </w:rPr>
            </w:pPr>
            <w:r>
              <w:rPr>
                <w:lang w:val="de-DE"/>
              </w:rPr>
            </w:r>
          </w:p>
          <w:p>
            <w:pPr>
              <w:pStyle w:val="BodyText"/>
              <w:ind w:left="360" w:right="0"/>
              <w:jc w:val="both"/>
              <w:rPr>
                <w:lang w:val="de-DE"/>
              </w:rPr>
            </w:pPr>
            <w:r>
              <w:rPr>
                <w:lang w:val="de-DE"/>
              </w:rPr>
            </w:r>
          </w:p>
          <w:p>
            <w:pPr>
              <w:pStyle w:val="BodyText"/>
              <w:ind w:left="360" w:right="0"/>
              <w:jc w:val="both"/>
              <w:rPr>
                <w:lang w:val="de-DE"/>
              </w:rPr>
            </w:pPr>
            <w:r>
              <w:rPr>
                <w:lang w:val="de-DE"/>
              </w:rPr>
            </w:r>
          </w:p>
          <w:p>
            <w:pPr>
              <w:pStyle w:val="BodyText"/>
              <w:ind w:left="360" w:right="0"/>
              <w:jc w:val="both"/>
              <w:rPr>
                <w:lang w:val="de-DE"/>
              </w:rPr>
            </w:pPr>
            <w:r>
              <w:rPr>
                <w:lang w:val="de-DE"/>
              </w:rPr>
            </w:r>
          </w:p>
          <w:p>
            <w:pPr>
              <w:pStyle w:val="BodyText"/>
              <w:ind w:left="360" w:right="0"/>
              <w:jc w:val="both"/>
              <w:rPr>
                <w:lang w:val="de-DE"/>
              </w:rPr>
            </w:pPr>
            <w:r>
              <w:rPr>
                <w:lang w:val="de-DE"/>
              </w:rPr>
            </w:r>
          </w:p>
          <w:p>
            <w:pPr>
              <w:pStyle w:val="BodyText"/>
              <w:ind w:left="360" w:right="0"/>
              <w:jc w:val="both"/>
              <w:rPr>
                <w:lang w:val="de-DE"/>
              </w:rPr>
            </w:pPr>
            <w:r>
              <w:rPr>
                <w:lang w:val="de-DE"/>
              </w:rPr>
            </w:r>
          </w:p>
          <w:p>
            <w:pPr>
              <w:pStyle w:val="BodyText"/>
              <w:jc w:val="both"/>
              <w:rPr>
                <w:lang w:val="de-DE"/>
              </w:rPr>
            </w:pPr>
            <w:r>
              <w:rPr>
                <w:lang w:val="de-DE"/>
              </w:rPr>
              <w:t>- Nhận xét câu trả lời của bạn</w:t>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t>- Ghi nhận mạch kiến thức cơ bản đã học</w:t>
            </w:r>
          </w:p>
        </w:tc>
        <w:tc>
          <w:tcPr>
            <w:tcW w:w="4140" w:type="dxa"/>
            <w:tcBorders>
              <w:top w:val="single" w:sz="4" w:space="0" w:color="000000"/>
              <w:left w:val="single" w:sz="4" w:space="0" w:color="000000"/>
              <w:right w:val="single" w:sz="4" w:space="0" w:color="000000"/>
            </w:tcBorders>
          </w:tcPr>
          <w:p>
            <w:pPr>
              <w:pStyle w:val="Normal"/>
              <w:jc w:val="both"/>
              <w:rPr>
                <w:b/>
                <w:bCs/>
                <w:i/>
                <w:i/>
                <w:iCs/>
                <w:lang w:val="de-DE"/>
              </w:rPr>
            </w:pPr>
            <w:r>
              <w:rPr>
                <w:b/>
                <w:bCs/>
                <w:i/>
                <w:iCs/>
                <w:lang w:val="de-DE"/>
              </w:rPr>
              <w:t>HĐ1: Ôn tập kiến thức lí thuyết</w:t>
            </w:r>
          </w:p>
          <w:p>
            <w:pPr>
              <w:pStyle w:val="Normal"/>
              <w:jc w:val="both"/>
              <w:rPr>
                <w:lang w:val="de-DE"/>
              </w:rPr>
            </w:pPr>
            <w:r>
              <w:rPr>
                <w:lang w:val="de-DE"/>
              </w:rPr>
              <w:t>HĐ 1 : 5 phỳt</w:t>
            </w:r>
          </w:p>
          <w:p>
            <w:pPr>
              <w:pStyle w:val="Normal"/>
              <w:jc w:val="both"/>
              <w:rPr>
                <w:lang w:val="de-DE"/>
              </w:rPr>
            </w:pPr>
            <w:r>
              <w:rPr>
                <w:lang w:val="de-DE"/>
              </w:rPr>
              <w:t xml:space="preserve">- Em hãy nhắc lại những kiến thức đã được học của chương III </w:t>
            </w:r>
          </w:p>
          <w:p>
            <w:pPr>
              <w:pStyle w:val="Normal"/>
              <w:jc w:val="both"/>
              <w:rPr>
                <w:lang w:val="de-DE"/>
              </w:rPr>
            </w:pPr>
            <w:r>
              <w:rPr>
                <w:lang w:val="de-DE"/>
              </w:rPr>
              <w:t>- Nêu cách hiểu của em về phương pháp quy nạp toán học ?</w:t>
            </w:r>
          </w:p>
          <w:p>
            <w:pPr>
              <w:pStyle w:val="Normal"/>
              <w:jc w:val="both"/>
              <w:rPr>
                <w:lang w:val="de-DE"/>
              </w:rPr>
            </w:pPr>
            <w:r>
              <w:rPr>
                <w:lang w:val="de-DE"/>
              </w:rPr>
              <w:t>- Nêu lại kiến thức cơ bản đã học về dãy số</w:t>
            </w:r>
          </w:p>
          <w:p>
            <w:pPr>
              <w:pStyle w:val="Normal"/>
              <w:jc w:val="both"/>
              <w:rPr>
                <w:lang w:val="de-DE"/>
              </w:rPr>
            </w:pPr>
            <w:r>
              <w:rPr>
                <w:lang w:val="de-DE"/>
              </w:rPr>
              <w:t>- Nêu lại kiến thức cơ bản đã học về cấp số cộng</w:t>
            </w:r>
          </w:p>
          <w:p>
            <w:pPr>
              <w:pStyle w:val="Normal"/>
              <w:jc w:val="both"/>
              <w:rPr>
                <w:lang w:val="de-DE"/>
              </w:rPr>
            </w:pPr>
            <w:r>
              <w:rPr>
                <w:lang w:val="de-DE"/>
              </w:rPr>
              <w:t>- Nêu lại kiến thức cơ bản đã học về cấp số nhân</w:t>
            </w:r>
          </w:p>
          <w:p>
            <w:pPr>
              <w:pStyle w:val="Normal"/>
              <w:jc w:val="both"/>
              <w:rPr/>
            </w:pPr>
            <w:r>
              <w:rPr>
                <w:lang w:val="de-DE"/>
              </w:rPr>
              <w:t xml:space="preserve">- Nhận xét  phần trả lời của bạn  </w:t>
            </w:r>
            <w:r>
              <w:rPr>
                <w:i/>
                <w:lang w:val="de-DE"/>
              </w:rPr>
              <w:t>?</w:t>
            </w:r>
          </w:p>
          <w:p>
            <w:pPr>
              <w:pStyle w:val="Normal"/>
              <w:jc w:val="both"/>
              <w:rPr>
                <w:lang w:val="de-DE"/>
              </w:rPr>
            </w:pPr>
            <w:r>
              <w:rPr>
                <w:lang w:val="de-DE"/>
              </w:rPr>
              <w:t>- Gợi ý để HS nêu được như slide trình chiếu</w:t>
            </w:r>
          </w:p>
          <w:p>
            <w:pPr>
              <w:pStyle w:val="Normal"/>
              <w:jc w:val="both"/>
              <w:rPr>
                <w:color w:val="0000FF"/>
                <w:lang w:val="de-DE"/>
              </w:rPr>
            </w:pPr>
            <w:r>
              <w:rPr>
                <w:color w:val="0000FF"/>
                <w:lang w:val="de-DE"/>
              </w:rPr>
            </w:r>
          </w:p>
          <w:p>
            <w:pPr>
              <w:pStyle w:val="Normal"/>
              <w:jc w:val="both"/>
              <w:rPr>
                <w:lang w:val="de-DE"/>
              </w:rPr>
            </w:pPr>
            <w:r>
              <w:rPr>
                <w:lang w:val="de-DE"/>
              </w:rPr>
              <w:t>HĐ2 : Tổng kết kiến thức cơ bản trong chương</w:t>
            </w:r>
          </w:p>
          <w:p>
            <w:pPr>
              <w:pStyle w:val="Normal"/>
              <w:jc w:val="both"/>
              <w:rPr/>
            </w:pPr>
            <w:r>
              <w:rPr>
                <w:lang w:val="de-DE"/>
              </w:rPr>
              <w:t xml:space="preserve">- Nhận xét, chính xác hoá, đi đến bảng tổng kết kiến thức chương III. </w:t>
            </w:r>
            <w:r>
              <w:rPr>
                <w:lang w:val="fr-FR"/>
              </w:rPr>
              <w:t>(như Slide được chiếu)</w:t>
            </w:r>
          </w:p>
        </w:tc>
        <w:tc>
          <w:tcPr>
            <w:tcW w:w="3784" w:type="dxa"/>
            <w:tcBorders>
              <w:top w:val="single" w:sz="4" w:space="0" w:color="000000"/>
              <w:left w:val="single" w:sz="4" w:space="0" w:color="000000"/>
              <w:right w:val="single" w:sz="4" w:space="0" w:color="000000"/>
            </w:tcBorders>
          </w:tcPr>
          <w:p>
            <w:pPr>
              <w:pStyle w:val="BodyText"/>
              <w:jc w:val="both"/>
              <w:rPr>
                <w:lang w:val="fr-FR"/>
              </w:rPr>
            </w:pPr>
            <w:r>
              <w:rPr>
                <w:lang w:val="fr-FR"/>
              </w:rPr>
              <w:t>I. bảng tổng kết Kiến thức cơ bản chương iii</w:t>
            </w:r>
          </w:p>
          <w:p>
            <w:pPr>
              <w:pStyle w:val="BodyText"/>
              <w:jc w:val="both"/>
              <w:rPr>
                <w:lang w:val="fr-FR"/>
              </w:rPr>
            </w:pPr>
            <w:r>
              <w:rPr>
                <w:lang w:val="fr-FR"/>
              </w:rPr>
              <w:t>1. Mạch kiến thức cơ bản trong chương</w:t>
            </w:r>
          </w:p>
          <w:p>
            <w:pPr>
              <w:pStyle w:val="BodyText"/>
              <w:jc w:val="center"/>
              <w:rPr>
                <w:lang w:val="fr-FR"/>
              </w:rPr>
            </w:pPr>
            <w:r>
              <w:rPr/>
              <w:object w:dxaOrig="14400" w:dyaOrig="10800">
                <v:shapetype id="_x0000_tole_rId1197" coordsize="21600,21600" o:spt="ole_rId1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7" type="_x0000_tole_rId1197" style="width:183.3pt;height:148.8pt" filled="f" o:ole="">
                  <v:imagedata r:id="rId1198" o:title=""/>
                </v:shape>
                <o:OLEObject Type="Embed" ProgID="PowerPoint.Show.12" ShapeID="ole_rId1197" DrawAspect="Content" ObjectID="_1946734306" r:id="rId1197"/>
              </w:object>
            </w:r>
          </w:p>
          <w:p>
            <w:pPr>
              <w:pStyle w:val="BodyText"/>
              <w:jc w:val="both"/>
              <w:rPr>
                <w:lang w:val="fr-FR"/>
              </w:rPr>
            </w:pPr>
            <w:r>
              <w:rPr>
                <w:lang w:val="fr-FR"/>
              </w:rPr>
            </w:r>
          </w:p>
          <w:p>
            <w:pPr>
              <w:pStyle w:val="BodyText"/>
              <w:jc w:val="both"/>
              <w:rPr>
                <w:lang w:val="fr-FR"/>
              </w:rPr>
            </w:pPr>
            <w:r>
              <w:rPr>
                <w:lang w:val="fr-FR"/>
              </w:rPr>
            </w:r>
          </w:p>
          <w:p>
            <w:pPr>
              <w:pStyle w:val="BodyText"/>
              <w:jc w:val="both"/>
              <w:rPr>
                <w:lang w:val="fr-FR"/>
              </w:rPr>
            </w:pPr>
            <w:r>
              <w:rPr>
                <w:lang w:val="fr-FR"/>
              </w:rPr>
              <w:t>2.Bảng tổng kết chương III :</w:t>
            </w:r>
          </w:p>
          <w:p>
            <w:pPr>
              <w:pStyle w:val="BodyText"/>
              <w:jc w:val="both"/>
              <w:rPr>
                <w:lang w:val="fr-FR"/>
              </w:rPr>
            </w:pPr>
            <w:r>
              <w:rPr>
                <w:lang w:val="fr-FR"/>
              </w:rPr>
              <w:t>(Xem bảng phụ ở phần cuối của giáo án)</w:t>
            </w:r>
          </w:p>
          <w:p>
            <w:pPr>
              <w:pStyle w:val="BodyText"/>
              <w:jc w:val="both"/>
              <w:rPr>
                <w:lang w:val="fr-FR"/>
              </w:rPr>
            </w:pPr>
            <w:r>
              <w:rPr>
                <w:lang w:val="fr-FR"/>
              </w:rPr>
            </w:r>
          </w:p>
        </w:tc>
      </w:tr>
      <w:tr>
        <w:trPr>
          <w:trHeight w:val="6452" w:hRule="atLeast"/>
        </w:trPr>
        <w:tc>
          <w:tcPr>
            <w:tcW w:w="2520" w:type="dxa"/>
            <w:tcBorders>
              <w:top w:val="single" w:sz="4" w:space="0" w:color="000000"/>
              <w:left w:val="single" w:sz="4" w:space="0" w:color="000000"/>
              <w:right w:val="single" w:sz="4" w:space="0" w:color="000000"/>
            </w:tcBorders>
          </w:tcPr>
          <w:p>
            <w:pPr>
              <w:pStyle w:val="Normal"/>
              <w:snapToGrid w:val="false"/>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t>- Thảo luận theo nhóm và cử đại diện báo cáo</w:t>
            </w:r>
          </w:p>
          <w:p>
            <w:pPr>
              <w:pStyle w:val="Normal"/>
              <w:jc w:val="both"/>
              <w:rPr>
                <w:lang w:val="fr-FR"/>
              </w:rPr>
            </w:pPr>
            <w:r>
              <w:rPr>
                <w:lang w:val="fr-FR"/>
              </w:rPr>
              <w:t xml:space="preserve">- Theo dõi câu trả lời và nhận xét, chỉnh sửa chỗ sai </w:t>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t>- Thảo luận theo nhóm và cử đại diện báo cáo</w:t>
            </w:r>
          </w:p>
          <w:p>
            <w:pPr>
              <w:pStyle w:val="Normal"/>
              <w:jc w:val="both"/>
              <w:rPr>
                <w:lang w:val="fr-FR"/>
              </w:rPr>
            </w:pPr>
            <w:r>
              <w:rPr>
                <w:lang w:val="fr-FR"/>
              </w:rPr>
              <w:t xml:space="preserve">- Theo dõi câu trả lời và nhận xét, chỉnh sửa chỗ sai </w:t>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t>- Thảo luận theo nhóm và cử đại diện báo cáo</w:t>
            </w:r>
          </w:p>
          <w:p>
            <w:pPr>
              <w:pStyle w:val="Normal"/>
              <w:jc w:val="both"/>
              <w:rPr>
                <w:lang w:val="fr-FR"/>
              </w:rPr>
            </w:pPr>
            <w:r>
              <w:rPr>
                <w:lang w:val="fr-FR"/>
              </w:rPr>
              <w:t xml:space="preserve">- Theo dõi câu trả lời và nhận xét, chỉnh sửa chỗ sai </w:t>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t>- Thảo luận theo nhóm và cử đại diện báo cáo</w:t>
            </w:r>
          </w:p>
          <w:p>
            <w:pPr>
              <w:pStyle w:val="Normal"/>
              <w:jc w:val="both"/>
              <w:rPr>
                <w:lang w:val="fr-FR"/>
              </w:rPr>
            </w:pPr>
            <w:r>
              <w:rPr>
                <w:lang w:val="fr-FR"/>
              </w:rPr>
              <w:t xml:space="preserve">- Theo dõi câu trả lời và nhận xét, chỉnh sửa chỗ sai </w:t>
            </w:r>
          </w:p>
        </w:tc>
        <w:tc>
          <w:tcPr>
            <w:tcW w:w="4140" w:type="dxa"/>
            <w:tcBorders>
              <w:top w:val="single" w:sz="4" w:space="0" w:color="000000"/>
              <w:left w:val="single" w:sz="4" w:space="0" w:color="000000"/>
              <w:right w:val="single" w:sz="4" w:space="0" w:color="000000"/>
            </w:tcBorders>
          </w:tcPr>
          <w:p>
            <w:pPr>
              <w:pStyle w:val="Normal"/>
              <w:jc w:val="both"/>
              <w:rPr/>
            </w:pPr>
            <w:r>
              <w:rPr>
                <w:b/>
                <w:i/>
                <w:spacing w:val="-8"/>
                <w:lang w:val="fr-FR"/>
              </w:rPr>
              <w:t>HĐ 2 :</w:t>
            </w:r>
            <w:r>
              <w:rPr>
                <w:spacing w:val="-8"/>
                <w:lang w:val="fr-FR"/>
              </w:rPr>
              <w:t xml:space="preserve"> </w:t>
            </w:r>
            <w:r>
              <w:rPr>
                <w:b/>
                <w:i/>
                <w:spacing w:val="-8"/>
                <w:lang w:val="fr-FR"/>
              </w:rPr>
              <w:t>Luyện tập và củng cố kiến thức đã học</w:t>
            </w:r>
          </w:p>
          <w:p>
            <w:pPr>
              <w:pStyle w:val="Normal"/>
              <w:jc w:val="both"/>
              <w:rPr>
                <w:lang w:val="fr-FR"/>
              </w:rPr>
            </w:pPr>
            <w:r>
              <w:rPr>
                <w:lang w:val="fr-FR"/>
              </w:rPr>
              <w:t>HĐTP 1 : Củng cố lại kiến thức về chứng minh quy nạp</w:t>
            </w:r>
          </w:p>
          <w:p>
            <w:pPr>
              <w:pStyle w:val="Normal"/>
              <w:jc w:val="both"/>
              <w:rPr>
                <w:lang w:val="fr-FR"/>
              </w:rPr>
            </w:pPr>
            <w:r>
              <w:rPr>
                <w:lang w:val="fr-FR"/>
              </w:rPr>
              <w:t>- Yêu cầu HS trình bày rõ : cách hiểu bài toán (GT cho gì ? yêu cầu gì ? đã biết những gì, có bài toán nào tương tự không ?...); xây dựng chương trình giải (bước 1, bước 2,...) ; trình bày lời giải ; nghiên cứu kết quả bài toán (bài tập tương tự ; dạng toán,...)</w:t>
            </w:r>
          </w:p>
          <w:p>
            <w:pPr>
              <w:pStyle w:val="Normal"/>
              <w:jc w:val="both"/>
              <w:rPr>
                <w:lang w:val="nb-NO"/>
              </w:rPr>
            </w:pPr>
            <w:r>
              <w:rPr>
                <w:lang w:val="nb-NO"/>
              </w:rPr>
              <w:t xml:space="preserve">-  GV nhận xét lời giải, chính xác hoá. </w:t>
            </w:r>
          </w:p>
          <w:p>
            <w:pPr>
              <w:pStyle w:val="Normal"/>
              <w:jc w:val="both"/>
              <w:rPr/>
            </w:pPr>
            <w:r>
              <w:rPr>
                <w:lang w:val="nb-NO"/>
              </w:rPr>
              <w:t xml:space="preserve">- Nhấn mạnh lại về chứng minh qui nạp. Điều quan trọng nhất của việc dùng qui nạp toán học để chứng minh là việc khai thác gtqn. Chú ý hai bước không được bỏ qua bước nào </w:t>
            </w:r>
          </w:p>
          <w:p>
            <w:pPr>
              <w:pStyle w:val="Normal"/>
              <w:jc w:val="both"/>
              <w:rPr>
                <w:lang w:val="nb-NO"/>
              </w:rPr>
            </w:pPr>
            <w:r>
              <w:rPr>
                <w:lang w:val="nb-NO"/>
              </w:rPr>
              <w:t>- Ra bài tập tương tự</w:t>
            </w:r>
          </w:p>
          <w:p>
            <w:pPr>
              <w:pStyle w:val="Normal"/>
              <w:jc w:val="both"/>
              <w:rPr>
                <w:lang w:val="nb-NO"/>
              </w:rPr>
            </w:pPr>
            <w:r>
              <w:rPr>
                <w:lang w:val="nb-NO"/>
              </w:rPr>
            </w:r>
          </w:p>
          <w:p>
            <w:pPr>
              <w:pStyle w:val="Normal"/>
              <w:jc w:val="both"/>
              <w:rPr>
                <w:lang w:val="nb-NO"/>
              </w:rPr>
            </w:pPr>
            <w:r>
              <w:rPr>
                <w:lang w:val="nb-NO"/>
              </w:rPr>
              <w:t>HĐTP 2 : Củng cố lại kiến thức về dãy số</w:t>
            </w:r>
          </w:p>
          <w:p>
            <w:pPr>
              <w:pStyle w:val="Normal"/>
              <w:jc w:val="both"/>
              <w:rPr>
                <w:lang w:val="nb-NO"/>
              </w:rPr>
            </w:pPr>
            <w:r>
              <w:rPr>
                <w:lang w:val="nb-NO"/>
              </w:rPr>
              <w:t xml:space="preserve">- Chiếu đề bài tập yêu cầu các nhóm thảo luận và phát biểu cách làm. </w:t>
            </w:r>
          </w:p>
          <w:p>
            <w:pPr>
              <w:pStyle w:val="Normal"/>
              <w:jc w:val="both"/>
              <w:rPr>
                <w:lang w:val="nb-NO"/>
              </w:rPr>
            </w:pPr>
            <w:r>
              <w:rPr>
                <w:lang w:val="nb-NO"/>
              </w:rPr>
              <w:t xml:space="preserve">-  GV nhận xét lời giải, chính xác hoá. </w:t>
            </w:r>
          </w:p>
          <w:p>
            <w:pPr>
              <w:pStyle w:val="Normal"/>
              <w:jc w:val="both"/>
              <w:rPr>
                <w:lang w:val="nb-NO"/>
              </w:rPr>
            </w:pPr>
            <w:r>
              <w:rPr>
                <w:lang w:val="nb-NO"/>
              </w:rPr>
              <w:t>- Yêu cầu HS trình bày rõ : cách hiểu bài toán (GT cho gì ? yêu cầu gì ? đã biết những gì, có bài toán nào tương tự không ?...); xây dựng chương trình giải (bước 1, bước 2,...) ; trình bày lời giải ; nghiên cứu kết quả bài toán (bài tập tương tự ; dạng toán,...)</w:t>
            </w:r>
          </w:p>
          <w:p>
            <w:pPr>
              <w:pStyle w:val="Normal"/>
              <w:jc w:val="both"/>
              <w:rPr>
                <w:lang w:val="nb-NO"/>
              </w:rPr>
            </w:pPr>
            <w:r>
              <w:rPr>
                <w:lang w:val="nb-NO"/>
              </w:rPr>
              <w:t>- Ra bài tập tương tự</w:t>
            </w:r>
          </w:p>
          <w:p>
            <w:pPr>
              <w:pStyle w:val="Normal"/>
              <w:jc w:val="both"/>
              <w:rPr>
                <w:lang w:val="nb-NO"/>
              </w:rPr>
            </w:pPr>
            <w:r>
              <w:rPr>
                <w:lang w:val="nb-NO"/>
              </w:rPr>
              <w:t>HĐTP 3 : Củng cố lại kiến thức về cấp số cộng</w:t>
            </w:r>
          </w:p>
          <w:p>
            <w:pPr>
              <w:pStyle w:val="Normal"/>
              <w:jc w:val="both"/>
              <w:rPr>
                <w:lang w:val="nb-NO"/>
              </w:rPr>
            </w:pPr>
            <w:r>
              <w:rPr>
                <w:lang w:val="nb-NO"/>
              </w:rPr>
              <w:t xml:space="preserve">- Chiếu đề bài tập yêu cầu các nhóm thảo luận và phát biểu cách làm. </w:t>
            </w:r>
          </w:p>
          <w:p>
            <w:pPr>
              <w:pStyle w:val="Normal"/>
              <w:jc w:val="both"/>
              <w:rPr>
                <w:lang w:val="nb-NO"/>
              </w:rPr>
            </w:pPr>
            <w:r>
              <w:rPr>
                <w:lang w:val="nb-NO"/>
              </w:rPr>
              <w:t xml:space="preserve">-  GV nhận xét lời giải, chính xác hoá. </w:t>
            </w:r>
          </w:p>
          <w:p>
            <w:pPr>
              <w:pStyle w:val="Normal"/>
              <w:jc w:val="both"/>
              <w:rPr>
                <w:lang w:val="nb-NO"/>
              </w:rPr>
            </w:pPr>
            <w:r>
              <w:rPr>
                <w:lang w:val="nb-NO"/>
              </w:rPr>
              <w:t>- Yêu cầu HS trình bày rõ : cách hiểu bài toán (GT cho gì ? yêu cầu gì ? đã biết những gì, có bài toán nào tương tự không ?...); xây dựng chương trình giải (bước 1, bước 2,...) ; trình bày lời giải ; nghiên cứu kết quả bài toán (bài tập tương tự ; dạng toán,...)</w:t>
            </w:r>
          </w:p>
          <w:p>
            <w:pPr>
              <w:pStyle w:val="Normal"/>
              <w:jc w:val="both"/>
              <w:rPr/>
            </w:pPr>
            <w:r>
              <w:rPr>
                <w:lang w:val="nb-NO"/>
              </w:rPr>
              <w:t>- Nhấn mạnh lại về cách tìm các yếu tố còn lại của cấp số cộng khi cho trước một số yếu tố xác định chúng, như: u</w:t>
            </w:r>
            <w:r>
              <w:rPr>
                <w:vertAlign w:val="subscript"/>
                <w:lang w:val="nb-NO"/>
              </w:rPr>
              <w:t>1</w:t>
            </w:r>
            <w:r>
              <w:rPr>
                <w:lang w:val="nb-NO"/>
              </w:rPr>
              <w:t>, d , un, n, Sn.</w:t>
            </w:r>
          </w:p>
          <w:p>
            <w:pPr>
              <w:pStyle w:val="Normal"/>
              <w:jc w:val="both"/>
              <w:rPr>
                <w:lang w:val="nb-NO"/>
              </w:rPr>
            </w:pPr>
            <w:r>
              <w:rPr>
                <w:lang w:val="nb-NO"/>
              </w:rPr>
              <w:t>- Ra bài tập tương tự</w:t>
            </w:r>
          </w:p>
          <w:p>
            <w:pPr>
              <w:pStyle w:val="Normal"/>
              <w:jc w:val="both"/>
              <w:rPr>
                <w:lang w:val="nb-NO"/>
              </w:rPr>
            </w:pPr>
            <w:r>
              <w:rPr>
                <w:lang w:val="nb-NO"/>
              </w:rPr>
            </w:r>
          </w:p>
          <w:p>
            <w:pPr>
              <w:pStyle w:val="Normal"/>
              <w:jc w:val="both"/>
              <w:rPr>
                <w:lang w:val="nb-NO"/>
              </w:rPr>
            </w:pPr>
            <w:r>
              <w:rPr>
                <w:lang w:val="nb-NO"/>
              </w:rPr>
              <w:t>HĐTP 4 : Củng cố lại kiến thức về cấp số nhân</w:t>
            </w:r>
          </w:p>
          <w:p>
            <w:pPr>
              <w:pStyle w:val="Normal"/>
              <w:jc w:val="both"/>
              <w:rPr>
                <w:lang w:val="nb-NO"/>
              </w:rPr>
            </w:pPr>
            <w:r>
              <w:rPr>
                <w:lang w:val="nb-NO"/>
              </w:rPr>
              <w:t xml:space="preserve">- Chiếu đề bài tập yêu cầu các nhóm thảo luận và phát biểu cách làm. </w:t>
            </w:r>
          </w:p>
          <w:p>
            <w:pPr>
              <w:pStyle w:val="Normal"/>
              <w:jc w:val="both"/>
              <w:rPr>
                <w:lang w:val="nb-NO"/>
              </w:rPr>
            </w:pPr>
            <w:r>
              <w:rPr>
                <w:lang w:val="nb-NO"/>
              </w:rPr>
              <w:t xml:space="preserve">-  GV nhận xét lời giải, chính xác hoá. </w:t>
            </w:r>
          </w:p>
          <w:p>
            <w:pPr>
              <w:pStyle w:val="Normal"/>
              <w:jc w:val="both"/>
              <w:rPr/>
            </w:pPr>
            <w:r>
              <w:rPr>
                <w:lang w:val="nb-NO"/>
              </w:rPr>
              <w:t>- Nhấn mạnh lại về cách tìm các yếu tố còn lại của cấp số cộng khi cho trước một số yếu tố xác định chúng, như: u</w:t>
            </w:r>
            <w:r>
              <w:rPr>
                <w:vertAlign w:val="subscript"/>
                <w:lang w:val="nb-NO"/>
              </w:rPr>
              <w:t>1</w:t>
            </w:r>
            <w:r>
              <w:rPr>
                <w:lang w:val="nb-NO"/>
              </w:rPr>
              <w:t>, q, un, n, Sn.</w:t>
            </w:r>
          </w:p>
          <w:p>
            <w:pPr>
              <w:pStyle w:val="Normal"/>
              <w:jc w:val="both"/>
              <w:rPr>
                <w:lang w:val="nb-NO"/>
              </w:rPr>
            </w:pPr>
            <w:r>
              <w:rPr>
                <w:lang w:val="nb-NO"/>
              </w:rPr>
            </w:r>
          </w:p>
          <w:p>
            <w:pPr>
              <w:pStyle w:val="Normal"/>
              <w:jc w:val="both"/>
              <w:rPr>
                <w:lang w:val="nb-NO"/>
              </w:rPr>
            </w:pPr>
            <w:r>
              <w:rPr>
                <w:lang w:val="nb-NO"/>
              </w:rPr>
              <w:t>- Ra bài tập tương tự</w:t>
            </w:r>
          </w:p>
        </w:tc>
        <w:tc>
          <w:tcPr>
            <w:tcW w:w="3784" w:type="dxa"/>
            <w:tcBorders>
              <w:top w:val="single" w:sz="4" w:space="0" w:color="000000"/>
              <w:left w:val="single" w:sz="4" w:space="0" w:color="000000"/>
              <w:right w:val="single" w:sz="4" w:space="0" w:color="000000"/>
            </w:tcBorders>
          </w:tcPr>
          <w:p>
            <w:pPr>
              <w:pStyle w:val="BodyText"/>
              <w:jc w:val="both"/>
              <w:rPr>
                <w:lang w:val="nb-NO"/>
              </w:rPr>
            </w:pPr>
            <w:r>
              <w:rPr>
                <w:lang w:val="nb-NO"/>
              </w:rPr>
              <w:t>II. luyện tập</w:t>
            </w:r>
          </w:p>
          <w:p>
            <w:pPr>
              <w:pStyle w:val="Normal"/>
              <w:rPr>
                <w:lang w:val="nb-NO"/>
              </w:rPr>
            </w:pPr>
            <w:r>
              <w:rPr>
                <w:lang w:val="nb-NO"/>
              </w:rPr>
              <w:t>1. Khi nào thì CSC là dãy số tăng , dãy số giảm?</w:t>
            </w:r>
          </w:p>
          <w:p>
            <w:pPr>
              <w:pStyle w:val="BodyText"/>
              <w:rPr>
                <w:lang w:val="nb-NO"/>
              </w:rPr>
            </w:pPr>
            <w:r>
              <w:rPr>
                <w:lang w:val="nb-NO"/>
              </w:rPr>
            </w:r>
          </w:p>
          <w:p>
            <w:pPr>
              <w:pStyle w:val="BodyText"/>
              <w:jc w:val="both"/>
              <w:rPr>
                <w:lang w:val="nb-NO"/>
              </w:rPr>
            </w:pPr>
            <w:r>
              <w:rPr>
                <w:lang w:val="nb-NO"/>
              </w:rPr>
            </w:r>
          </w:p>
          <w:p>
            <w:pPr>
              <w:pStyle w:val="BodyText"/>
              <w:jc w:val="both"/>
              <w:rPr>
                <w:lang w:val="nb-NO"/>
              </w:rPr>
            </w:pPr>
            <w:r>
              <w:rPr>
                <w:lang w:val="nb-NO"/>
              </w:rPr>
            </w:r>
          </w:p>
          <w:p>
            <w:pPr>
              <w:pStyle w:val="BodyText"/>
              <w:jc w:val="both"/>
              <w:rPr>
                <w:lang w:val="nb-NO"/>
              </w:rPr>
            </w:pPr>
            <w:r>
              <w:rPr>
                <w:lang w:val="nb-NO"/>
              </w:rPr>
            </w:r>
          </w:p>
          <w:p>
            <w:pPr>
              <w:pStyle w:val="BodyText"/>
              <w:jc w:val="both"/>
              <w:rPr>
                <w:lang w:val="nb-NO"/>
              </w:rPr>
            </w:pPr>
            <w:r>
              <w:rPr>
                <w:lang w:val="nb-NO"/>
              </w:rPr>
            </w:r>
          </w:p>
          <w:p>
            <w:pPr>
              <w:pStyle w:val="BodyText"/>
              <w:jc w:val="both"/>
              <w:rPr>
                <w:lang w:val="nb-NO"/>
              </w:rPr>
            </w:pPr>
            <w:r>
              <w:rPr>
                <w:lang w:val="nb-NO"/>
              </w:rPr>
            </w:r>
          </w:p>
          <w:p>
            <w:pPr>
              <w:pStyle w:val="BodyText"/>
              <w:jc w:val="both"/>
              <w:rPr>
                <w:lang w:val="nb-NO"/>
              </w:rPr>
            </w:pPr>
            <w:r>
              <w:rPr>
                <w:lang w:val="nb-NO"/>
              </w:rPr>
            </w:r>
          </w:p>
          <w:p>
            <w:pPr>
              <w:pStyle w:val="BodyText"/>
              <w:jc w:val="both"/>
              <w:rPr>
                <w:lang w:val="nb-NO"/>
              </w:rPr>
            </w:pPr>
            <w:r>
              <w:rPr>
                <w:lang w:val="nb-NO"/>
              </w:rPr>
            </w:r>
          </w:p>
          <w:p>
            <w:pPr>
              <w:pStyle w:val="BodyText"/>
              <w:jc w:val="both"/>
              <w:rPr>
                <w:lang w:val="nb-NO"/>
              </w:rPr>
            </w:pPr>
            <w:r>
              <w:rPr>
                <w:lang w:val="nb-NO"/>
              </w:rPr>
            </w:r>
          </w:p>
          <w:p>
            <w:pPr>
              <w:pStyle w:val="BodyText"/>
              <w:jc w:val="both"/>
              <w:rPr>
                <w:lang w:val="nb-NO"/>
              </w:rPr>
            </w:pPr>
            <w:r>
              <w:rPr>
                <w:lang w:val="nb-NO"/>
              </w:rPr>
            </w:r>
          </w:p>
          <w:p>
            <w:pPr>
              <w:pStyle w:val="BodyText"/>
              <w:jc w:val="both"/>
              <w:rPr>
                <w:lang w:val="nb-NO"/>
              </w:rPr>
            </w:pPr>
            <w:r>
              <w:rPr>
                <w:lang w:val="nb-NO"/>
              </w:rPr>
            </w:r>
          </w:p>
          <w:p>
            <w:pPr>
              <w:pStyle w:val="BodyText"/>
              <w:jc w:val="both"/>
              <w:rPr>
                <w:lang w:val="nb-NO"/>
              </w:rPr>
            </w:pPr>
            <w:r>
              <w:rPr>
                <w:lang w:val="nb-NO"/>
              </w:rPr>
            </w:r>
          </w:p>
          <w:p>
            <w:pPr>
              <w:pStyle w:val="BodyText"/>
              <w:jc w:val="both"/>
              <w:rPr/>
            </w:pPr>
            <w:r>
              <w:rPr/>
              <w:t xml:space="preserve">2. </w:t>
            </w:r>
          </w:p>
          <w:p>
            <w:pPr>
              <w:pStyle w:val="BodyText"/>
              <w:jc w:val="center"/>
              <w:rPr/>
            </w:pPr>
            <w:r>
              <w:rPr/>
              <w:object w:dxaOrig="14400" w:dyaOrig="10800">
                <v:shapetype id="_x0000_tole_rId1199" coordsize="21600,21600" o:spt="ole_rId1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9" type="_x0000_tole_rId1199" style="width:195.1pt;height:233.25pt" filled="f" o:ole="">
                  <v:imagedata r:id="rId1200" o:title=""/>
                </v:shape>
                <o:OLEObject Type="Embed" ProgID="PowerPoint.Show.12" ShapeID="ole_rId1199" DrawAspect="Content" ObjectID="_1287235799" r:id="rId1199"/>
              </w:object>
            </w:r>
          </w:p>
          <w:p>
            <w:pPr>
              <w:pStyle w:val="BodyText"/>
              <w:jc w:val="both"/>
              <w:rPr/>
            </w:pPr>
            <w:r>
              <w:rPr/>
            </w:r>
          </w:p>
          <w:p>
            <w:pPr>
              <w:pStyle w:val="BodyText"/>
              <w:jc w:val="both"/>
              <w:rPr/>
            </w:pPr>
            <w:r>
              <w:rPr/>
            </w:r>
          </w:p>
          <w:p>
            <w:pPr>
              <w:pStyle w:val="BodyText"/>
              <w:jc w:val="both"/>
              <w:rPr/>
            </w:pPr>
            <w:r>
              <w:rPr/>
              <w:t>3.</w:t>
            </w:r>
          </w:p>
          <w:p>
            <w:pPr>
              <w:pStyle w:val="BodyText"/>
              <w:jc w:val="center"/>
              <w:rPr/>
            </w:pPr>
            <w:r>
              <w:rPr/>
              <w:object w:dxaOrig="14400" w:dyaOrig="10800">
                <v:shapetype id="_x0000_tole_rId1201" coordsize="21600,21600" o:spt="ole_rId1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1" type="_x0000_tole_rId1201" style="width:198.85pt;height:212.8pt" filled="f" o:ole="">
                  <v:imagedata r:id="rId1202" o:title=""/>
                </v:shape>
                <o:OLEObject Type="Embed" ProgID="PowerPoint.Show.12" ShapeID="ole_rId1201" DrawAspect="Content" ObjectID="_880799830" r:id="rId1201"/>
              </w:object>
            </w:r>
          </w:p>
          <w:p>
            <w:pPr>
              <w:pStyle w:val="BodyText"/>
              <w:jc w:val="both"/>
              <w:rPr/>
            </w:pPr>
            <w:r>
              <w:rPr/>
            </w:r>
          </w:p>
          <w:p>
            <w:pPr>
              <w:pStyle w:val="BodyText"/>
              <w:jc w:val="both"/>
              <w:rPr/>
            </w:pPr>
            <w:r>
              <w:rPr/>
            </w:r>
          </w:p>
          <w:p>
            <w:pPr>
              <w:pStyle w:val="BodyText"/>
              <w:jc w:val="both"/>
              <w:rPr/>
            </w:pPr>
            <w:r>
              <w:rPr/>
            </w:r>
          </w:p>
          <w:p>
            <w:pPr>
              <w:pStyle w:val="BodyText"/>
              <w:jc w:val="both"/>
              <w:rPr/>
            </w:pPr>
            <w:r>
              <w:rPr/>
            </w:r>
          </w:p>
          <w:p>
            <w:pPr>
              <w:pStyle w:val="BodyText"/>
              <w:jc w:val="both"/>
              <w:rPr/>
            </w:pPr>
            <w:r>
              <w:rPr/>
            </w:r>
          </w:p>
          <w:p>
            <w:pPr>
              <w:pStyle w:val="BodyText"/>
              <w:jc w:val="both"/>
              <w:rPr/>
            </w:pPr>
            <w:r>
              <w:rPr/>
            </w:r>
          </w:p>
          <w:p>
            <w:pPr>
              <w:pStyle w:val="BodyText"/>
              <w:jc w:val="both"/>
              <w:rPr/>
            </w:pPr>
            <w:r>
              <w:rPr/>
            </w:r>
          </w:p>
          <w:p>
            <w:pPr>
              <w:pStyle w:val="BodyText"/>
              <w:jc w:val="both"/>
              <w:rPr/>
            </w:pPr>
            <w:r>
              <w:rPr/>
            </w:r>
          </w:p>
          <w:p>
            <w:pPr>
              <w:pStyle w:val="BodyText"/>
              <w:jc w:val="both"/>
              <w:rPr/>
            </w:pPr>
            <w:r>
              <w:rPr/>
            </w:r>
          </w:p>
          <w:p>
            <w:pPr>
              <w:pStyle w:val="BodyText"/>
              <w:jc w:val="both"/>
              <w:rPr/>
            </w:pPr>
            <w:r>
              <w:rPr/>
              <w:t>4.</w:t>
            </w:r>
          </w:p>
          <w:p>
            <w:pPr>
              <w:pStyle w:val="BodyText"/>
              <w:jc w:val="both"/>
              <w:rPr/>
            </w:pPr>
            <w:r>
              <w:rPr/>
              <w:object w:dxaOrig="14400" w:dyaOrig="10800">
                <v:shapetype id="_x0000_tole_rId1203" coordsize="21600,21600" o:spt="ole_rId1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3" type="_x0000_tole_rId1203" style="width:207.35pt;height:205.85pt" filled="f" o:ole="">
                  <v:imagedata r:id="rId1204" o:title=""/>
                </v:shape>
                <o:OLEObject Type="Embed" ProgID="PowerPoint.Show.12" ShapeID="ole_rId1203" DrawAspect="Content" ObjectID="_2098026108" r:id="rId1203"/>
              </w:object>
            </w:r>
          </w:p>
          <w:p>
            <w:pPr>
              <w:pStyle w:val="Normal"/>
              <w:jc w:val="both"/>
              <w:rPr>
                <w:lang w:val="nb-NO"/>
              </w:rPr>
            </w:pPr>
            <w:r>
              <w:rPr>
                <w:lang w:val="nb-NO"/>
              </w:rPr>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i/>
          <w:i/>
          <w:sz w:val="24"/>
          <w:szCs w:val="24"/>
        </w:rPr>
      </w:pPr>
      <w:r>
        <w:rPr>
          <w:i/>
          <w:sz w:val="24"/>
          <w:szCs w:val="24"/>
        </w:rPr>
        <w:t>Tiết 49,50</w:t>
        <w:tab/>
        <w:tab/>
        <w:tab/>
        <w:tab/>
      </w:r>
      <w:r>
        <w:rPr>
          <w:b/>
          <w:sz w:val="24"/>
          <w:szCs w:val="24"/>
        </w:rPr>
        <w:t>§1: GIỚI HẠN CỦA DÃY SỐ.</w:t>
      </w:r>
    </w:p>
    <w:p>
      <w:pPr>
        <w:pStyle w:val="Normal"/>
        <w:rPr>
          <w:b/>
          <w:i/>
          <w:i/>
          <w:sz w:val="24"/>
          <w:szCs w:val="24"/>
        </w:rPr>
      </w:pPr>
      <w:r>
        <w:rPr>
          <w:b/>
          <w:sz w:val="24"/>
          <w:szCs w:val="24"/>
        </w:rPr>
        <w:t xml:space="preserve">    </w:t>
      </w:r>
      <w:r>
        <w:rPr>
          <w:b/>
          <w:sz w:val="24"/>
          <w:szCs w:val="24"/>
        </w:rPr>
        <w:t>I.Mục tiêu bài học:</w:t>
      </w:r>
    </w:p>
    <w:p>
      <w:pPr>
        <w:pStyle w:val="Normal"/>
        <w:jc w:val="both"/>
        <w:rPr/>
      </w:pPr>
      <w:r>
        <w:rPr>
          <w:i/>
          <w:sz w:val="24"/>
          <w:szCs w:val="24"/>
        </w:rPr>
        <w:t xml:space="preserve">        </w:t>
      </w:r>
      <w:r>
        <w:rPr>
          <w:i/>
          <w:sz w:val="24"/>
          <w:szCs w:val="24"/>
        </w:rPr>
        <w:t>Về kiến thức:</w:t>
      </w:r>
      <w:r>
        <w:rPr>
          <w:sz w:val="24"/>
          <w:szCs w:val="24"/>
        </w:rPr>
        <w:t xml:space="preserve"> Giúp học sinh </w:t>
      </w:r>
    </w:p>
    <w:p>
      <w:pPr>
        <w:pStyle w:val="Normal"/>
        <w:jc w:val="both"/>
        <w:rPr>
          <w:sz w:val="24"/>
          <w:szCs w:val="24"/>
        </w:rPr>
      </w:pPr>
      <w:r>
        <w:rPr>
          <w:sz w:val="24"/>
          <w:szCs w:val="24"/>
        </w:rPr>
        <w:t xml:space="preserve">        </w:t>
      </w:r>
      <w:r>
        <w:rPr>
          <w:sz w:val="24"/>
          <w:szCs w:val="24"/>
        </w:rPr>
        <w:t>- Nắm được định nghĩa  giới hạn của dãy số .</w:t>
      </w:r>
    </w:p>
    <w:p>
      <w:pPr>
        <w:pStyle w:val="Normal"/>
        <w:jc w:val="both"/>
        <w:rPr>
          <w:sz w:val="24"/>
          <w:szCs w:val="24"/>
        </w:rPr>
      </w:pPr>
      <w:r>
        <w:rPr>
          <w:sz w:val="24"/>
          <w:szCs w:val="24"/>
        </w:rPr>
        <w:t xml:space="preserve">        </w:t>
      </w:r>
      <w:r>
        <w:rPr>
          <w:sz w:val="24"/>
          <w:szCs w:val="24"/>
        </w:rPr>
        <w:t>- Ghi nhớ một số dãy số có giới hạn thường gặp.</w:t>
      </w:r>
    </w:p>
    <w:p>
      <w:pPr>
        <w:pStyle w:val="Normal"/>
        <w:jc w:val="both"/>
        <w:rPr>
          <w:i/>
          <w:i/>
          <w:sz w:val="24"/>
          <w:szCs w:val="24"/>
        </w:rPr>
      </w:pPr>
      <w:r>
        <w:rPr>
          <w:i/>
          <w:sz w:val="24"/>
          <w:szCs w:val="24"/>
        </w:rPr>
        <w:t xml:space="preserve">       </w:t>
      </w:r>
      <w:r>
        <w:rPr>
          <w:i/>
          <w:sz w:val="24"/>
          <w:szCs w:val="24"/>
        </w:rPr>
        <w:t xml:space="preserve">Về kỹ năng: </w:t>
      </w:r>
    </w:p>
    <w:p>
      <w:pPr>
        <w:pStyle w:val="Normal"/>
        <w:jc w:val="both"/>
        <w:rPr>
          <w:sz w:val="24"/>
          <w:szCs w:val="24"/>
        </w:rPr>
      </w:pPr>
      <w:r>
        <w:rPr>
          <w:sz w:val="24"/>
          <w:szCs w:val="24"/>
        </w:rPr>
        <w:t xml:space="preserve">       </w:t>
      </w:r>
      <w:r>
        <w:rPr>
          <w:sz w:val="24"/>
          <w:szCs w:val="24"/>
        </w:rPr>
        <w:t>- Biết vận dụng định lí và các kết quả để chứng minh một dãy số có giới hạn .</w:t>
      </w:r>
    </w:p>
    <w:p>
      <w:pPr>
        <w:pStyle w:val="Normal"/>
        <w:jc w:val="both"/>
        <w:rPr>
          <w:i/>
          <w:i/>
          <w:sz w:val="24"/>
          <w:szCs w:val="24"/>
        </w:rPr>
      </w:pPr>
      <w:r>
        <w:rPr>
          <w:i/>
          <w:sz w:val="24"/>
          <w:szCs w:val="24"/>
        </w:rPr>
        <w:t xml:space="preserve">      </w:t>
      </w:r>
      <w:r>
        <w:rPr>
          <w:i/>
          <w:sz w:val="24"/>
          <w:szCs w:val="24"/>
        </w:rPr>
        <w:t>Tư duy – thái độ:</w:t>
      </w:r>
    </w:p>
    <w:p>
      <w:pPr>
        <w:pStyle w:val="Normal"/>
        <w:jc w:val="both"/>
        <w:rPr>
          <w:sz w:val="24"/>
          <w:szCs w:val="24"/>
        </w:rPr>
      </w:pPr>
      <w:r>
        <w:rPr>
          <w:sz w:val="24"/>
          <w:szCs w:val="24"/>
        </w:rPr>
        <w:t xml:space="preserve">        </w:t>
      </w:r>
      <w:r>
        <w:rPr>
          <w:sz w:val="24"/>
          <w:szCs w:val="24"/>
        </w:rPr>
        <w:t>- Cẩn thận, chính xác và linh hoạt.</w:t>
      </w:r>
    </w:p>
    <w:p>
      <w:pPr>
        <w:pStyle w:val="Heading1"/>
        <w:spacing w:lineRule="atLeast" w:line="0" w:before="0" w:after="0"/>
        <w:ind w:firstLine="210" w:left="0" w:right="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II.  Phương pháp:</w:t>
      </w:r>
    </w:p>
    <w:p>
      <w:pPr>
        <w:pStyle w:val="BodyTextFirstIndent"/>
        <w:spacing w:lineRule="atLeast" w:line="0" w:before="0" w:after="0"/>
        <w:ind w:hanging="0" w:right="0"/>
        <w:jc w:val="both"/>
        <w:rPr/>
      </w:pPr>
      <w:r>
        <w:rPr/>
        <w:t xml:space="preserve">        </w:t>
      </w:r>
      <w:r>
        <w:rPr/>
        <w:t>Sử dụng phương pháp gợi mở, vấn đáp, nêu vấn đề kết hợp với giải quyết vấn đề.</w:t>
      </w:r>
    </w:p>
    <w:p>
      <w:pPr>
        <w:pStyle w:val="Heading1"/>
        <w:spacing w:lineRule="atLeast" w:line="0" w:before="0" w:after="0"/>
        <w:ind w:hanging="0" w:left="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III. Tiến trình bài dạy:</w:t>
      </w:r>
    </w:p>
    <w:p>
      <w:pPr>
        <w:pStyle w:val="ListBullet2"/>
        <w:numPr>
          <w:ilvl w:val="0"/>
          <w:numId w:val="27"/>
        </w:numPr>
        <w:spacing w:lineRule="atLeast" w:line="0"/>
        <w:jc w:val="both"/>
        <w:rPr>
          <w:i/>
          <w:i/>
        </w:rPr>
      </w:pPr>
      <w:r>
        <w:rPr>
          <w:i/>
        </w:rPr>
        <w:t>Ổn định tổ chức:</w:t>
      </w:r>
    </w:p>
    <w:p>
      <w:pPr>
        <w:pStyle w:val="Normal"/>
        <w:spacing w:lineRule="atLeast" w:line="0"/>
        <w:ind w:firstLine="180" w:left="900" w:right="0"/>
        <w:jc w:val="both"/>
        <w:rPr>
          <w:sz w:val="24"/>
          <w:szCs w:val="24"/>
        </w:rPr>
      </w:pPr>
      <w:r>
        <w:rPr>
          <w:sz w:val="24"/>
          <w:szCs w:val="24"/>
        </w:rPr>
        <w:t>Ổn định lớp và kiểm tra sĩ số vắng</w:t>
      </w:r>
    </w:p>
    <w:p>
      <w:pPr>
        <w:pStyle w:val="ListBullet2"/>
        <w:numPr>
          <w:ilvl w:val="0"/>
          <w:numId w:val="27"/>
        </w:numPr>
        <w:spacing w:lineRule="atLeast" w:line="0"/>
        <w:jc w:val="both"/>
        <w:rPr>
          <w:i/>
          <w:i/>
        </w:rPr>
      </w:pPr>
      <w:r>
        <w:rPr>
          <w:i/>
        </w:rPr>
        <w:t>Kiểm tra bài cũ:</w:t>
      </w:r>
    </w:p>
    <w:p>
      <w:pPr>
        <w:pStyle w:val="ListBullet2"/>
        <w:spacing w:lineRule="atLeast" w:line="0"/>
        <w:ind w:hanging="0" w:right="0"/>
        <w:jc w:val="both"/>
        <w:rPr>
          <w:i/>
          <w:i/>
        </w:rPr>
      </w:pPr>
      <w:r>
        <w:rPr/>
        <w:t xml:space="preserve">    </w:t>
      </w:r>
      <w:r>
        <w:rPr>
          <w:i/>
        </w:rPr>
        <w:t xml:space="preserve"> </w:t>
      </w:r>
      <w:r>
        <w:rPr/>
        <w:t xml:space="preserve">Kết hợp trong quá trình giảng dạy. </w:t>
      </w:r>
    </w:p>
    <w:p>
      <w:pPr>
        <w:pStyle w:val="ListBullet2"/>
        <w:numPr>
          <w:ilvl w:val="0"/>
          <w:numId w:val="27"/>
        </w:numPr>
        <w:spacing w:lineRule="atLeast" w:line="0"/>
        <w:jc w:val="both"/>
        <w:rPr>
          <w:i/>
          <w:i/>
        </w:rPr>
      </w:pPr>
      <w:r>
        <w:rPr/>
        <w:t>Bài mới:</w:t>
      </w:r>
    </w:p>
    <w:tbl>
      <w:tblPr>
        <w:tblW w:w="10260" w:type="dxa"/>
        <w:jc w:val="left"/>
        <w:tblInd w:w="288" w:type="dxa"/>
        <w:tblLayout w:type="fixed"/>
        <w:tblCellMar>
          <w:top w:w="0" w:type="dxa"/>
          <w:left w:w="108" w:type="dxa"/>
          <w:bottom w:w="0" w:type="dxa"/>
          <w:right w:w="108" w:type="dxa"/>
        </w:tblCellMar>
      </w:tblPr>
      <w:tblGrid>
        <w:gridCol w:w="540"/>
        <w:gridCol w:w="3060"/>
        <w:gridCol w:w="2520"/>
        <w:gridCol w:w="4140"/>
      </w:tblGrid>
      <w:tr>
        <w:trPr/>
        <w:tc>
          <w:tcPr>
            <w:tcW w:w="540"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Tg</w:t>
            </w:r>
          </w:p>
        </w:tc>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4"/>
                <w:szCs w:val="24"/>
              </w:rPr>
            </w:pPr>
            <w:r>
              <w:rPr>
                <w:b/>
                <w:sz w:val="24"/>
                <w:szCs w:val="24"/>
              </w:rPr>
              <w:t>HĐ của GV</w:t>
            </w:r>
          </w:p>
        </w:tc>
        <w:tc>
          <w:tcPr>
            <w:tcW w:w="25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4"/>
                <w:szCs w:val="24"/>
              </w:rPr>
            </w:pPr>
            <w:r>
              <w:rPr>
                <w:b/>
                <w:sz w:val="24"/>
                <w:szCs w:val="24"/>
              </w:rPr>
              <w:t>HĐ của HS</w:t>
            </w:r>
          </w:p>
        </w:tc>
        <w:tc>
          <w:tcPr>
            <w:tcW w:w="414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4"/>
                <w:szCs w:val="24"/>
              </w:rPr>
            </w:pPr>
            <w:r>
              <w:rPr>
                <w:b/>
                <w:sz w:val="24"/>
                <w:szCs w:val="24"/>
              </w:rPr>
              <w:t>Nội dung ghi bảng</w:t>
            </w:r>
          </w:p>
        </w:tc>
      </w:tr>
      <w:tr>
        <w:trPr>
          <w:trHeight w:val="17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z w:val="24"/>
                <w:szCs w:val="24"/>
              </w:rPr>
            </w:pPr>
            <w:r>
              <w:rPr>
                <w:b/>
                <w:sz w:val="24"/>
                <w:szCs w:val="24"/>
              </w:rPr>
            </w:r>
          </w:p>
          <w:p>
            <w:pPr>
              <w:pStyle w:val="Normal"/>
              <w:jc w:val="both"/>
              <w:rPr>
                <w:b/>
                <w:sz w:val="24"/>
                <w:szCs w:val="24"/>
              </w:rPr>
            </w:pPr>
            <w:r>
              <w:rPr>
                <w:b/>
                <w:sz w:val="24"/>
                <w:szCs w:val="24"/>
              </w:rPr>
            </w:r>
          </w:p>
          <w:p>
            <w:pPr>
              <w:pStyle w:val="Normal"/>
              <w:jc w:val="both"/>
              <w:rPr>
                <w:sz w:val="24"/>
                <w:szCs w:val="24"/>
              </w:rPr>
            </w:pPr>
            <w:r>
              <w:rPr>
                <w:sz w:val="24"/>
                <w:szCs w:val="24"/>
              </w:rPr>
              <w:t>15</w:t>
            </w:r>
            <w:r>
              <w:rPr>
                <w:sz w:val="24"/>
                <w:szCs w:val="24"/>
                <w:vertAlign w:val="superscript"/>
              </w:rPr>
              <w:t>/</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15</w:t>
            </w:r>
            <w:r>
              <w:rPr>
                <w:sz w:val="24"/>
                <w:szCs w:val="24"/>
                <w:vertAlign w:val="superscript"/>
              </w:rPr>
              <w:t>/</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5</w:t>
            </w:r>
            <w:r>
              <w:rPr>
                <w:sz w:val="24"/>
                <w:szCs w:val="24"/>
                <w:vertAlign w:val="superscript"/>
              </w:rPr>
              <w:t>/</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10</w:t>
            </w:r>
            <w:r>
              <w:rPr>
                <w:sz w:val="24"/>
                <w:szCs w:val="24"/>
                <w:vertAlign w:val="superscript"/>
              </w:rPr>
              <w:t>/</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15</w:t>
            </w:r>
            <w:r>
              <w:rPr>
                <w:sz w:val="24"/>
                <w:szCs w:val="24"/>
                <w:vertAlign w:val="superscript"/>
              </w:rPr>
              <w:t>/</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10</w:t>
            </w:r>
            <w:r>
              <w:rPr>
                <w:sz w:val="24"/>
                <w:szCs w:val="24"/>
                <w:vertAlign w:val="superscript"/>
              </w:rPr>
              <w:t>/</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pPr>
            <w:r>
              <w:rPr>
                <w:sz w:val="24"/>
                <w:szCs w:val="24"/>
              </w:rPr>
              <w:t>15</w:t>
            </w:r>
            <w:r>
              <w:rPr>
                <w:sz w:val="24"/>
                <w:szCs w:val="24"/>
                <w:vertAlign w:val="superscript"/>
              </w:rPr>
              <w:t>/</w:t>
            </w:r>
          </w:p>
          <w:p>
            <w:pPr>
              <w:pStyle w:val="Normal"/>
              <w:jc w:val="both"/>
              <w:rPr>
                <w:sz w:val="24"/>
                <w:szCs w:val="24"/>
                <w:vertAlign w:val="superscript"/>
              </w:rPr>
            </w:pPr>
            <w:r>
              <w:rPr>
                <w:sz w:val="24"/>
                <w:szCs w:val="24"/>
                <w:vertAlign w:val="superscript"/>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tc>
        <w:tc>
          <w:tcPr>
            <w:tcW w:w="3060" w:type="dxa"/>
            <w:tcBorders>
              <w:top w:val="single" w:sz="4" w:space="0" w:color="000000"/>
              <w:left w:val="single" w:sz="4" w:space="0" w:color="000000"/>
              <w:bottom w:val="single" w:sz="4" w:space="0" w:color="000000"/>
              <w:right w:val="single" w:sz="4" w:space="0" w:color="000000"/>
            </w:tcBorders>
          </w:tcPr>
          <w:p>
            <w:pPr>
              <w:pStyle w:val="Normal"/>
              <w:jc w:val="both"/>
              <w:rPr>
                <w:b/>
                <w:i/>
                <w:i/>
                <w:sz w:val="24"/>
                <w:szCs w:val="24"/>
              </w:rPr>
            </w:pPr>
            <w:r>
              <w:rPr>
                <w:b/>
                <w:i/>
                <w:sz w:val="24"/>
                <w:szCs w:val="24"/>
              </w:rPr>
              <w:t>Tiết 1</w:t>
            </w:r>
          </w:p>
          <w:p>
            <w:pPr>
              <w:pStyle w:val="Normal"/>
              <w:jc w:val="both"/>
              <w:rPr>
                <w:i/>
                <w:i/>
                <w:sz w:val="24"/>
                <w:szCs w:val="24"/>
              </w:rPr>
            </w:pPr>
            <w:r>
              <w:rPr>
                <w:i/>
                <w:sz w:val="24"/>
                <w:szCs w:val="24"/>
              </w:rPr>
              <w:t>HĐ1: Hình thành đ\n dãy số có giới hạn 0.</w:t>
            </w:r>
          </w:p>
          <w:p>
            <w:pPr>
              <w:pStyle w:val="Normal"/>
              <w:jc w:val="both"/>
              <w:rPr/>
            </w:pPr>
            <w:r>
              <w:rPr>
                <w:sz w:val="24"/>
                <w:szCs w:val="24"/>
              </w:rPr>
              <w:t>+ G\v hướng dẫn h\s xét một dãy số cụ thể (u</w:t>
            </w:r>
            <w:r>
              <w:rPr>
                <w:sz w:val="24"/>
                <w:szCs w:val="24"/>
                <w:vertAlign w:val="subscript"/>
              </w:rPr>
              <w:t>n</w:t>
            </w:r>
            <w:r>
              <w:rPr>
                <w:sz w:val="24"/>
                <w:szCs w:val="24"/>
              </w:rPr>
              <w:t xml:space="preserve">) với </w:t>
            </w:r>
            <w:r>
              <w:rPr>
                <w:sz w:val="24"/>
                <w:szCs w:val="24"/>
              </w:rPr>
              <w:object w:dxaOrig="820" w:dyaOrig="620">
                <v:shapetype id="_x0000_tole_rId1205" coordsize="21600,21600" o:spt="ole_rId1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5" type="_x0000_tole_rId1205" style="width:41pt;height:31pt" filled="f" o:ole="">
                  <v:imagedata r:id="rId1206" o:title=""/>
                </v:shape>
                <o:OLEObject Type="Embed" ProgID="" ShapeID="ole_rId1205" DrawAspect="Content" ObjectID="_162611035" r:id="rId1205"/>
              </w:object>
            </w:r>
            <w:r>
              <w:rPr>
                <w:sz w:val="24"/>
                <w:szCs w:val="24"/>
              </w:rPr>
              <w:t xml:space="preserve"> có giới hạn 0.</w:t>
            </w:r>
          </w:p>
          <w:p>
            <w:pPr>
              <w:pStyle w:val="Normal"/>
              <w:jc w:val="both"/>
              <w:rPr>
                <w:sz w:val="24"/>
                <w:szCs w:val="24"/>
              </w:rPr>
            </w:pPr>
            <w:r>
              <w:rPr>
                <w:sz w:val="24"/>
                <w:szCs w:val="24"/>
              </w:rPr>
              <w:t>+ G\v : hình 4.1.</w:t>
            </w:r>
          </w:p>
          <w:p>
            <w:pPr>
              <w:pStyle w:val="Normal"/>
              <w:jc w:val="both"/>
              <w:rPr/>
            </w:pPr>
            <w:r>
              <w:rPr>
                <w:sz w:val="24"/>
                <w:szCs w:val="24"/>
              </w:rPr>
              <w:t>H: Em có nhận xét gì về khoảng cách từ điểm u</w:t>
            </w:r>
            <w:r>
              <w:rPr>
                <w:sz w:val="24"/>
                <w:szCs w:val="24"/>
                <w:vertAlign w:val="subscript"/>
              </w:rPr>
              <w:t>n</w:t>
            </w:r>
            <w:r>
              <w:rPr>
                <w:sz w:val="24"/>
                <w:szCs w:val="24"/>
              </w:rPr>
              <w:t xml:space="preserve"> đến điểm 0 thay đổi như thế nào khi n đủ lớn?</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 G\v cho h\s thực hiện hđ1 SGK.</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 xml:space="preserve"> </w:t>
            </w:r>
            <w:r>
              <w:rPr>
                <w:sz w:val="24"/>
                <w:szCs w:val="24"/>
              </w:rPr>
              <w:t>+Tổng quát hoá đi đến đ\n dãy có giơi hạn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i/>
                <w:i/>
                <w:sz w:val="24"/>
                <w:szCs w:val="24"/>
              </w:rPr>
            </w:pPr>
            <w:r>
              <w:rPr>
                <w:i/>
                <w:sz w:val="24"/>
                <w:szCs w:val="24"/>
              </w:rPr>
              <w:t>HĐ2: Chiếm lĩnh tri thức về một số dãy số có giới hạn 0 và vận dụng các đlí vào bài tập.</w:t>
            </w:r>
          </w:p>
          <w:p>
            <w:pPr>
              <w:pStyle w:val="Normal"/>
              <w:jc w:val="both"/>
              <w:rPr>
                <w:i/>
                <w:i/>
                <w:sz w:val="24"/>
                <w:szCs w:val="24"/>
              </w:rPr>
            </w:pPr>
            <w:r>
              <w:rPr>
                <w:i/>
                <w:sz w:val="24"/>
                <w:szCs w:val="24"/>
              </w:rPr>
            </w:r>
          </w:p>
          <w:p>
            <w:pPr>
              <w:pStyle w:val="Normal"/>
              <w:jc w:val="both"/>
              <w:rPr>
                <w:sz w:val="24"/>
                <w:szCs w:val="24"/>
              </w:rPr>
            </w:pPr>
            <w:r>
              <w:rPr>
                <w:sz w:val="24"/>
                <w:szCs w:val="24"/>
              </w:rPr>
              <w:t>+G\v đặt vấn đề: để c\m một dãy số có giới hạn 0 bằng đ\n là khá phức tạp, đlí 1 sẽ cho ta một phương pháp thường dùng để c\m một dãy số có giới hạn 0.</w:t>
            </w:r>
          </w:p>
          <w:p>
            <w:pPr>
              <w:pStyle w:val="Normal"/>
              <w:jc w:val="both"/>
              <w:rPr/>
            </w:pPr>
            <w:r>
              <w:rPr>
                <w:sz w:val="24"/>
                <w:szCs w:val="24"/>
              </w:rPr>
              <w:t>H: Từ đlí 1, nêu phương pháp để c\m dãy số (u</w:t>
            </w:r>
            <w:r>
              <w:rPr>
                <w:sz w:val="24"/>
                <w:szCs w:val="24"/>
                <w:vertAlign w:val="subscript"/>
              </w:rPr>
              <w:t>n</w:t>
            </w:r>
            <w:r>
              <w:rPr>
                <w:sz w:val="24"/>
                <w:szCs w:val="24"/>
              </w:rPr>
              <w:t>) có giới hạn 0?</w:t>
            </w:r>
          </w:p>
          <w:p>
            <w:pPr>
              <w:pStyle w:val="Normal"/>
              <w:jc w:val="both"/>
              <w:rPr>
                <w:sz w:val="24"/>
                <w:szCs w:val="24"/>
              </w:rPr>
            </w:pPr>
            <w:r>
              <w:rPr>
                <w:sz w:val="24"/>
                <w:szCs w:val="24"/>
              </w:rPr>
              <w:t>+ Áp dụng đlí 1 giải các vd.</w:t>
            </w:r>
          </w:p>
          <w:p>
            <w:pPr>
              <w:pStyle w:val="Normal"/>
              <w:jc w:val="both"/>
              <w:rPr>
                <w:sz w:val="24"/>
                <w:szCs w:val="24"/>
              </w:rPr>
            </w:pPr>
            <w:r>
              <w:rPr>
                <w:sz w:val="24"/>
                <w:szCs w:val="24"/>
              </w:rPr>
              <w:t>+ G\v cho h\s thực hiện hđ 2 theo nhóm đã phân công</w:t>
            </w:r>
          </w:p>
          <w:p>
            <w:pPr>
              <w:pStyle w:val="Normal"/>
              <w:jc w:val="both"/>
              <w:rPr>
                <w:sz w:val="24"/>
                <w:szCs w:val="24"/>
              </w:rPr>
            </w:pPr>
            <w:r>
              <w:rPr>
                <w:sz w:val="24"/>
                <w:szCs w:val="24"/>
              </w:rPr>
            </w:r>
          </w:p>
          <w:p>
            <w:pPr>
              <w:pStyle w:val="Normal"/>
              <w:jc w:val="both"/>
              <w:rPr>
                <w:sz w:val="24"/>
                <w:szCs w:val="24"/>
              </w:rPr>
            </w:pPr>
            <w:r>
              <w:rPr>
                <w:sz w:val="24"/>
                <w:szCs w:val="24"/>
              </w:rPr>
              <w:t>+ Từ đlí 1, ta có thể c\m được kết quả sau thể hiện trong đlí 2.</w:t>
            </w:r>
          </w:p>
          <w:p>
            <w:pPr>
              <w:pStyle w:val="Normal"/>
              <w:jc w:val="both"/>
              <w:rPr>
                <w:sz w:val="24"/>
                <w:szCs w:val="24"/>
              </w:rPr>
            </w:pPr>
            <w:r>
              <w:rPr>
                <w:sz w:val="24"/>
                <w:szCs w:val="24"/>
              </w:rPr>
              <w:t>+ G\v cho h\s thực hiện hđ 3 theo nhóm đã phân công</w:t>
            </w:r>
          </w:p>
          <w:p>
            <w:pPr>
              <w:pStyle w:val="Normal"/>
              <w:jc w:val="both"/>
              <w:rPr>
                <w:sz w:val="24"/>
                <w:szCs w:val="24"/>
              </w:rPr>
            </w:pPr>
            <w:r>
              <w:rPr>
                <w:sz w:val="24"/>
                <w:szCs w:val="24"/>
              </w:rPr>
              <w:t xml:space="preserve">HĐ 3:Tiếp cân định lý </w:t>
            </w:r>
          </w:p>
          <w:p>
            <w:pPr>
              <w:pStyle w:val="Normal"/>
              <w:jc w:val="both"/>
              <w:rPr>
                <w:sz w:val="24"/>
                <w:szCs w:val="24"/>
              </w:rPr>
            </w:pPr>
            <w:r>
              <w:rPr>
                <w:sz w:val="24"/>
                <w:szCs w:val="24"/>
              </w:rPr>
              <w:t xml:space="preserve">-Phát biểu định lý </w:t>
            </w:r>
          </w:p>
          <w:p>
            <w:pPr>
              <w:pStyle w:val="Normal"/>
              <w:jc w:val="both"/>
              <w:rPr>
                <w:sz w:val="24"/>
                <w:szCs w:val="24"/>
              </w:rPr>
            </w:pPr>
            <w:r>
              <w:rPr>
                <w:sz w:val="24"/>
                <w:szCs w:val="24"/>
              </w:rPr>
              <w:t xml:space="preserve">- Học sinh nhân xét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b/>
                <w:sz w:val="24"/>
                <w:szCs w:val="24"/>
              </w:rPr>
            </w:pPr>
            <w:r>
              <w:rPr>
                <w:b/>
                <w:sz w:val="24"/>
                <w:szCs w:val="24"/>
              </w:rPr>
              <w:t>Tiết 2</w:t>
            </w:r>
          </w:p>
          <w:p>
            <w:pPr>
              <w:pStyle w:val="Normal"/>
              <w:jc w:val="both"/>
              <w:rPr>
                <w:sz w:val="24"/>
                <w:szCs w:val="24"/>
              </w:rPr>
            </w:pPr>
            <w:r>
              <w:rPr>
                <w:sz w:val="24"/>
                <w:szCs w:val="24"/>
              </w:rPr>
              <w:t>HĐ4: Xây dựng tổng vô hạn của cấp số nhân lùi vô hạn</w:t>
            </w:r>
          </w:p>
          <w:p>
            <w:pPr>
              <w:pStyle w:val="Normal"/>
              <w:jc w:val="both"/>
              <w:rPr>
                <w:sz w:val="24"/>
                <w:szCs w:val="24"/>
              </w:rPr>
            </w:pPr>
            <w:r>
              <w:rPr>
                <w:sz w:val="24"/>
                <w:szCs w:val="24"/>
              </w:rPr>
              <w:t xml:space="preserve">Xét hai cấp số nhân </w:t>
            </w:r>
          </w:p>
          <w:p>
            <w:pPr>
              <w:pStyle w:val="Normal"/>
              <w:jc w:val="both"/>
              <w:rPr/>
            </w:pPr>
            <w:r>
              <w:rPr>
                <w:sz w:val="24"/>
                <w:szCs w:val="24"/>
              </w:rPr>
              <w:t>1/2 ,1/4 ,1/8 , ...,1/2</w:t>
            </w:r>
            <w:r>
              <w:rPr>
                <w:sz w:val="24"/>
                <w:szCs w:val="24"/>
                <w:vertAlign w:val="superscript"/>
              </w:rPr>
              <w:t>n</w:t>
            </w:r>
            <w:r>
              <w:rPr>
                <w:sz w:val="24"/>
                <w:szCs w:val="24"/>
              </w:rPr>
              <w:t xml:space="preserve"> ,...</w:t>
            </w:r>
          </w:p>
          <w:p>
            <w:pPr>
              <w:pStyle w:val="Normal"/>
              <w:jc w:val="both"/>
              <w:rPr/>
            </w:pPr>
            <w:r>
              <w:rPr>
                <w:sz w:val="24"/>
                <w:szCs w:val="24"/>
              </w:rPr>
              <w:t>1, -1/3, 1/9,... ,(-1)</w:t>
            </w:r>
            <w:r>
              <w:rPr>
                <w:sz w:val="24"/>
                <w:szCs w:val="24"/>
                <w:vertAlign w:val="superscript"/>
              </w:rPr>
              <w:t>n</w:t>
            </w:r>
            <w:r>
              <w:rPr>
                <w:sz w:val="24"/>
                <w:szCs w:val="24"/>
              </w:rPr>
              <w:t>.1/3</w:t>
            </w:r>
            <w:r>
              <w:rPr>
                <w:sz w:val="24"/>
                <w:szCs w:val="24"/>
                <w:vertAlign w:val="superscript"/>
              </w:rPr>
              <w:t>n-1</w:t>
            </w:r>
            <w:r>
              <w:rPr>
                <w:sz w:val="24"/>
                <w:szCs w:val="24"/>
              </w:rPr>
              <w:t>...</w:t>
            </w:r>
          </w:p>
          <w:p>
            <w:pPr>
              <w:pStyle w:val="Normal"/>
              <w:jc w:val="both"/>
              <w:rPr>
                <w:sz w:val="24"/>
                <w:szCs w:val="24"/>
              </w:rPr>
            </w:pPr>
            <w:r>
              <w:rPr>
                <w:sz w:val="24"/>
                <w:szCs w:val="24"/>
              </w:rPr>
              <w:t>Nhận xét công bội của hai cấp số nhân trên ?</w:t>
            </w:r>
          </w:p>
          <w:p>
            <w:pPr>
              <w:pStyle w:val="Normal"/>
              <w:jc w:val="both"/>
              <w:rPr>
                <w:sz w:val="24"/>
                <w:szCs w:val="24"/>
              </w:rPr>
            </w:pPr>
            <w:r>
              <w:rPr>
                <w:sz w:val="24"/>
                <w:szCs w:val="24"/>
              </w:rPr>
              <w:t xml:space="preserve">- Hình thành định nghĩa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pPr>
            <w:r>
              <w:rPr>
                <w:sz w:val="24"/>
                <w:szCs w:val="24"/>
              </w:rPr>
              <w:t>Cho cấp số nhân lùi vô hạn (u</w:t>
            </w:r>
            <w:r>
              <w:rPr>
                <w:sz w:val="24"/>
                <w:szCs w:val="24"/>
                <w:vertAlign w:val="subscript"/>
              </w:rPr>
              <w:t>n</w:t>
            </w:r>
            <w:r>
              <w:rPr>
                <w:sz w:val="24"/>
                <w:szCs w:val="24"/>
              </w:rPr>
              <w:t>) .Tổng S</w:t>
            </w:r>
            <w:r>
              <w:rPr>
                <w:sz w:val="24"/>
                <w:szCs w:val="24"/>
                <w:vertAlign w:val="subscript"/>
              </w:rPr>
              <w:t xml:space="preserve">n </w:t>
            </w:r>
          </w:p>
          <w:p>
            <w:pPr>
              <w:pStyle w:val="Normal"/>
              <w:jc w:val="both"/>
              <w:rPr>
                <w:sz w:val="24"/>
                <w:szCs w:val="24"/>
                <w:vertAlign w:val="subscript"/>
              </w:rPr>
            </w:pPr>
            <w:r>
              <w:rPr>
                <w:sz w:val="24"/>
                <w:szCs w:val="24"/>
                <w:vertAlign w:val="subscript"/>
              </w:rPr>
            </w:r>
          </w:p>
          <w:p>
            <w:pPr>
              <w:pStyle w:val="Normal"/>
              <w:jc w:val="both"/>
              <w:rPr>
                <w:sz w:val="24"/>
                <w:szCs w:val="24"/>
                <w:vertAlign w:val="subscript"/>
              </w:rPr>
            </w:pPr>
            <w:r>
              <w:rPr>
                <w:sz w:val="24"/>
                <w:szCs w:val="24"/>
                <w:vertAlign w:val="subscript"/>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 xml:space="preserve">HĐ 5: Hình thành khái niệm giới hạn vô cực </w:t>
            </w:r>
          </w:p>
          <w:p>
            <w:pPr>
              <w:pStyle w:val="Normal"/>
              <w:jc w:val="both"/>
              <w:rPr>
                <w:sz w:val="24"/>
                <w:szCs w:val="24"/>
              </w:rPr>
            </w:pPr>
            <w:r>
              <w:rPr>
                <w:sz w:val="24"/>
                <w:szCs w:val="24"/>
              </w:rPr>
              <w:t>-Cho hs thảo luận Hđ 2 Sgk trang 117</w:t>
            </w:r>
          </w:p>
          <w:p>
            <w:pPr>
              <w:pStyle w:val="Normal"/>
              <w:jc w:val="both"/>
              <w:rPr>
                <w:sz w:val="24"/>
                <w:szCs w:val="24"/>
              </w:rPr>
            </w:pPr>
            <w:r>
              <w:rPr>
                <w:sz w:val="24"/>
                <w:szCs w:val="24"/>
              </w:rPr>
              <w:t>Nếu cho một số dương bất kì ta có thể xếp được chồng giấy có độ dài lớn hơn số đó không ?</w:t>
            </w:r>
          </w:p>
          <w:p>
            <w:pPr>
              <w:pStyle w:val="Normal"/>
              <w:jc w:val="both"/>
              <w:rPr>
                <w:sz w:val="24"/>
                <w:szCs w:val="24"/>
              </w:rPr>
            </w:pPr>
            <w:r>
              <w:rPr>
                <w:sz w:val="24"/>
                <w:szCs w:val="24"/>
              </w:rPr>
              <w:t>Hình thành khái niệm mới</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rPr>
                <w:sz w:val="24"/>
                <w:szCs w:val="24"/>
              </w:rPr>
            </w:pPr>
            <w:r>
              <w:rPr>
                <w:sz w:val="24"/>
                <w:szCs w:val="24"/>
              </w:rPr>
              <w:t xml:space="preserve">- Dẫn dắt học sinh nắm đươc định lý </w:t>
            </w:r>
          </w:p>
        </w:tc>
        <w:tc>
          <w:tcPr>
            <w:tcW w:w="252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vertAlign w:val="superscript"/>
              </w:rPr>
            </w:pPr>
            <w:r>
              <w:rPr>
                <w:sz w:val="24"/>
                <w:szCs w:val="24"/>
                <w:vertAlign w:val="superscript"/>
              </w:rPr>
            </w:r>
          </w:p>
          <w:p>
            <w:pPr>
              <w:pStyle w:val="Normal"/>
              <w:jc w:val="both"/>
              <w:rPr>
                <w:sz w:val="24"/>
                <w:szCs w:val="24"/>
                <w:vertAlign w:val="superscript"/>
              </w:rPr>
            </w:pPr>
            <w:r>
              <w:rPr>
                <w:sz w:val="24"/>
                <w:szCs w:val="24"/>
                <w:vertAlign w:val="superscript"/>
              </w:rPr>
            </w:r>
          </w:p>
          <w:p>
            <w:pPr>
              <w:pStyle w:val="Normal"/>
              <w:jc w:val="both"/>
              <w:rPr>
                <w:sz w:val="24"/>
                <w:szCs w:val="24"/>
              </w:rPr>
            </w:pPr>
            <w:r>
              <w:rPr>
                <w:sz w:val="24"/>
                <w:szCs w:val="24"/>
              </w:rPr>
              <w:t>+ H\s theo dõi và trả lời câu hỏi gợi ý của G\v.</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pPr>
            <w:r>
              <w:rPr>
                <w:sz w:val="24"/>
                <w:szCs w:val="24"/>
              </w:rPr>
              <w:t xml:space="preserve">+ Khoảng cách </w:t>
            </w:r>
            <w:r>
              <w:rPr>
                <w:sz w:val="24"/>
                <w:szCs w:val="24"/>
              </w:rPr>
              <w:object w:dxaOrig="900" w:dyaOrig="639">
                <v:shapetype id="_x0000_tole_rId1207" coordsize="21600,21600" o:spt="ole_rId1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7" type="_x0000_tole_rId1207" style="width:45pt;height:31.95pt" filled="f" o:ole="">
                  <v:imagedata r:id="rId1208" o:title=""/>
                </v:shape>
                <o:OLEObject Type="Embed" ProgID="" ShapeID="ole_rId1207" DrawAspect="Content" ObjectID="_1972420152" r:id="rId1207"/>
              </w:object>
            </w:r>
            <w:r>
              <w:rPr>
                <w:sz w:val="24"/>
                <w:szCs w:val="24"/>
              </w:rPr>
              <w:t xml:space="preserve"> từ điểm u</w:t>
            </w:r>
            <w:r>
              <w:rPr>
                <w:sz w:val="24"/>
                <w:szCs w:val="24"/>
                <w:vertAlign w:val="subscript"/>
              </w:rPr>
              <w:t>n</w:t>
            </w:r>
            <w:r>
              <w:rPr>
                <w:sz w:val="24"/>
                <w:szCs w:val="24"/>
              </w:rPr>
              <w:t xml:space="preserve"> đến điểm 0 càng nhỏ khi n càng lớn. </w:t>
            </w:r>
          </w:p>
          <w:p>
            <w:pPr>
              <w:pStyle w:val="Normal"/>
              <w:jc w:val="both"/>
              <w:rPr>
                <w:sz w:val="24"/>
                <w:szCs w:val="24"/>
              </w:rPr>
            </w:pPr>
            <w:r>
              <w:rPr>
                <w:sz w:val="24"/>
                <w:szCs w:val="24"/>
              </w:rPr>
              <w:t>+ H\s đứng tại chỗ thực hiện hđ1 SGK.</w:t>
            </w:r>
          </w:p>
          <w:p>
            <w:pPr>
              <w:pStyle w:val="Normal"/>
              <w:jc w:val="both"/>
              <w:rPr>
                <w:sz w:val="24"/>
                <w:szCs w:val="24"/>
              </w:rPr>
            </w:pPr>
            <w:r>
              <w:rPr>
                <w:sz w:val="24"/>
                <w:szCs w:val="24"/>
              </w:rPr>
            </w:r>
          </w:p>
          <w:p>
            <w:pPr>
              <w:pStyle w:val="Normal"/>
              <w:jc w:val="both"/>
              <w:rPr>
                <w:sz w:val="24"/>
                <w:szCs w:val="24"/>
              </w:rPr>
            </w:pPr>
            <w:r>
              <w:rPr>
                <w:sz w:val="24"/>
                <w:szCs w:val="24"/>
              </w:rPr>
              <w:t>+ H\s phát biểu đ\n dãy số có giới hạn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 H\s phát biểu các kết quả  trong SGK.</w:t>
            </w:r>
          </w:p>
          <w:p>
            <w:pPr>
              <w:pStyle w:val="Normal"/>
              <w:jc w:val="both"/>
              <w:rPr>
                <w:sz w:val="24"/>
                <w:szCs w:val="24"/>
              </w:rPr>
            </w:pPr>
            <w:r>
              <w:rPr>
                <w:sz w:val="24"/>
                <w:szCs w:val="24"/>
              </w:rPr>
            </w:r>
          </w:p>
          <w:p>
            <w:pPr>
              <w:pStyle w:val="Normal"/>
              <w:jc w:val="both"/>
              <w:rPr>
                <w:sz w:val="24"/>
                <w:szCs w:val="24"/>
                <w:lang w:val="pt-BR"/>
              </w:rPr>
            </w:pPr>
            <w:r>
              <w:rPr>
                <w:sz w:val="24"/>
                <w:szCs w:val="24"/>
                <w:lang w:val="pt-BR"/>
              </w:rPr>
              <w:t>+ h\s nghe và hiểu cách c\m định lí.</w:t>
            </w:r>
          </w:p>
          <w:p>
            <w:pPr>
              <w:pStyle w:val="Normal"/>
              <w:jc w:val="both"/>
              <w:rPr>
                <w:sz w:val="24"/>
                <w:szCs w:val="24"/>
                <w:lang w:val="pt-BR"/>
              </w:rPr>
            </w:pPr>
            <w:r>
              <w:rPr>
                <w:sz w:val="24"/>
                <w:szCs w:val="24"/>
                <w:lang w:val="pt-BR"/>
              </w:rPr>
            </w:r>
          </w:p>
          <w:p>
            <w:pPr>
              <w:pStyle w:val="Normal"/>
              <w:jc w:val="both"/>
              <w:rPr/>
            </w:pPr>
            <w:r>
              <w:rPr>
                <w:sz w:val="24"/>
                <w:szCs w:val="24"/>
                <w:lang w:val="pt-BR"/>
              </w:rPr>
              <w:t>+ PP: tìm dãy (v</w:t>
            </w:r>
            <w:r>
              <w:rPr>
                <w:sz w:val="24"/>
                <w:szCs w:val="24"/>
                <w:vertAlign w:val="subscript"/>
                <w:lang w:val="pt-BR"/>
              </w:rPr>
              <w:t>n</w:t>
            </w:r>
            <w:r>
              <w:rPr>
                <w:sz w:val="24"/>
                <w:szCs w:val="24"/>
                <w:lang w:val="pt-BR"/>
              </w:rPr>
              <w:t>) có giới hạn 0 sao cho | u</w:t>
            </w:r>
            <w:r>
              <w:rPr>
                <w:sz w:val="24"/>
                <w:szCs w:val="24"/>
                <w:vertAlign w:val="subscript"/>
                <w:lang w:val="pt-BR"/>
              </w:rPr>
              <w:t>n</w:t>
            </w:r>
            <w:r>
              <w:rPr>
                <w:sz w:val="24"/>
                <w:szCs w:val="24"/>
                <w:lang w:val="pt-BR"/>
              </w:rPr>
              <w:t xml:space="preserve"> | </w:t>
            </w:r>
            <w:r>
              <w:rPr>
                <w:sz w:val="24"/>
                <w:szCs w:val="24"/>
              </w:rPr>
              <w:object w:dxaOrig="220" w:dyaOrig="260">
                <v:shapetype id="_x0000_tole_rId1209" coordsize="21600,21600" o:spt="ole_rId1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9" type="_x0000_tole_rId1209" style="width:11pt;height:13pt" filled="f" o:ole="">
                  <v:imagedata r:id="rId1210" o:title=""/>
                </v:shape>
                <o:OLEObject Type="Embed" ProgID="" ShapeID="ole_rId1209" DrawAspect="Content" ObjectID="_1921556472" r:id="rId1209"/>
              </w:object>
            </w:r>
            <w:r>
              <w:rPr>
                <w:sz w:val="24"/>
                <w:szCs w:val="24"/>
                <w:lang w:val="pt-BR"/>
              </w:rPr>
              <w:t xml:space="preserve"> v</w:t>
            </w:r>
            <w:r>
              <w:rPr>
                <w:sz w:val="24"/>
                <w:szCs w:val="24"/>
                <w:vertAlign w:val="subscript"/>
                <w:lang w:val="pt-BR"/>
              </w:rPr>
              <w:t>n</w:t>
            </w:r>
            <w:r>
              <w:rPr>
                <w:sz w:val="24"/>
                <w:szCs w:val="24"/>
                <w:lang w:val="pt-BR"/>
              </w:rPr>
              <w:t xml:space="preserve"> với mọi n</w:t>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t>+ H\s thảo luận theo nhóm và cử đại diện trình bày.</w:t>
            </w:r>
          </w:p>
          <w:p>
            <w:pPr>
              <w:pStyle w:val="Normal"/>
              <w:jc w:val="both"/>
              <w:rPr>
                <w:sz w:val="24"/>
                <w:szCs w:val="24"/>
                <w:lang w:val="pt-BR"/>
              </w:rPr>
            </w:pPr>
            <w:r>
              <w:rPr>
                <w:sz w:val="24"/>
                <w:szCs w:val="24"/>
                <w:lang w:val="pt-BR"/>
              </w:rPr>
              <w:t>+ H\s phát biểu đlí 2 trong SGK.</w:t>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t>+ H\s thảo luận theo nhóm và cử đại diện trình bày.</w:t>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t>- Tiếp nhận tri thức</w:t>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t xml:space="preserve">-có công bội q với </w:t>
            </w:r>
            <w:r>
              <w:rPr>
                <w:sz w:val="24"/>
                <w:szCs w:val="24"/>
              </w:rPr>
              <w:object w:dxaOrig="580" w:dyaOrig="400">
                <v:shapetype id="_x0000_tole_rId1211" coordsize="21600,21600" o:spt="ole_rId1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1" type="_x0000_tole_rId1211" style="width:29pt;height:20pt" filled="f" o:ole="">
                  <v:imagedata r:id="rId1212" o:title=""/>
                </v:shape>
                <o:OLEObject Type="Embed" ProgID="" ShapeID="ole_rId1211" DrawAspect="Content" ObjectID="_1376905675" r:id="rId1211"/>
              </w:object>
            </w:r>
          </w:p>
          <w:p>
            <w:pPr>
              <w:pStyle w:val="Normal"/>
              <w:jc w:val="both"/>
              <w:rPr>
                <w:sz w:val="24"/>
                <w:szCs w:val="24"/>
                <w:lang w:val="pt-BR"/>
              </w:rPr>
            </w:pPr>
            <w:r>
              <w:rPr>
                <w:sz w:val="24"/>
                <w:szCs w:val="24"/>
                <w:lang w:val="pt-BR"/>
              </w:rPr>
              <w:t xml:space="preserve">-Tìm ra khái niệm và tiếp thu khái niệm </w:t>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t xml:space="preserve">- Học sinh nhắc lại kiến thức </w:t>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t xml:space="preserve">- Hoc sinh thảo luận trả lời </w:t>
            </w:r>
          </w:p>
        </w:tc>
        <w:tc>
          <w:tcPr>
            <w:tcW w:w="4140" w:type="dxa"/>
            <w:tcBorders>
              <w:top w:val="single" w:sz="4" w:space="0" w:color="000000"/>
              <w:left w:val="single" w:sz="4" w:space="0" w:color="000000"/>
              <w:bottom w:val="single" w:sz="4" w:space="0" w:color="000000"/>
              <w:right w:val="single" w:sz="4" w:space="0" w:color="000000"/>
            </w:tcBorders>
          </w:tcPr>
          <w:p>
            <w:pPr>
              <w:pStyle w:val="Normal"/>
              <w:rPr>
                <w:b/>
                <w:sz w:val="24"/>
                <w:szCs w:val="24"/>
                <w:lang w:val="pt-BR"/>
              </w:rPr>
            </w:pPr>
            <w:r>
              <w:rPr>
                <w:b/>
                <w:sz w:val="24"/>
                <w:szCs w:val="24"/>
                <w:lang w:val="pt-BR"/>
              </w:rPr>
              <w:t xml:space="preserve">I. Giới hạn hữu hạn của dãy số: </w:t>
            </w:r>
          </w:p>
          <w:p>
            <w:pPr>
              <w:pStyle w:val="Normal"/>
              <w:rPr/>
            </w:pPr>
            <w:r>
              <w:rPr>
                <w:b/>
                <w:sz w:val="24"/>
                <w:szCs w:val="24"/>
                <w:lang w:val="pt-BR"/>
              </w:rPr>
              <w:t xml:space="preserve"> </w:t>
            </w:r>
            <w:r>
              <w:rPr>
                <w:b/>
                <w:sz w:val="24"/>
                <w:szCs w:val="24"/>
                <w:lang w:val="pt-BR"/>
              </w:rPr>
              <w:t>1.Định nghĩa:</w:t>
            </w:r>
          </w:p>
          <w:p>
            <w:pPr>
              <w:pStyle w:val="Normal"/>
              <w:rPr/>
            </w:pPr>
            <w:r>
              <w:rPr>
                <w:sz w:val="24"/>
                <w:szCs w:val="24"/>
                <w:lang w:val="pt-BR"/>
              </w:rPr>
              <w:t>Xét dãy số(u</w:t>
            </w:r>
            <w:r>
              <w:rPr>
                <w:sz w:val="24"/>
                <w:szCs w:val="24"/>
                <w:vertAlign w:val="subscript"/>
                <w:lang w:val="pt-BR"/>
              </w:rPr>
              <w:t>n</w:t>
            </w:r>
            <w:r>
              <w:rPr>
                <w:sz w:val="24"/>
                <w:szCs w:val="24"/>
                <w:lang w:val="pt-BR"/>
              </w:rPr>
              <w:t xml:space="preserve">) với </w:t>
            </w:r>
            <w:r>
              <w:rPr>
                <w:sz w:val="24"/>
                <w:szCs w:val="24"/>
              </w:rPr>
              <w:object w:dxaOrig="820" w:dyaOrig="620">
                <v:shapetype id="_x0000_tole_rId1213" coordsize="21600,21600" o:spt="ole_rId1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3" type="_x0000_tole_rId1213" style="width:41pt;height:31pt" filled="f" o:ole="">
                  <v:imagedata r:id="rId1214" o:title=""/>
                </v:shape>
                <o:OLEObject Type="Embed" ProgID="" ShapeID="ole_rId1213" DrawAspect="Content" ObjectID="_984273216" r:id="rId1213"/>
              </w:object>
            </w:r>
            <w:r>
              <w:rPr>
                <w:sz w:val="24"/>
                <w:szCs w:val="24"/>
                <w:lang w:val="pt-BR"/>
              </w:rPr>
              <w:t>, tức là dãy số 1; 1/2;1/3;...</w:t>
            </w:r>
          </w:p>
          <w:p>
            <w:pPr>
              <w:pStyle w:val="Normal"/>
              <w:rPr/>
            </w:pPr>
            <w:r>
              <w:rPr>
                <w:sz w:val="24"/>
                <w:szCs w:val="24"/>
                <w:lang w:val="pt-BR"/>
              </w:rPr>
              <w:t xml:space="preserve">Khoảng cách </w:t>
            </w:r>
            <w:r>
              <w:rPr>
                <w:sz w:val="24"/>
                <w:szCs w:val="24"/>
              </w:rPr>
              <w:object w:dxaOrig="900" w:dyaOrig="639">
                <v:shapetype id="_x0000_tole_rId1215" coordsize="21600,21600" o:spt="ole_rId1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5" type="_x0000_tole_rId1215" style="width:45pt;height:31.95pt" filled="f" o:ole="">
                  <v:imagedata r:id="rId1216" o:title=""/>
                </v:shape>
                <o:OLEObject Type="Embed" ProgID="" ShapeID="ole_rId1215" DrawAspect="Content" ObjectID="_610047298" r:id="rId1215"/>
              </w:object>
            </w:r>
            <w:r>
              <w:rPr>
                <w:sz w:val="24"/>
                <w:szCs w:val="24"/>
                <w:lang w:val="pt-BR"/>
              </w:rPr>
              <w:t xml:space="preserve"> từ điểm u</w:t>
            </w:r>
            <w:r>
              <w:rPr>
                <w:sz w:val="24"/>
                <w:szCs w:val="24"/>
                <w:vertAlign w:val="subscript"/>
                <w:lang w:val="pt-BR"/>
              </w:rPr>
              <w:t>n</w:t>
            </w:r>
            <w:r>
              <w:rPr>
                <w:sz w:val="24"/>
                <w:szCs w:val="24"/>
                <w:lang w:val="pt-BR"/>
              </w:rPr>
              <w:t xml:space="preserve"> đến điểm 0 trở nên  nhỏ bao nhiêu cũng được miễn là n đủ lớn.</w:t>
            </w:r>
          </w:p>
          <w:p>
            <w:pPr>
              <w:pStyle w:val="Normal"/>
              <w:rPr/>
            </w:pPr>
            <w:r>
              <w:rPr>
                <w:sz w:val="24"/>
                <w:szCs w:val="24"/>
                <w:lang w:val="pt-BR"/>
              </w:rPr>
              <w:t xml:space="preserve">Như vậy mọi số hạng của dãy số đã cho, kể từ số hạng nào đó trở đi, đều có giá trị tuyệt đối nhỏ hơn một số dương nhỏ tùy ý cho trước.Ta nói rằng dãy số </w:t>
            </w:r>
            <w:r>
              <w:rPr>
                <w:sz w:val="24"/>
                <w:szCs w:val="24"/>
              </w:rPr>
              <w:object w:dxaOrig="480" w:dyaOrig="680">
                <v:shapetype id="_x0000_tole_rId1217" coordsize="21600,21600" o:spt="ole_rId1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7" type="_x0000_tole_rId1217" style="width:24pt;height:34pt" filled="f" o:ole="">
                  <v:imagedata r:id="rId1218" o:title=""/>
                </v:shape>
                <o:OLEObject Type="Embed" ProgID="" ShapeID="ole_rId1217" DrawAspect="Content" ObjectID="_1970585335" r:id="rId1217"/>
              </w:object>
            </w:r>
            <w:r>
              <w:rPr>
                <w:sz w:val="24"/>
                <w:szCs w:val="24"/>
                <w:lang w:val="pt-BR"/>
              </w:rPr>
              <w:t xml:space="preserve"> có giới hạn 0.</w:t>
            </w:r>
          </w:p>
          <w:p>
            <w:pPr>
              <w:pStyle w:val="Normal"/>
              <w:rPr/>
            </w:pPr>
            <w:r>
              <w:rPr>
                <w:b/>
                <w:sz w:val="24"/>
                <w:szCs w:val="24"/>
                <w:lang w:val="pt-BR"/>
              </w:rPr>
              <w:t>Định nghĩa 1:</w:t>
            </w:r>
            <w:r>
              <w:rPr>
                <w:sz w:val="24"/>
                <w:szCs w:val="24"/>
                <w:lang w:val="pt-BR"/>
              </w:rPr>
              <w:t xml:space="preserve"> SGK</w:t>
            </w:r>
          </w:p>
          <w:p>
            <w:pPr>
              <w:pStyle w:val="Normal"/>
              <w:rPr>
                <w:b/>
                <w:sz w:val="24"/>
                <w:szCs w:val="24"/>
                <w:lang w:val="pt-BR"/>
              </w:rPr>
            </w:pPr>
            <w:r>
              <w:rPr>
                <w:b/>
                <w:sz w:val="24"/>
                <w:szCs w:val="24"/>
                <w:lang w:val="pt-BR"/>
              </w:rPr>
              <w:t xml:space="preserve">Định nghĩa 2:  </w:t>
            </w:r>
          </w:p>
          <w:p>
            <w:pPr>
              <w:pStyle w:val="Normal"/>
              <w:rPr/>
            </w:pPr>
            <w:r>
              <w:rPr>
                <w:sz w:val="24"/>
                <w:szCs w:val="24"/>
              </w:rPr>
              <w:t>Limu</w:t>
            </w:r>
            <w:r>
              <w:rPr>
                <w:sz w:val="24"/>
                <w:szCs w:val="24"/>
                <w:vertAlign w:val="subscript"/>
              </w:rPr>
              <w:t>n</w:t>
            </w:r>
            <w:r>
              <w:rPr>
                <w:sz w:val="24"/>
                <w:szCs w:val="24"/>
              </w:rPr>
              <w:t xml:space="preserve"> = a </w:t>
            </w:r>
            <w:r>
              <w:rPr>
                <w:sz w:val="24"/>
                <w:szCs w:val="24"/>
              </w:rPr>
              <w:object w:dxaOrig="340" w:dyaOrig="240">
                <v:shapetype id="_x0000_tole_rId1219" coordsize="21600,21600" o:spt="ole_rId1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9" type="_x0000_tole_rId1219" style="width:17pt;height:12pt" filled="f" o:ole="">
                  <v:imagedata r:id="rId1220" o:title=""/>
                </v:shape>
                <o:OLEObject Type="Embed" ProgID="" ShapeID="ole_rId1219" DrawAspect="Content" ObjectID="_789607863" r:id="rId1219"/>
              </w:object>
            </w:r>
            <w:r>
              <w:rPr>
                <w:sz w:val="24"/>
                <w:szCs w:val="24"/>
              </w:rPr>
              <w:t>lim(u</w:t>
            </w:r>
            <w:r>
              <w:rPr>
                <w:sz w:val="24"/>
                <w:szCs w:val="24"/>
                <w:vertAlign w:val="subscript"/>
              </w:rPr>
              <w:t>n</w:t>
            </w:r>
            <w:r>
              <w:rPr>
                <w:sz w:val="24"/>
                <w:szCs w:val="24"/>
              </w:rPr>
              <w:t xml:space="preserve"> - a) = 0</w:t>
            </w:r>
            <w:r>
              <w:rPr>
                <w:b/>
                <w:sz w:val="24"/>
                <w:szCs w:val="24"/>
              </w:rPr>
              <w:t>.</w:t>
            </w:r>
          </w:p>
          <w:p>
            <w:pPr>
              <w:pStyle w:val="Normal"/>
              <w:rPr>
                <w:i/>
                <w:i/>
                <w:sz w:val="24"/>
                <w:szCs w:val="24"/>
              </w:rPr>
            </w:pPr>
            <w:r>
              <w:rPr>
                <w:b/>
                <w:sz w:val="24"/>
                <w:szCs w:val="24"/>
              </w:rPr>
              <w:t xml:space="preserve">Vd: CMR </w:t>
            </w:r>
            <w:r>
              <w:rPr>
                <w:b/>
                <w:sz w:val="24"/>
                <w:szCs w:val="24"/>
              </w:rPr>
              <w:object w:dxaOrig="1440" w:dyaOrig="620">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72pt;height:31pt" filled="f" o:ole="">
                  <v:imagedata r:id="rId1222" o:title=""/>
                </v:shape>
                <o:OLEObject Type="Embed" ProgID="" ShapeID="ole_rId1221" DrawAspect="Content" ObjectID="_2067865625" r:id="rId1221"/>
              </w:object>
            </w:r>
            <w:r>
              <w:rPr>
                <w:b/>
                <w:sz w:val="24"/>
                <w:szCs w:val="24"/>
              </w:rPr>
              <w:t xml:space="preserve">  </w:t>
            </w:r>
          </w:p>
          <w:p>
            <w:pPr>
              <w:pStyle w:val="Normal"/>
              <w:ind w:left="360" w:right="0"/>
              <w:rPr>
                <w:i/>
                <w:i/>
                <w:sz w:val="24"/>
                <w:szCs w:val="24"/>
              </w:rPr>
            </w:pPr>
            <w:r>
              <w:rPr>
                <w:i/>
                <w:sz w:val="24"/>
                <w:szCs w:val="24"/>
              </w:rPr>
            </w:r>
          </w:p>
          <w:p>
            <w:pPr>
              <w:pStyle w:val="Normal"/>
              <w:rPr/>
            </w:pPr>
            <w:r>
              <w:rPr>
                <w:sz w:val="24"/>
                <w:szCs w:val="24"/>
              </w:rPr>
              <w:t xml:space="preserve">2. </w:t>
            </w:r>
            <w:r>
              <w:rPr>
                <w:b/>
                <w:sz w:val="24"/>
                <w:szCs w:val="24"/>
              </w:rPr>
              <w:t>Một vài giới hạn đặc biệt:</w:t>
            </w:r>
          </w:p>
          <w:p>
            <w:pPr>
              <w:pStyle w:val="Normal"/>
              <w:rPr>
                <w:b/>
                <w:sz w:val="24"/>
                <w:szCs w:val="24"/>
              </w:rPr>
            </w:pPr>
            <w:r>
              <w:rPr>
                <w:b/>
                <w:sz w:val="24"/>
                <w:szCs w:val="24"/>
              </w:rPr>
            </w:r>
          </w:p>
          <w:p>
            <w:pPr>
              <w:pStyle w:val="Normal"/>
              <w:rPr>
                <w:sz w:val="24"/>
                <w:szCs w:val="24"/>
              </w:rPr>
            </w:pPr>
            <w:r>
              <w:rPr>
                <w:sz w:val="24"/>
                <w:szCs w:val="24"/>
              </w:rPr>
              <w:t xml:space="preserve">a. </w:t>
            </w:r>
            <w:r>
              <w:rPr>
                <w:sz w:val="24"/>
                <w:szCs w:val="24"/>
              </w:rPr>
              <w:object w:dxaOrig="180" w:dyaOrig="279">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9pt;height:13.95pt" filled="f" o:ole="">
                  <v:imagedata r:id="rId1224" o:title=""/>
                </v:shape>
                <o:OLEObject Type="Embed" ProgID="" ShapeID="ole_rId1223" DrawAspect="Content" ObjectID="_1467774879" r:id="rId1223"/>
              </w:object>
            </w:r>
            <w:r>
              <w:rPr>
                <w:sz w:val="24"/>
                <w:szCs w:val="24"/>
              </w:rPr>
              <w:object w:dxaOrig="980" w:dyaOrig="620">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49pt;height:31pt" filled="f" o:ole="">
                  <v:imagedata r:id="rId1226" o:title=""/>
                </v:shape>
                <o:OLEObject Type="Embed" ProgID="" ShapeID="ole_rId1225" DrawAspect="Content" ObjectID="_1496670554" r:id="rId1225"/>
              </w:object>
            </w:r>
            <w:r>
              <w:rPr>
                <w:sz w:val="24"/>
                <w:szCs w:val="24"/>
              </w:rPr>
              <w:t xml:space="preserve">   ;    </w:t>
            </w:r>
            <w:r>
              <w:rPr>
                <w:sz w:val="24"/>
                <w:szCs w:val="24"/>
              </w:rPr>
              <w:object w:dxaOrig="1060" w:dyaOrig="620">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53pt;height:31pt" filled="f" o:ole="">
                  <v:imagedata r:id="rId1228" o:title=""/>
                </v:shape>
                <o:OLEObject Type="Embed" ProgID="" ShapeID="ole_rId1227" DrawAspect="Content" ObjectID="_558494112" r:id="rId1227"/>
              </w:object>
            </w:r>
          </w:p>
          <w:p>
            <w:pPr>
              <w:pStyle w:val="Normal"/>
              <w:rPr/>
            </w:pPr>
            <w:r>
              <w:rPr>
                <w:sz w:val="24"/>
                <w:szCs w:val="24"/>
              </w:rPr>
              <w:t>b. limq</w:t>
            </w:r>
            <w:r>
              <w:rPr>
                <w:sz w:val="24"/>
                <w:szCs w:val="24"/>
                <w:vertAlign w:val="superscript"/>
              </w:rPr>
              <w:t>n</w:t>
            </w:r>
            <w:r>
              <w:rPr>
                <w:sz w:val="24"/>
                <w:szCs w:val="24"/>
              </w:rPr>
              <w:t xml:space="preserve"> = 0 nếu </w:t>
            </w:r>
            <w:r>
              <w:rPr>
                <w:sz w:val="24"/>
                <w:szCs w:val="24"/>
              </w:rPr>
              <w:object w:dxaOrig="440" w:dyaOrig="400">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22pt;height:20pt" filled="f" o:ole="">
                  <v:imagedata r:id="rId1230" o:title=""/>
                </v:shape>
                <o:OLEObject Type="Embed" ProgID="" ShapeID="ole_rId1229" DrawAspect="Content" ObjectID="_1141961261" r:id="rId1229"/>
              </w:object>
            </w:r>
            <w:r>
              <w:rPr>
                <w:sz w:val="24"/>
                <w:szCs w:val="24"/>
              </w:rPr>
              <w:t>1</w:t>
            </w:r>
          </w:p>
          <w:p>
            <w:pPr>
              <w:pStyle w:val="Normal"/>
              <w:rPr>
                <w:sz w:val="24"/>
                <w:szCs w:val="24"/>
              </w:rPr>
            </w:pPr>
            <w:r>
              <w:rPr>
                <w:sz w:val="24"/>
                <w:szCs w:val="24"/>
              </w:rPr>
              <w:t xml:space="preserve">c.  lim C = C. </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b/>
                <w:sz w:val="24"/>
                <w:szCs w:val="24"/>
              </w:rPr>
            </w:pPr>
            <w:r>
              <w:rPr>
                <w:b/>
                <w:sz w:val="24"/>
                <w:szCs w:val="24"/>
              </w:rPr>
              <w:t xml:space="preserve">II.Định lý về giới hạn hữu hạn của dãy số </w:t>
            </w:r>
          </w:p>
          <w:p>
            <w:pPr>
              <w:pStyle w:val="Normal"/>
              <w:rPr>
                <w:sz w:val="24"/>
                <w:szCs w:val="24"/>
              </w:rPr>
            </w:pPr>
            <w:r>
              <w:rPr>
                <w:sz w:val="24"/>
                <w:szCs w:val="24"/>
              </w:rPr>
              <w:t>Định lý 1: ( SGK)</w:t>
            </w:r>
          </w:p>
          <w:p>
            <w:pPr>
              <w:pStyle w:val="Normal"/>
              <w:rPr>
                <w:sz w:val="24"/>
                <w:szCs w:val="24"/>
              </w:rPr>
            </w:pPr>
            <w:r>
              <w:rPr>
                <w:sz w:val="24"/>
                <w:szCs w:val="24"/>
              </w:rPr>
            </w:r>
          </w:p>
          <w:p>
            <w:pPr>
              <w:pStyle w:val="Normal"/>
              <w:rPr>
                <w:sz w:val="24"/>
                <w:szCs w:val="24"/>
              </w:rPr>
            </w:pPr>
            <w:r>
              <w:rPr>
                <w:sz w:val="24"/>
                <w:szCs w:val="24"/>
              </w:rPr>
              <w:t xml:space="preserve">Ví dụ : Tìm </w:t>
            </w:r>
            <w:r>
              <w:rPr>
                <w:sz w:val="24"/>
                <w:szCs w:val="24"/>
              </w:rPr>
              <w:object w:dxaOrig="4040" w:dyaOrig="660">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202pt;height:33pt" filled="f" o:ole="">
                  <v:imagedata r:id="rId1232" o:title=""/>
                </v:shape>
                <o:OLEObject Type="Embed" ProgID="" ShapeID="ole_rId1231" DrawAspect="Content" ObjectID="_813865956" r:id="rId1231"/>
              </w:object>
            </w:r>
          </w:p>
          <w:p>
            <w:pPr>
              <w:pStyle w:val="Normal"/>
              <w:rPr>
                <w:b/>
                <w:sz w:val="24"/>
                <w:szCs w:val="24"/>
              </w:rPr>
            </w:pPr>
            <w:r>
              <w:rPr>
                <w:b/>
                <w:sz w:val="24"/>
                <w:szCs w:val="24"/>
              </w:rPr>
              <w:t>III. Tổng của cấp số nhân lùi vô hạn:</w:t>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pPr>
            <w:r>
              <w:rPr>
                <w:sz w:val="24"/>
                <w:szCs w:val="24"/>
              </w:rPr>
              <w:t>.Định nghĩa</w:t>
            </w:r>
            <w:r>
              <w:rPr>
                <w:b/>
                <w:sz w:val="24"/>
                <w:szCs w:val="24"/>
              </w:rPr>
              <w:t xml:space="preserve"> (</w:t>
            </w:r>
            <w:r>
              <w:rPr>
                <w:sz w:val="24"/>
                <w:szCs w:val="24"/>
              </w:rPr>
              <w:t>cấp số nhân lùi vô hạn</w:t>
            </w:r>
            <w:r>
              <w:rPr>
                <w:b/>
                <w:sz w:val="24"/>
                <w:szCs w:val="24"/>
              </w:rPr>
              <w:t>)</w:t>
            </w:r>
          </w:p>
          <w:p>
            <w:pPr>
              <w:pStyle w:val="Normal"/>
              <w:rPr>
                <w:sz w:val="24"/>
                <w:szCs w:val="24"/>
                <w:lang w:val="sv-SE"/>
              </w:rPr>
            </w:pPr>
            <w:r>
              <w:rPr>
                <w:sz w:val="24"/>
                <w:szCs w:val="24"/>
                <w:lang w:val="sv-SE"/>
              </w:rPr>
              <w:t>(SGK)</w:t>
            </w:r>
          </w:p>
          <w:p>
            <w:pPr>
              <w:pStyle w:val="Normal"/>
              <w:rPr>
                <w:sz w:val="24"/>
                <w:szCs w:val="24"/>
                <w:lang w:val="sv-SE"/>
              </w:rPr>
            </w:pPr>
            <w:r>
              <w:rPr>
                <w:sz w:val="24"/>
                <w:szCs w:val="24"/>
                <w:lang w:val="sv-SE"/>
              </w:rPr>
            </w:r>
          </w:p>
          <w:p>
            <w:pPr>
              <w:pStyle w:val="Normal"/>
              <w:rPr>
                <w:sz w:val="24"/>
                <w:szCs w:val="24"/>
                <w:lang w:val="sv-SE"/>
              </w:rPr>
            </w:pPr>
            <w:r>
              <w:rPr>
                <w:sz w:val="24"/>
                <w:szCs w:val="24"/>
                <w:lang w:val="sv-SE"/>
              </w:rPr>
            </w:r>
          </w:p>
          <w:p>
            <w:pPr>
              <w:pStyle w:val="Normal"/>
              <w:rPr>
                <w:sz w:val="24"/>
                <w:szCs w:val="24"/>
                <w:lang w:val="sv-SE"/>
              </w:rPr>
            </w:pPr>
            <w:r>
              <w:rPr>
                <w:sz w:val="24"/>
                <w:szCs w:val="24"/>
                <w:lang w:val="sv-SE"/>
              </w:rPr>
              <w:t xml:space="preserve">Tổng S = </w:t>
            </w:r>
            <w:r>
              <w:rPr>
                <w:sz w:val="24"/>
                <w:szCs w:val="24"/>
              </w:rPr>
              <w:object w:dxaOrig="1920" w:dyaOrig="360">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96pt;height:18pt" filled="f" o:ole="">
                  <v:imagedata r:id="rId1234" o:title=""/>
                </v:shape>
                <o:OLEObject Type="Embed" ProgID="" ShapeID="ole_rId1233" DrawAspect="Content" ObjectID="_1273329575" r:id="rId1233"/>
              </w:object>
            </w:r>
          </w:p>
          <w:p>
            <w:pPr>
              <w:pStyle w:val="Normal"/>
              <w:rPr>
                <w:sz w:val="24"/>
                <w:szCs w:val="24"/>
                <w:lang w:val="sv-SE"/>
              </w:rPr>
            </w:pPr>
            <w:r>
              <w:rPr>
                <w:sz w:val="24"/>
                <w:szCs w:val="24"/>
                <w:lang w:val="sv-SE"/>
              </w:rPr>
              <w:t>Ta có :</w:t>
            </w:r>
          </w:p>
          <w:p>
            <w:pPr>
              <w:pStyle w:val="Normal"/>
              <w:rPr>
                <w:sz w:val="24"/>
                <w:szCs w:val="24"/>
              </w:rPr>
            </w:pPr>
            <w:r>
              <w:rPr>
                <w:sz w:val="24"/>
                <w:szCs w:val="24"/>
              </w:rPr>
              <w:object w:dxaOrig="1340" w:dyaOrig="700">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67pt;height:35pt" filled="f" o:ole="">
                  <v:imagedata r:id="rId1236" o:title=""/>
                </v:shape>
                <o:OLEObject Type="Embed" ProgID="" ShapeID="ole_rId1235" DrawAspect="Content" ObjectID="_1237900086" r:id="rId1235"/>
              </w:object>
            </w:r>
            <w:r>
              <w:rPr>
                <w:sz w:val="24"/>
                <w:szCs w:val="24"/>
              </w:rPr>
              <w:t xml:space="preserve">  </w:t>
            </w:r>
            <w:r>
              <w:rPr>
                <w:sz w:val="24"/>
                <w:szCs w:val="24"/>
              </w:rPr>
              <w:t>,</w:t>
            </w:r>
            <w:r>
              <w:rPr>
                <w:sz w:val="24"/>
                <w:szCs w:val="24"/>
              </w:rPr>
              <w:object w:dxaOrig="1340" w:dyaOrig="800">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67pt;height:40pt" filled="f" o:ole="">
                  <v:imagedata r:id="rId1238" o:title=""/>
                </v:shape>
                <o:OLEObject Type="Embed" ProgID="" ShapeID="ole_rId1237" DrawAspect="Content" ObjectID="_1559900171" r:id="rId1237"/>
              </w:object>
            </w:r>
          </w:p>
          <w:p>
            <w:pPr>
              <w:pStyle w:val="Normal"/>
              <w:rPr>
                <w:sz w:val="24"/>
                <w:szCs w:val="24"/>
              </w:rPr>
            </w:pPr>
            <w:r>
              <w:rPr>
                <w:sz w:val="24"/>
                <w:szCs w:val="24"/>
              </w:rPr>
              <w:object w:dxaOrig="880" w:dyaOrig="660">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44pt;height:33pt" filled="f" o:ole="">
                  <v:imagedata r:id="rId1240" o:title=""/>
                </v:shape>
                <o:OLEObject Type="Embed" ProgID="" ShapeID="ole_rId1239" DrawAspect="Content" ObjectID="_267354631" r:id="rId1239"/>
              </w:object>
            </w:r>
          </w:p>
          <w:p>
            <w:pPr>
              <w:pStyle w:val="Normal"/>
              <w:rPr>
                <w:sz w:val="24"/>
                <w:szCs w:val="24"/>
              </w:rPr>
            </w:pPr>
            <w:r>
              <w:rPr>
                <w:sz w:val="24"/>
                <w:szCs w:val="24"/>
              </w:rPr>
              <w:t>Ví dụ : Tính tổng hai cấp số nhân trên</w:t>
            </w:r>
          </w:p>
          <w:p>
            <w:pPr>
              <w:pStyle w:val="Normal"/>
              <w:rPr>
                <w:sz w:val="24"/>
                <w:szCs w:val="24"/>
              </w:rPr>
            </w:pPr>
            <w:r>
              <w:rPr>
                <w:sz w:val="24"/>
                <w:szCs w:val="24"/>
              </w:rPr>
              <w:t>(HS làm)</w:t>
            </w:r>
          </w:p>
          <w:p>
            <w:pPr>
              <w:pStyle w:val="Normal"/>
              <w:rPr>
                <w:b/>
                <w:sz w:val="24"/>
                <w:szCs w:val="24"/>
              </w:rPr>
            </w:pPr>
            <w:r>
              <w:rPr>
                <w:b/>
                <w:sz w:val="24"/>
                <w:szCs w:val="24"/>
              </w:rPr>
              <w:t>IV. Giới hạn vô cực:</w:t>
            </w:r>
          </w:p>
          <w:p>
            <w:pPr>
              <w:pStyle w:val="Normal"/>
              <w:rPr>
                <w:b/>
                <w:sz w:val="24"/>
                <w:szCs w:val="24"/>
              </w:rPr>
            </w:pPr>
            <w:r>
              <w:rPr>
                <w:b/>
                <w:sz w:val="24"/>
                <w:szCs w:val="24"/>
              </w:rPr>
              <w:t>1.Định nghĩa  : (SGK)</w:t>
            </w:r>
          </w:p>
          <w:p>
            <w:pPr>
              <w:pStyle w:val="Normal"/>
              <w:rPr>
                <w:b/>
                <w:sz w:val="24"/>
                <w:szCs w:val="24"/>
              </w:rPr>
            </w:pPr>
            <w:r>
              <w:rPr>
                <w:b/>
                <w:sz w:val="24"/>
                <w:szCs w:val="24"/>
              </w:rPr>
            </w:r>
          </w:p>
          <w:p>
            <w:pPr>
              <w:pStyle w:val="Normal"/>
              <w:rPr>
                <w:b/>
                <w:sz w:val="24"/>
                <w:szCs w:val="24"/>
              </w:rPr>
            </w:pPr>
            <w:r>
              <w:rPr>
                <w:b/>
                <w:sz w:val="24"/>
                <w:szCs w:val="24"/>
              </w:rPr>
              <w:t>2.Một vài khái niệm đặc biệt</w:t>
            </w:r>
          </w:p>
          <w:p>
            <w:pPr>
              <w:pStyle w:val="Normal"/>
              <w:ind w:left="360" w:right="0"/>
              <w:rPr>
                <w:b/>
                <w:sz w:val="24"/>
                <w:szCs w:val="24"/>
              </w:rPr>
            </w:pPr>
            <w:r>
              <w:rPr>
                <w:b/>
                <w:sz w:val="24"/>
                <w:szCs w:val="24"/>
              </w:rPr>
              <w:t xml:space="preserve">a. </w:t>
            </w:r>
            <w:r>
              <w:rPr>
                <w:b/>
                <w:sz w:val="24"/>
                <w:szCs w:val="24"/>
              </w:rPr>
              <w:object w:dxaOrig="1860" w:dyaOrig="440">
                <v:shapetype id="_x0000_tole_rId1241" coordsize="21600,21600" o:spt="ole_rId1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1" type="_x0000_tole_rId1241" style="width:93pt;height:22pt" filled="f" o:ole="">
                  <v:imagedata r:id="rId1242" o:title=""/>
                </v:shape>
                <o:OLEObject Type="Embed" ProgID="" ShapeID="ole_rId1241" DrawAspect="Content" ObjectID="_1509630483" r:id="rId1241"/>
              </w:object>
            </w:r>
          </w:p>
          <w:p>
            <w:pPr>
              <w:pStyle w:val="Normal"/>
              <w:ind w:left="360" w:right="0"/>
              <w:rPr>
                <w:b/>
                <w:sz w:val="24"/>
                <w:szCs w:val="24"/>
              </w:rPr>
            </w:pPr>
            <w:r>
              <w:rPr>
                <w:b/>
                <w:sz w:val="24"/>
                <w:szCs w:val="24"/>
              </w:rPr>
              <w:t xml:space="preserve">b. </w:t>
            </w:r>
            <w:r>
              <w:rPr>
                <w:b/>
                <w:sz w:val="24"/>
                <w:szCs w:val="24"/>
              </w:rPr>
              <w:object w:dxaOrig="1820" w:dyaOrig="440">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91pt;height:22pt" filled="f" o:ole="">
                  <v:imagedata r:id="rId1244" o:title=""/>
                </v:shape>
                <o:OLEObject Type="Embed" ProgID="" ShapeID="ole_rId1243" DrawAspect="Content" ObjectID="_1056087965" r:id="rId1243"/>
              </w:object>
            </w:r>
          </w:p>
          <w:p>
            <w:pPr>
              <w:pStyle w:val="Normal"/>
              <w:rPr>
                <w:b/>
                <w:sz w:val="24"/>
                <w:szCs w:val="24"/>
              </w:rPr>
            </w:pPr>
            <w:r>
              <w:rPr>
                <w:b/>
                <w:sz w:val="24"/>
                <w:szCs w:val="24"/>
              </w:rPr>
              <w:t>3.Định lý (SGK)</w:t>
            </w:r>
          </w:p>
          <w:p>
            <w:pPr>
              <w:pStyle w:val="Normal"/>
              <w:rPr/>
            </w:pPr>
            <w:r>
              <w:rPr>
                <w:sz w:val="24"/>
                <w:szCs w:val="24"/>
                <w:lang w:val="pt-BR"/>
              </w:rPr>
              <w:t>Ví dụ:</w:t>
            </w:r>
            <w:r>
              <w:rPr>
                <w:b/>
                <w:sz w:val="24"/>
                <w:szCs w:val="24"/>
                <w:lang w:val="pt-BR"/>
              </w:rPr>
              <w:t xml:space="preserve"> </w:t>
            </w:r>
            <w:r>
              <w:rPr>
                <w:sz w:val="24"/>
                <w:szCs w:val="24"/>
                <w:lang w:val="pt-BR"/>
              </w:rPr>
              <w:t xml:space="preserve">Tính </w:t>
            </w:r>
          </w:p>
          <w:p>
            <w:pPr>
              <w:pStyle w:val="Normal"/>
              <w:rPr>
                <w:sz w:val="24"/>
                <w:szCs w:val="24"/>
                <w:lang w:val="pt-BR"/>
              </w:rPr>
            </w:pPr>
            <w:r>
              <w:rPr>
                <w:sz w:val="24"/>
                <w:szCs w:val="24"/>
                <w:lang w:val="pt-BR"/>
              </w:rPr>
              <w:t>a.</w:t>
            </w:r>
            <w:r>
              <w:rPr>
                <w:sz w:val="24"/>
                <w:szCs w:val="24"/>
              </w:rPr>
              <w:object w:dxaOrig="2740" w:dyaOrig="620">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137pt;height:31pt" filled="f" o:ole="">
                  <v:imagedata r:id="rId1246" o:title=""/>
                </v:shape>
                <o:OLEObject Type="Embed" ProgID="" ShapeID="ole_rId1245" DrawAspect="Content" ObjectID="_1187714993" r:id="rId1245"/>
              </w:object>
            </w:r>
          </w:p>
          <w:p>
            <w:pPr>
              <w:pStyle w:val="Normal"/>
              <w:rPr>
                <w:sz w:val="24"/>
                <w:szCs w:val="24"/>
                <w:lang w:val="pt-BR"/>
              </w:rPr>
            </w:pPr>
            <w:r>
              <w:rPr>
                <w:sz w:val="24"/>
                <w:szCs w:val="24"/>
                <w:lang w:val="pt-BR"/>
              </w:rPr>
              <w:t>b.</w:t>
            </w:r>
            <w:r>
              <w:rPr>
                <w:sz w:val="24"/>
                <w:szCs w:val="24"/>
              </w:rPr>
              <w:object w:dxaOrig="1660" w:dyaOrig="440">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83pt;height:22pt" filled="f" o:ole="">
                  <v:imagedata r:id="rId1248" o:title=""/>
                </v:shape>
                <o:OLEObject Type="Embed" ProgID="" ShapeID="ole_rId1247" DrawAspect="Content" ObjectID="_760022516" r:id="rId1247"/>
              </w:object>
            </w:r>
          </w:p>
          <w:p>
            <w:pPr>
              <w:pStyle w:val="Normal"/>
              <w:rPr>
                <w:sz w:val="24"/>
                <w:szCs w:val="24"/>
              </w:rPr>
            </w:pPr>
            <w:r>
              <w:rPr>
                <w:sz w:val="24"/>
                <w:szCs w:val="24"/>
              </w:rPr>
              <w:object w:dxaOrig="3019" w:dyaOrig="440">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150.95pt;height:22pt" filled="f" o:ole="">
                  <v:imagedata r:id="rId1250" o:title=""/>
                </v:shape>
                <o:OLEObject Type="Embed" ProgID="" ShapeID="ole_rId1249" DrawAspect="Content" ObjectID="_1408256173" r:id="rId1249"/>
              </w:object>
            </w:r>
          </w:p>
        </w:tc>
      </w:tr>
    </w:tbl>
    <w:p>
      <w:pPr>
        <w:pStyle w:val="ListBullet2"/>
        <w:jc w:val="both"/>
        <w:rPr/>
      </w:pPr>
      <w:r>
        <w:rPr/>
        <w:t>4.Củng cố và bài tập về nhà (5</w:t>
      </w:r>
      <w:r>
        <w:rPr>
          <w:vertAlign w:val="superscript"/>
        </w:rPr>
        <w:t>/</w:t>
      </w:r>
      <w:r>
        <w:rPr/>
        <w:t>)</w:t>
      </w:r>
    </w:p>
    <w:p>
      <w:pPr>
        <w:pStyle w:val="ListBullet2"/>
        <w:jc w:val="both"/>
        <w:rPr/>
      </w:pPr>
      <w:r>
        <w:rPr/>
        <w:t>BTVN: Bài 1, 2, 3, 4 SGK trang 130</w:t>
      </w:r>
    </w:p>
    <w:p>
      <w:pPr>
        <w:pStyle w:val="ListBullet2"/>
        <w:ind w:hanging="0" w:left="0" w:right="0"/>
        <w:jc w:val="both"/>
        <w:rPr>
          <w:b/>
        </w:rPr>
      </w:pPr>
      <w:r>
        <w:rPr>
          <w:i/>
        </w:rPr>
        <w:t>Tiết 51,52</w:t>
        <w:tab/>
      </w:r>
      <w:r>
        <w:rPr>
          <w:b/>
        </w:rPr>
        <w:t xml:space="preserve">LUYỆN TẬP - GIỚI HẠN CỦA DÃY SỐ </w:t>
      </w:r>
    </w:p>
    <w:p>
      <w:pPr>
        <w:pStyle w:val="ListBullet2"/>
        <w:ind w:hanging="0" w:left="0" w:right="0"/>
        <w:jc w:val="both"/>
        <w:rPr>
          <w:i/>
          <w:i/>
        </w:rPr>
      </w:pPr>
      <w:r>
        <w:rPr>
          <w:b/>
        </w:rPr>
        <w:t xml:space="preserve">         </w:t>
      </w:r>
      <w:r>
        <w:rPr>
          <w:b/>
        </w:rPr>
        <w:t>I.Mục tiêu bài học:</w:t>
      </w:r>
    </w:p>
    <w:p>
      <w:pPr>
        <w:pStyle w:val="Normal"/>
        <w:tabs>
          <w:tab w:val="clear" w:pos="720"/>
          <w:tab w:val="left" w:pos="360" w:leader="none"/>
        </w:tabs>
        <w:ind w:firstLine="560" w:right="0"/>
        <w:jc w:val="both"/>
        <w:rPr>
          <w:sz w:val="24"/>
          <w:szCs w:val="24"/>
        </w:rPr>
      </w:pPr>
      <w:r>
        <w:rPr>
          <w:sz w:val="24"/>
          <w:szCs w:val="24"/>
        </w:rPr>
        <w:tab/>
        <w:t>+ Về kiến thức: Giúp HS củng cố lại kiến thức đã học về giới hạn của dãy số.</w:t>
      </w:r>
    </w:p>
    <w:p>
      <w:pPr>
        <w:pStyle w:val="Normal"/>
        <w:tabs>
          <w:tab w:val="clear" w:pos="720"/>
          <w:tab w:val="left" w:pos="360" w:leader="none"/>
        </w:tabs>
        <w:ind w:firstLine="560" w:right="0"/>
        <w:jc w:val="both"/>
        <w:rPr>
          <w:sz w:val="24"/>
          <w:szCs w:val="24"/>
        </w:rPr>
      </w:pPr>
      <w:r>
        <w:rPr>
          <w:sz w:val="24"/>
          <w:szCs w:val="24"/>
        </w:rPr>
        <w:tab/>
        <w:t>+ Về kỹ năng: Rèn luyện kĩ năng tính giới hạn của các dãy số, vận dụng vào giải được các bài tập cơ bản trong sách giáo khoa và các bài tập nâng cao trong sách bài tập.</w:t>
      </w:r>
    </w:p>
    <w:p>
      <w:pPr>
        <w:pStyle w:val="Normal"/>
        <w:tabs>
          <w:tab w:val="clear" w:pos="720"/>
          <w:tab w:val="left" w:pos="360" w:leader="none"/>
        </w:tabs>
        <w:ind w:firstLine="560" w:right="0"/>
        <w:jc w:val="both"/>
        <w:rPr>
          <w:sz w:val="24"/>
          <w:szCs w:val="24"/>
        </w:rPr>
      </w:pPr>
      <w:r>
        <w:rPr>
          <w:sz w:val="24"/>
          <w:szCs w:val="24"/>
        </w:rPr>
        <w:tab/>
        <w:t>+ Về tư duy và thái độ: Tích cực hoạt động, có tinh thần hợp tác.</w:t>
      </w:r>
    </w:p>
    <w:p>
      <w:pPr>
        <w:pStyle w:val="Normal"/>
        <w:ind w:firstLine="560" w:right="0"/>
        <w:jc w:val="both"/>
        <w:rPr>
          <w:b/>
          <w:sz w:val="24"/>
          <w:szCs w:val="24"/>
        </w:rPr>
      </w:pPr>
      <w:r>
        <w:rPr>
          <w:b/>
          <w:sz w:val="24"/>
          <w:szCs w:val="24"/>
        </w:rPr>
        <w:t>II. Chuẩn bị của giáo viên và học sinh:</w:t>
      </w:r>
    </w:p>
    <w:p>
      <w:pPr>
        <w:pStyle w:val="Normal"/>
        <w:ind w:firstLine="560" w:right="0"/>
        <w:jc w:val="both"/>
        <w:rPr>
          <w:sz w:val="24"/>
          <w:szCs w:val="24"/>
        </w:rPr>
      </w:pPr>
      <w:r>
        <w:rPr>
          <w:sz w:val="24"/>
          <w:szCs w:val="24"/>
        </w:rPr>
        <w:tab/>
        <w:t>+ Giáo viên: Giáo án, phiếu học tập, bảng phụ.</w:t>
      </w:r>
    </w:p>
    <w:p>
      <w:pPr>
        <w:pStyle w:val="Normal"/>
        <w:ind w:firstLine="560" w:right="0"/>
        <w:jc w:val="both"/>
        <w:rPr>
          <w:sz w:val="24"/>
          <w:szCs w:val="24"/>
        </w:rPr>
      </w:pPr>
      <w:r>
        <w:rPr>
          <w:sz w:val="24"/>
          <w:szCs w:val="24"/>
        </w:rPr>
        <w:tab/>
        <w:t>+ Học sinh: Ôn bài, làm bài tập.</w:t>
      </w:r>
    </w:p>
    <w:p>
      <w:pPr>
        <w:pStyle w:val="Normal"/>
        <w:ind w:firstLine="560" w:right="0"/>
        <w:jc w:val="both"/>
        <w:rPr/>
      </w:pPr>
      <w:r>
        <w:rPr>
          <w:b/>
          <w:sz w:val="24"/>
          <w:szCs w:val="24"/>
        </w:rPr>
        <w:t>III. Phương pháp:</w:t>
      </w:r>
      <w:r>
        <w:rPr>
          <w:sz w:val="24"/>
          <w:szCs w:val="24"/>
        </w:rPr>
        <w:tab/>
        <w:t>Gợi mở, vấn đáp, hoạt động nhóm. (Chia lớp thành 12 nhóm)</w:t>
      </w:r>
    </w:p>
    <w:p>
      <w:pPr>
        <w:pStyle w:val="Normal"/>
        <w:ind w:firstLine="560" w:right="0"/>
        <w:jc w:val="both"/>
        <w:rPr>
          <w:b/>
          <w:sz w:val="24"/>
          <w:szCs w:val="24"/>
        </w:rPr>
      </w:pPr>
      <w:r>
        <w:rPr>
          <w:b/>
          <w:sz w:val="24"/>
          <w:szCs w:val="24"/>
        </w:rPr>
        <w:t>IV. Tiến trình bài dạy:</w:t>
      </w:r>
    </w:p>
    <w:p>
      <w:pPr>
        <w:pStyle w:val="Normal"/>
        <w:tabs>
          <w:tab w:val="clear" w:pos="720"/>
          <w:tab w:val="left" w:pos="360" w:leader="none"/>
        </w:tabs>
        <w:jc w:val="both"/>
        <w:rPr/>
      </w:pPr>
      <w:r>
        <w:rPr>
          <w:sz w:val="24"/>
          <w:szCs w:val="24"/>
        </w:rPr>
        <w:tab/>
      </w:r>
      <w:r>
        <w:rPr>
          <w:b/>
          <w:sz w:val="24"/>
          <w:szCs w:val="24"/>
        </w:rPr>
        <w:t>1. Kiểm tra bài cũ:</w:t>
      </w:r>
      <w:r>
        <w:rPr>
          <w:sz w:val="24"/>
          <w:szCs w:val="24"/>
        </w:rPr>
        <w:t xml:space="preserve"> Kết hợp với giải bài tập</w:t>
      </w:r>
    </w:p>
    <w:p>
      <w:pPr>
        <w:pStyle w:val="Normal"/>
        <w:tabs>
          <w:tab w:val="clear" w:pos="720"/>
          <w:tab w:val="left" w:pos="360" w:leader="none"/>
        </w:tabs>
        <w:jc w:val="both"/>
        <w:rPr/>
      </w:pPr>
      <w:r>
        <w:rPr>
          <w:sz w:val="24"/>
          <w:szCs w:val="24"/>
        </w:rPr>
        <w:tab/>
        <w:tab/>
      </w:r>
      <w:r>
        <w:rPr>
          <w:b/>
          <w:sz w:val="24"/>
          <w:szCs w:val="24"/>
        </w:rPr>
        <w:t>Hoạt động 1:</w:t>
      </w:r>
      <w:r>
        <w:rPr>
          <w:sz w:val="24"/>
          <w:szCs w:val="24"/>
        </w:rPr>
        <w:t xml:space="preserve"> Ôn tập lại kiến thức về giới hạn.</w:t>
      </w:r>
    </w:p>
    <w:p>
      <w:pPr>
        <w:pStyle w:val="Normal"/>
        <w:tabs>
          <w:tab w:val="clear" w:pos="720"/>
          <w:tab w:val="left" w:pos="360" w:leader="none"/>
        </w:tabs>
        <w:jc w:val="both"/>
        <w:rPr/>
      </w:pPr>
      <w:r>
        <w:rPr>
          <w:sz w:val="24"/>
          <w:szCs w:val="24"/>
        </w:rPr>
        <w:tab/>
        <w:tab/>
        <w:t>H1: Phát biểu các ĐL về giới hạn hữu hạn và nêu các quy tắc tìm giới hạn vô cực.</w:t>
      </w:r>
    </w:p>
    <w:p>
      <w:pPr>
        <w:pStyle w:val="Normal"/>
        <w:tabs>
          <w:tab w:val="clear" w:pos="720"/>
          <w:tab w:val="left" w:pos="360" w:leader="none"/>
        </w:tabs>
        <w:jc w:val="both"/>
        <w:rPr/>
      </w:pPr>
      <w:r>
        <w:rPr>
          <w:sz w:val="24"/>
          <w:szCs w:val="24"/>
        </w:rPr>
        <w:tab/>
        <w:tab/>
        <w:t>H2: Cho biết kết quả của các giới hạn sau: lim</w:t>
      </w:r>
      <w:r>
        <w:rPr>
          <w:i/>
          <w:sz w:val="24"/>
          <w:szCs w:val="24"/>
        </w:rPr>
        <w:t>n</w:t>
      </w:r>
      <w:r>
        <w:rPr>
          <w:i/>
          <w:sz w:val="24"/>
          <w:szCs w:val="24"/>
          <w:vertAlign w:val="superscript"/>
        </w:rPr>
        <w:t xml:space="preserve">k </w:t>
      </w:r>
      <w:r>
        <w:rPr>
          <w:sz w:val="24"/>
          <w:szCs w:val="24"/>
        </w:rPr>
        <w:t xml:space="preserve"> với </w:t>
      </w:r>
      <w:r>
        <w:rPr>
          <w:i/>
          <w:sz w:val="24"/>
          <w:szCs w:val="24"/>
        </w:rPr>
        <w:t>k</w:t>
      </w:r>
      <w:r>
        <w:rPr>
          <w:i/>
          <w:sz w:val="24"/>
          <w:szCs w:val="24"/>
        </w:rPr>
        <w:object w:dxaOrig="200" w:dyaOrig="200">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10pt;height:10pt" filled="f" o:ole="">
            <v:imagedata r:id="rId1252" o:title=""/>
          </v:shape>
          <o:OLEObject Type="Embed" ProgID="" ShapeID="ole_rId1251" DrawAspect="Content" ObjectID="_1664427643" r:id="rId1251"/>
        </w:object>
      </w:r>
      <w:r>
        <w:rPr>
          <w:i/>
          <w:sz w:val="24"/>
          <w:szCs w:val="24"/>
        </w:rPr>
        <w:object w:dxaOrig="300" w:dyaOrig="380">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15pt;height:19pt" filled="f" o:ole="">
            <v:imagedata r:id="rId1254" o:title=""/>
          </v:shape>
          <o:OLEObject Type="Embed" ProgID="" ShapeID="ole_rId1253" DrawAspect="Content" ObjectID="_1753884538" r:id="rId1253"/>
        </w:object>
      </w:r>
      <w:r>
        <w:rPr>
          <w:sz w:val="24"/>
          <w:szCs w:val="24"/>
        </w:rPr>
        <w:t xml:space="preserve"> , lim q</w:t>
      </w:r>
      <w:r>
        <w:rPr>
          <w:sz w:val="24"/>
          <w:szCs w:val="24"/>
          <w:vertAlign w:val="superscript"/>
        </w:rPr>
        <w:t>n</w:t>
      </w:r>
      <w:r>
        <w:rPr>
          <w:sz w:val="24"/>
          <w:szCs w:val="24"/>
        </w:rPr>
        <w:t xml:space="preserve"> với |q| &lt;1 và với q &gt;1.</w:t>
      </w:r>
      <w:r>
        <w:rPr>
          <w:b/>
          <w:sz w:val="24"/>
          <w:szCs w:val="24"/>
        </w:rPr>
        <w:tab/>
        <w:t xml:space="preserve">  </w:t>
      </w:r>
      <w:r>
        <w:rPr>
          <w:sz w:val="24"/>
          <w:szCs w:val="24"/>
        </w:rPr>
        <w:t xml:space="preserve">lim </w:t>
      </w:r>
      <w:r>
        <w:rPr>
          <w:sz w:val="24"/>
          <w:szCs w:val="24"/>
        </w:rPr>
        <w:object w:dxaOrig="340" w:dyaOrig="620">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17pt;height:31pt" filled="f" o:ole="">
            <v:imagedata r:id="rId1256" o:title=""/>
          </v:shape>
          <o:OLEObject Type="Embed" ProgID="" ShapeID="ole_rId1255" DrawAspect="Content" ObjectID="_733452506" r:id="rId1255"/>
        </w:object>
      </w:r>
      <w:r>
        <w:rPr>
          <w:sz w:val="24"/>
          <w:szCs w:val="24"/>
        </w:rPr>
        <w:t xml:space="preserve"> với a </w:t>
      </w:r>
      <w:r>
        <w:rPr>
          <w:i/>
          <w:sz w:val="24"/>
          <w:szCs w:val="24"/>
        </w:rPr>
        <w:object w:dxaOrig="200" w:dyaOrig="200">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10pt;height:10pt" filled="f" o:ole="">
            <v:imagedata r:id="rId1258" o:title=""/>
          </v:shape>
          <o:OLEObject Type="Embed" ProgID="" ShapeID="ole_rId1257" DrawAspect="Content" ObjectID="_499864584" r:id="rId1257"/>
        </w:object>
      </w:r>
      <w:r>
        <w:rPr>
          <w:i/>
          <w:sz w:val="24"/>
          <w:szCs w:val="24"/>
        </w:rPr>
        <w:t xml:space="preserve"> </w:t>
      </w:r>
      <w:r>
        <w:rPr/>
        <w:t xml:space="preserve">Z, a&gt;1 </w:t>
      </w:r>
    </w:p>
    <w:tbl>
      <w:tblPr>
        <w:tblW w:w="10469" w:type="dxa"/>
        <w:jc w:val="left"/>
        <w:tblInd w:w="0" w:type="dxa"/>
        <w:tblLayout w:type="fixed"/>
        <w:tblCellMar>
          <w:top w:w="0" w:type="dxa"/>
          <w:left w:w="29" w:type="dxa"/>
          <w:bottom w:w="0" w:type="dxa"/>
          <w:right w:w="29" w:type="dxa"/>
        </w:tblCellMar>
      </w:tblPr>
      <w:tblGrid>
        <w:gridCol w:w="1018"/>
        <w:gridCol w:w="3453"/>
        <w:gridCol w:w="3453"/>
        <w:gridCol w:w="2545"/>
      </w:tblGrid>
      <w:tr>
        <w:trPr/>
        <w:tc>
          <w:tcPr>
            <w:tcW w:w="10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sz w:val="24"/>
                <w:szCs w:val="24"/>
              </w:rPr>
            </w:pPr>
            <w:r>
              <w:rPr>
                <w:sz w:val="24"/>
                <w:szCs w:val="24"/>
              </w:rPr>
              <w:t>Thời gian</w:t>
            </w:r>
          </w:p>
        </w:tc>
        <w:tc>
          <w:tcPr>
            <w:tcW w:w="3453"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sz w:val="24"/>
                <w:szCs w:val="24"/>
              </w:rPr>
            </w:pPr>
            <w:r>
              <w:rPr>
                <w:sz w:val="24"/>
                <w:szCs w:val="24"/>
              </w:rPr>
              <w:t>Hoạt động của học sinh</w:t>
            </w:r>
          </w:p>
        </w:tc>
        <w:tc>
          <w:tcPr>
            <w:tcW w:w="3453"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sz w:val="24"/>
                <w:szCs w:val="24"/>
              </w:rPr>
            </w:pPr>
            <w:r>
              <w:rPr>
                <w:sz w:val="24"/>
                <w:szCs w:val="24"/>
              </w:rPr>
              <w:t>Hoạt động của giáo viên</w:t>
            </w:r>
          </w:p>
        </w:tc>
        <w:tc>
          <w:tcPr>
            <w:tcW w:w="2545"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sz w:val="24"/>
                <w:szCs w:val="24"/>
              </w:rPr>
            </w:pPr>
            <w:r>
              <w:rPr>
                <w:sz w:val="24"/>
                <w:szCs w:val="24"/>
              </w:rPr>
              <w:t>Ghi bảng</w:t>
            </w:r>
          </w:p>
        </w:tc>
      </w:tr>
      <w:tr>
        <w:trPr/>
        <w:tc>
          <w:tcPr>
            <w:tcW w:w="1018"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sz w:val="24"/>
                <w:szCs w:val="24"/>
              </w:rPr>
            </w:pPr>
            <w:r>
              <w:rPr>
                <w:sz w:val="24"/>
                <w:szCs w:val="24"/>
              </w:rPr>
              <w:t>7’</w:t>
            </w:r>
          </w:p>
        </w:tc>
        <w:tc>
          <w:tcPr>
            <w:tcW w:w="3453"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sz w:val="24"/>
                <w:szCs w:val="24"/>
              </w:rPr>
            </w:pPr>
            <w:r>
              <w:rPr>
                <w:sz w:val="24"/>
                <w:szCs w:val="24"/>
              </w:rPr>
              <w:t>+ HS trả lời lần lượt các câu hỏi .</w:t>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t>+ Các HS khác nhận xét.</w:t>
            </w:r>
          </w:p>
          <w:p>
            <w:pPr>
              <w:pStyle w:val="Normal"/>
              <w:tabs>
                <w:tab w:val="clear" w:pos="720"/>
                <w:tab w:val="left" w:pos="360" w:leader="none"/>
              </w:tabs>
              <w:jc w:val="both"/>
              <w:rPr>
                <w:sz w:val="24"/>
                <w:szCs w:val="24"/>
              </w:rPr>
            </w:pPr>
            <w:r>
              <w:rPr>
                <w:sz w:val="24"/>
                <w:szCs w:val="24"/>
              </w:rPr>
              <w:t xml:space="preserve"> </w:t>
            </w:r>
          </w:p>
        </w:tc>
        <w:tc>
          <w:tcPr>
            <w:tcW w:w="3453"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sz w:val="24"/>
                <w:szCs w:val="24"/>
              </w:rPr>
            </w:pPr>
            <w:r>
              <w:rPr>
                <w:sz w:val="24"/>
                <w:szCs w:val="24"/>
              </w:rPr>
              <w:t xml:space="preserve">+ Giao nhiệm vụ: </w:t>
            </w:r>
          </w:p>
          <w:p>
            <w:pPr>
              <w:pStyle w:val="Normal"/>
              <w:tabs>
                <w:tab w:val="clear" w:pos="720"/>
                <w:tab w:val="left" w:pos="360" w:leader="none"/>
              </w:tabs>
              <w:jc w:val="both"/>
              <w:rPr>
                <w:sz w:val="24"/>
                <w:szCs w:val="24"/>
              </w:rPr>
            </w:pPr>
            <w:r>
              <w:rPr>
                <w:sz w:val="24"/>
                <w:szCs w:val="24"/>
              </w:rPr>
              <w:t xml:space="preserve">   </w:t>
            </w:r>
            <w:r>
              <w:rPr>
                <w:sz w:val="24"/>
                <w:szCs w:val="24"/>
              </w:rPr>
              <w:t>Nêu lần lượt các câu hỏi 1, 2 sau khi HS trả lời xong mỗi câu.</w:t>
            </w:r>
          </w:p>
          <w:p>
            <w:pPr>
              <w:pStyle w:val="Normal"/>
              <w:tabs>
                <w:tab w:val="clear" w:pos="720"/>
                <w:tab w:val="left" w:pos="360" w:leader="none"/>
              </w:tabs>
              <w:jc w:val="both"/>
              <w:rPr>
                <w:sz w:val="24"/>
                <w:szCs w:val="24"/>
              </w:rPr>
            </w:pPr>
            <w:r>
              <w:rPr>
                <w:sz w:val="24"/>
                <w:szCs w:val="24"/>
              </w:rPr>
              <w:t>+ Yêu cầu HS dưới lớp nhận xét sau mỗi câu trả lời của bạn.</w:t>
            </w:r>
          </w:p>
          <w:p>
            <w:pPr>
              <w:pStyle w:val="Normal"/>
              <w:tabs>
                <w:tab w:val="clear" w:pos="720"/>
                <w:tab w:val="left" w:pos="360" w:leader="none"/>
              </w:tabs>
              <w:jc w:val="both"/>
              <w:rPr>
                <w:sz w:val="24"/>
                <w:szCs w:val="24"/>
                <w:lang w:val="pt-BR"/>
              </w:rPr>
            </w:pPr>
            <w:r>
              <w:rPr>
                <w:sz w:val="24"/>
                <w:szCs w:val="24"/>
                <w:lang w:val="pt-BR"/>
              </w:rPr>
              <w:t>+ Treo bảng KQ câu H2.</w:t>
            </w:r>
          </w:p>
          <w:p>
            <w:pPr>
              <w:pStyle w:val="Normal"/>
              <w:tabs>
                <w:tab w:val="clear" w:pos="720"/>
                <w:tab w:val="left" w:pos="360" w:leader="none"/>
              </w:tabs>
              <w:jc w:val="both"/>
              <w:rPr>
                <w:sz w:val="24"/>
                <w:szCs w:val="24"/>
                <w:lang w:val="pt-BR"/>
              </w:rPr>
            </w:pPr>
            <w:r>
              <w:rPr>
                <w:sz w:val="24"/>
                <w:szCs w:val="24"/>
                <w:lang w:val="pt-BR"/>
              </w:rPr>
              <w:t>+ Nhận xét và cho điểm.</w:t>
            </w:r>
          </w:p>
        </w:tc>
        <w:tc>
          <w:tcPr>
            <w:tcW w:w="2545"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snapToGrid w:val="false"/>
              <w:jc w:val="both"/>
              <w:rPr>
                <w:sz w:val="24"/>
                <w:szCs w:val="24"/>
                <w:lang w:val="pt-BR"/>
              </w:rPr>
            </w:pPr>
            <w:r>
              <w:rPr>
                <w:sz w:val="24"/>
                <w:szCs w:val="24"/>
                <w:lang w:val="pt-BR"/>
              </w:rPr>
            </w:r>
          </w:p>
          <w:p>
            <w:pPr>
              <w:pStyle w:val="Normal"/>
              <w:tabs>
                <w:tab w:val="clear" w:pos="720"/>
                <w:tab w:val="left" w:pos="360" w:leader="none"/>
              </w:tabs>
              <w:jc w:val="both"/>
              <w:rPr>
                <w:i/>
                <w:i/>
                <w:sz w:val="24"/>
                <w:szCs w:val="24"/>
                <w:lang w:val="pt-BR"/>
              </w:rPr>
            </w:pPr>
            <w:r>
              <w:rPr>
                <w:sz w:val="24"/>
                <w:szCs w:val="24"/>
                <w:lang w:val="pt-BR"/>
              </w:rPr>
              <w:t>lim</w:t>
            </w:r>
            <w:r>
              <w:rPr>
                <w:i/>
                <w:sz w:val="24"/>
                <w:szCs w:val="24"/>
                <w:lang w:val="pt-BR"/>
              </w:rPr>
              <w:t>n</w:t>
            </w:r>
            <w:r>
              <w:rPr>
                <w:i/>
                <w:sz w:val="24"/>
                <w:szCs w:val="24"/>
                <w:vertAlign w:val="superscript"/>
                <w:lang w:val="pt-BR"/>
              </w:rPr>
              <w:t xml:space="preserve">k </w:t>
            </w:r>
            <w:r>
              <w:rPr>
                <w:sz w:val="24"/>
                <w:szCs w:val="24"/>
                <w:lang w:val="pt-BR"/>
              </w:rPr>
              <w:t xml:space="preserve">=  với </w:t>
            </w:r>
            <w:r>
              <w:rPr>
                <w:i/>
                <w:sz w:val="24"/>
                <w:szCs w:val="24"/>
                <w:lang w:val="pt-BR"/>
              </w:rPr>
              <w:t>k</w:t>
            </w:r>
            <w:r>
              <w:rPr>
                <w:i/>
                <w:sz w:val="24"/>
                <w:szCs w:val="24"/>
              </w:rPr>
              <w:object w:dxaOrig="200" w:dyaOrig="200">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10pt;height:10pt" filled="f" o:ole="">
                  <v:imagedata r:id="rId1260" o:title=""/>
                </v:shape>
                <o:OLEObject Type="Embed" ProgID="" ShapeID="ole_rId1259" DrawAspect="Content" ObjectID="_1298625685" r:id="rId1259"/>
              </w:object>
            </w:r>
            <w:r>
              <w:rPr>
                <w:i/>
                <w:sz w:val="24"/>
                <w:szCs w:val="24"/>
              </w:rPr>
              <w:object w:dxaOrig="300" w:dyaOrig="380">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15pt;height:19pt" filled="f" o:ole="">
                  <v:imagedata r:id="rId1262" o:title=""/>
                </v:shape>
                <o:OLEObject Type="Embed" ProgID="" ShapeID="ole_rId1261" DrawAspect="Content" ObjectID="_1048296642" r:id="rId1261"/>
              </w:object>
            </w:r>
          </w:p>
          <w:p>
            <w:pPr>
              <w:pStyle w:val="Normal"/>
              <w:tabs>
                <w:tab w:val="clear" w:pos="720"/>
                <w:tab w:val="left" w:pos="360" w:leader="none"/>
              </w:tabs>
              <w:jc w:val="both"/>
              <w:rPr/>
            </w:pPr>
            <w:r>
              <w:rPr>
                <w:sz w:val="24"/>
                <w:szCs w:val="24"/>
                <w:lang w:val="pt-BR"/>
              </w:rPr>
              <w:t>lim q</w:t>
            </w:r>
            <w:r>
              <w:rPr>
                <w:sz w:val="24"/>
                <w:szCs w:val="24"/>
                <w:vertAlign w:val="superscript"/>
                <w:lang w:val="pt-BR"/>
              </w:rPr>
              <w:t>n</w:t>
            </w:r>
            <w:r>
              <w:rPr>
                <w:sz w:val="24"/>
                <w:szCs w:val="24"/>
                <w:lang w:val="pt-BR"/>
              </w:rPr>
              <w:t xml:space="preserve"> = 0 với |q| &lt;1 và lim q</w:t>
            </w:r>
            <w:r>
              <w:rPr>
                <w:sz w:val="24"/>
                <w:szCs w:val="24"/>
                <w:vertAlign w:val="superscript"/>
                <w:lang w:val="pt-BR"/>
              </w:rPr>
              <w:t>n</w:t>
            </w:r>
            <w:r>
              <w:rPr>
                <w:sz w:val="24"/>
                <w:szCs w:val="24"/>
                <w:lang w:val="pt-BR"/>
              </w:rPr>
              <w:t xml:space="preserve"> =  +</w:t>
            </w:r>
            <w:r>
              <w:rPr>
                <w:sz w:val="24"/>
                <w:szCs w:val="24"/>
              </w:rPr>
              <w:object w:dxaOrig="240" w:dyaOrig="200">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12pt;height:10pt" filled="f" o:ole="">
                  <v:imagedata r:id="rId1264" o:title=""/>
                </v:shape>
                <o:OLEObject Type="Embed" ProgID="" ShapeID="ole_rId1263" DrawAspect="Content" ObjectID="_672944308" r:id="rId1263"/>
              </w:object>
            </w:r>
            <w:r>
              <w:rPr>
                <w:sz w:val="24"/>
                <w:szCs w:val="24"/>
                <w:lang w:val="pt-BR"/>
              </w:rPr>
              <w:t xml:space="preserve"> với q &gt;1.</w:t>
            </w:r>
          </w:p>
          <w:p>
            <w:pPr>
              <w:pStyle w:val="Normal"/>
              <w:tabs>
                <w:tab w:val="clear" w:pos="720"/>
                <w:tab w:val="left" w:pos="360" w:leader="none"/>
              </w:tabs>
              <w:jc w:val="both"/>
              <w:rPr/>
            </w:pPr>
            <w:r>
              <w:rPr>
                <w:sz w:val="24"/>
                <w:szCs w:val="24"/>
              </w:rPr>
              <w:t>lim</w:t>
            </w:r>
            <w:r>
              <w:rPr>
                <w:sz w:val="24"/>
                <w:szCs w:val="24"/>
              </w:rPr>
              <w:object w:dxaOrig="340" w:dyaOrig="620">
                <v:shapetype id="_x0000_tole_rId1265" coordsize="21600,21600" o:spt="ole_rId1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5" type="_x0000_tole_rId1265" style="width:17pt;height:31pt" filled="f" o:ole="">
                  <v:imagedata r:id="rId1266" o:title=""/>
                </v:shape>
                <o:OLEObject Type="Embed" ProgID="" ShapeID="ole_rId1265" DrawAspect="Content" ObjectID="_657767085" r:id="rId1265"/>
              </w:object>
            </w:r>
            <w:r>
              <w:rPr>
                <w:sz w:val="24"/>
                <w:szCs w:val="24"/>
              </w:rPr>
              <w:t xml:space="preserve">=0 với a </w:t>
            </w:r>
            <w:r>
              <w:rPr>
                <w:i/>
                <w:sz w:val="24"/>
                <w:szCs w:val="24"/>
              </w:rPr>
              <w:object w:dxaOrig="200" w:dyaOrig="200">
                <v:shapetype id="_x0000_tole_rId1267" coordsize="21600,21600" o:spt="ole_rId1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7" type="_x0000_tole_rId1267" style="width:10pt;height:10pt" filled="f" o:ole="">
                  <v:imagedata r:id="rId1268" o:title=""/>
                </v:shape>
                <o:OLEObject Type="Embed" ProgID="" ShapeID="ole_rId1267" DrawAspect="Content" ObjectID="_2037225527" r:id="rId1267"/>
              </w:object>
            </w:r>
            <w:r>
              <w:rPr>
                <w:i/>
                <w:sz w:val="24"/>
                <w:szCs w:val="24"/>
              </w:rPr>
              <w:t xml:space="preserve"> </w:t>
            </w:r>
            <w:r>
              <w:rPr>
                <w:sz w:val="24"/>
                <w:szCs w:val="24"/>
              </w:rPr>
              <w:t xml:space="preserve">Z, a&gt;1 </w:t>
            </w:r>
          </w:p>
          <w:p>
            <w:pPr>
              <w:pStyle w:val="Normal"/>
              <w:tabs>
                <w:tab w:val="clear" w:pos="720"/>
                <w:tab w:val="left" w:pos="360" w:leader="none"/>
              </w:tabs>
              <w:jc w:val="both"/>
              <w:rPr>
                <w:sz w:val="24"/>
                <w:szCs w:val="24"/>
              </w:rPr>
            </w:pPr>
            <w:r>
              <w:rPr>
                <w:sz w:val="24"/>
                <w:szCs w:val="24"/>
              </w:rPr>
            </w:r>
          </w:p>
        </w:tc>
      </w:tr>
    </w:tbl>
    <w:p>
      <w:pPr>
        <w:pStyle w:val="Normal"/>
        <w:tabs>
          <w:tab w:val="clear" w:pos="720"/>
          <w:tab w:val="left" w:pos="360" w:leader="none"/>
        </w:tabs>
        <w:jc w:val="both"/>
        <w:rPr>
          <w:b/>
          <w:sz w:val="24"/>
          <w:szCs w:val="24"/>
        </w:rPr>
      </w:pPr>
      <w:r>
        <w:rPr>
          <w:b/>
          <w:sz w:val="24"/>
          <w:szCs w:val="24"/>
        </w:rPr>
        <w:tab/>
        <w:t>2. Bài tập:</w:t>
      </w:r>
    </w:p>
    <w:p>
      <w:pPr>
        <w:pStyle w:val="Normal"/>
        <w:tabs>
          <w:tab w:val="clear" w:pos="720"/>
          <w:tab w:val="left" w:pos="360" w:leader="none"/>
        </w:tabs>
        <w:jc w:val="both"/>
        <w:rPr/>
      </w:pPr>
      <w:r>
        <w:rPr/>
        <w:tab/>
        <w:t>Hoạt động 2: Bài tập  1</w:t>
      </w:r>
    </w:p>
    <w:tbl>
      <w:tblPr>
        <w:tblW w:w="10469" w:type="dxa"/>
        <w:jc w:val="left"/>
        <w:tblInd w:w="0" w:type="dxa"/>
        <w:tblLayout w:type="fixed"/>
        <w:tblCellMar>
          <w:top w:w="0" w:type="dxa"/>
          <w:left w:w="29" w:type="dxa"/>
          <w:bottom w:w="0" w:type="dxa"/>
          <w:right w:w="29" w:type="dxa"/>
        </w:tblCellMar>
      </w:tblPr>
      <w:tblGrid>
        <w:gridCol w:w="1018"/>
        <w:gridCol w:w="3151"/>
        <w:gridCol w:w="3453"/>
        <w:gridCol w:w="2847"/>
      </w:tblGrid>
      <w:tr>
        <w:trPr/>
        <w:tc>
          <w:tcPr>
            <w:tcW w:w="10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sz w:val="24"/>
                <w:szCs w:val="24"/>
              </w:rPr>
            </w:pPr>
            <w:r>
              <w:rPr>
                <w:sz w:val="24"/>
                <w:szCs w:val="24"/>
              </w:rPr>
              <w:t>Thời gian</w:t>
            </w:r>
          </w:p>
        </w:tc>
        <w:tc>
          <w:tcPr>
            <w:tcW w:w="3151"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sz w:val="24"/>
                <w:szCs w:val="24"/>
              </w:rPr>
            </w:pPr>
            <w:r>
              <w:rPr>
                <w:sz w:val="24"/>
                <w:szCs w:val="24"/>
              </w:rPr>
              <w:t>Hoạt động của học sinh</w:t>
            </w:r>
          </w:p>
        </w:tc>
        <w:tc>
          <w:tcPr>
            <w:tcW w:w="3453"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sz w:val="24"/>
                <w:szCs w:val="24"/>
              </w:rPr>
            </w:pPr>
            <w:r>
              <w:rPr>
                <w:sz w:val="24"/>
                <w:szCs w:val="24"/>
              </w:rPr>
              <w:t>Hoạt động của giáo viên</w:t>
            </w:r>
          </w:p>
        </w:tc>
        <w:tc>
          <w:tcPr>
            <w:tcW w:w="2847"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sz w:val="24"/>
                <w:szCs w:val="24"/>
              </w:rPr>
            </w:pPr>
            <w:r>
              <w:rPr>
                <w:sz w:val="24"/>
                <w:szCs w:val="24"/>
              </w:rPr>
              <w:t>Ghi bảng</w:t>
            </w:r>
          </w:p>
        </w:tc>
      </w:tr>
      <w:tr>
        <w:trPr/>
        <w:tc>
          <w:tcPr>
            <w:tcW w:w="1018"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sz w:val="24"/>
                <w:szCs w:val="24"/>
              </w:rPr>
            </w:pPr>
            <w:r>
              <w:rPr>
                <w:sz w:val="24"/>
                <w:szCs w:val="24"/>
              </w:rPr>
              <w:t>10’</w:t>
            </w:r>
          </w:p>
        </w:tc>
        <w:tc>
          <w:tcPr>
            <w:tcW w:w="3151"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sz w:val="24"/>
                <w:szCs w:val="24"/>
              </w:rPr>
            </w:pPr>
            <w:r>
              <w:rPr>
                <w:sz w:val="24"/>
                <w:szCs w:val="24"/>
              </w:rPr>
              <w:t xml:space="preserve"> </w:t>
            </w:r>
            <w:r>
              <w:rPr>
                <w:sz w:val="24"/>
                <w:szCs w:val="24"/>
              </w:rPr>
              <w:t>Nhận nhiệm vụ và thảo luận theo nhóm. Trình bày lời giải vào bảng phụ.</w:t>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t>Đại diện nhóm lên bảng treo bảng lời giải và trình bày.</w:t>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t>Các nhóm khác nhận xét</w:t>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r>
          </w:p>
        </w:tc>
        <w:tc>
          <w:tcPr>
            <w:tcW w:w="3453"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sz w:val="24"/>
                <w:szCs w:val="24"/>
              </w:rPr>
            </w:pPr>
            <w:r>
              <w:rPr>
                <w:sz w:val="24"/>
                <w:szCs w:val="24"/>
              </w:rPr>
              <w:t>Giao nhiệm vụ cho HS theo nhóm.</w:t>
            </w:r>
          </w:p>
          <w:p>
            <w:pPr>
              <w:pStyle w:val="Normal"/>
              <w:tabs>
                <w:tab w:val="clear" w:pos="720"/>
                <w:tab w:val="left" w:pos="360" w:leader="none"/>
              </w:tabs>
              <w:jc w:val="both"/>
              <w:rPr/>
            </w:pPr>
            <w:r>
              <w:rPr>
                <w:sz w:val="24"/>
                <w:szCs w:val="24"/>
              </w:rPr>
              <w:t xml:space="preserve">   </w:t>
            </w:r>
            <w:r>
              <w:rPr>
                <w:sz w:val="24"/>
                <w:szCs w:val="24"/>
                <w:lang w:val="pt-BR"/>
              </w:rPr>
              <w:t>Nhóm 1, 2, 3: câu a, c</w:t>
            </w:r>
          </w:p>
          <w:p>
            <w:pPr>
              <w:pStyle w:val="Normal"/>
              <w:tabs>
                <w:tab w:val="clear" w:pos="720"/>
                <w:tab w:val="left" w:pos="360" w:leader="none"/>
              </w:tabs>
              <w:jc w:val="both"/>
              <w:rPr>
                <w:sz w:val="24"/>
                <w:szCs w:val="24"/>
                <w:lang w:val="pt-BR"/>
              </w:rPr>
            </w:pPr>
            <w:r>
              <w:rPr>
                <w:sz w:val="24"/>
                <w:szCs w:val="24"/>
                <w:lang w:val="pt-BR"/>
              </w:rPr>
              <w:t xml:space="preserve">   </w:t>
            </w:r>
            <w:r>
              <w:rPr>
                <w:sz w:val="24"/>
                <w:szCs w:val="24"/>
                <w:lang w:val="pt-BR"/>
              </w:rPr>
              <w:t>Nhóm 4, 5, 6: câu b, d</w:t>
            </w:r>
          </w:p>
          <w:p>
            <w:pPr>
              <w:pStyle w:val="Normal"/>
              <w:tabs>
                <w:tab w:val="clear" w:pos="720"/>
                <w:tab w:val="left" w:pos="360" w:leader="none"/>
              </w:tabs>
              <w:jc w:val="both"/>
              <w:rPr>
                <w:sz w:val="24"/>
                <w:szCs w:val="24"/>
                <w:lang w:val="pt-BR"/>
              </w:rPr>
            </w:pPr>
            <w:r>
              <w:rPr>
                <w:sz w:val="24"/>
                <w:szCs w:val="24"/>
                <w:lang w:val="pt-BR"/>
              </w:rPr>
              <w:t>Yêu cầu đại diện nhóm lên bảng treo bảng lời giải và trình bày.</w:t>
            </w:r>
          </w:p>
          <w:p>
            <w:pPr>
              <w:pStyle w:val="Normal"/>
              <w:tabs>
                <w:tab w:val="clear" w:pos="720"/>
                <w:tab w:val="left" w:pos="360" w:leader="none"/>
              </w:tabs>
              <w:jc w:val="both"/>
              <w:rPr>
                <w:sz w:val="24"/>
                <w:szCs w:val="24"/>
                <w:lang w:val="pt-BR"/>
              </w:rPr>
            </w:pPr>
            <w:r>
              <w:rPr>
                <w:sz w:val="24"/>
                <w:szCs w:val="24"/>
                <w:lang w:val="pt-BR"/>
              </w:rPr>
              <w:t>Cho các nhóm khác nhận xét.</w:t>
            </w:r>
          </w:p>
          <w:p>
            <w:pPr>
              <w:pStyle w:val="Normal"/>
              <w:tabs>
                <w:tab w:val="clear" w:pos="720"/>
                <w:tab w:val="left" w:pos="360" w:leader="none"/>
              </w:tabs>
              <w:jc w:val="both"/>
              <w:rPr>
                <w:sz w:val="24"/>
                <w:szCs w:val="24"/>
                <w:lang w:val="pt-BR"/>
              </w:rPr>
            </w:pPr>
            <w:r>
              <w:rPr>
                <w:sz w:val="24"/>
                <w:szCs w:val="24"/>
                <w:lang w:val="pt-BR"/>
              </w:rPr>
              <w:t>Chính xác hoá bài giải của HS và cho điểm.</w:t>
            </w:r>
          </w:p>
        </w:tc>
        <w:tc>
          <w:tcPr>
            <w:tcW w:w="2847"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pPr>
            <w:r>
              <w:rPr>
                <w:sz w:val="24"/>
                <w:szCs w:val="24"/>
                <w:lang w:val="pt-BR"/>
              </w:rPr>
              <w:t xml:space="preserve"> </w:t>
            </w:r>
            <w:r>
              <w:rPr>
                <w:sz w:val="24"/>
                <w:szCs w:val="24"/>
                <w:lang w:val="pt-BR"/>
              </w:rPr>
              <w:t xml:space="preserve">a) lim </w:t>
            </w:r>
            <w:r>
              <w:rPr>
                <w:sz w:val="24"/>
                <w:szCs w:val="24"/>
              </w:rPr>
              <w:object w:dxaOrig="1219" w:dyaOrig="660">
                <v:shapetype id="_x0000_tole_rId1269" coordsize="21600,21600" o:spt="ole_rId1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9" type="_x0000_tole_rId1269" style="width:60.95pt;height:33pt" filled="f" o:ole="">
                  <v:imagedata r:id="rId1270" o:title=""/>
                </v:shape>
                <o:OLEObject Type="Embed" ProgID="" ShapeID="ole_rId1269" DrawAspect="Content" ObjectID="_658341997" r:id="rId1269"/>
              </w:object>
            </w:r>
            <w:r>
              <w:rPr>
                <w:sz w:val="24"/>
                <w:szCs w:val="24"/>
                <w:lang w:val="pt-BR"/>
              </w:rPr>
              <w:t xml:space="preserve"> = 0</w:t>
            </w:r>
          </w:p>
          <w:p>
            <w:pPr>
              <w:pStyle w:val="Normal"/>
              <w:tabs>
                <w:tab w:val="clear" w:pos="720"/>
                <w:tab w:val="left" w:pos="360" w:leader="none"/>
              </w:tabs>
              <w:jc w:val="both"/>
              <w:rPr>
                <w:sz w:val="24"/>
                <w:szCs w:val="24"/>
                <w:lang w:val="pt-BR"/>
              </w:rPr>
            </w:pPr>
            <w:r>
              <w:rPr>
                <w:sz w:val="24"/>
                <w:szCs w:val="24"/>
                <w:lang w:val="pt-BR"/>
              </w:rPr>
              <w:t>b) lim</w:t>
            </w:r>
            <w:r>
              <w:rPr>
                <w:sz w:val="24"/>
                <w:szCs w:val="24"/>
              </w:rPr>
              <w:object w:dxaOrig="1540" w:dyaOrig="660">
                <v:shapetype id="_x0000_tole_rId1271" coordsize="21600,21600" o:spt="ole_rId1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1" type="_x0000_tole_rId1271" style="width:77pt;height:33pt" filled="f" o:ole="">
                  <v:imagedata r:id="rId1272" o:title=""/>
                </v:shape>
                <o:OLEObject Type="Embed" ProgID="" ShapeID="ole_rId1271" DrawAspect="Content" ObjectID="_1928860572" r:id="rId1271"/>
              </w:object>
            </w:r>
            <w:r>
              <w:rPr>
                <w:sz w:val="24"/>
                <w:szCs w:val="24"/>
                <w:lang w:val="pt-BR"/>
              </w:rPr>
              <w:t xml:space="preserve"> = +</w:t>
            </w:r>
            <w:r>
              <w:rPr>
                <w:sz w:val="24"/>
                <w:szCs w:val="24"/>
              </w:rPr>
              <w:object w:dxaOrig="240" w:dyaOrig="200">
                <v:shapetype id="_x0000_tole_rId1273" coordsize="21600,21600" o:spt="ole_rId1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3" type="_x0000_tole_rId1273" style="width:12pt;height:10pt" filled="f" o:ole="">
                  <v:imagedata r:id="rId1274" o:title=""/>
                </v:shape>
                <o:OLEObject Type="Embed" ProgID="" ShapeID="ole_rId1273" DrawAspect="Content" ObjectID="_315532775" r:id="rId1273"/>
              </w:object>
            </w:r>
          </w:p>
          <w:p>
            <w:pPr>
              <w:pStyle w:val="Normal"/>
              <w:tabs>
                <w:tab w:val="clear" w:pos="720"/>
                <w:tab w:val="left" w:pos="360" w:leader="none"/>
              </w:tabs>
              <w:jc w:val="both"/>
              <w:rPr/>
            </w:pPr>
            <w:r>
              <w:rPr>
                <w:sz w:val="24"/>
                <w:szCs w:val="24"/>
                <w:lang w:val="pt-BR"/>
              </w:rPr>
              <w:t xml:space="preserve">c) lim </w:t>
            </w:r>
            <w:r>
              <w:rPr>
                <w:sz w:val="24"/>
                <w:szCs w:val="24"/>
              </w:rPr>
              <w:object w:dxaOrig="1420" w:dyaOrig="700">
                <v:shapetype id="_x0000_tole_rId1275" coordsize="21600,21600" o:spt="ole_rId1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5" type="_x0000_tole_rId1275" style="width:71pt;height:35pt" filled="f" o:ole="">
                  <v:imagedata r:id="rId1276" o:title=""/>
                </v:shape>
                <o:OLEObject Type="Embed" ProgID="" ShapeID="ole_rId1275" DrawAspect="Content" ObjectID="_364867474" r:id="rId1275"/>
              </w:object>
            </w:r>
            <w:r>
              <w:rPr>
                <w:sz w:val="24"/>
                <w:szCs w:val="24"/>
                <w:lang w:val="pt-BR"/>
              </w:rPr>
              <w:t xml:space="preserve"> = </w:t>
            </w:r>
          </w:p>
          <w:p>
            <w:pPr>
              <w:pStyle w:val="Normal"/>
              <w:tabs>
                <w:tab w:val="clear" w:pos="720"/>
                <w:tab w:val="left" w:pos="360" w:leader="none"/>
              </w:tabs>
              <w:jc w:val="both"/>
              <w:rPr>
                <w:sz w:val="24"/>
                <w:szCs w:val="24"/>
              </w:rPr>
            </w:pPr>
            <w:r>
              <w:rPr>
                <w:sz w:val="24"/>
                <w:szCs w:val="24"/>
              </w:rPr>
              <w:t xml:space="preserve">d) lim </w:t>
            </w:r>
            <w:r>
              <w:rPr>
                <w:sz w:val="24"/>
                <w:szCs w:val="24"/>
              </w:rPr>
              <w:object w:dxaOrig="940" w:dyaOrig="660">
                <v:shapetype id="_x0000_tole_rId1277" coordsize="21600,21600" o:spt="ole_rId1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7" type="_x0000_tole_rId1277" style="width:47pt;height:33pt" filled="f" o:ole="">
                  <v:imagedata r:id="rId1278" o:title=""/>
                </v:shape>
                <o:OLEObject Type="Embed" ProgID="" ShapeID="ole_rId1277" DrawAspect="Content" ObjectID="_569536005" r:id="rId1277"/>
              </w:object>
            </w:r>
            <w:r>
              <w:rPr>
                <w:sz w:val="24"/>
                <w:szCs w:val="24"/>
              </w:rPr>
              <w:t xml:space="preserve"> = - </w:t>
            </w:r>
            <w:r>
              <w:rPr>
                <w:sz w:val="24"/>
                <w:szCs w:val="24"/>
              </w:rPr>
              <w:object w:dxaOrig="240" w:dyaOrig="620">
                <v:shapetype id="_x0000_tole_rId1279" coordsize="21600,21600" o:spt="ole_rId1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9" type="_x0000_tole_rId1279" style="width:12pt;height:31pt" filled="f" o:ole="">
                  <v:imagedata r:id="rId1280" o:title=""/>
                </v:shape>
                <o:OLEObject Type="Embed" ProgID="" ShapeID="ole_rId1279" DrawAspect="Content" ObjectID="_1811520867" r:id="rId1279"/>
              </w:object>
            </w:r>
          </w:p>
        </w:tc>
      </w:tr>
    </w:tbl>
    <w:p>
      <w:pPr>
        <w:pStyle w:val="Normal"/>
        <w:tabs>
          <w:tab w:val="clear" w:pos="720"/>
          <w:tab w:val="left" w:pos="360" w:leader="none"/>
        </w:tabs>
        <w:jc w:val="both"/>
        <w:rPr/>
      </w:pPr>
      <w:r>
        <w:rPr/>
        <w:tab/>
        <w:t>Hoạt động 3: Bài tập 2</w:t>
      </w:r>
    </w:p>
    <w:tbl>
      <w:tblPr>
        <w:tblW w:w="10469" w:type="dxa"/>
        <w:jc w:val="left"/>
        <w:tblInd w:w="0" w:type="dxa"/>
        <w:tblLayout w:type="fixed"/>
        <w:tblCellMar>
          <w:top w:w="0" w:type="dxa"/>
          <w:left w:w="29" w:type="dxa"/>
          <w:bottom w:w="0" w:type="dxa"/>
          <w:right w:w="29" w:type="dxa"/>
        </w:tblCellMar>
      </w:tblPr>
      <w:tblGrid>
        <w:gridCol w:w="1018"/>
        <w:gridCol w:w="2971"/>
        <w:gridCol w:w="3420"/>
        <w:gridCol w:w="3060"/>
      </w:tblGrid>
      <w:tr>
        <w:trPr/>
        <w:tc>
          <w:tcPr>
            <w:tcW w:w="10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sz w:val="24"/>
                <w:szCs w:val="24"/>
              </w:rPr>
            </w:pPr>
            <w:r>
              <w:rPr>
                <w:sz w:val="24"/>
                <w:szCs w:val="24"/>
              </w:rPr>
              <w:t>Thời gian</w:t>
            </w:r>
          </w:p>
        </w:tc>
        <w:tc>
          <w:tcPr>
            <w:tcW w:w="2971"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sz w:val="24"/>
                <w:szCs w:val="24"/>
              </w:rPr>
            </w:pPr>
            <w:r>
              <w:rPr>
                <w:sz w:val="24"/>
                <w:szCs w:val="24"/>
              </w:rPr>
              <w:t>Hoạt động của học sinh</w:t>
            </w:r>
          </w:p>
        </w:tc>
        <w:tc>
          <w:tcPr>
            <w:tcW w:w="3420"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sz w:val="24"/>
                <w:szCs w:val="24"/>
              </w:rPr>
            </w:pPr>
            <w:r>
              <w:rPr>
                <w:sz w:val="24"/>
                <w:szCs w:val="24"/>
              </w:rPr>
              <w:t>Hoạt động của giáo viên</w:t>
            </w: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sz w:val="24"/>
                <w:szCs w:val="24"/>
              </w:rPr>
            </w:pPr>
            <w:r>
              <w:rPr>
                <w:sz w:val="24"/>
                <w:szCs w:val="24"/>
              </w:rPr>
              <w:t>Ghi bảng</w:t>
            </w:r>
          </w:p>
        </w:tc>
      </w:tr>
      <w:tr>
        <w:trPr/>
        <w:tc>
          <w:tcPr>
            <w:tcW w:w="1018"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sz w:val="24"/>
                <w:szCs w:val="24"/>
              </w:rPr>
            </w:pPr>
            <w:r>
              <w:rPr>
                <w:sz w:val="24"/>
                <w:szCs w:val="24"/>
              </w:rPr>
              <w:t>10’</w:t>
            </w:r>
          </w:p>
        </w:tc>
        <w:tc>
          <w:tcPr>
            <w:tcW w:w="2971"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sz w:val="24"/>
                <w:szCs w:val="24"/>
              </w:rPr>
            </w:pPr>
            <w:r>
              <w:rPr>
                <w:sz w:val="24"/>
                <w:szCs w:val="24"/>
              </w:rPr>
              <w:t>Nhận nhiệm vụ và thảo luận theo nhóm. Trình bày lời giải vào bảng phụ.</w:t>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t>Đại diện nhóm lên bảng treo bảng lời giải và trình bày.</w:t>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t>Các nhóm khác nhận xét</w:t>
            </w:r>
          </w:p>
          <w:p>
            <w:pPr>
              <w:pStyle w:val="Normal"/>
              <w:tabs>
                <w:tab w:val="clear" w:pos="720"/>
                <w:tab w:val="left" w:pos="360" w:leader="none"/>
              </w:tabs>
              <w:jc w:val="both"/>
              <w:rPr>
                <w:sz w:val="24"/>
                <w:szCs w:val="24"/>
              </w:rPr>
            </w:pPr>
            <w:r>
              <w:rPr>
                <w:sz w:val="24"/>
                <w:szCs w:val="24"/>
              </w:rPr>
            </w:r>
          </w:p>
        </w:tc>
        <w:tc>
          <w:tcPr>
            <w:tcW w:w="3420"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sz w:val="24"/>
                <w:szCs w:val="24"/>
              </w:rPr>
            </w:pPr>
            <w:r>
              <w:rPr>
                <w:sz w:val="24"/>
                <w:szCs w:val="24"/>
              </w:rPr>
              <w:t>Giao nhiệm vụ cho HS theo nhóm.</w:t>
            </w:r>
          </w:p>
          <w:p>
            <w:pPr>
              <w:pStyle w:val="Normal"/>
              <w:tabs>
                <w:tab w:val="clear" w:pos="720"/>
                <w:tab w:val="left" w:pos="360" w:leader="none"/>
              </w:tabs>
              <w:jc w:val="both"/>
              <w:rPr>
                <w:sz w:val="24"/>
                <w:szCs w:val="24"/>
                <w:lang w:val="pt-BR"/>
              </w:rPr>
            </w:pPr>
            <w:r>
              <w:rPr>
                <w:sz w:val="24"/>
                <w:szCs w:val="24"/>
                <w:lang w:val="pt-BR"/>
              </w:rPr>
              <w:t>Nhóm 1, 2: câu d</w:t>
            </w:r>
          </w:p>
          <w:p>
            <w:pPr>
              <w:pStyle w:val="Normal"/>
              <w:tabs>
                <w:tab w:val="clear" w:pos="720"/>
                <w:tab w:val="left" w:pos="360" w:leader="none"/>
              </w:tabs>
              <w:jc w:val="both"/>
              <w:rPr>
                <w:sz w:val="24"/>
                <w:szCs w:val="24"/>
                <w:lang w:val="pt-BR"/>
              </w:rPr>
            </w:pPr>
            <w:r>
              <w:rPr>
                <w:sz w:val="24"/>
                <w:szCs w:val="24"/>
                <w:lang w:val="pt-BR"/>
              </w:rPr>
              <w:t>Nhóm 3, 4: câu b</w:t>
            </w:r>
          </w:p>
          <w:p>
            <w:pPr>
              <w:pStyle w:val="Normal"/>
              <w:tabs>
                <w:tab w:val="clear" w:pos="720"/>
                <w:tab w:val="left" w:pos="360" w:leader="none"/>
              </w:tabs>
              <w:jc w:val="both"/>
              <w:rPr>
                <w:sz w:val="24"/>
                <w:szCs w:val="24"/>
                <w:lang w:val="pt-BR"/>
              </w:rPr>
            </w:pPr>
            <w:r>
              <w:rPr>
                <w:sz w:val="24"/>
                <w:szCs w:val="24"/>
                <w:lang w:val="pt-BR"/>
              </w:rPr>
              <w:t>Nhóm 5, 6: câu c</w:t>
            </w:r>
          </w:p>
          <w:p>
            <w:pPr>
              <w:pStyle w:val="Normal"/>
              <w:tabs>
                <w:tab w:val="clear" w:pos="720"/>
                <w:tab w:val="left" w:pos="360" w:leader="none"/>
              </w:tabs>
              <w:jc w:val="both"/>
              <w:rPr>
                <w:sz w:val="24"/>
                <w:szCs w:val="24"/>
                <w:lang w:val="pt-BR"/>
              </w:rPr>
            </w:pPr>
            <w:r>
              <w:rPr>
                <w:sz w:val="24"/>
                <w:szCs w:val="24"/>
                <w:lang w:val="pt-BR"/>
              </w:rPr>
              <w:t>Yêu cầu đại diện nhóm lên bảng treo bảng lời giải và trình bày.</w:t>
            </w:r>
          </w:p>
          <w:p>
            <w:pPr>
              <w:pStyle w:val="Normal"/>
              <w:tabs>
                <w:tab w:val="clear" w:pos="720"/>
                <w:tab w:val="left" w:pos="360" w:leader="none"/>
              </w:tabs>
              <w:jc w:val="both"/>
              <w:rPr>
                <w:sz w:val="24"/>
                <w:szCs w:val="24"/>
                <w:lang w:val="pt-BR"/>
              </w:rPr>
            </w:pPr>
            <w:r>
              <w:rPr>
                <w:sz w:val="24"/>
                <w:szCs w:val="24"/>
                <w:lang w:val="pt-BR"/>
              </w:rPr>
              <w:t>Cho các nhóm khác nhận xét.</w:t>
            </w:r>
          </w:p>
          <w:p>
            <w:pPr>
              <w:pStyle w:val="Normal"/>
              <w:tabs>
                <w:tab w:val="clear" w:pos="720"/>
                <w:tab w:val="left" w:pos="360" w:leader="none"/>
              </w:tabs>
              <w:jc w:val="both"/>
              <w:rPr>
                <w:sz w:val="24"/>
                <w:szCs w:val="24"/>
                <w:lang w:val="pt-BR"/>
              </w:rPr>
            </w:pPr>
            <w:r>
              <w:rPr>
                <w:sz w:val="24"/>
                <w:szCs w:val="24"/>
                <w:lang w:val="pt-BR"/>
              </w:rPr>
              <w:t>Chính xác hoá bài giải của HS và cho điểm.</w:t>
            </w: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sz w:val="24"/>
                <w:szCs w:val="24"/>
                <w:lang w:val="pt-BR"/>
              </w:rPr>
            </w:pPr>
            <w:r>
              <w:rPr>
                <w:sz w:val="24"/>
                <w:szCs w:val="24"/>
                <w:lang w:val="pt-BR"/>
              </w:rPr>
              <w:t xml:space="preserve">b) lim </w:t>
            </w:r>
            <w:r>
              <w:rPr>
                <w:sz w:val="24"/>
                <w:szCs w:val="24"/>
              </w:rPr>
              <w:object w:dxaOrig="1719" w:dyaOrig="400">
                <v:shapetype id="_x0000_tole_rId1281" coordsize="21600,21600" o:spt="ole_rId1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1" type="_x0000_tole_rId1281" style="width:85.95pt;height:20pt" filled="f" o:ole="">
                  <v:imagedata r:id="rId1282" o:title=""/>
                </v:shape>
                <o:OLEObject Type="Embed" ProgID="" ShapeID="ole_rId1281" DrawAspect="Content" ObjectID="_1130117424" r:id="rId1281"/>
              </w:object>
            </w:r>
            <w:r>
              <w:rPr>
                <w:sz w:val="24"/>
                <w:szCs w:val="24"/>
                <w:lang w:val="pt-BR"/>
              </w:rPr>
              <w:t xml:space="preserve"> = +</w:t>
            </w:r>
            <w:r>
              <w:rPr>
                <w:sz w:val="24"/>
                <w:szCs w:val="24"/>
              </w:rPr>
              <w:object w:dxaOrig="240" w:dyaOrig="200">
                <v:shapetype id="_x0000_tole_rId1283" coordsize="21600,21600" o:spt="ole_rId1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3" type="_x0000_tole_rId1283" style="width:12pt;height:10pt" filled="f" o:ole="">
                  <v:imagedata r:id="rId1284" o:title=""/>
                </v:shape>
                <o:OLEObject Type="Embed" ProgID="" ShapeID="ole_rId1283" DrawAspect="Content" ObjectID="_1964302514" r:id="rId1283"/>
              </w:object>
            </w:r>
          </w:p>
          <w:p>
            <w:pPr>
              <w:pStyle w:val="Normal"/>
              <w:tabs>
                <w:tab w:val="clear" w:pos="720"/>
                <w:tab w:val="left" w:pos="360" w:leader="none"/>
              </w:tabs>
              <w:jc w:val="both"/>
              <w:rPr>
                <w:b/>
                <w:sz w:val="24"/>
                <w:szCs w:val="24"/>
                <w:lang w:val="pt-BR"/>
              </w:rPr>
            </w:pPr>
            <w:r>
              <w:rPr>
                <w:b/>
                <w:sz w:val="24"/>
                <w:szCs w:val="24"/>
                <w:lang w:val="pt-BR"/>
              </w:rPr>
            </w:r>
          </w:p>
          <w:p>
            <w:pPr>
              <w:pStyle w:val="Normal"/>
              <w:tabs>
                <w:tab w:val="clear" w:pos="720"/>
                <w:tab w:val="left" w:pos="360" w:leader="none"/>
              </w:tabs>
              <w:jc w:val="both"/>
              <w:rPr>
                <w:sz w:val="24"/>
                <w:szCs w:val="24"/>
                <w:lang w:val="pt-BR"/>
              </w:rPr>
            </w:pPr>
            <w:r>
              <w:rPr>
                <w:sz w:val="24"/>
                <w:szCs w:val="24"/>
                <w:lang w:val="pt-BR"/>
              </w:rPr>
              <w:t xml:space="preserve">c) lim </w:t>
            </w:r>
            <w:r>
              <w:rPr>
                <w:sz w:val="24"/>
                <w:szCs w:val="24"/>
              </w:rPr>
              <w:object w:dxaOrig="1219" w:dyaOrig="400">
                <v:shapetype id="_x0000_tole_rId1285" coordsize="21600,21600" o:spt="ole_rId1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5" type="_x0000_tole_rId1285" style="width:60.95pt;height:20pt" filled="f" o:ole="">
                  <v:imagedata r:id="rId1286" o:title=""/>
                </v:shape>
                <o:OLEObject Type="Embed" ProgID="" ShapeID="ole_rId1285" DrawAspect="Content" ObjectID="_1583399353" r:id="rId1285"/>
              </w:object>
            </w:r>
            <w:r>
              <w:rPr>
                <w:sz w:val="24"/>
                <w:szCs w:val="24"/>
                <w:lang w:val="pt-BR"/>
              </w:rPr>
              <w:t xml:space="preserve"> = - </w:t>
            </w:r>
            <w:r>
              <w:rPr>
                <w:sz w:val="24"/>
                <w:szCs w:val="24"/>
              </w:rPr>
              <w:object w:dxaOrig="240" w:dyaOrig="200">
                <v:shapetype id="_x0000_tole_rId1287" coordsize="21600,21600" o:spt="ole_rId1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7" type="_x0000_tole_rId1287" style="width:12pt;height:10pt" filled="f" o:ole="">
                  <v:imagedata r:id="rId1288" o:title=""/>
                </v:shape>
                <o:OLEObject Type="Embed" ProgID="" ShapeID="ole_rId1287" DrawAspect="Content" ObjectID="_218226642" r:id="rId1287"/>
              </w:object>
            </w:r>
          </w:p>
          <w:p>
            <w:pPr>
              <w:pStyle w:val="Normal"/>
              <w:tabs>
                <w:tab w:val="clear" w:pos="720"/>
                <w:tab w:val="left" w:pos="360" w:leader="none"/>
              </w:tabs>
              <w:jc w:val="both"/>
              <w:rPr/>
            </w:pPr>
            <w:r>
              <w:rPr>
                <w:sz w:val="24"/>
                <w:szCs w:val="24"/>
                <w:lang w:val="pt-BR"/>
              </w:rPr>
              <w:t xml:space="preserve">d) lim </w:t>
            </w:r>
            <w:r>
              <w:rPr>
                <w:sz w:val="24"/>
                <w:szCs w:val="24"/>
              </w:rPr>
              <w:object w:dxaOrig="1320" w:dyaOrig="400">
                <v:shapetype id="_x0000_tole_rId1289" coordsize="21600,21600" o:spt="ole_rId1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9" type="_x0000_tole_rId1289" style="width:66pt;height:20pt" filled="f" o:ole="">
                  <v:imagedata r:id="rId1290" o:title=""/>
                </v:shape>
                <o:OLEObject Type="Embed" ProgID="" ShapeID="ole_rId1289" DrawAspect="Content" ObjectID="_589989834" r:id="rId1289"/>
              </w:object>
            </w:r>
            <w:r>
              <w:rPr>
                <w:sz w:val="24"/>
                <w:szCs w:val="24"/>
                <w:lang w:val="pt-BR"/>
              </w:rPr>
              <w:t xml:space="preserve"> = </w:t>
            </w:r>
          </w:p>
          <w:p>
            <w:pPr>
              <w:pStyle w:val="Normal"/>
              <w:tabs>
                <w:tab w:val="clear" w:pos="720"/>
                <w:tab w:val="left" w:pos="360" w:leader="none"/>
              </w:tabs>
              <w:jc w:val="both"/>
              <w:rPr>
                <w:sz w:val="24"/>
                <w:szCs w:val="24"/>
              </w:rPr>
            </w:pPr>
            <w:r>
              <w:rPr>
                <w:sz w:val="24"/>
                <w:szCs w:val="24"/>
                <w:lang w:val="pt-BR"/>
              </w:rPr>
              <w:t xml:space="preserve"> </w:t>
            </w:r>
            <w:r>
              <w:rPr>
                <w:sz w:val="24"/>
                <w:szCs w:val="24"/>
              </w:rPr>
              <w:t xml:space="preserve">lim </w:t>
            </w:r>
            <w:r>
              <w:rPr>
                <w:sz w:val="24"/>
                <w:szCs w:val="24"/>
              </w:rPr>
              <w:object w:dxaOrig="1939" w:dyaOrig="700">
                <v:shapetype id="_x0000_tole_rId1291" coordsize="21600,21600" o:spt="ole_rId1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1" type="_x0000_tole_rId1291" style="width:96.95pt;height:35pt" filled="f" o:ole="">
                  <v:imagedata r:id="rId1292" o:title=""/>
                </v:shape>
                <o:OLEObject Type="Embed" ProgID="" ShapeID="ole_rId1291" DrawAspect="Content" ObjectID="_89895838" r:id="rId1291"/>
              </w:object>
            </w:r>
            <w:r>
              <w:rPr>
                <w:sz w:val="24"/>
                <w:szCs w:val="24"/>
              </w:rPr>
              <w:t xml:space="preserve"> = +</w:t>
            </w:r>
            <w:r>
              <w:rPr>
                <w:sz w:val="24"/>
                <w:szCs w:val="24"/>
              </w:rPr>
              <w:object w:dxaOrig="240" w:dyaOrig="200">
                <v:shapetype id="_x0000_tole_rId1293" coordsize="21600,21600" o:spt="ole_rId1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3" type="_x0000_tole_rId1293" style="width:12pt;height:10pt" filled="f" o:ole="">
                  <v:imagedata r:id="rId1294" o:title=""/>
                </v:shape>
                <o:OLEObject Type="Embed" ProgID="" ShapeID="ole_rId1293" DrawAspect="Content" ObjectID="_645335928" r:id="rId1293"/>
              </w:object>
            </w:r>
          </w:p>
          <w:p>
            <w:pPr>
              <w:pStyle w:val="Normal"/>
              <w:tabs>
                <w:tab w:val="clear" w:pos="720"/>
                <w:tab w:val="left" w:pos="360" w:leader="none"/>
              </w:tabs>
              <w:jc w:val="both"/>
              <w:rPr>
                <w:b/>
                <w:sz w:val="24"/>
                <w:szCs w:val="24"/>
              </w:rPr>
            </w:pPr>
            <w:r>
              <w:rPr>
                <w:b/>
                <w:sz w:val="24"/>
                <w:szCs w:val="24"/>
              </w:rPr>
            </w:r>
          </w:p>
          <w:p>
            <w:pPr>
              <w:pStyle w:val="Normal"/>
              <w:tabs>
                <w:tab w:val="clear" w:pos="720"/>
                <w:tab w:val="left" w:pos="360" w:leader="none"/>
              </w:tabs>
              <w:jc w:val="both"/>
              <w:rPr>
                <w:b/>
                <w:sz w:val="24"/>
                <w:szCs w:val="24"/>
              </w:rPr>
            </w:pPr>
            <w:r>
              <w:rPr>
                <w:b/>
                <w:sz w:val="24"/>
                <w:szCs w:val="24"/>
              </w:rPr>
            </w:r>
          </w:p>
        </w:tc>
      </w:tr>
    </w:tbl>
    <w:p>
      <w:pPr>
        <w:pStyle w:val="Normal"/>
        <w:tabs>
          <w:tab w:val="clear" w:pos="720"/>
          <w:tab w:val="left" w:pos="360" w:leader="none"/>
        </w:tabs>
        <w:jc w:val="both"/>
        <w:rPr>
          <w:b/>
          <w:sz w:val="24"/>
          <w:szCs w:val="24"/>
        </w:rPr>
      </w:pPr>
      <w:r>
        <w:rPr>
          <w:b/>
          <w:sz w:val="24"/>
          <w:szCs w:val="24"/>
        </w:rPr>
        <w:tab/>
        <w:t xml:space="preserve">Hoạt động 4: Củng cố. </w:t>
      </w:r>
    </w:p>
    <w:p>
      <w:pPr>
        <w:pStyle w:val="Normal"/>
        <w:tabs>
          <w:tab w:val="clear" w:pos="720"/>
          <w:tab w:val="left" w:pos="360" w:leader="none"/>
        </w:tabs>
        <w:jc w:val="both"/>
        <w:rPr/>
      </w:pPr>
      <w:r>
        <w:rPr>
          <w:b/>
          <w:sz w:val="24"/>
          <w:szCs w:val="24"/>
        </w:rPr>
        <w:tab/>
        <w:tab/>
        <w:tab/>
        <w:t xml:space="preserve">Phiếu học tập 1: </w:t>
      </w:r>
      <w:r>
        <w:rPr>
          <w:sz w:val="24"/>
          <w:szCs w:val="24"/>
        </w:rPr>
        <w:t>(Thời gian: 8 phút)</w:t>
      </w:r>
    </w:p>
    <w:p>
      <w:pPr>
        <w:pStyle w:val="Normal"/>
        <w:tabs>
          <w:tab w:val="clear" w:pos="720"/>
          <w:tab w:val="left" w:pos="360" w:leader="none"/>
        </w:tabs>
        <w:ind w:left="360" w:right="0"/>
        <w:jc w:val="both"/>
        <w:rPr>
          <w:sz w:val="24"/>
          <w:szCs w:val="24"/>
        </w:rPr>
      </w:pPr>
      <w:r>
        <w:rPr>
          <w:sz w:val="24"/>
          <w:szCs w:val="24"/>
        </w:rPr>
        <w:tab/>
        <w:tab/>
        <w:tab/>
        <w:t>Ghép mỗi giới hạn ở cột bên trái tương ứng với kết quả đúng ở cột bên phải:</w:t>
      </w:r>
    </w:p>
    <w:p>
      <w:pPr>
        <w:pStyle w:val="Normal"/>
        <w:tabs>
          <w:tab w:val="clear" w:pos="720"/>
          <w:tab w:val="left" w:pos="360" w:leader="none"/>
        </w:tabs>
        <w:ind w:left="360" w:right="0"/>
        <w:jc w:val="both"/>
        <w:rPr>
          <w:sz w:val="24"/>
          <w:szCs w:val="24"/>
        </w:rPr>
      </w:pPr>
      <w:r>
        <w:rPr>
          <w:sz w:val="24"/>
          <w:szCs w:val="24"/>
        </w:rPr>
      </w:r>
    </w:p>
    <w:tbl>
      <w:tblPr>
        <w:tblpPr w:vertAnchor="text" w:horzAnchor="margin" w:leftFromText="180" w:rightFromText="180" w:tblpX="1517" w:tblpY="-64"/>
        <w:tblW w:w="7668" w:type="dxa"/>
        <w:jc w:val="left"/>
        <w:tblInd w:w="108" w:type="dxa"/>
        <w:tblLayout w:type="fixed"/>
        <w:tblCellMar>
          <w:top w:w="0" w:type="dxa"/>
          <w:left w:w="108" w:type="dxa"/>
          <w:bottom w:w="0" w:type="dxa"/>
          <w:right w:w="108" w:type="dxa"/>
        </w:tblCellMar>
      </w:tblPr>
      <w:tblGrid>
        <w:gridCol w:w="4310"/>
        <w:gridCol w:w="3358"/>
      </w:tblGrid>
      <w:tr>
        <w:trPr/>
        <w:tc>
          <w:tcPr>
            <w:tcW w:w="431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 w:val="center" w:pos="2047" w:leader="none"/>
                <w:tab w:val="right" w:pos="4094" w:leader="none"/>
              </w:tabs>
              <w:rPr>
                <w:sz w:val="24"/>
                <w:szCs w:val="24"/>
              </w:rPr>
            </w:pPr>
            <w:r>
              <w:rPr>
                <w:sz w:val="24"/>
                <w:szCs w:val="24"/>
              </w:rPr>
              <w:tab/>
              <w:tab/>
              <w:t>Giới hạn</w:t>
              <w:tab/>
            </w:r>
          </w:p>
        </w:tc>
        <w:tc>
          <w:tcPr>
            <w:tcW w:w="335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sz w:val="24"/>
                <w:szCs w:val="24"/>
              </w:rPr>
            </w:pPr>
            <w:r>
              <w:rPr>
                <w:sz w:val="24"/>
                <w:szCs w:val="24"/>
              </w:rPr>
              <w:t xml:space="preserve">Kết quả </w:t>
            </w:r>
          </w:p>
        </w:tc>
      </w:tr>
      <w:tr>
        <w:trPr/>
        <w:tc>
          <w:tcPr>
            <w:tcW w:w="4310" w:type="dxa"/>
            <w:tcBorders>
              <w:top w:val="single" w:sz="4" w:space="0" w:color="000000"/>
              <w:left w:val="single" w:sz="4" w:space="0" w:color="000000"/>
              <w:bottom w:val="single" w:sz="4" w:space="0" w:color="000000"/>
              <w:right w:val="single" w:sz="4" w:space="0" w:color="000000"/>
            </w:tcBorders>
          </w:tcPr>
          <w:p>
            <w:pPr>
              <w:pStyle w:val="Normal"/>
              <w:numPr>
                <w:ilvl w:val="0"/>
                <w:numId w:val="36"/>
              </w:numPr>
              <w:tabs>
                <w:tab w:val="clear" w:pos="720"/>
                <w:tab w:val="left" w:pos="360" w:leader="none"/>
              </w:tabs>
              <w:jc w:val="center"/>
              <w:rPr>
                <w:sz w:val="24"/>
                <w:szCs w:val="24"/>
              </w:rPr>
            </w:pPr>
            <w:r>
              <w:rPr>
                <w:sz w:val="24"/>
                <w:szCs w:val="24"/>
              </w:rPr>
              <w:t xml:space="preserve">lim </w:t>
            </w:r>
            <w:r>
              <w:rPr>
                <w:sz w:val="24"/>
                <w:szCs w:val="24"/>
              </w:rPr>
              <w:object w:dxaOrig="1200" w:dyaOrig="660">
                <v:shapetype id="_x0000_tole_rId1295" coordsize="21600,21600" o:spt="ole_rId1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5" type="_x0000_tole_rId1295" style="width:60pt;height:33pt" filled="f" o:ole="">
                  <v:imagedata r:id="rId1296" o:title=""/>
                </v:shape>
                <o:OLEObject Type="Embed" ProgID="" ShapeID="ole_rId1295" DrawAspect="Content" ObjectID="_1244386237" r:id="rId1295"/>
              </w:object>
            </w:r>
          </w:p>
          <w:p>
            <w:pPr>
              <w:pStyle w:val="Normal"/>
              <w:numPr>
                <w:ilvl w:val="0"/>
                <w:numId w:val="36"/>
              </w:numPr>
              <w:tabs>
                <w:tab w:val="clear" w:pos="720"/>
                <w:tab w:val="left" w:pos="360" w:leader="none"/>
              </w:tabs>
              <w:jc w:val="center"/>
              <w:rPr>
                <w:sz w:val="24"/>
                <w:szCs w:val="24"/>
              </w:rPr>
            </w:pPr>
            <w:r>
              <w:rPr>
                <w:sz w:val="24"/>
                <w:szCs w:val="24"/>
              </w:rPr>
              <w:t xml:space="preserve">lim </w:t>
            </w:r>
            <w:r>
              <w:rPr>
                <w:sz w:val="24"/>
                <w:szCs w:val="24"/>
              </w:rPr>
              <w:object w:dxaOrig="1180" w:dyaOrig="660">
                <v:shapetype id="_x0000_tole_rId1297" coordsize="21600,21600" o:spt="ole_rId1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7" type="_x0000_tole_rId1297" style="width:59pt;height:33pt" filled="f" o:ole="">
                  <v:imagedata r:id="rId1298" o:title=""/>
                </v:shape>
                <o:OLEObject Type="Embed" ProgID="" ShapeID="ole_rId1297" DrawAspect="Content" ObjectID="_648644909" r:id="rId1297"/>
              </w:object>
            </w:r>
          </w:p>
          <w:p>
            <w:pPr>
              <w:pStyle w:val="Normal"/>
              <w:numPr>
                <w:ilvl w:val="0"/>
                <w:numId w:val="36"/>
              </w:numPr>
              <w:tabs>
                <w:tab w:val="clear" w:pos="720"/>
                <w:tab w:val="left" w:pos="360" w:leader="none"/>
              </w:tabs>
              <w:jc w:val="center"/>
              <w:rPr>
                <w:sz w:val="24"/>
                <w:szCs w:val="24"/>
              </w:rPr>
            </w:pPr>
            <w:r>
              <w:rPr>
                <w:sz w:val="24"/>
                <w:szCs w:val="24"/>
              </w:rPr>
              <w:t xml:space="preserve">lim </w:t>
            </w:r>
            <w:r>
              <w:rPr>
                <w:sz w:val="24"/>
                <w:szCs w:val="24"/>
              </w:rPr>
              <w:object w:dxaOrig="1240" w:dyaOrig="660">
                <v:shapetype id="_x0000_tole_rId1299" coordsize="21600,21600" o:spt="ole_rId1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9" type="_x0000_tole_rId1299" style="width:62pt;height:33pt" filled="f" o:ole="">
                  <v:imagedata r:id="rId1300" o:title=""/>
                </v:shape>
                <o:OLEObject Type="Embed" ProgID="" ShapeID="ole_rId1299" DrawAspect="Content" ObjectID="_1494616368" r:id="rId1299"/>
              </w:object>
            </w:r>
          </w:p>
          <w:p>
            <w:pPr>
              <w:pStyle w:val="Normal"/>
              <w:tabs>
                <w:tab w:val="clear" w:pos="720"/>
                <w:tab w:val="left" w:pos="360" w:leader="none"/>
              </w:tabs>
              <w:ind w:left="360" w:right="0"/>
              <w:rPr>
                <w:sz w:val="24"/>
                <w:szCs w:val="24"/>
              </w:rPr>
            </w:pPr>
            <w:r>
              <w:rPr>
                <w:sz w:val="24"/>
                <w:szCs w:val="24"/>
              </w:rPr>
              <w:t xml:space="preserve">             </w:t>
            </w:r>
            <w:r>
              <w:rPr>
                <w:sz w:val="24"/>
                <w:szCs w:val="24"/>
              </w:rPr>
              <w:t xml:space="preserve">4.  lim </w:t>
            </w:r>
            <w:r>
              <w:rPr>
                <w:sz w:val="24"/>
                <w:szCs w:val="24"/>
              </w:rPr>
              <w:object w:dxaOrig="1600" w:dyaOrig="720">
                <v:shapetype id="_x0000_tole_rId1301" coordsize="21600,21600" o:spt="ole_rId1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1" type="_x0000_tole_rId1301" style="width:80pt;height:36pt" filled="f" o:ole="">
                  <v:imagedata r:id="rId1302" o:title=""/>
                </v:shape>
                <o:OLEObject Type="Embed" ProgID="" ShapeID="ole_rId1301" DrawAspect="Content" ObjectID="_44601749" r:id="rId1301"/>
              </w:object>
            </w:r>
          </w:p>
        </w:tc>
        <w:tc>
          <w:tcPr>
            <w:tcW w:w="3358" w:type="dxa"/>
            <w:tcBorders>
              <w:top w:val="single" w:sz="4" w:space="0" w:color="000000"/>
              <w:left w:val="single" w:sz="4" w:space="0" w:color="000000"/>
              <w:bottom w:val="single" w:sz="4" w:space="0" w:color="000000"/>
              <w:right w:val="single" w:sz="4" w:space="0" w:color="000000"/>
            </w:tcBorders>
          </w:tcPr>
          <w:p>
            <w:pPr>
              <w:pStyle w:val="Normal"/>
              <w:numPr>
                <w:ilvl w:val="0"/>
                <w:numId w:val="25"/>
              </w:numPr>
              <w:tabs>
                <w:tab w:val="clear" w:pos="720"/>
                <w:tab w:val="left" w:pos="360" w:leader="none"/>
              </w:tabs>
              <w:ind w:firstLine="10" w:left="720" w:right="0"/>
              <w:rPr>
                <w:sz w:val="24"/>
                <w:szCs w:val="24"/>
              </w:rPr>
            </w:pPr>
            <w:r>
              <w:rPr>
                <w:sz w:val="24"/>
                <w:szCs w:val="24"/>
              </w:rPr>
              <w:t>-1</w:t>
            </w:r>
          </w:p>
          <w:p>
            <w:pPr>
              <w:pStyle w:val="Normal"/>
              <w:numPr>
                <w:ilvl w:val="0"/>
                <w:numId w:val="25"/>
              </w:numPr>
              <w:tabs>
                <w:tab w:val="clear" w:pos="720"/>
                <w:tab w:val="left" w:pos="360" w:leader="none"/>
              </w:tabs>
              <w:ind w:firstLine="10" w:left="720" w:right="0"/>
              <w:rPr>
                <w:sz w:val="24"/>
                <w:szCs w:val="24"/>
              </w:rPr>
            </w:pPr>
            <w:r>
              <w:rPr>
                <w:sz w:val="24"/>
                <w:szCs w:val="24"/>
              </w:rPr>
              <w:t xml:space="preserve">- </w:t>
            </w:r>
            <w:r>
              <w:rPr>
                <w:sz w:val="24"/>
                <w:szCs w:val="24"/>
              </w:rPr>
              <w:object w:dxaOrig="240" w:dyaOrig="200">
                <v:shapetype id="_x0000_tole_rId1303" coordsize="21600,21600" o:spt="ole_rId1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3" type="_x0000_tole_rId1303" style="width:12pt;height:10pt" filled="f" o:ole="">
                  <v:imagedata r:id="rId1304" o:title=""/>
                </v:shape>
                <o:OLEObject Type="Embed" ProgID="" ShapeID="ole_rId1303" DrawAspect="Content" ObjectID="_1384033572" r:id="rId1303"/>
              </w:object>
            </w:r>
          </w:p>
          <w:p>
            <w:pPr>
              <w:pStyle w:val="Normal"/>
              <w:numPr>
                <w:ilvl w:val="0"/>
                <w:numId w:val="25"/>
              </w:numPr>
              <w:tabs>
                <w:tab w:val="clear" w:pos="720"/>
                <w:tab w:val="left" w:pos="360" w:leader="none"/>
              </w:tabs>
              <w:ind w:firstLine="10" w:left="720" w:right="0"/>
              <w:rPr>
                <w:sz w:val="24"/>
                <w:szCs w:val="24"/>
              </w:rPr>
            </w:pPr>
            <w:r>
              <w:rPr>
                <w:sz w:val="24"/>
                <w:szCs w:val="24"/>
              </w:rPr>
              <w:object w:dxaOrig="240" w:dyaOrig="620">
                <v:shapetype id="_x0000_tole_rId1305" coordsize="21600,21600" o:spt="ole_rId1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5" type="_x0000_tole_rId1305" style="width:12pt;height:31pt" filled="f" o:ole="">
                  <v:imagedata r:id="rId1306" o:title=""/>
                </v:shape>
                <o:OLEObject Type="Embed" ProgID="" ShapeID="ole_rId1305" DrawAspect="Content" ObjectID="_566486049" r:id="rId1305"/>
              </w:object>
            </w:r>
          </w:p>
          <w:p>
            <w:pPr>
              <w:pStyle w:val="Normal"/>
              <w:numPr>
                <w:ilvl w:val="0"/>
                <w:numId w:val="25"/>
              </w:numPr>
              <w:tabs>
                <w:tab w:val="clear" w:pos="720"/>
                <w:tab w:val="left" w:pos="360" w:leader="none"/>
              </w:tabs>
              <w:ind w:firstLine="10" w:left="720" w:right="0"/>
              <w:rPr>
                <w:sz w:val="24"/>
                <w:szCs w:val="24"/>
              </w:rPr>
            </w:pPr>
            <w:r>
              <w:rPr>
                <w:sz w:val="24"/>
                <w:szCs w:val="24"/>
              </w:rPr>
              <w:t xml:space="preserve">+ </w:t>
            </w:r>
            <w:r>
              <w:rPr>
                <w:sz w:val="24"/>
                <w:szCs w:val="24"/>
              </w:rPr>
              <w:object w:dxaOrig="240" w:dyaOrig="200">
                <v:shapetype id="_x0000_tole_rId1307" coordsize="21600,21600" o:spt="ole_rId1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7" type="_x0000_tole_rId1307" style="width:12pt;height:10pt" filled="f" o:ole="">
                  <v:imagedata r:id="rId1308" o:title=""/>
                </v:shape>
                <o:OLEObject Type="Embed" ProgID="" ShapeID="ole_rId1307" DrawAspect="Content" ObjectID="_1420365031" r:id="rId1307"/>
              </w:object>
            </w:r>
          </w:p>
          <w:p>
            <w:pPr>
              <w:pStyle w:val="Normal"/>
              <w:tabs>
                <w:tab w:val="clear" w:pos="720"/>
                <w:tab w:val="left" w:pos="360" w:leader="none"/>
              </w:tabs>
              <w:ind w:firstLine="10" w:right="0"/>
              <w:rPr>
                <w:sz w:val="24"/>
                <w:szCs w:val="24"/>
              </w:rPr>
            </w:pPr>
            <w:r>
              <w:rPr>
                <w:sz w:val="24"/>
                <w:szCs w:val="24"/>
              </w:rPr>
            </w:r>
          </w:p>
          <w:p>
            <w:pPr>
              <w:pStyle w:val="Normal"/>
              <w:numPr>
                <w:ilvl w:val="0"/>
                <w:numId w:val="25"/>
              </w:numPr>
              <w:tabs>
                <w:tab w:val="clear" w:pos="720"/>
                <w:tab w:val="left" w:pos="360" w:leader="none"/>
              </w:tabs>
              <w:ind w:firstLine="10" w:left="720" w:right="0"/>
              <w:rPr>
                <w:sz w:val="24"/>
                <w:szCs w:val="24"/>
              </w:rPr>
            </w:pPr>
            <w:r>
              <w:rPr>
                <w:sz w:val="24"/>
                <w:szCs w:val="24"/>
              </w:rPr>
              <w:t>0</w:t>
            </w:r>
          </w:p>
        </w:tc>
      </w:tr>
    </w:tbl>
    <w:p>
      <w:pPr>
        <w:pStyle w:val="Normal"/>
        <w:tabs>
          <w:tab w:val="clear" w:pos="720"/>
          <w:tab w:val="left" w:pos="360" w:leader="none"/>
        </w:tabs>
        <w:ind w:left="360" w:right="0"/>
        <w:jc w:val="both"/>
        <w:rPr>
          <w:sz w:val="24"/>
          <w:szCs w:val="24"/>
        </w:rPr>
      </w:pPr>
      <w:r>
        <w:rPr>
          <w:sz w:val="24"/>
          <w:szCs w:val="24"/>
        </w:rPr>
      </w:r>
    </w:p>
    <w:p>
      <w:pPr>
        <w:pStyle w:val="Normal"/>
        <w:tabs>
          <w:tab w:val="clear" w:pos="720"/>
          <w:tab w:val="left" w:pos="360" w:leader="none"/>
        </w:tabs>
        <w:ind w:left="360" w:right="0"/>
        <w:jc w:val="both"/>
        <w:rPr>
          <w:sz w:val="24"/>
          <w:szCs w:val="24"/>
        </w:rPr>
      </w:pPr>
      <w:r>
        <w:rPr>
          <w:sz w:val="24"/>
          <w:szCs w:val="24"/>
        </w:rPr>
      </w:r>
    </w:p>
    <w:p>
      <w:pPr>
        <w:pStyle w:val="Normal"/>
        <w:tabs>
          <w:tab w:val="clear" w:pos="720"/>
          <w:tab w:val="left" w:pos="360" w:leader="none"/>
        </w:tabs>
        <w:ind w:left="360" w:right="0"/>
        <w:jc w:val="both"/>
        <w:rPr>
          <w:sz w:val="24"/>
          <w:szCs w:val="24"/>
        </w:rPr>
      </w:pPr>
      <w:r>
        <w:rPr>
          <w:sz w:val="24"/>
          <w:szCs w:val="24"/>
        </w:rPr>
      </w:r>
    </w:p>
    <w:p>
      <w:pPr>
        <w:pStyle w:val="Normal"/>
        <w:tabs>
          <w:tab w:val="clear" w:pos="720"/>
          <w:tab w:val="left" w:pos="360" w:leader="none"/>
        </w:tabs>
        <w:ind w:left="360" w:right="0"/>
        <w:jc w:val="both"/>
        <w:rPr>
          <w:sz w:val="24"/>
          <w:szCs w:val="24"/>
        </w:rPr>
      </w:pPr>
      <w:r>
        <w:rPr>
          <w:sz w:val="24"/>
          <w:szCs w:val="24"/>
        </w:rPr>
      </w:r>
    </w:p>
    <w:p>
      <w:pPr>
        <w:pStyle w:val="Normal"/>
        <w:tabs>
          <w:tab w:val="clear" w:pos="720"/>
          <w:tab w:val="left" w:pos="360" w:leader="none"/>
        </w:tabs>
        <w:ind w:left="360" w:right="0"/>
        <w:jc w:val="both"/>
        <w:rPr>
          <w:sz w:val="24"/>
          <w:szCs w:val="24"/>
        </w:rPr>
      </w:pPr>
      <w:r>
        <w:rPr>
          <w:sz w:val="24"/>
          <w:szCs w:val="24"/>
        </w:rPr>
      </w:r>
    </w:p>
    <w:p>
      <w:pPr>
        <w:pStyle w:val="Normal"/>
        <w:tabs>
          <w:tab w:val="clear" w:pos="720"/>
          <w:tab w:val="left" w:pos="360" w:leader="none"/>
        </w:tabs>
        <w:ind w:left="360" w:right="0"/>
        <w:jc w:val="both"/>
        <w:rPr>
          <w:sz w:val="24"/>
          <w:szCs w:val="24"/>
        </w:rPr>
      </w:pPr>
      <w:r>
        <w:rPr>
          <w:sz w:val="24"/>
          <w:szCs w:val="24"/>
        </w:rPr>
        <w:t xml:space="preserve"> </w:t>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r>
    </w:p>
    <w:tbl>
      <w:tblPr>
        <w:tblW w:w="10350" w:type="dxa"/>
        <w:jc w:val="left"/>
        <w:tblInd w:w="119" w:type="dxa"/>
        <w:tblLayout w:type="fixed"/>
        <w:tblCellMar>
          <w:top w:w="0" w:type="dxa"/>
          <w:left w:w="29" w:type="dxa"/>
          <w:bottom w:w="0" w:type="dxa"/>
          <w:right w:w="29" w:type="dxa"/>
        </w:tblCellMar>
      </w:tblPr>
      <w:tblGrid>
        <w:gridCol w:w="720"/>
        <w:gridCol w:w="3241"/>
        <w:gridCol w:w="3869"/>
        <w:gridCol w:w="2520"/>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sz w:val="24"/>
                <w:szCs w:val="24"/>
              </w:rPr>
            </w:pPr>
            <w:r>
              <w:rPr>
                <w:sz w:val="24"/>
                <w:szCs w:val="24"/>
              </w:rPr>
              <w:t>Thời gian</w:t>
            </w:r>
          </w:p>
        </w:tc>
        <w:tc>
          <w:tcPr>
            <w:tcW w:w="3241"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sz w:val="24"/>
                <w:szCs w:val="24"/>
              </w:rPr>
            </w:pPr>
            <w:r>
              <w:rPr>
                <w:sz w:val="24"/>
                <w:szCs w:val="24"/>
              </w:rPr>
              <w:t>Hoạt động của học sinh</w:t>
            </w:r>
          </w:p>
        </w:tc>
        <w:tc>
          <w:tcPr>
            <w:tcW w:w="3869"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sz w:val="24"/>
                <w:szCs w:val="24"/>
              </w:rPr>
            </w:pPr>
            <w:r>
              <w:rPr>
                <w:sz w:val="24"/>
                <w:szCs w:val="24"/>
              </w:rPr>
              <w:t>Hoạt động của giáo viên</w:t>
            </w:r>
          </w:p>
        </w:tc>
        <w:tc>
          <w:tcPr>
            <w:tcW w:w="2520"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sz w:val="24"/>
                <w:szCs w:val="24"/>
              </w:rPr>
            </w:pPr>
            <w:r>
              <w:rPr>
                <w:sz w:val="24"/>
                <w:szCs w:val="24"/>
              </w:rPr>
              <w:t>Ghi bảng</w:t>
            </w:r>
          </w:p>
        </w:tc>
      </w:tr>
      <w:tr>
        <w:trPr/>
        <w:tc>
          <w:tcPr>
            <w:tcW w:w="720"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sz w:val="24"/>
                <w:szCs w:val="24"/>
              </w:rPr>
            </w:pPr>
            <w:r>
              <w:rPr>
                <w:sz w:val="24"/>
                <w:szCs w:val="24"/>
              </w:rPr>
              <w:t>8’</w:t>
            </w:r>
          </w:p>
        </w:tc>
        <w:tc>
          <w:tcPr>
            <w:tcW w:w="3241"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sz w:val="24"/>
                <w:szCs w:val="24"/>
              </w:rPr>
            </w:pPr>
            <w:r>
              <w:rPr>
                <w:sz w:val="24"/>
                <w:szCs w:val="24"/>
              </w:rPr>
              <w:t xml:space="preserve">Nhận nhiệm vụ và thảo luận theo nhóm. </w:t>
            </w:r>
          </w:p>
          <w:p>
            <w:pPr>
              <w:pStyle w:val="Normal"/>
              <w:tabs>
                <w:tab w:val="clear" w:pos="720"/>
                <w:tab w:val="left" w:pos="360" w:leader="none"/>
              </w:tabs>
              <w:jc w:val="both"/>
              <w:rPr>
                <w:sz w:val="24"/>
                <w:szCs w:val="24"/>
              </w:rPr>
            </w:pPr>
            <w:r>
              <w:rPr>
                <w:sz w:val="24"/>
                <w:szCs w:val="24"/>
              </w:rPr>
              <w:t>Đại diện nhóm trình bày.</w:t>
            </w:r>
          </w:p>
          <w:p>
            <w:pPr>
              <w:pStyle w:val="Normal"/>
              <w:tabs>
                <w:tab w:val="clear" w:pos="720"/>
                <w:tab w:val="left" w:pos="360" w:leader="none"/>
              </w:tabs>
              <w:jc w:val="both"/>
              <w:rPr>
                <w:sz w:val="24"/>
                <w:szCs w:val="24"/>
              </w:rPr>
            </w:pPr>
            <w:r>
              <w:rPr>
                <w:sz w:val="24"/>
                <w:szCs w:val="24"/>
              </w:rPr>
              <w:t>Các nhóm khác nhận xét</w:t>
            </w:r>
          </w:p>
        </w:tc>
        <w:tc>
          <w:tcPr>
            <w:tcW w:w="3869"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sz w:val="24"/>
                <w:szCs w:val="24"/>
              </w:rPr>
            </w:pPr>
            <w:r>
              <w:rPr>
                <w:sz w:val="24"/>
                <w:szCs w:val="24"/>
              </w:rPr>
              <w:t>Giao nhiệm vụ cho HS theo nhóm.</w:t>
            </w:r>
          </w:p>
          <w:p>
            <w:pPr>
              <w:pStyle w:val="Normal"/>
              <w:tabs>
                <w:tab w:val="clear" w:pos="720"/>
                <w:tab w:val="left" w:pos="360" w:leader="none"/>
              </w:tabs>
              <w:jc w:val="both"/>
              <w:rPr>
                <w:sz w:val="24"/>
                <w:szCs w:val="24"/>
              </w:rPr>
            </w:pPr>
            <w:r>
              <w:rPr>
                <w:sz w:val="24"/>
                <w:szCs w:val="24"/>
              </w:rPr>
              <w:t xml:space="preserve">Yêu cầu đại diện nhóm trả lời </w:t>
            </w:r>
          </w:p>
          <w:p>
            <w:pPr>
              <w:pStyle w:val="Normal"/>
              <w:tabs>
                <w:tab w:val="clear" w:pos="720"/>
                <w:tab w:val="left" w:pos="360" w:leader="none"/>
              </w:tabs>
              <w:jc w:val="both"/>
              <w:rPr>
                <w:sz w:val="24"/>
                <w:szCs w:val="24"/>
              </w:rPr>
            </w:pPr>
            <w:r>
              <w:rPr>
                <w:sz w:val="24"/>
                <w:szCs w:val="24"/>
              </w:rPr>
              <w:t>Cho các nhóm khác nhận xét.</w:t>
            </w:r>
          </w:p>
          <w:p>
            <w:pPr>
              <w:pStyle w:val="Normal"/>
              <w:tabs>
                <w:tab w:val="clear" w:pos="720"/>
                <w:tab w:val="left" w:pos="360" w:leader="none"/>
              </w:tabs>
              <w:jc w:val="both"/>
              <w:rPr>
                <w:sz w:val="24"/>
                <w:szCs w:val="24"/>
              </w:rPr>
            </w:pPr>
            <w:r>
              <w:rPr>
                <w:sz w:val="24"/>
                <w:szCs w:val="24"/>
              </w:rPr>
              <w:t>Đánh giá và cho điểm.</w:t>
            </w:r>
          </w:p>
        </w:tc>
        <w:tc>
          <w:tcPr>
            <w:tcW w:w="2520"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sz w:val="24"/>
                <w:szCs w:val="24"/>
              </w:rPr>
            </w:pPr>
            <w:r>
              <w:rPr>
                <w:sz w:val="24"/>
                <w:szCs w:val="24"/>
              </w:rPr>
              <w:t>1-c</w:t>
            </w:r>
          </w:p>
          <w:p>
            <w:pPr>
              <w:pStyle w:val="Normal"/>
              <w:tabs>
                <w:tab w:val="clear" w:pos="720"/>
                <w:tab w:val="left" w:pos="360" w:leader="none"/>
              </w:tabs>
              <w:jc w:val="center"/>
              <w:rPr>
                <w:sz w:val="24"/>
                <w:szCs w:val="24"/>
              </w:rPr>
            </w:pPr>
            <w:r>
              <w:rPr>
                <w:sz w:val="24"/>
                <w:szCs w:val="24"/>
              </w:rPr>
              <w:t>2-d</w:t>
            </w:r>
          </w:p>
          <w:p>
            <w:pPr>
              <w:pStyle w:val="Normal"/>
              <w:tabs>
                <w:tab w:val="clear" w:pos="720"/>
                <w:tab w:val="left" w:pos="360" w:leader="none"/>
              </w:tabs>
              <w:jc w:val="center"/>
              <w:rPr>
                <w:sz w:val="24"/>
                <w:szCs w:val="24"/>
              </w:rPr>
            </w:pPr>
            <w:r>
              <w:rPr>
                <w:sz w:val="24"/>
                <w:szCs w:val="24"/>
              </w:rPr>
              <w:t>3-e</w:t>
            </w:r>
          </w:p>
          <w:p>
            <w:pPr>
              <w:pStyle w:val="Normal"/>
              <w:tabs>
                <w:tab w:val="clear" w:pos="720"/>
                <w:tab w:val="left" w:pos="360" w:leader="none"/>
              </w:tabs>
              <w:jc w:val="center"/>
              <w:rPr>
                <w:sz w:val="24"/>
                <w:szCs w:val="24"/>
              </w:rPr>
            </w:pPr>
            <w:r>
              <w:rPr>
                <w:sz w:val="24"/>
                <w:szCs w:val="24"/>
              </w:rPr>
              <w:t>4-a</w:t>
            </w:r>
          </w:p>
        </w:tc>
      </w:tr>
    </w:tbl>
    <w:p>
      <w:pPr>
        <w:pStyle w:val="Normal"/>
        <w:tabs>
          <w:tab w:val="clear" w:pos="720"/>
          <w:tab w:val="left" w:pos="360" w:leader="none"/>
          <w:tab w:val="left" w:pos="630" w:leader="none"/>
        </w:tabs>
        <w:jc w:val="both"/>
        <w:rPr/>
      </w:pPr>
      <w:r>
        <w:rPr>
          <w:sz w:val="24"/>
          <w:szCs w:val="24"/>
        </w:rPr>
        <w:tab/>
        <w:tab/>
        <w:tab/>
        <w:tab/>
      </w:r>
      <w:r>
        <w:rPr>
          <w:b/>
          <w:sz w:val="24"/>
          <w:szCs w:val="24"/>
        </w:rPr>
        <w:t>Phiếu học tập 2:</w:t>
      </w:r>
      <w:r>
        <w:rPr>
          <w:sz w:val="24"/>
          <w:szCs w:val="24"/>
        </w:rPr>
        <w:t xml:space="preserve"> (Thời gian: 10  phút)</w:t>
      </w:r>
    </w:p>
    <w:p>
      <w:pPr>
        <w:pStyle w:val="Normal"/>
        <w:tabs>
          <w:tab w:val="clear" w:pos="720"/>
          <w:tab w:val="left" w:pos="360" w:leader="none"/>
        </w:tabs>
        <w:jc w:val="both"/>
        <w:rPr>
          <w:sz w:val="24"/>
          <w:szCs w:val="24"/>
        </w:rPr>
      </w:pPr>
      <w:r>
        <w:rPr>
          <w:sz w:val="24"/>
          <w:szCs w:val="24"/>
        </w:rPr>
        <w:tab/>
        <w:tab/>
        <w:tab/>
        <w:tab/>
        <w:t>Tìm giới hạn của dãy số (u</w:t>
      </w:r>
      <w:r>
        <w:rPr>
          <w:sz w:val="24"/>
          <w:szCs w:val="24"/>
          <w:vertAlign w:val="subscript"/>
        </w:rPr>
        <w:t>n</w:t>
      </w:r>
      <w:r>
        <w:rPr>
          <w:sz w:val="24"/>
          <w:szCs w:val="24"/>
        </w:rPr>
        <w:t>) với u</w:t>
      </w:r>
      <w:r>
        <w:rPr>
          <w:sz w:val="24"/>
          <w:szCs w:val="24"/>
          <w:vertAlign w:val="subscript"/>
        </w:rPr>
        <w:t>n</w:t>
      </w:r>
      <w:r>
        <w:rPr>
          <w:sz w:val="24"/>
          <w:szCs w:val="24"/>
        </w:rPr>
        <w:t xml:space="preserve"> = </w:t>
      </w:r>
      <w:r>
        <w:rPr>
          <w:sz w:val="24"/>
          <w:szCs w:val="24"/>
        </w:rPr>
        <w:object w:dxaOrig="1840" w:dyaOrig="660">
          <v:shapetype id="_x0000_tole_rId1309" coordsize="21600,21600" o:spt="ole_rId1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9" type="_x0000_tole_rId1309" style="width:92pt;height:33pt" filled="f" o:ole="">
            <v:imagedata r:id="rId1310" o:title=""/>
          </v:shape>
          <o:OLEObject Type="Embed" ProgID="" ShapeID="ole_rId1309" DrawAspect="Content" ObjectID="_1432798716" r:id="rId1309"/>
        </w:object>
      </w:r>
    </w:p>
    <w:tbl>
      <w:tblPr>
        <w:tblW w:w="10350" w:type="dxa"/>
        <w:jc w:val="left"/>
        <w:tblInd w:w="119" w:type="dxa"/>
        <w:tblLayout w:type="fixed"/>
        <w:tblCellMar>
          <w:top w:w="0" w:type="dxa"/>
          <w:left w:w="29" w:type="dxa"/>
          <w:bottom w:w="0" w:type="dxa"/>
          <w:right w:w="29" w:type="dxa"/>
        </w:tblCellMar>
      </w:tblPr>
      <w:tblGrid>
        <w:gridCol w:w="630"/>
        <w:gridCol w:w="3240"/>
        <w:gridCol w:w="3060"/>
        <w:gridCol w:w="3420"/>
      </w:tblGrid>
      <w:tr>
        <w:trPr/>
        <w:tc>
          <w:tcPr>
            <w:tcW w:w="63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sz w:val="24"/>
                <w:szCs w:val="24"/>
              </w:rPr>
            </w:pPr>
            <w:r>
              <w:rPr>
                <w:sz w:val="24"/>
                <w:szCs w:val="24"/>
              </w:rPr>
              <w:t>Thời gian</w:t>
            </w:r>
          </w:p>
        </w:tc>
        <w:tc>
          <w:tcPr>
            <w:tcW w:w="3240"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sz w:val="24"/>
                <w:szCs w:val="24"/>
              </w:rPr>
            </w:pPr>
            <w:r>
              <w:rPr>
                <w:sz w:val="24"/>
                <w:szCs w:val="24"/>
              </w:rPr>
              <w:t>Hoạt động của học sinh</w:t>
            </w: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sz w:val="24"/>
                <w:szCs w:val="24"/>
              </w:rPr>
            </w:pPr>
            <w:r>
              <w:rPr>
                <w:sz w:val="24"/>
                <w:szCs w:val="24"/>
              </w:rPr>
              <w:t>Hoạt động của giáo viên</w:t>
            </w:r>
          </w:p>
        </w:tc>
        <w:tc>
          <w:tcPr>
            <w:tcW w:w="3420"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sz w:val="24"/>
                <w:szCs w:val="24"/>
              </w:rPr>
            </w:pPr>
            <w:r>
              <w:rPr>
                <w:sz w:val="24"/>
                <w:szCs w:val="24"/>
              </w:rPr>
              <w:t>Ghi bảng</w:t>
            </w:r>
          </w:p>
        </w:tc>
      </w:tr>
      <w:tr>
        <w:trPr/>
        <w:tc>
          <w:tcPr>
            <w:tcW w:w="630"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sz w:val="24"/>
                <w:szCs w:val="24"/>
              </w:rPr>
            </w:pPr>
            <w:r>
              <w:rPr>
                <w:sz w:val="24"/>
                <w:szCs w:val="24"/>
              </w:rPr>
              <w:t>10’</w:t>
            </w:r>
          </w:p>
        </w:tc>
        <w:tc>
          <w:tcPr>
            <w:tcW w:w="3240"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snapToGrid w:val="false"/>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t>Trả lời câu hỏi.</w:t>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t>Nhận nhiệm vụ và thảo luận theo nhóm. Trình bày lời giải vào bảng phụ.</w:t>
            </w:r>
          </w:p>
          <w:p>
            <w:pPr>
              <w:pStyle w:val="Normal"/>
              <w:tabs>
                <w:tab w:val="clear" w:pos="720"/>
                <w:tab w:val="left" w:pos="360" w:leader="none"/>
              </w:tabs>
              <w:jc w:val="both"/>
              <w:rPr>
                <w:sz w:val="24"/>
                <w:szCs w:val="24"/>
              </w:rPr>
            </w:pPr>
            <w:r>
              <w:rPr>
                <w:sz w:val="24"/>
                <w:szCs w:val="24"/>
              </w:rPr>
              <w:t>Đại diện nhóm lên bảng treo bảng lời giải và trình bày.</w:t>
            </w:r>
          </w:p>
          <w:p>
            <w:pPr>
              <w:pStyle w:val="Normal"/>
              <w:tabs>
                <w:tab w:val="clear" w:pos="720"/>
                <w:tab w:val="left" w:pos="360" w:leader="none"/>
              </w:tabs>
              <w:jc w:val="both"/>
              <w:rPr>
                <w:sz w:val="24"/>
                <w:szCs w:val="24"/>
              </w:rPr>
            </w:pPr>
            <w:r>
              <w:rPr>
                <w:sz w:val="24"/>
                <w:szCs w:val="24"/>
              </w:rPr>
              <w:t>Các nhóm khác nhận xét</w:t>
            </w:r>
          </w:p>
          <w:p>
            <w:pPr>
              <w:pStyle w:val="Normal"/>
              <w:tabs>
                <w:tab w:val="clear" w:pos="720"/>
                <w:tab w:val="left" w:pos="360" w:leader="none"/>
              </w:tabs>
              <w:jc w:val="both"/>
              <w:rPr>
                <w:sz w:val="24"/>
                <w:szCs w:val="24"/>
              </w:rPr>
            </w:pPr>
            <w:r>
              <w:rPr>
                <w:sz w:val="24"/>
                <w:szCs w:val="24"/>
              </w:rPr>
            </w: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sz w:val="24"/>
                <w:szCs w:val="24"/>
              </w:rPr>
            </w:pPr>
            <w:r>
              <w:rPr>
                <w:sz w:val="24"/>
                <w:szCs w:val="24"/>
              </w:rPr>
              <w:t xml:space="preserve">* Gợi ý thông qua các câu hỏi:+ So sánh số </w:t>
            </w:r>
            <w:r>
              <w:rPr>
                <w:sz w:val="24"/>
                <w:szCs w:val="24"/>
              </w:rPr>
              <w:object w:dxaOrig="420" w:dyaOrig="660">
                <v:shapetype id="_x0000_tole_rId1311" coordsize="21600,21600" o:spt="ole_rId1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1" type="_x0000_tole_rId1311" style="width:21pt;height:33pt" filled="f" o:ole="">
                  <v:imagedata r:id="rId1312" o:title=""/>
                </v:shape>
                <o:OLEObject Type="Embed" ProgID="" ShapeID="ole_rId1311" DrawAspect="Content" ObjectID="_1804724191" r:id="rId1311"/>
              </w:object>
            </w:r>
            <w:r>
              <w:rPr>
                <w:sz w:val="24"/>
                <w:szCs w:val="24"/>
              </w:rPr>
              <w:t xml:space="preserve"> với các số: 1, </w:t>
            </w:r>
            <w:r>
              <w:rPr>
                <w:sz w:val="24"/>
                <w:szCs w:val="24"/>
              </w:rPr>
              <w:object w:dxaOrig="420" w:dyaOrig="660">
                <v:shapetype id="_x0000_tole_rId1313" coordsize="21600,21600" o:spt="ole_rId1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3" type="_x0000_tole_rId1313" style="width:21pt;height:33pt" filled="f" o:ole="">
                  <v:imagedata r:id="rId1314" o:title=""/>
                </v:shape>
                <o:OLEObject Type="Embed" ProgID="" ShapeID="ole_rId1313" DrawAspect="Content" ObjectID="_1767579480" r:id="rId1313"/>
              </w:object>
            </w:r>
            <w:r>
              <w:rPr>
                <w:sz w:val="24"/>
                <w:szCs w:val="24"/>
              </w:rPr>
              <w:t xml:space="preserve">, …, </w:t>
            </w:r>
            <w:r>
              <w:rPr>
                <w:sz w:val="24"/>
                <w:szCs w:val="24"/>
              </w:rPr>
              <w:object w:dxaOrig="420" w:dyaOrig="660">
                <v:shapetype id="_x0000_tole_rId1315" coordsize="21600,21600" o:spt="ole_rId1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5" type="_x0000_tole_rId1315" style="width:21pt;height:33pt" filled="f" o:ole="">
                  <v:imagedata r:id="rId1316" o:title=""/>
                </v:shape>
                <o:OLEObject Type="Embed" ProgID="" ShapeID="ole_rId1315" DrawAspect="Content" ObjectID="_145538005" r:id="rId1315"/>
              </w:object>
            </w:r>
          </w:p>
          <w:p>
            <w:pPr>
              <w:pStyle w:val="Normal"/>
              <w:tabs>
                <w:tab w:val="clear" w:pos="720"/>
                <w:tab w:val="left" w:pos="360" w:leader="none"/>
              </w:tabs>
              <w:jc w:val="both"/>
              <w:rPr/>
            </w:pPr>
            <w:r>
              <w:rPr>
                <w:sz w:val="24"/>
                <w:szCs w:val="24"/>
              </w:rPr>
              <w:t>+ Nếu u</w:t>
            </w:r>
            <w:r>
              <w:rPr>
                <w:sz w:val="24"/>
                <w:szCs w:val="24"/>
                <w:vertAlign w:val="subscript"/>
              </w:rPr>
              <w:t>n</w:t>
            </w:r>
            <w:r>
              <w:rPr>
                <w:sz w:val="24"/>
                <w:szCs w:val="24"/>
              </w:rPr>
              <w:t xml:space="preserve"> &gt; v</w:t>
            </w:r>
            <w:r>
              <w:rPr>
                <w:sz w:val="24"/>
                <w:szCs w:val="24"/>
                <w:vertAlign w:val="subscript"/>
              </w:rPr>
              <w:t>n</w:t>
            </w:r>
            <w:r>
              <w:rPr>
                <w:sz w:val="24"/>
                <w:szCs w:val="24"/>
              </w:rPr>
              <w:t xml:space="preserve"> mà lim v</w:t>
            </w:r>
            <w:r>
              <w:rPr>
                <w:sz w:val="24"/>
                <w:szCs w:val="24"/>
                <w:vertAlign w:val="subscript"/>
              </w:rPr>
              <w:t>n</w:t>
            </w:r>
            <w:r>
              <w:rPr>
                <w:sz w:val="24"/>
                <w:szCs w:val="24"/>
              </w:rPr>
              <w:t xml:space="preserve"> = +</w:t>
            </w:r>
            <w:r>
              <w:rPr>
                <w:sz w:val="24"/>
                <w:szCs w:val="24"/>
              </w:rPr>
              <w:object w:dxaOrig="240" w:dyaOrig="200">
                <v:shapetype id="_x0000_tole_rId1317" coordsize="21600,21600" o:spt="ole_rId1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7" type="_x0000_tole_rId1317" style="width:12pt;height:10pt" filled="f" o:ole="">
                  <v:imagedata r:id="rId1318" o:title=""/>
                </v:shape>
                <o:OLEObject Type="Embed" ProgID="" ShapeID="ole_rId1317" DrawAspect="Content" ObjectID="_430630694" r:id="rId1317"/>
              </w:object>
            </w:r>
            <w:r>
              <w:rPr>
                <w:sz w:val="24"/>
                <w:szCs w:val="24"/>
              </w:rPr>
              <w:t xml:space="preserve"> thì limu</w:t>
            </w:r>
            <w:r>
              <w:rPr>
                <w:sz w:val="24"/>
                <w:szCs w:val="24"/>
                <w:vertAlign w:val="subscript"/>
              </w:rPr>
              <w:t>n</w:t>
            </w:r>
            <w:r>
              <w:rPr>
                <w:sz w:val="24"/>
                <w:szCs w:val="24"/>
              </w:rPr>
              <w:t xml:space="preserve"> = ?</w:t>
            </w:r>
          </w:p>
          <w:p>
            <w:pPr>
              <w:pStyle w:val="Normal"/>
              <w:tabs>
                <w:tab w:val="clear" w:pos="720"/>
                <w:tab w:val="left" w:pos="360" w:leader="none"/>
              </w:tabs>
              <w:jc w:val="both"/>
              <w:rPr>
                <w:sz w:val="24"/>
                <w:szCs w:val="24"/>
              </w:rPr>
            </w:pPr>
            <w:r>
              <w:rPr>
                <w:sz w:val="24"/>
                <w:szCs w:val="24"/>
              </w:rPr>
              <w:t>Giao nhiệm vụ cho HS theo nhóm.</w:t>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t>Yêu cầu đại diện nhóm lên bảng treo bảng lời giải và trình bày.</w:t>
            </w:r>
          </w:p>
          <w:p>
            <w:pPr>
              <w:pStyle w:val="Normal"/>
              <w:tabs>
                <w:tab w:val="clear" w:pos="720"/>
                <w:tab w:val="left" w:pos="360" w:leader="none"/>
              </w:tabs>
              <w:jc w:val="both"/>
              <w:rPr>
                <w:sz w:val="24"/>
                <w:szCs w:val="24"/>
              </w:rPr>
            </w:pPr>
            <w:r>
              <w:rPr>
                <w:sz w:val="24"/>
                <w:szCs w:val="24"/>
              </w:rPr>
              <w:t>Cho các nhóm khác nhận xét.</w:t>
            </w:r>
          </w:p>
          <w:p>
            <w:pPr>
              <w:pStyle w:val="Normal"/>
              <w:tabs>
                <w:tab w:val="clear" w:pos="720"/>
                <w:tab w:val="left" w:pos="360" w:leader="none"/>
              </w:tabs>
              <w:jc w:val="both"/>
              <w:rPr>
                <w:sz w:val="24"/>
                <w:szCs w:val="24"/>
              </w:rPr>
            </w:pPr>
            <w:r>
              <w:rPr>
                <w:sz w:val="24"/>
                <w:szCs w:val="24"/>
              </w:rPr>
              <w:t>Chính xác hoá bài giải của HS và cho điểm.</w:t>
            </w:r>
          </w:p>
        </w:tc>
        <w:tc>
          <w:tcPr>
            <w:tcW w:w="3420"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b/>
                <w:sz w:val="24"/>
                <w:szCs w:val="24"/>
              </w:rPr>
            </w:pPr>
            <w:r>
              <w:rPr>
                <w:sz w:val="24"/>
                <w:szCs w:val="24"/>
              </w:rPr>
              <w:t>Tìm giới hạn của dãy số (u</w:t>
            </w:r>
            <w:r>
              <w:rPr>
                <w:sz w:val="24"/>
                <w:szCs w:val="24"/>
                <w:vertAlign w:val="subscript"/>
              </w:rPr>
              <w:t>n</w:t>
            </w:r>
            <w:r>
              <w:rPr>
                <w:sz w:val="24"/>
                <w:szCs w:val="24"/>
              </w:rPr>
              <w:t>) với u</w:t>
            </w:r>
            <w:r>
              <w:rPr>
                <w:sz w:val="24"/>
                <w:szCs w:val="24"/>
                <w:vertAlign w:val="subscript"/>
              </w:rPr>
              <w:t>n</w:t>
            </w:r>
            <w:r>
              <w:rPr>
                <w:sz w:val="24"/>
                <w:szCs w:val="24"/>
              </w:rPr>
              <w:t xml:space="preserve"> = </w:t>
            </w:r>
            <w:r>
              <w:rPr>
                <w:sz w:val="24"/>
                <w:szCs w:val="24"/>
              </w:rPr>
              <w:object w:dxaOrig="1840" w:dyaOrig="660">
                <v:shapetype id="_x0000_tole_rId1319" coordsize="21600,21600" o:spt="ole_rId1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9" type="_x0000_tole_rId1319" style="width:92pt;height:33pt" filled="f" o:ole="">
                  <v:imagedata r:id="rId1320" o:title=""/>
                </v:shape>
                <o:OLEObject Type="Embed" ProgID="" ShapeID="ole_rId1319" DrawAspect="Content" ObjectID="_465405937" r:id="rId1319"/>
              </w:object>
            </w:r>
          </w:p>
          <w:p>
            <w:pPr>
              <w:pStyle w:val="Normal"/>
              <w:tabs>
                <w:tab w:val="clear" w:pos="720"/>
                <w:tab w:val="left" w:pos="360" w:leader="none"/>
              </w:tabs>
              <w:jc w:val="both"/>
              <w:rPr>
                <w:sz w:val="24"/>
                <w:szCs w:val="24"/>
                <w:lang w:val="fr-FR"/>
              </w:rPr>
            </w:pPr>
            <w:r>
              <w:rPr>
                <w:sz w:val="24"/>
                <w:szCs w:val="24"/>
                <w:lang w:val="fr-FR"/>
              </w:rPr>
              <w:t xml:space="preserve">Ta có: </w:t>
            </w:r>
            <w:r>
              <w:rPr>
                <w:sz w:val="24"/>
                <w:szCs w:val="24"/>
              </w:rPr>
              <w:object w:dxaOrig="420" w:dyaOrig="660">
                <v:shapetype id="_x0000_tole_rId1321" coordsize="21600,21600" o:spt="ole_rId1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1" type="_x0000_tole_rId1321" style="width:21pt;height:33pt" filled="f" o:ole="">
                  <v:imagedata r:id="rId1322" o:title=""/>
                </v:shape>
                <o:OLEObject Type="Embed" ProgID="" ShapeID="ole_rId1321" DrawAspect="Content" ObjectID="_579562019" r:id="rId1321"/>
              </w:object>
            </w:r>
            <w:r>
              <w:rPr>
                <w:sz w:val="24"/>
                <w:szCs w:val="24"/>
                <w:lang w:val="fr-FR"/>
              </w:rPr>
              <w:t xml:space="preserve"> là số nhỏ nhất trong n số: 1, </w:t>
            </w:r>
            <w:r>
              <w:rPr>
                <w:sz w:val="24"/>
                <w:szCs w:val="24"/>
              </w:rPr>
              <w:object w:dxaOrig="420" w:dyaOrig="660">
                <v:shapetype id="_x0000_tole_rId1323" coordsize="21600,21600" o:spt="ole_rId1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3" type="_x0000_tole_rId1323" style="width:21pt;height:33pt" filled="f" o:ole="">
                  <v:imagedata r:id="rId1324" o:title=""/>
                </v:shape>
                <o:OLEObject Type="Embed" ProgID="" ShapeID="ole_rId1323" DrawAspect="Content" ObjectID="_1333633928" r:id="rId1323"/>
              </w:object>
            </w:r>
            <w:r>
              <w:rPr>
                <w:sz w:val="24"/>
                <w:szCs w:val="24"/>
                <w:lang w:val="fr-FR"/>
              </w:rPr>
              <w:t xml:space="preserve">, …, </w:t>
            </w:r>
            <w:r>
              <w:rPr>
                <w:sz w:val="24"/>
                <w:szCs w:val="24"/>
              </w:rPr>
              <w:object w:dxaOrig="420" w:dyaOrig="660">
                <v:shapetype id="_x0000_tole_rId1325" coordsize="21600,21600" o:spt="ole_rId1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5" type="_x0000_tole_rId1325" style="width:21pt;height:33pt" filled="f" o:ole="">
                  <v:imagedata r:id="rId1326" o:title=""/>
                </v:shape>
                <o:OLEObject Type="Embed" ProgID="" ShapeID="ole_rId1325" DrawAspect="Content" ObjectID="_1240959657" r:id="rId1325"/>
              </w:object>
            </w:r>
          </w:p>
          <w:p>
            <w:pPr>
              <w:pStyle w:val="Normal"/>
              <w:tabs>
                <w:tab w:val="clear" w:pos="720"/>
                <w:tab w:val="left" w:pos="360" w:leader="none"/>
              </w:tabs>
              <w:jc w:val="both"/>
              <w:rPr>
                <w:sz w:val="24"/>
                <w:szCs w:val="24"/>
                <w:lang w:val="pt-BR"/>
              </w:rPr>
            </w:pPr>
            <w:r>
              <w:rPr>
                <w:sz w:val="24"/>
                <w:szCs w:val="24"/>
                <w:lang w:val="pt-BR"/>
              </w:rPr>
              <w:t xml:space="preserve">Do đó: </w:t>
            </w:r>
          </w:p>
          <w:p>
            <w:pPr>
              <w:pStyle w:val="Normal"/>
              <w:tabs>
                <w:tab w:val="clear" w:pos="720"/>
                <w:tab w:val="left" w:pos="360" w:leader="none"/>
              </w:tabs>
              <w:jc w:val="both"/>
              <w:rPr/>
            </w:pPr>
            <w:r>
              <w:rPr>
                <w:sz w:val="24"/>
                <w:szCs w:val="24"/>
                <w:lang w:val="pt-BR"/>
              </w:rPr>
              <w:t>u</w:t>
            </w:r>
            <w:r>
              <w:rPr>
                <w:sz w:val="24"/>
                <w:szCs w:val="24"/>
                <w:vertAlign w:val="subscript"/>
                <w:lang w:val="pt-BR"/>
              </w:rPr>
              <w:t>n</w:t>
            </w:r>
            <w:r>
              <w:rPr>
                <w:sz w:val="24"/>
                <w:szCs w:val="24"/>
                <w:lang w:val="pt-BR"/>
              </w:rPr>
              <w:t xml:space="preserve"> </w:t>
            </w:r>
            <w:r>
              <w:rPr>
                <w:sz w:val="24"/>
                <w:szCs w:val="24"/>
              </w:rPr>
              <w:object w:dxaOrig="200" w:dyaOrig="240">
                <v:shapetype id="_x0000_tole_rId1327" coordsize="21600,21600" o:spt="ole_rId1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7" type="_x0000_tole_rId1327" style="width:10pt;height:12pt" filled="f" o:ole="">
                  <v:imagedata r:id="rId1328" o:title=""/>
                </v:shape>
                <o:OLEObject Type="Embed" ProgID="" ShapeID="ole_rId1327" DrawAspect="Content" ObjectID="_1658290904" r:id="rId1327"/>
              </w:object>
            </w:r>
            <w:r>
              <w:rPr>
                <w:sz w:val="24"/>
                <w:szCs w:val="24"/>
              </w:rPr>
              <w:object w:dxaOrig="420" w:dyaOrig="660">
                <v:shapetype id="_x0000_tole_rId1329" coordsize="21600,21600" o:spt="ole_rId1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9" type="_x0000_tole_rId1329" style="width:21pt;height:33pt" filled="f" o:ole="">
                  <v:imagedata r:id="rId1330" o:title=""/>
                </v:shape>
                <o:OLEObject Type="Embed" ProgID="" ShapeID="ole_rId1329" DrawAspect="Content" ObjectID="_221922806" r:id="rId1329"/>
              </w:object>
            </w:r>
            <w:r>
              <w:rPr>
                <w:sz w:val="24"/>
                <w:szCs w:val="24"/>
                <w:lang w:val="pt-BR"/>
              </w:rPr>
              <w:t>+</w:t>
            </w:r>
            <w:r>
              <w:rPr>
                <w:sz w:val="24"/>
                <w:szCs w:val="24"/>
              </w:rPr>
              <w:object w:dxaOrig="420" w:dyaOrig="660">
                <v:shapetype id="_x0000_tole_rId1331" coordsize="21600,21600" o:spt="ole_rId1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1" type="_x0000_tole_rId1331" style="width:21pt;height:33pt" filled="f" o:ole="">
                  <v:imagedata r:id="rId1332" o:title=""/>
                </v:shape>
                <o:OLEObject Type="Embed" ProgID="" ShapeID="ole_rId1331" DrawAspect="Content" ObjectID="_168458640" r:id="rId1331"/>
              </w:object>
            </w:r>
            <w:r>
              <w:rPr>
                <w:sz w:val="24"/>
                <w:szCs w:val="24"/>
                <w:lang w:val="pt-BR"/>
              </w:rPr>
              <w:t>+…+</w:t>
            </w:r>
            <w:r>
              <w:rPr>
                <w:sz w:val="24"/>
                <w:szCs w:val="24"/>
              </w:rPr>
              <w:object w:dxaOrig="420" w:dyaOrig="660">
                <v:shapetype id="_x0000_tole_rId1333" coordsize="21600,21600" o:spt="ole_rId1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3" type="_x0000_tole_rId1333" style="width:21pt;height:33pt" filled="f" o:ole="">
                  <v:imagedata r:id="rId1334" o:title=""/>
                </v:shape>
                <o:OLEObject Type="Embed" ProgID="" ShapeID="ole_rId1333" DrawAspect="Content" ObjectID="_497342767" r:id="rId1333"/>
              </w:object>
            </w:r>
            <w:r>
              <w:rPr>
                <w:sz w:val="24"/>
                <w:szCs w:val="24"/>
                <w:lang w:val="pt-BR"/>
              </w:rPr>
              <w:t>= n.</w:t>
            </w:r>
            <w:r>
              <w:rPr>
                <w:sz w:val="24"/>
                <w:szCs w:val="24"/>
              </w:rPr>
              <w:object w:dxaOrig="420" w:dyaOrig="660">
                <v:shapetype id="_x0000_tole_rId1335" coordsize="21600,21600" o:spt="ole_rId1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5" type="_x0000_tole_rId1335" style="width:21pt;height:33pt" filled="f" o:ole="">
                  <v:imagedata r:id="rId1336" o:title=""/>
                </v:shape>
                <o:OLEObject Type="Embed" ProgID="" ShapeID="ole_rId1335" DrawAspect="Content" ObjectID="_504856579" r:id="rId1335"/>
              </w:object>
            </w:r>
            <w:r>
              <w:rPr>
                <w:sz w:val="24"/>
                <w:szCs w:val="24"/>
                <w:lang w:val="pt-BR"/>
              </w:rPr>
              <w:t xml:space="preserve"> =</w:t>
            </w:r>
            <w:r>
              <w:rPr>
                <w:sz w:val="24"/>
                <w:szCs w:val="24"/>
              </w:rPr>
              <w:object w:dxaOrig="380" w:dyaOrig="360">
                <v:shapetype id="_x0000_tole_rId1337" coordsize="21600,21600" o:spt="ole_rId1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7" type="_x0000_tole_rId1337" style="width:19pt;height:18pt" filled="f" o:ole="">
                  <v:imagedata r:id="rId1338" o:title=""/>
                </v:shape>
                <o:OLEObject Type="Embed" ProgID="" ShapeID="ole_rId1337" DrawAspect="Content" ObjectID="_1996525617" r:id="rId1337"/>
              </w:object>
            </w:r>
            <w:r>
              <w:rPr>
                <w:sz w:val="24"/>
                <w:szCs w:val="24"/>
                <w:lang w:val="pt-BR"/>
              </w:rPr>
              <w:t xml:space="preserve"> </w:t>
            </w:r>
            <w:r>
              <w:rPr>
                <w:sz w:val="24"/>
                <w:szCs w:val="24"/>
              </w:rPr>
              <w:object w:dxaOrig="240" w:dyaOrig="260">
                <v:shapetype id="_x0000_tole_rId1339" coordsize="21600,21600" o:spt="ole_rId1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9" type="_x0000_tole_rId1339" style="width:12pt;height:13pt" filled="f" o:ole="">
                  <v:imagedata r:id="rId1340" o:title=""/>
                </v:shape>
                <o:OLEObject Type="Embed" ProgID="" ShapeID="ole_rId1339" DrawAspect="Content" ObjectID="_2054234117" r:id="rId1339"/>
              </w:object>
            </w:r>
            <w:r>
              <w:rPr>
                <w:sz w:val="24"/>
                <w:szCs w:val="24"/>
                <w:lang w:val="pt-BR"/>
              </w:rPr>
              <w:t>n</w:t>
            </w:r>
          </w:p>
          <w:p>
            <w:pPr>
              <w:pStyle w:val="Normal"/>
              <w:tabs>
                <w:tab w:val="clear" w:pos="720"/>
                <w:tab w:val="left" w:pos="360" w:leader="none"/>
              </w:tabs>
              <w:rPr>
                <w:sz w:val="24"/>
                <w:szCs w:val="24"/>
                <w:lang w:val="pt-BR"/>
              </w:rPr>
            </w:pPr>
            <w:r>
              <w:rPr>
                <w:sz w:val="24"/>
                <w:szCs w:val="24"/>
                <w:lang w:val="pt-BR"/>
              </w:rPr>
              <w:t xml:space="preserve">  </w:t>
            </w:r>
            <w:r>
              <w:rPr>
                <w:sz w:val="24"/>
                <w:szCs w:val="24"/>
                <w:lang w:val="pt-BR"/>
              </w:rPr>
              <w:t xml:space="preserve">vì lim </w:t>
            </w:r>
            <w:r>
              <w:rPr>
                <w:sz w:val="24"/>
                <w:szCs w:val="24"/>
              </w:rPr>
              <w:object w:dxaOrig="380" w:dyaOrig="360">
                <v:shapetype id="_x0000_tole_rId1341" coordsize="21600,21600" o:spt="ole_rId1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1" type="_x0000_tole_rId1341" style="width:19pt;height:18pt" filled="f" o:ole="">
                  <v:imagedata r:id="rId1342" o:title=""/>
                </v:shape>
                <o:OLEObject Type="Embed" ProgID="" ShapeID="ole_rId1341" DrawAspect="Content" ObjectID="_42654009" r:id="rId1341"/>
              </w:object>
            </w:r>
            <w:r>
              <w:rPr>
                <w:sz w:val="24"/>
                <w:szCs w:val="24"/>
                <w:lang w:val="pt-BR"/>
              </w:rPr>
              <w:t xml:space="preserve">= + </w:t>
            </w:r>
            <w:r>
              <w:rPr>
                <w:sz w:val="24"/>
                <w:szCs w:val="24"/>
              </w:rPr>
              <w:object w:dxaOrig="240" w:dyaOrig="200">
                <v:shapetype id="_x0000_tole_rId1343" coordsize="21600,21600" o:spt="ole_rId1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3" type="_x0000_tole_rId1343" style="width:12pt;height:10pt" filled="f" o:ole="">
                  <v:imagedata r:id="rId1344" o:title=""/>
                </v:shape>
                <o:OLEObject Type="Embed" ProgID="" ShapeID="ole_rId1343" DrawAspect="Content" ObjectID="_75930254" r:id="rId1343"/>
              </w:object>
            </w:r>
          </w:p>
          <w:p>
            <w:pPr>
              <w:pStyle w:val="Normal"/>
              <w:tabs>
                <w:tab w:val="clear" w:pos="720"/>
                <w:tab w:val="left" w:pos="360" w:leader="none"/>
              </w:tabs>
              <w:rPr>
                <w:sz w:val="24"/>
                <w:szCs w:val="24"/>
                <w:lang w:val="fr-FR"/>
              </w:rPr>
            </w:pPr>
            <w:r>
              <w:rPr>
                <w:sz w:val="24"/>
                <w:szCs w:val="24"/>
                <w:lang w:val="pt-BR"/>
              </w:rPr>
              <w:t xml:space="preserve"> </w:t>
            </w:r>
            <w:r>
              <w:rPr>
                <w:sz w:val="24"/>
                <w:szCs w:val="24"/>
                <w:lang w:val="fr-FR"/>
              </w:rPr>
              <w:t>nên lim u</w:t>
            </w:r>
            <w:r>
              <w:rPr>
                <w:sz w:val="24"/>
                <w:szCs w:val="24"/>
                <w:vertAlign w:val="subscript"/>
                <w:lang w:val="fr-FR"/>
              </w:rPr>
              <w:t>n</w:t>
            </w:r>
            <w:r>
              <w:rPr>
                <w:sz w:val="24"/>
                <w:szCs w:val="24"/>
                <w:lang w:val="fr-FR"/>
              </w:rPr>
              <w:t xml:space="preserve"> =  + </w:t>
            </w:r>
            <w:r>
              <w:rPr>
                <w:sz w:val="24"/>
                <w:szCs w:val="24"/>
              </w:rPr>
              <w:object w:dxaOrig="240" w:dyaOrig="200">
                <v:shapetype id="_x0000_tole_rId1345" coordsize="21600,21600" o:spt="ole_rId1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5" type="_x0000_tole_rId1345" style="width:12pt;height:10pt" filled="f" o:ole="">
                  <v:imagedata r:id="rId1346" o:title=""/>
                </v:shape>
                <o:OLEObject Type="Embed" ProgID="" ShapeID="ole_rId1345" DrawAspect="Content" ObjectID="_1215094689" r:id="rId1345"/>
              </w:object>
            </w:r>
          </w:p>
          <w:p>
            <w:pPr>
              <w:pStyle w:val="Normal"/>
              <w:tabs>
                <w:tab w:val="clear" w:pos="720"/>
                <w:tab w:val="left" w:pos="360" w:leader="none"/>
              </w:tabs>
              <w:jc w:val="both"/>
              <w:rPr>
                <w:sz w:val="24"/>
                <w:szCs w:val="24"/>
                <w:lang w:val="fr-FR"/>
              </w:rPr>
            </w:pPr>
            <w:r>
              <w:rPr>
                <w:sz w:val="24"/>
                <w:szCs w:val="24"/>
                <w:lang w:val="fr-FR"/>
              </w:rPr>
            </w:r>
          </w:p>
        </w:tc>
      </w:tr>
    </w:tbl>
    <w:p>
      <w:pPr>
        <w:pStyle w:val="Normal"/>
        <w:tabs>
          <w:tab w:val="clear" w:pos="720"/>
          <w:tab w:val="left" w:pos="360" w:leader="none"/>
        </w:tabs>
        <w:jc w:val="both"/>
        <w:rPr>
          <w:b/>
          <w:sz w:val="24"/>
          <w:szCs w:val="24"/>
          <w:lang w:val="fr-FR"/>
        </w:rPr>
      </w:pPr>
      <w:r>
        <w:rPr>
          <w:b/>
          <w:sz w:val="24"/>
          <w:szCs w:val="24"/>
          <w:lang w:val="fr-FR"/>
        </w:rPr>
        <w:t xml:space="preserve">Tiết 2: </w:t>
      </w:r>
    </w:p>
    <w:p>
      <w:pPr>
        <w:pStyle w:val="Normal"/>
        <w:tabs>
          <w:tab w:val="clear" w:pos="720"/>
          <w:tab w:val="left" w:pos="360" w:leader="none"/>
        </w:tabs>
        <w:jc w:val="both"/>
        <w:rPr>
          <w:sz w:val="24"/>
          <w:szCs w:val="24"/>
          <w:lang w:val="fr-FR"/>
        </w:rPr>
      </w:pPr>
      <w:r>
        <w:rPr>
          <w:sz w:val="24"/>
          <w:szCs w:val="24"/>
          <w:lang w:val="fr-FR"/>
        </w:rPr>
        <w:tab/>
      </w:r>
      <w:r>
        <w:rPr>
          <w:b/>
          <w:sz w:val="24"/>
          <w:szCs w:val="24"/>
          <w:lang w:val="fr-FR"/>
        </w:rPr>
        <w:t>Hoạt động 1:</w:t>
      </w:r>
      <w:r>
        <w:rPr>
          <w:sz w:val="24"/>
          <w:szCs w:val="24"/>
          <w:lang w:val="fr-FR"/>
        </w:rPr>
        <w:t xml:space="preserve"> </w:t>
      </w:r>
      <w:r>
        <w:rPr>
          <w:b/>
          <w:sz w:val="24"/>
          <w:szCs w:val="24"/>
          <w:lang w:val="fr-FR"/>
        </w:rPr>
        <w:t>Bài tập  1</w:t>
      </w:r>
    </w:p>
    <w:tbl>
      <w:tblPr>
        <w:tblW w:w="10469" w:type="dxa"/>
        <w:jc w:val="left"/>
        <w:tblInd w:w="0" w:type="dxa"/>
        <w:tblLayout w:type="fixed"/>
        <w:tblCellMar>
          <w:top w:w="0" w:type="dxa"/>
          <w:left w:w="29" w:type="dxa"/>
          <w:bottom w:w="0" w:type="dxa"/>
          <w:right w:w="29" w:type="dxa"/>
        </w:tblCellMar>
      </w:tblPr>
      <w:tblGrid>
        <w:gridCol w:w="659"/>
        <w:gridCol w:w="3278"/>
        <w:gridCol w:w="3406"/>
        <w:gridCol w:w="3126"/>
      </w:tblGrid>
      <w:tr>
        <w:trPr/>
        <w:tc>
          <w:tcPr>
            <w:tcW w:w="65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sz w:val="24"/>
                <w:szCs w:val="24"/>
              </w:rPr>
            </w:pPr>
            <w:r>
              <w:rPr>
                <w:sz w:val="24"/>
                <w:szCs w:val="24"/>
              </w:rPr>
              <w:t>Thời gian</w:t>
            </w:r>
          </w:p>
        </w:tc>
        <w:tc>
          <w:tcPr>
            <w:tcW w:w="3278"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sz w:val="24"/>
                <w:szCs w:val="24"/>
              </w:rPr>
            </w:pPr>
            <w:r>
              <w:rPr>
                <w:sz w:val="24"/>
                <w:szCs w:val="24"/>
              </w:rPr>
              <w:t>Hoạt động của học sinh</w:t>
            </w:r>
          </w:p>
        </w:tc>
        <w:tc>
          <w:tcPr>
            <w:tcW w:w="340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sz w:val="24"/>
                <w:szCs w:val="24"/>
              </w:rPr>
            </w:pPr>
            <w:r>
              <w:rPr>
                <w:sz w:val="24"/>
                <w:szCs w:val="24"/>
              </w:rPr>
              <w:t>Hoạt động của giáo viên</w:t>
            </w:r>
          </w:p>
        </w:tc>
        <w:tc>
          <w:tcPr>
            <w:tcW w:w="312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sz w:val="24"/>
                <w:szCs w:val="24"/>
              </w:rPr>
            </w:pPr>
            <w:r>
              <w:rPr>
                <w:sz w:val="24"/>
                <w:szCs w:val="24"/>
              </w:rPr>
              <w:t>Ghi bảng</w:t>
            </w:r>
          </w:p>
        </w:tc>
      </w:tr>
      <w:tr>
        <w:trPr/>
        <w:tc>
          <w:tcPr>
            <w:tcW w:w="659"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sz w:val="24"/>
                <w:szCs w:val="24"/>
              </w:rPr>
            </w:pPr>
            <w:r>
              <w:rPr>
                <w:sz w:val="24"/>
                <w:szCs w:val="24"/>
              </w:rPr>
              <w:t>10’</w:t>
            </w:r>
          </w:p>
        </w:tc>
        <w:tc>
          <w:tcPr>
            <w:tcW w:w="327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sz w:val="24"/>
                <w:szCs w:val="24"/>
              </w:rPr>
            </w:pPr>
            <w:r>
              <w:rPr>
                <w:sz w:val="24"/>
                <w:szCs w:val="24"/>
              </w:rPr>
              <w:t xml:space="preserve"> </w:t>
            </w:r>
            <w:r>
              <w:rPr>
                <w:sz w:val="24"/>
                <w:szCs w:val="24"/>
              </w:rPr>
              <w:t>Nhận nhiệm vụ và thảo luận theo nhóm. Trình bày lời giải vào bảng phụ.</w:t>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t>Đại diện nhóm lên bảng treo bảng lời giải và trình bày.</w:t>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t>Các nhóm khác nhận xét</w:t>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r>
          </w:p>
        </w:tc>
        <w:tc>
          <w:tcPr>
            <w:tcW w:w="340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sz w:val="24"/>
                <w:szCs w:val="24"/>
              </w:rPr>
            </w:pPr>
            <w:r>
              <w:rPr>
                <w:sz w:val="24"/>
                <w:szCs w:val="24"/>
              </w:rPr>
              <w:t>Giao nhiệm vụ cho HS theo nhóm, lần lượt mỗi nhóm giải 1 câu: a, b, c, d, e, f theo hướng dẫn ở sgk.</w:t>
            </w:r>
          </w:p>
          <w:p>
            <w:pPr>
              <w:pStyle w:val="Normal"/>
              <w:tabs>
                <w:tab w:val="clear" w:pos="720"/>
                <w:tab w:val="left" w:pos="360" w:leader="none"/>
              </w:tabs>
              <w:jc w:val="both"/>
              <w:rPr>
                <w:sz w:val="24"/>
                <w:szCs w:val="24"/>
              </w:rPr>
            </w:pPr>
            <w:r>
              <w:rPr>
                <w:sz w:val="24"/>
                <w:szCs w:val="24"/>
              </w:rPr>
              <w:t>Yêu cầu đại diện nhóm lên bảng treo bảng lời giải và trình bày câu a, c; còn lại chỉ yêu cầu nêu cách giải và kết quả.</w:t>
            </w:r>
          </w:p>
          <w:p>
            <w:pPr>
              <w:pStyle w:val="Normal"/>
              <w:tabs>
                <w:tab w:val="clear" w:pos="720"/>
                <w:tab w:val="left" w:pos="360" w:leader="none"/>
              </w:tabs>
              <w:jc w:val="both"/>
              <w:rPr>
                <w:sz w:val="24"/>
                <w:szCs w:val="24"/>
              </w:rPr>
            </w:pPr>
            <w:r>
              <w:rPr>
                <w:sz w:val="24"/>
                <w:szCs w:val="24"/>
              </w:rPr>
              <w:t>Cho các nhóm khác nhận xét.</w:t>
            </w:r>
          </w:p>
          <w:p>
            <w:pPr>
              <w:pStyle w:val="Normal"/>
              <w:tabs>
                <w:tab w:val="clear" w:pos="720"/>
                <w:tab w:val="left" w:pos="360" w:leader="none"/>
              </w:tabs>
              <w:jc w:val="both"/>
              <w:rPr>
                <w:sz w:val="24"/>
                <w:szCs w:val="24"/>
              </w:rPr>
            </w:pPr>
            <w:r>
              <w:rPr>
                <w:sz w:val="24"/>
                <w:szCs w:val="24"/>
              </w:rPr>
              <w:t>Đánh giá và cho điểm.</w:t>
            </w:r>
          </w:p>
          <w:p>
            <w:pPr>
              <w:pStyle w:val="Normal"/>
              <w:tabs>
                <w:tab w:val="clear" w:pos="720"/>
                <w:tab w:val="left" w:pos="360" w:leader="none"/>
              </w:tabs>
              <w:jc w:val="both"/>
              <w:rPr>
                <w:sz w:val="24"/>
                <w:szCs w:val="24"/>
              </w:rPr>
            </w:pPr>
            <w:r>
              <w:rPr>
                <w:sz w:val="24"/>
                <w:szCs w:val="24"/>
              </w:rPr>
              <w:t xml:space="preserve">* Nhấn mạnh lại phương pháp nhân với biểu thức liên hợp: </w:t>
            </w:r>
            <w:r>
              <w:rPr>
                <w:sz w:val="24"/>
                <w:szCs w:val="24"/>
              </w:rPr>
              <w:object w:dxaOrig="800" w:dyaOrig="340">
                <v:shapetype id="_x0000_tole_rId1347" coordsize="21600,21600" o:spt="ole_rId1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7" type="_x0000_tole_rId1347" style="width:40pt;height:17pt" filled="f" o:ole="">
                  <v:imagedata r:id="rId1348" o:title=""/>
                </v:shape>
                <o:OLEObject Type="Embed" ProgID="" ShapeID="ole_rId1347" DrawAspect="Content" ObjectID="_920717517" r:id="rId1347"/>
              </w:object>
            </w:r>
            <w:r>
              <w:rPr>
                <w:sz w:val="24"/>
                <w:szCs w:val="24"/>
              </w:rPr>
              <w:t xml:space="preserve">, </w:t>
            </w:r>
            <w:r>
              <w:rPr>
                <w:sz w:val="24"/>
                <w:szCs w:val="24"/>
              </w:rPr>
              <w:object w:dxaOrig="980" w:dyaOrig="340">
                <v:shapetype id="_x0000_tole_rId1349" coordsize="21600,21600" o:spt="ole_rId1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9" type="_x0000_tole_rId1349" style="width:49pt;height:17pt" filled="f" o:ole="">
                  <v:imagedata r:id="rId1350" o:title=""/>
                </v:shape>
                <o:OLEObject Type="Embed" ProgID="" ShapeID="ole_rId1349" DrawAspect="Content" ObjectID="_1736657540" r:id="rId1349"/>
              </w:object>
            </w:r>
          </w:p>
        </w:tc>
        <w:tc>
          <w:tcPr>
            <w:tcW w:w="3126"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sz w:val="24"/>
                <w:szCs w:val="24"/>
                <w:lang w:val="pt-BR"/>
              </w:rPr>
            </w:pPr>
            <w:r>
              <w:rPr>
                <w:sz w:val="24"/>
                <w:szCs w:val="24"/>
              </w:rPr>
              <w:t xml:space="preserve"> </w:t>
            </w:r>
            <w:r>
              <w:rPr>
                <w:sz w:val="24"/>
                <w:szCs w:val="24"/>
                <w:lang w:val="pt-BR"/>
              </w:rPr>
              <w:t>a) lim (</w:t>
            </w:r>
            <w:r>
              <w:rPr>
                <w:sz w:val="24"/>
                <w:szCs w:val="24"/>
              </w:rPr>
              <w:object w:dxaOrig="1100" w:dyaOrig="400">
                <v:shapetype id="_x0000_tole_rId1351" coordsize="21600,21600" o:spt="ole_rId1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1" type="_x0000_tole_rId1351" style="width:55pt;height:20pt" filled="f" o:ole="">
                  <v:imagedata r:id="rId1352" o:title=""/>
                </v:shape>
                <o:OLEObject Type="Embed" ProgID="" ShapeID="ole_rId1351" DrawAspect="Content" ObjectID="_1687903912" r:id="rId1351"/>
              </w:object>
            </w:r>
            <w:r>
              <w:rPr>
                <w:sz w:val="24"/>
                <w:szCs w:val="24"/>
                <w:lang w:val="pt-BR"/>
              </w:rPr>
              <w:t xml:space="preserve"> - n) = </w:t>
            </w:r>
            <w:r>
              <w:rPr>
                <w:sz w:val="24"/>
                <w:szCs w:val="24"/>
              </w:rPr>
              <w:object w:dxaOrig="240" w:dyaOrig="620">
                <v:shapetype id="_x0000_tole_rId1353" coordsize="21600,21600" o:spt="ole_rId1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3" type="_x0000_tole_rId1353" style="width:12pt;height:31pt" filled="f" o:ole="">
                  <v:imagedata r:id="rId1354" o:title=""/>
                </v:shape>
                <o:OLEObject Type="Embed" ProgID="" ShapeID="ole_rId1353" DrawAspect="Content" ObjectID="_732150273" r:id="rId1353"/>
              </w:object>
            </w:r>
          </w:p>
          <w:p>
            <w:pPr>
              <w:pStyle w:val="Normal"/>
              <w:tabs>
                <w:tab w:val="clear" w:pos="720"/>
                <w:tab w:val="left" w:pos="360" w:leader="none"/>
              </w:tabs>
              <w:jc w:val="both"/>
              <w:rPr>
                <w:sz w:val="24"/>
                <w:szCs w:val="24"/>
                <w:lang w:val="pt-BR"/>
              </w:rPr>
            </w:pPr>
            <w:r>
              <w:rPr>
                <w:sz w:val="24"/>
                <w:szCs w:val="24"/>
                <w:lang w:val="pt-BR"/>
              </w:rPr>
              <w:t>b) lim</w:t>
            </w:r>
            <w:r>
              <w:rPr>
                <w:sz w:val="24"/>
                <w:szCs w:val="24"/>
              </w:rPr>
              <w:object w:dxaOrig="1560" w:dyaOrig="660">
                <v:shapetype id="_x0000_tole_rId1355" coordsize="21600,21600" o:spt="ole_rId1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5" type="_x0000_tole_rId1355" style="width:78pt;height:33pt" filled="f" o:ole="">
                  <v:imagedata r:id="rId1356" o:title=""/>
                </v:shape>
                <o:OLEObject Type="Embed" ProgID="" ShapeID="ole_rId1355" DrawAspect="Content" ObjectID="_300542979" r:id="rId1355"/>
              </w:object>
            </w:r>
            <w:r>
              <w:rPr>
                <w:sz w:val="24"/>
                <w:szCs w:val="24"/>
                <w:lang w:val="pt-BR"/>
              </w:rPr>
              <w:t xml:space="preserve"> = +</w:t>
            </w:r>
            <w:r>
              <w:rPr>
                <w:sz w:val="24"/>
                <w:szCs w:val="24"/>
              </w:rPr>
              <w:object w:dxaOrig="240" w:dyaOrig="200">
                <v:shapetype id="_x0000_tole_rId1357" coordsize="21600,21600" o:spt="ole_rId1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7" type="_x0000_tole_rId1357" style="width:12pt;height:10pt" filled="f" o:ole="">
                  <v:imagedata r:id="rId1358" o:title=""/>
                </v:shape>
                <o:OLEObject Type="Embed" ProgID="" ShapeID="ole_rId1357" DrawAspect="Content" ObjectID="_206400901" r:id="rId1357"/>
              </w:object>
            </w:r>
          </w:p>
          <w:p>
            <w:pPr>
              <w:pStyle w:val="Normal"/>
              <w:tabs>
                <w:tab w:val="clear" w:pos="720"/>
                <w:tab w:val="left" w:pos="360" w:leader="none"/>
              </w:tabs>
              <w:jc w:val="both"/>
              <w:rPr/>
            </w:pPr>
            <w:r>
              <w:rPr>
                <w:sz w:val="24"/>
                <w:szCs w:val="24"/>
                <w:lang w:val="pt-BR"/>
              </w:rPr>
              <w:t>c) lim(</w:t>
            </w:r>
            <w:r>
              <w:rPr>
                <w:sz w:val="24"/>
                <w:szCs w:val="24"/>
              </w:rPr>
              <w:object w:dxaOrig="1960" w:dyaOrig="400">
                <v:shapetype id="_x0000_tole_rId1359" coordsize="21600,21600" o:spt="ole_rId1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9" type="_x0000_tole_rId1359" style="width:98pt;height:20pt" filled="f" o:ole="">
                  <v:imagedata r:id="rId1360" o:title=""/>
                </v:shape>
                <o:OLEObject Type="Embed" ProgID="" ShapeID="ole_rId1359" DrawAspect="Content" ObjectID="_1342157725" r:id="rId1359"/>
              </w:object>
            </w:r>
            <w:r>
              <w:rPr>
                <w:sz w:val="24"/>
                <w:szCs w:val="24"/>
                <w:lang w:val="pt-BR"/>
              </w:rPr>
              <w:t xml:space="preserve">) = </w:t>
            </w:r>
          </w:p>
          <w:p>
            <w:pPr>
              <w:pStyle w:val="Normal"/>
              <w:tabs>
                <w:tab w:val="clear" w:pos="720"/>
                <w:tab w:val="left" w:pos="360" w:leader="none"/>
              </w:tabs>
              <w:jc w:val="both"/>
              <w:rPr/>
            </w:pPr>
            <w:r>
              <w:rPr>
                <w:sz w:val="24"/>
                <w:szCs w:val="24"/>
                <w:lang w:val="pt-BR"/>
              </w:rPr>
              <w:t>lim n(</w:t>
            </w:r>
            <w:r>
              <w:rPr>
                <w:sz w:val="24"/>
                <w:szCs w:val="24"/>
              </w:rPr>
              <w:object w:dxaOrig="2220" w:dyaOrig="700">
                <v:shapetype id="_x0000_tole_rId1361" coordsize="21600,21600" o:spt="ole_rId1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1" type="_x0000_tole_rId1361" style="width:111pt;height:35pt" filled="f" o:ole="">
                  <v:imagedata r:id="rId1362" o:title=""/>
                </v:shape>
                <o:OLEObject Type="Embed" ProgID="" ShapeID="ole_rId1361" DrawAspect="Content" ObjectID="_1284076979" r:id="rId1361"/>
              </w:object>
            </w:r>
            <w:r>
              <w:rPr>
                <w:sz w:val="24"/>
                <w:szCs w:val="24"/>
                <w:lang w:val="pt-BR"/>
              </w:rPr>
              <w:t>)</w:t>
            </w:r>
          </w:p>
          <w:p>
            <w:pPr>
              <w:pStyle w:val="Normal"/>
              <w:tabs>
                <w:tab w:val="clear" w:pos="720"/>
                <w:tab w:val="left" w:pos="360" w:leader="none"/>
              </w:tabs>
              <w:jc w:val="both"/>
              <w:rPr>
                <w:sz w:val="24"/>
                <w:szCs w:val="24"/>
                <w:lang w:val="pt-BR"/>
              </w:rPr>
            </w:pPr>
            <w:r>
              <w:rPr>
                <w:sz w:val="24"/>
                <w:szCs w:val="24"/>
                <w:lang w:val="pt-BR"/>
              </w:rPr>
              <w:t>= +</w:t>
            </w:r>
            <w:r>
              <w:rPr>
                <w:sz w:val="24"/>
                <w:szCs w:val="24"/>
              </w:rPr>
              <w:object w:dxaOrig="240" w:dyaOrig="200">
                <v:shapetype id="_x0000_tole_rId1363" coordsize="21600,21600" o:spt="ole_rId1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3" type="_x0000_tole_rId1363" style="width:12pt;height:10pt" filled="f" o:ole="">
                  <v:imagedata r:id="rId1364" o:title=""/>
                </v:shape>
                <o:OLEObject Type="Embed" ProgID="" ShapeID="ole_rId1363" DrawAspect="Content" ObjectID="_705253154" r:id="rId1363"/>
              </w:object>
            </w:r>
          </w:p>
          <w:p>
            <w:pPr>
              <w:pStyle w:val="Normal"/>
              <w:tabs>
                <w:tab w:val="clear" w:pos="720"/>
                <w:tab w:val="left" w:pos="360" w:leader="none"/>
              </w:tabs>
              <w:jc w:val="both"/>
              <w:rPr/>
            </w:pPr>
            <w:r>
              <w:rPr>
                <w:sz w:val="24"/>
                <w:szCs w:val="24"/>
                <w:lang w:val="pt-BR"/>
              </w:rPr>
              <w:t xml:space="preserve">d) lim </w:t>
            </w:r>
            <w:r>
              <w:rPr>
                <w:sz w:val="24"/>
                <w:szCs w:val="24"/>
              </w:rPr>
              <w:object w:dxaOrig="1780" w:dyaOrig="660">
                <v:shapetype id="_x0000_tole_rId1365" coordsize="21600,21600" o:spt="ole_rId1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5" type="_x0000_tole_rId1365" style="width:89pt;height:33pt" filled="f" o:ole="">
                  <v:imagedata r:id="rId1366" o:title=""/>
                </v:shape>
                <o:OLEObject Type="Embed" ProgID="" ShapeID="ole_rId1365" DrawAspect="Content" ObjectID="_1201782890" r:id="rId1365"/>
              </w:object>
            </w:r>
            <w:r>
              <w:rPr>
                <w:sz w:val="24"/>
                <w:szCs w:val="24"/>
                <w:lang w:val="pt-BR"/>
              </w:rPr>
              <w:t xml:space="preserve"> = 0</w:t>
            </w:r>
          </w:p>
          <w:p>
            <w:pPr>
              <w:pStyle w:val="Normal"/>
              <w:tabs>
                <w:tab w:val="clear" w:pos="720"/>
                <w:tab w:val="left" w:pos="360" w:leader="none"/>
              </w:tabs>
              <w:jc w:val="both"/>
              <w:rPr/>
            </w:pPr>
            <w:r>
              <w:rPr>
                <w:sz w:val="24"/>
                <w:szCs w:val="24"/>
                <w:lang w:val="pt-BR"/>
              </w:rPr>
              <w:t>e) lim (</w:t>
            </w:r>
            <w:r>
              <w:rPr>
                <w:sz w:val="24"/>
                <w:szCs w:val="24"/>
              </w:rPr>
              <w:object w:dxaOrig="1180" w:dyaOrig="360">
                <v:shapetype id="_x0000_tole_rId1367" coordsize="21600,21600" o:spt="ole_rId1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7" type="_x0000_tole_rId1367" style="width:59pt;height:18pt" filled="f" o:ole="">
                  <v:imagedata r:id="rId1368" o:title=""/>
                </v:shape>
                <o:OLEObject Type="Embed" ProgID="" ShapeID="ole_rId1367" DrawAspect="Content" ObjectID="_986241971" r:id="rId1367"/>
              </w:object>
            </w:r>
            <w:r>
              <w:rPr>
                <w:sz w:val="24"/>
                <w:szCs w:val="24"/>
                <w:lang w:val="pt-BR"/>
              </w:rPr>
              <w:t>)n = +</w:t>
            </w:r>
            <w:r>
              <w:rPr>
                <w:sz w:val="24"/>
                <w:szCs w:val="24"/>
              </w:rPr>
              <w:object w:dxaOrig="240" w:dyaOrig="200">
                <v:shapetype id="_x0000_tole_rId1369" coordsize="21600,21600" o:spt="ole_rId1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9" type="_x0000_tole_rId1369" style="width:12pt;height:10pt" filled="f" o:ole="">
                  <v:imagedata r:id="rId1370" o:title=""/>
                </v:shape>
                <o:OLEObject Type="Embed" ProgID="" ShapeID="ole_rId1369" DrawAspect="Content" ObjectID="_607014734" r:id="rId1369"/>
              </w:object>
            </w:r>
            <w:r>
              <w:rPr>
                <w:sz w:val="24"/>
                <w:szCs w:val="24"/>
                <w:lang w:val="pt-BR"/>
              </w:rPr>
              <w:t xml:space="preserve"> </w:t>
            </w:r>
          </w:p>
          <w:p>
            <w:pPr>
              <w:pStyle w:val="Normal"/>
              <w:tabs>
                <w:tab w:val="clear" w:pos="720"/>
                <w:tab w:val="left" w:pos="360" w:leader="none"/>
              </w:tabs>
              <w:jc w:val="both"/>
              <w:rPr>
                <w:sz w:val="24"/>
                <w:szCs w:val="24"/>
              </w:rPr>
            </w:pPr>
            <w:r>
              <w:rPr>
                <w:sz w:val="24"/>
                <w:szCs w:val="24"/>
              </w:rPr>
              <w:t>f) lim</w:t>
            </w:r>
            <w:r>
              <w:rPr>
                <w:sz w:val="24"/>
                <w:szCs w:val="24"/>
              </w:rPr>
              <w:object w:dxaOrig="1620" w:dyaOrig="700">
                <v:shapetype id="_x0000_tole_rId1371" coordsize="21600,21600" o:spt="ole_rId1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1" type="_x0000_tole_rId1371" style="width:81pt;height:35pt" filled="f" o:ole="">
                  <v:imagedata r:id="rId1372" o:title=""/>
                </v:shape>
                <o:OLEObject Type="Embed" ProgID="" ShapeID="ole_rId1371" DrawAspect="Content" ObjectID="_211495636" r:id="rId1371"/>
              </w:object>
            </w:r>
            <w:r>
              <w:rPr>
                <w:sz w:val="24"/>
                <w:szCs w:val="24"/>
              </w:rPr>
              <w:t xml:space="preserve"> = </w:t>
            </w:r>
            <w:r>
              <w:rPr>
                <w:sz w:val="24"/>
                <w:szCs w:val="24"/>
              </w:rPr>
              <w:object w:dxaOrig="220" w:dyaOrig="620">
                <v:shapetype id="_x0000_tole_rId1373" coordsize="21600,21600" o:spt="ole_rId1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3" type="_x0000_tole_rId1373" style="width:11pt;height:31pt" filled="f" o:ole="">
                  <v:imagedata r:id="rId1374" o:title=""/>
                </v:shape>
                <o:OLEObject Type="Embed" ProgID="" ShapeID="ole_rId1373" DrawAspect="Content" ObjectID="_732744103" r:id="rId1373"/>
              </w:object>
            </w:r>
          </w:p>
        </w:tc>
      </w:tr>
    </w:tbl>
    <w:p>
      <w:pPr>
        <w:pStyle w:val="Normal"/>
        <w:tabs>
          <w:tab w:val="clear" w:pos="720"/>
          <w:tab w:val="left" w:pos="360" w:leader="none"/>
        </w:tabs>
        <w:jc w:val="both"/>
        <w:rPr>
          <w:sz w:val="24"/>
          <w:szCs w:val="24"/>
        </w:rPr>
      </w:pPr>
      <w:r>
        <w:rPr>
          <w:b/>
          <w:sz w:val="24"/>
          <w:szCs w:val="24"/>
        </w:rPr>
        <w:tab/>
        <w:t>Hoạt động 2:</w:t>
      </w:r>
      <w:r>
        <w:rPr>
          <w:sz w:val="24"/>
          <w:szCs w:val="24"/>
        </w:rPr>
        <w:t xml:space="preserve"> </w:t>
      </w:r>
      <w:r>
        <w:rPr>
          <w:b/>
          <w:sz w:val="24"/>
          <w:szCs w:val="24"/>
        </w:rPr>
        <w:t>Ôn tập về cấp số nhân lùi vô hạn</w:t>
      </w:r>
    </w:p>
    <w:tbl>
      <w:tblPr>
        <w:tblW w:w="10469" w:type="dxa"/>
        <w:jc w:val="left"/>
        <w:tblInd w:w="0" w:type="dxa"/>
        <w:tblLayout w:type="fixed"/>
        <w:tblCellMar>
          <w:top w:w="0" w:type="dxa"/>
          <w:left w:w="29" w:type="dxa"/>
          <w:bottom w:w="0" w:type="dxa"/>
          <w:right w:w="29" w:type="dxa"/>
        </w:tblCellMar>
      </w:tblPr>
      <w:tblGrid>
        <w:gridCol w:w="659"/>
        <w:gridCol w:w="3150"/>
        <w:gridCol w:w="3453"/>
        <w:gridCol w:w="3207"/>
      </w:tblGrid>
      <w:tr>
        <w:trPr/>
        <w:tc>
          <w:tcPr>
            <w:tcW w:w="65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sz w:val="24"/>
                <w:szCs w:val="24"/>
              </w:rPr>
            </w:pPr>
            <w:r>
              <w:rPr>
                <w:sz w:val="24"/>
                <w:szCs w:val="24"/>
              </w:rPr>
              <w:t>Thời gian</w:t>
            </w:r>
          </w:p>
        </w:tc>
        <w:tc>
          <w:tcPr>
            <w:tcW w:w="3150"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sz w:val="24"/>
                <w:szCs w:val="24"/>
              </w:rPr>
            </w:pPr>
            <w:r>
              <w:rPr>
                <w:sz w:val="24"/>
                <w:szCs w:val="24"/>
              </w:rPr>
              <w:t>Hoạt động của học sinh</w:t>
            </w:r>
          </w:p>
        </w:tc>
        <w:tc>
          <w:tcPr>
            <w:tcW w:w="3453"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sz w:val="24"/>
                <w:szCs w:val="24"/>
              </w:rPr>
            </w:pPr>
            <w:r>
              <w:rPr>
                <w:sz w:val="24"/>
                <w:szCs w:val="24"/>
              </w:rPr>
              <w:t>Hoạt động của giáo viên</w:t>
            </w:r>
          </w:p>
        </w:tc>
        <w:tc>
          <w:tcPr>
            <w:tcW w:w="3207"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sz w:val="24"/>
                <w:szCs w:val="24"/>
              </w:rPr>
            </w:pPr>
            <w:r>
              <w:rPr>
                <w:sz w:val="24"/>
                <w:szCs w:val="24"/>
              </w:rPr>
              <w:t>Ghi bảng</w:t>
            </w:r>
          </w:p>
        </w:tc>
      </w:tr>
      <w:tr>
        <w:trPr/>
        <w:tc>
          <w:tcPr>
            <w:tcW w:w="659"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sz w:val="24"/>
                <w:szCs w:val="24"/>
              </w:rPr>
            </w:pPr>
            <w:r>
              <w:rPr>
                <w:sz w:val="24"/>
                <w:szCs w:val="24"/>
              </w:rPr>
              <w:t>10’</w:t>
            </w:r>
          </w:p>
        </w:tc>
        <w:tc>
          <w:tcPr>
            <w:tcW w:w="3150"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sz w:val="24"/>
                <w:szCs w:val="24"/>
              </w:rPr>
            </w:pPr>
            <w:r>
              <w:rPr>
                <w:sz w:val="24"/>
                <w:szCs w:val="24"/>
              </w:rPr>
              <w:t xml:space="preserve"> </w:t>
            </w:r>
            <w:r>
              <w:rPr>
                <w:sz w:val="24"/>
                <w:szCs w:val="24"/>
              </w:rPr>
              <w:t>Đứng tai chỗ nhắc lại các công thức.</w:t>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t>2 HS lên bảng trình bày lời giải</w:t>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t>Các HS  khác nhận xét</w:t>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r>
          </w:p>
        </w:tc>
        <w:tc>
          <w:tcPr>
            <w:tcW w:w="3453"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pPr>
            <w:r>
              <w:rPr>
                <w:sz w:val="24"/>
                <w:szCs w:val="24"/>
              </w:rPr>
              <w:t>Yêu cầu HS nhắc lại các công thức tính liên quan đến CSN lùi vô hạn: S</w:t>
            </w:r>
            <w:r>
              <w:rPr>
                <w:sz w:val="24"/>
                <w:szCs w:val="24"/>
                <w:vertAlign w:val="subscript"/>
              </w:rPr>
              <w:t>n</w:t>
            </w:r>
            <w:r>
              <w:rPr>
                <w:sz w:val="24"/>
                <w:szCs w:val="24"/>
              </w:rPr>
              <w:t>, S.</w:t>
            </w:r>
          </w:p>
          <w:p>
            <w:pPr>
              <w:pStyle w:val="Normal"/>
              <w:tabs>
                <w:tab w:val="clear" w:pos="720"/>
                <w:tab w:val="left" w:pos="360" w:leader="none"/>
              </w:tabs>
              <w:jc w:val="both"/>
              <w:rPr>
                <w:sz w:val="24"/>
                <w:szCs w:val="24"/>
              </w:rPr>
            </w:pPr>
            <w:r>
              <w:rPr>
                <w:sz w:val="24"/>
                <w:szCs w:val="24"/>
              </w:rPr>
              <w:t>Ghi kết quả lên bảng.</w:t>
            </w:r>
          </w:p>
          <w:p>
            <w:pPr>
              <w:pStyle w:val="Normal"/>
              <w:tabs>
                <w:tab w:val="clear" w:pos="720"/>
                <w:tab w:val="left" w:pos="360" w:leader="none"/>
              </w:tabs>
              <w:jc w:val="both"/>
              <w:rPr>
                <w:sz w:val="24"/>
                <w:szCs w:val="24"/>
              </w:rPr>
            </w:pPr>
            <w:r>
              <w:rPr>
                <w:sz w:val="24"/>
                <w:szCs w:val="24"/>
              </w:rPr>
              <w:t xml:space="preserve">Yêu cầu HS áp dụng vào BT 19 sgk và BT 36 SBT. </w:t>
            </w:r>
          </w:p>
          <w:p>
            <w:pPr>
              <w:pStyle w:val="Normal"/>
              <w:tabs>
                <w:tab w:val="clear" w:pos="720"/>
                <w:tab w:val="left" w:pos="360" w:leader="none"/>
              </w:tabs>
              <w:jc w:val="both"/>
              <w:rPr>
                <w:sz w:val="24"/>
                <w:szCs w:val="24"/>
              </w:rPr>
            </w:pPr>
            <w:r>
              <w:rPr>
                <w:sz w:val="24"/>
                <w:szCs w:val="24"/>
              </w:rPr>
              <w:t>Gọi 2 HS lên bảng giải.</w:t>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t>Cho các HS khác nhận xét.</w:t>
            </w:r>
          </w:p>
          <w:p>
            <w:pPr>
              <w:pStyle w:val="Normal"/>
              <w:tabs>
                <w:tab w:val="clear" w:pos="720"/>
                <w:tab w:val="left" w:pos="360" w:leader="none"/>
              </w:tabs>
              <w:jc w:val="both"/>
              <w:rPr>
                <w:sz w:val="24"/>
                <w:szCs w:val="24"/>
              </w:rPr>
            </w:pPr>
            <w:r>
              <w:rPr>
                <w:sz w:val="24"/>
                <w:szCs w:val="24"/>
              </w:rPr>
              <w:t>Chính xác hoá bài giải của HS và cho điểm.</w:t>
            </w:r>
          </w:p>
        </w:tc>
        <w:tc>
          <w:tcPr>
            <w:tcW w:w="3207"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sz w:val="24"/>
                <w:szCs w:val="24"/>
                <w:lang w:val="nl-NL"/>
              </w:rPr>
            </w:pPr>
            <w:r>
              <w:rPr>
                <w:sz w:val="24"/>
                <w:szCs w:val="24"/>
              </w:rPr>
              <w:t xml:space="preserve"> </w:t>
            </w:r>
            <w:r>
              <w:rPr>
                <w:sz w:val="24"/>
                <w:szCs w:val="24"/>
                <w:lang w:val="nl-NL"/>
              </w:rPr>
              <w:t>S</w:t>
            </w:r>
            <w:r>
              <w:rPr>
                <w:sz w:val="24"/>
                <w:szCs w:val="24"/>
                <w:vertAlign w:val="subscript"/>
                <w:lang w:val="nl-NL"/>
              </w:rPr>
              <w:t>n</w:t>
            </w:r>
            <w:r>
              <w:rPr>
                <w:sz w:val="24"/>
                <w:szCs w:val="24"/>
                <w:lang w:val="nl-NL"/>
              </w:rPr>
              <w:t xml:space="preserve"> = u</w:t>
            </w:r>
            <w:r>
              <w:rPr>
                <w:sz w:val="24"/>
                <w:szCs w:val="24"/>
                <w:vertAlign w:val="subscript"/>
                <w:lang w:val="nl-NL"/>
              </w:rPr>
              <w:t>1</w:t>
            </w:r>
            <w:r>
              <w:rPr>
                <w:sz w:val="24"/>
                <w:szCs w:val="24"/>
                <w:lang w:val="nl-NL"/>
              </w:rPr>
              <w:t>.</w:t>
            </w:r>
            <w:r>
              <w:rPr>
                <w:sz w:val="24"/>
                <w:szCs w:val="24"/>
              </w:rPr>
              <w:object w:dxaOrig="620" w:dyaOrig="700">
                <v:shapetype id="_x0000_tole_rId1375" coordsize="21600,21600" o:spt="ole_rId1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5" type="_x0000_tole_rId1375" style="width:31pt;height:35pt" filled="f" o:ole="">
                  <v:imagedata r:id="rId1376" o:title=""/>
                </v:shape>
                <o:OLEObject Type="Embed" ProgID="" ShapeID="ole_rId1375" DrawAspect="Content" ObjectID="_1031819742" r:id="rId1375"/>
              </w:object>
            </w:r>
            <w:r>
              <w:rPr>
                <w:sz w:val="24"/>
                <w:szCs w:val="24"/>
                <w:lang w:val="nl-NL"/>
              </w:rPr>
              <w:t xml:space="preserve">;  S = </w:t>
            </w:r>
            <w:r>
              <w:rPr>
                <w:sz w:val="24"/>
                <w:szCs w:val="24"/>
              </w:rPr>
              <w:object w:dxaOrig="520" w:dyaOrig="660">
                <v:shapetype id="_x0000_tole_rId1377" coordsize="21600,21600" o:spt="ole_rId1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7" type="_x0000_tole_rId1377" style="width:26pt;height:33pt" filled="f" o:ole="">
                  <v:imagedata r:id="rId1378" o:title=""/>
                </v:shape>
                <o:OLEObject Type="Embed" ProgID="" ShapeID="ole_rId1377" DrawAspect="Content" ObjectID="_843843495" r:id="rId1377"/>
              </w:object>
            </w:r>
          </w:p>
          <w:p>
            <w:pPr>
              <w:pStyle w:val="Normal"/>
              <w:tabs>
                <w:tab w:val="clear" w:pos="720"/>
                <w:tab w:val="left" w:pos="360" w:leader="none"/>
              </w:tabs>
              <w:jc w:val="both"/>
              <w:rPr>
                <w:sz w:val="24"/>
                <w:szCs w:val="24"/>
                <w:lang w:val="nl-NL"/>
              </w:rPr>
            </w:pPr>
            <w:r>
              <w:rPr>
                <w:sz w:val="24"/>
                <w:szCs w:val="24"/>
                <w:lang w:val="nl-NL"/>
              </w:rPr>
              <w:t xml:space="preserve">Bài 2: </w:t>
            </w:r>
            <w:r>
              <w:rPr>
                <w:sz w:val="24"/>
                <w:szCs w:val="24"/>
              </w:rPr>
              <w:object w:dxaOrig="1620" w:dyaOrig="1760">
                <v:shapetype id="_x0000_tole_rId1379" coordsize="21600,21600" o:spt="ole_rId1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9" type="_x0000_tole_rId1379" style="width:81pt;height:88pt" filled="f" o:ole="">
                  <v:imagedata r:id="rId1380" o:title=""/>
                </v:shape>
                <o:OLEObject Type="Embed" ProgID="" ShapeID="ole_rId1379" DrawAspect="Content" ObjectID="_630649710" r:id="rId1379"/>
              </w:object>
            </w:r>
          </w:p>
          <w:p>
            <w:pPr>
              <w:pStyle w:val="Normal"/>
              <w:tabs>
                <w:tab w:val="clear" w:pos="720"/>
                <w:tab w:val="left" w:pos="360" w:leader="none"/>
              </w:tabs>
              <w:jc w:val="both"/>
              <w:rPr/>
            </w:pPr>
            <w:r>
              <w:rPr>
                <w:sz w:val="24"/>
                <w:szCs w:val="24"/>
                <w:lang w:val="nl-NL"/>
              </w:rPr>
              <w:t>=&gt; u</w:t>
            </w:r>
            <w:r>
              <w:rPr>
                <w:sz w:val="24"/>
                <w:szCs w:val="24"/>
                <w:vertAlign w:val="subscript"/>
                <w:lang w:val="nl-NL"/>
              </w:rPr>
              <w:t>1</w:t>
            </w:r>
            <w:r>
              <w:rPr>
                <w:sz w:val="24"/>
                <w:szCs w:val="24"/>
                <w:lang w:val="nl-NL"/>
              </w:rPr>
              <w:t>=1, q=2/5</w:t>
            </w:r>
          </w:p>
          <w:p>
            <w:pPr>
              <w:pStyle w:val="Normal"/>
              <w:tabs>
                <w:tab w:val="clear" w:pos="720"/>
                <w:tab w:val="left" w:pos="360" w:leader="none"/>
              </w:tabs>
              <w:jc w:val="both"/>
              <w:rPr/>
            </w:pPr>
            <w:r>
              <w:rPr>
                <w:sz w:val="24"/>
                <w:szCs w:val="24"/>
                <w:lang w:val="nl-NL"/>
              </w:rPr>
              <w:t xml:space="preserve">Bài 3: </w:t>
            </w:r>
            <w:r>
              <w:rPr>
                <w:sz w:val="24"/>
                <w:szCs w:val="24"/>
              </w:rPr>
              <w:object w:dxaOrig="1359" w:dyaOrig="1359">
                <v:shapetype id="_x0000_tole_rId1381" coordsize="21600,21600" o:spt="ole_rId1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1" type="_x0000_tole_rId1381" style="width:67.95pt;height:67.95pt" filled="f" o:ole="">
                  <v:imagedata r:id="rId1382" o:title=""/>
                </v:shape>
                <o:OLEObject Type="Embed" ProgID="" ShapeID="ole_rId1381" DrawAspect="Content" ObjectID="_501324013" r:id="rId1381"/>
              </w:object>
            </w:r>
            <w:r>
              <w:rPr>
                <w:sz w:val="24"/>
                <w:szCs w:val="24"/>
                <w:lang w:val="nl-NL"/>
              </w:rPr>
              <w:t>(u</w:t>
            </w:r>
            <w:r>
              <w:rPr>
                <w:sz w:val="24"/>
                <w:szCs w:val="24"/>
                <w:vertAlign w:val="subscript"/>
                <w:lang w:val="nl-NL"/>
              </w:rPr>
              <w:t>1</w:t>
            </w:r>
            <w:r>
              <w:rPr>
                <w:sz w:val="24"/>
                <w:szCs w:val="24"/>
                <w:lang w:val="nl-NL"/>
              </w:rPr>
              <w:t>&gt;0)</w:t>
            </w:r>
          </w:p>
          <w:p>
            <w:pPr>
              <w:pStyle w:val="Normal"/>
              <w:tabs>
                <w:tab w:val="clear" w:pos="720"/>
                <w:tab w:val="left" w:pos="360" w:leader="none"/>
              </w:tabs>
              <w:jc w:val="both"/>
              <w:rPr/>
            </w:pPr>
            <w:r>
              <w:rPr>
                <w:sz w:val="24"/>
                <w:szCs w:val="24"/>
              </w:rPr>
              <w:t>=&gt; u</w:t>
            </w:r>
            <w:r>
              <w:rPr>
                <w:sz w:val="24"/>
                <w:szCs w:val="24"/>
                <w:vertAlign w:val="subscript"/>
              </w:rPr>
              <w:t>1</w:t>
            </w:r>
            <w:r>
              <w:rPr>
                <w:sz w:val="24"/>
                <w:szCs w:val="24"/>
              </w:rPr>
              <w:t>=3, q=3/4</w:t>
            </w:r>
          </w:p>
        </w:tc>
      </w:tr>
    </w:tbl>
    <w:p>
      <w:pPr>
        <w:pStyle w:val="Normal"/>
        <w:tabs>
          <w:tab w:val="clear" w:pos="720"/>
          <w:tab w:val="left" w:pos="360" w:leader="none"/>
        </w:tabs>
        <w:jc w:val="both"/>
        <w:rPr/>
      </w:pPr>
      <w:r>
        <w:rPr>
          <w:b/>
          <w:sz w:val="24"/>
          <w:szCs w:val="24"/>
        </w:rPr>
        <w:tab/>
        <w:t xml:space="preserve">Hoạt động 3: </w:t>
      </w:r>
      <w:r>
        <w:rPr/>
        <w:t xml:space="preserve">Bài tập 8 sgk </w:t>
      </w:r>
    </w:p>
    <w:tbl>
      <w:tblPr>
        <w:tblW w:w="10469" w:type="dxa"/>
        <w:jc w:val="left"/>
        <w:tblInd w:w="0" w:type="dxa"/>
        <w:tblLayout w:type="fixed"/>
        <w:tblCellMar>
          <w:top w:w="0" w:type="dxa"/>
          <w:left w:w="29" w:type="dxa"/>
          <w:bottom w:w="0" w:type="dxa"/>
          <w:right w:w="29" w:type="dxa"/>
        </w:tblCellMar>
      </w:tblPr>
      <w:tblGrid>
        <w:gridCol w:w="659"/>
        <w:gridCol w:w="3150"/>
        <w:gridCol w:w="3453"/>
        <w:gridCol w:w="3207"/>
      </w:tblGrid>
      <w:tr>
        <w:trPr/>
        <w:tc>
          <w:tcPr>
            <w:tcW w:w="65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sz w:val="24"/>
                <w:szCs w:val="24"/>
              </w:rPr>
            </w:pPr>
            <w:r>
              <w:rPr>
                <w:sz w:val="24"/>
                <w:szCs w:val="24"/>
              </w:rPr>
              <w:t>Thời gian</w:t>
            </w:r>
          </w:p>
        </w:tc>
        <w:tc>
          <w:tcPr>
            <w:tcW w:w="3150"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sz w:val="24"/>
                <w:szCs w:val="24"/>
              </w:rPr>
            </w:pPr>
            <w:r>
              <w:rPr>
                <w:sz w:val="24"/>
                <w:szCs w:val="24"/>
              </w:rPr>
              <w:t>Hoạt động của học sinh</w:t>
            </w:r>
          </w:p>
        </w:tc>
        <w:tc>
          <w:tcPr>
            <w:tcW w:w="3453"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sz w:val="24"/>
                <w:szCs w:val="24"/>
              </w:rPr>
            </w:pPr>
            <w:r>
              <w:rPr>
                <w:sz w:val="24"/>
                <w:szCs w:val="24"/>
              </w:rPr>
              <w:t>Hoạt động của giáo viên</w:t>
            </w:r>
          </w:p>
        </w:tc>
        <w:tc>
          <w:tcPr>
            <w:tcW w:w="3207"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sz w:val="24"/>
                <w:szCs w:val="24"/>
              </w:rPr>
            </w:pPr>
            <w:r>
              <w:rPr>
                <w:sz w:val="24"/>
                <w:szCs w:val="24"/>
              </w:rPr>
              <w:t>Ghi bảng</w:t>
            </w:r>
          </w:p>
        </w:tc>
      </w:tr>
      <w:tr>
        <w:trPr/>
        <w:tc>
          <w:tcPr>
            <w:tcW w:w="659"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sz w:val="24"/>
                <w:szCs w:val="24"/>
              </w:rPr>
            </w:pPr>
            <w:r>
              <w:rPr>
                <w:sz w:val="24"/>
                <w:szCs w:val="24"/>
              </w:rPr>
              <w:t>10’</w:t>
            </w:r>
          </w:p>
        </w:tc>
        <w:tc>
          <w:tcPr>
            <w:tcW w:w="3150"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snapToGrid w:val="false"/>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t xml:space="preserve"> </w:t>
            </w:r>
            <w:r>
              <w:rPr>
                <w:sz w:val="24"/>
                <w:szCs w:val="24"/>
              </w:rPr>
              <w:t>Đứng tại chỗ trả lời.</w:t>
            </w:r>
          </w:p>
          <w:p>
            <w:pPr>
              <w:pStyle w:val="Normal"/>
              <w:tabs>
                <w:tab w:val="clear" w:pos="720"/>
                <w:tab w:val="left" w:pos="360" w:leader="none"/>
              </w:tabs>
              <w:jc w:val="both"/>
              <w:rPr>
                <w:sz w:val="24"/>
                <w:szCs w:val="24"/>
              </w:rPr>
            </w:pPr>
            <w:r>
              <w:rPr>
                <w:sz w:val="24"/>
                <w:szCs w:val="24"/>
              </w:rPr>
              <w:t>Sử dụng tính chất các phép toán về giới hạn</w:t>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t>- Lên bảng trình bày</w:t>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t>Đứng tại chỗ trả lời.</w:t>
            </w:r>
          </w:p>
          <w:p>
            <w:pPr>
              <w:pStyle w:val="Normal"/>
              <w:tabs>
                <w:tab w:val="clear" w:pos="720"/>
                <w:tab w:val="left" w:pos="360" w:leader="none"/>
              </w:tabs>
              <w:jc w:val="both"/>
              <w:rPr>
                <w:sz w:val="24"/>
                <w:szCs w:val="24"/>
              </w:rPr>
            </w:pPr>
            <w:r>
              <w:rPr>
                <w:sz w:val="24"/>
                <w:szCs w:val="24"/>
              </w:rPr>
              <w:t>Sử dụng các giới hạn đặc biệt</w:t>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r>
          </w:p>
        </w:tc>
        <w:tc>
          <w:tcPr>
            <w:tcW w:w="3453"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snapToGrid w:val="false"/>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t>- Gọi học sinh nêu phương pháp giải câu a</w:t>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t>- GV nhận xét, đánh giá</w:t>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t>.- Gọi học sinh nêu phương pháp giải câu b</w:t>
            </w:r>
          </w:p>
          <w:p>
            <w:pPr>
              <w:pStyle w:val="Normal"/>
              <w:tabs>
                <w:tab w:val="clear" w:pos="720"/>
                <w:tab w:val="left" w:pos="360" w:leader="none"/>
              </w:tabs>
              <w:jc w:val="both"/>
              <w:rPr>
                <w:sz w:val="24"/>
                <w:szCs w:val="24"/>
              </w:rPr>
            </w:pPr>
            <w:r>
              <w:rPr>
                <w:sz w:val="24"/>
                <w:szCs w:val="24"/>
              </w:rPr>
            </w:r>
          </w:p>
        </w:tc>
        <w:tc>
          <w:tcPr>
            <w:tcW w:w="3207"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pPr>
            <w:r>
              <w:rPr>
                <w:sz w:val="24"/>
                <w:szCs w:val="24"/>
                <w:lang w:val="fr-FR"/>
              </w:rPr>
              <w:t>Cho hai dãy (u</w:t>
            </w:r>
            <w:r>
              <w:rPr>
                <w:sz w:val="24"/>
                <w:szCs w:val="24"/>
                <w:vertAlign w:val="subscript"/>
                <w:lang w:val="fr-FR"/>
              </w:rPr>
              <w:t>n</w:t>
            </w:r>
            <w:r>
              <w:rPr>
                <w:sz w:val="24"/>
                <w:szCs w:val="24"/>
                <w:lang w:val="fr-FR"/>
              </w:rPr>
              <w:t>) và (v</w:t>
            </w:r>
            <w:r>
              <w:rPr>
                <w:sz w:val="24"/>
                <w:szCs w:val="24"/>
                <w:vertAlign w:val="subscript"/>
                <w:lang w:val="fr-FR"/>
              </w:rPr>
              <w:t>n</w:t>
            </w:r>
            <w:r>
              <w:rPr>
                <w:sz w:val="24"/>
                <w:szCs w:val="24"/>
                <w:lang w:val="fr-FR"/>
              </w:rPr>
              <w:t>) có limu</w:t>
            </w:r>
            <w:r>
              <w:rPr>
                <w:sz w:val="24"/>
                <w:szCs w:val="24"/>
                <w:vertAlign w:val="subscript"/>
                <w:lang w:val="fr-FR"/>
              </w:rPr>
              <w:t>n</w:t>
            </w:r>
            <w:r>
              <w:rPr>
                <w:sz w:val="24"/>
                <w:szCs w:val="24"/>
                <w:lang w:val="fr-FR"/>
              </w:rPr>
              <w:t xml:space="preserve"> = 3; limv</w:t>
            </w:r>
            <w:r>
              <w:rPr>
                <w:sz w:val="24"/>
                <w:szCs w:val="24"/>
                <w:vertAlign w:val="subscript"/>
                <w:lang w:val="fr-FR"/>
              </w:rPr>
              <w:t>n</w:t>
            </w:r>
            <w:r>
              <w:rPr>
                <w:sz w:val="24"/>
                <w:szCs w:val="24"/>
                <w:lang w:val="fr-FR"/>
              </w:rPr>
              <w:t xml:space="preserve"> = +</w:t>
            </w:r>
            <w:r>
              <w:rPr>
                <w:sz w:val="24"/>
                <w:szCs w:val="24"/>
              </w:rPr>
              <w:object w:dxaOrig="240" w:dyaOrig="200">
                <v:shapetype id="_x0000_tole_rId1383" coordsize="21600,21600" o:spt="ole_rId1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3" type="_x0000_tole_rId1383" style="width:12pt;height:10pt" filled="f" o:ole="">
                  <v:imagedata r:id="rId1384" o:title=""/>
                </v:shape>
                <o:OLEObject Type="Embed" ProgID="" ShapeID="ole_rId1383" DrawAspect="Content" ObjectID="_1389797725" r:id="rId1383"/>
              </w:object>
            </w:r>
            <w:r>
              <w:rPr>
                <w:sz w:val="24"/>
                <w:szCs w:val="24"/>
                <w:lang w:val="fr-FR"/>
              </w:rPr>
              <w:t xml:space="preserve"> </w:t>
            </w:r>
          </w:p>
          <w:p>
            <w:pPr>
              <w:pStyle w:val="Normal"/>
              <w:tabs>
                <w:tab w:val="clear" w:pos="720"/>
                <w:tab w:val="left" w:pos="360" w:leader="none"/>
              </w:tabs>
              <w:jc w:val="both"/>
              <w:rPr>
                <w:sz w:val="24"/>
                <w:szCs w:val="24"/>
              </w:rPr>
            </w:pPr>
            <w:r>
              <w:rPr>
                <w:sz w:val="24"/>
                <w:szCs w:val="24"/>
                <w:lang w:val="fr-FR"/>
              </w:rPr>
              <w:t xml:space="preserve">a. </w:t>
            </w:r>
            <w:r>
              <w:rPr>
                <w:sz w:val="24"/>
                <w:szCs w:val="24"/>
              </w:rPr>
              <w:object w:dxaOrig="1080" w:dyaOrig="680">
                <v:shapetype id="_x0000_tole_rId1385" coordsize="21600,21600" o:spt="ole_rId1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5" type="_x0000_tole_rId1385" style="width:54pt;height:34pt" filled="f" o:ole="">
                  <v:imagedata r:id="rId1386" o:title=""/>
                </v:shape>
                <o:OLEObject Type="Embed" ProgID="" ShapeID="ole_rId1385" DrawAspect="Content" ObjectID="_1656044814" r:id="rId1385"/>
              </w:object>
            </w:r>
          </w:p>
          <w:p>
            <w:pPr>
              <w:pStyle w:val="Normal"/>
              <w:tabs>
                <w:tab w:val="clear" w:pos="720"/>
                <w:tab w:val="left" w:pos="360" w:leader="none"/>
              </w:tabs>
              <w:jc w:val="both"/>
              <w:rPr/>
            </w:pPr>
            <w:r>
              <w:rPr>
                <w:sz w:val="24"/>
                <w:szCs w:val="24"/>
              </w:rPr>
              <w:t xml:space="preserve">= </w:t>
            </w:r>
            <w:r>
              <w:rPr>
                <w:sz w:val="24"/>
                <w:szCs w:val="24"/>
              </w:rPr>
              <w:object w:dxaOrig="1200" w:dyaOrig="680">
                <v:shapetype id="_x0000_tole_rId1387" coordsize="21600,21600" o:spt="ole_rId1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7" type="_x0000_tole_rId1387" style="width:60pt;height:34pt" filled="f" o:ole="">
                  <v:imagedata r:id="rId1388" o:title=""/>
                </v:shape>
                <o:OLEObject Type="Embed" ProgID="" ShapeID="ole_rId1387" DrawAspect="Content" ObjectID="_1202190818" r:id="rId1387"/>
              </w:object>
            </w:r>
            <w:r>
              <w:rPr>
                <w:sz w:val="24"/>
                <w:szCs w:val="24"/>
              </w:rPr>
              <w:t xml:space="preserve"> = </w:t>
            </w:r>
            <w:r>
              <w:rPr>
                <w:sz w:val="24"/>
                <w:szCs w:val="24"/>
              </w:rPr>
              <w:object w:dxaOrig="680" w:dyaOrig="620">
                <v:shapetype id="_x0000_tole_rId1389" coordsize="21600,21600" o:spt="ole_rId1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9" type="_x0000_tole_rId1389" style="width:34pt;height:31pt" filled="f" o:ole="">
                  <v:imagedata r:id="rId1390" o:title=""/>
                </v:shape>
                <o:OLEObject Type="Embed" ProgID="" ShapeID="ole_rId1389" DrawAspect="Content" ObjectID="_1425261839" r:id="rId1389"/>
              </w:object>
            </w:r>
            <w:r>
              <w:rPr>
                <w:sz w:val="24"/>
                <w:szCs w:val="24"/>
              </w:rPr>
              <w:t xml:space="preserve"> </w:t>
            </w:r>
          </w:p>
          <w:p>
            <w:pPr>
              <w:pStyle w:val="Normal"/>
              <w:tabs>
                <w:tab w:val="clear" w:pos="720"/>
                <w:tab w:val="left" w:pos="360" w:leader="none"/>
              </w:tabs>
              <w:jc w:val="both"/>
              <w:rPr>
                <w:sz w:val="24"/>
                <w:szCs w:val="24"/>
              </w:rPr>
            </w:pPr>
            <w:r>
              <w:rPr>
                <w:sz w:val="24"/>
                <w:szCs w:val="24"/>
              </w:rPr>
              <w:t>= 2</w:t>
            </w:r>
          </w:p>
          <w:p>
            <w:pPr>
              <w:pStyle w:val="Normal"/>
              <w:tabs>
                <w:tab w:val="clear" w:pos="720"/>
                <w:tab w:val="left" w:pos="360" w:leader="none"/>
              </w:tabs>
              <w:jc w:val="both"/>
              <w:rPr>
                <w:sz w:val="24"/>
                <w:szCs w:val="24"/>
              </w:rPr>
            </w:pPr>
            <w:r>
              <w:rPr>
                <w:sz w:val="24"/>
                <w:szCs w:val="24"/>
              </w:rPr>
              <w:t xml:space="preserve">b. </w:t>
            </w:r>
            <w:r>
              <w:rPr>
                <w:sz w:val="24"/>
                <w:szCs w:val="24"/>
              </w:rPr>
              <w:object w:dxaOrig="1040" w:dyaOrig="680">
                <v:shapetype id="_x0000_tole_rId1391" coordsize="21600,21600" o:spt="ole_rId1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1" type="_x0000_tole_rId1391" style="width:52pt;height:34pt" filled="f" o:ole="">
                  <v:imagedata r:id="rId1392" o:title=""/>
                </v:shape>
                <o:OLEObject Type="Embed" ProgID="" ShapeID="ole_rId1391" DrawAspect="Content" ObjectID="_1292544341" r:id="rId1391"/>
              </w:object>
            </w:r>
          </w:p>
          <w:p>
            <w:pPr>
              <w:pStyle w:val="Normal"/>
              <w:tabs>
                <w:tab w:val="clear" w:pos="720"/>
                <w:tab w:val="left" w:pos="360" w:leader="none"/>
              </w:tabs>
              <w:jc w:val="both"/>
              <w:rPr>
                <w:sz w:val="24"/>
                <w:szCs w:val="24"/>
                <w:lang w:val="fr-FR"/>
              </w:rPr>
            </w:pPr>
            <w:r>
              <w:rPr>
                <w:sz w:val="24"/>
                <w:szCs w:val="24"/>
              </w:rPr>
              <w:t xml:space="preserve">=  </w:t>
            </w:r>
            <w:r>
              <w:rPr>
                <w:sz w:val="24"/>
                <w:szCs w:val="24"/>
              </w:rPr>
              <w:object w:dxaOrig="1260" w:dyaOrig="1320">
                <v:shapetype id="_x0000_tole_rId1393" coordsize="21600,21600" o:spt="ole_rId1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3" type="_x0000_tole_rId1393" style="width:63pt;height:66pt" filled="f" o:ole="">
                  <v:imagedata r:id="rId1394" o:title=""/>
                </v:shape>
                <o:OLEObject Type="Embed" ProgID="" ShapeID="ole_rId1393" DrawAspect="Content" ObjectID="_16443028" r:id="rId1393"/>
              </w:object>
            </w:r>
            <w:r>
              <w:rPr>
                <w:sz w:val="24"/>
                <w:szCs w:val="24"/>
              </w:rPr>
              <w:t xml:space="preserve"> = </w:t>
            </w:r>
            <w:r>
              <w:rPr>
                <w:sz w:val="24"/>
                <w:szCs w:val="24"/>
              </w:rPr>
              <w:object w:dxaOrig="580" w:dyaOrig="620">
                <v:shapetype id="_x0000_tole_rId1395" coordsize="21600,21600" o:spt="ole_rId1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5" type="_x0000_tole_rId1395" style="width:29pt;height:31pt" filled="f" o:ole="">
                  <v:imagedata r:id="rId1396" o:title=""/>
                </v:shape>
                <o:OLEObject Type="Embed" ProgID="" ShapeID="ole_rId1395" DrawAspect="Content" ObjectID="_1980763861" r:id="rId1395"/>
              </w:object>
            </w:r>
          </w:p>
        </w:tc>
      </w:tr>
    </w:tbl>
    <w:p>
      <w:pPr>
        <w:pStyle w:val="Normal"/>
        <w:tabs>
          <w:tab w:val="clear" w:pos="720"/>
          <w:tab w:val="left" w:pos="360" w:leader="none"/>
        </w:tabs>
        <w:jc w:val="both"/>
        <w:rPr/>
      </w:pPr>
      <w:r>
        <w:rPr>
          <w:sz w:val="24"/>
          <w:szCs w:val="24"/>
          <w:lang w:val="fr-FR"/>
        </w:rPr>
        <w:t xml:space="preserve"> </w:t>
      </w:r>
      <w:r>
        <w:rPr>
          <w:b/>
          <w:sz w:val="24"/>
          <w:szCs w:val="24"/>
        </w:rPr>
        <w:t xml:space="preserve">Hoạt động 4: Củng cố. </w:t>
      </w:r>
    </w:p>
    <w:p>
      <w:pPr>
        <w:pStyle w:val="Normal"/>
        <w:tabs>
          <w:tab w:val="clear" w:pos="720"/>
          <w:tab w:val="left" w:pos="360" w:leader="none"/>
        </w:tabs>
        <w:jc w:val="both"/>
        <w:rPr/>
      </w:pPr>
      <w:r>
        <w:rPr>
          <w:b/>
          <w:sz w:val="24"/>
          <w:szCs w:val="24"/>
        </w:rPr>
        <w:tab/>
        <w:tab/>
        <w:tab/>
        <w:t xml:space="preserve">Phiếu học tập 1: </w:t>
      </w:r>
      <w:r>
        <w:rPr>
          <w:sz w:val="24"/>
          <w:szCs w:val="24"/>
        </w:rPr>
        <w:t>(Thời gian: 7 phút)</w:t>
      </w:r>
    </w:p>
    <w:p>
      <w:pPr>
        <w:pStyle w:val="Normal"/>
        <w:tabs>
          <w:tab w:val="clear" w:pos="720"/>
          <w:tab w:val="left" w:pos="360" w:leader="none"/>
        </w:tabs>
        <w:ind w:left="360" w:right="0"/>
        <w:jc w:val="both"/>
        <w:rPr>
          <w:sz w:val="24"/>
          <w:szCs w:val="24"/>
        </w:rPr>
      </w:pPr>
      <w:r>
        <w:rPr>
          <w:sz w:val="24"/>
          <w:szCs w:val="24"/>
        </w:rPr>
        <w:tab/>
        <w:tab/>
        <w:tab/>
        <w:t>Chọn phương án đúng trong các phương án sau:</w:t>
      </w:r>
    </w:p>
    <w:p>
      <w:pPr>
        <w:pStyle w:val="Normal"/>
        <w:tabs>
          <w:tab w:val="clear" w:pos="720"/>
          <w:tab w:val="left" w:pos="360" w:leader="none"/>
        </w:tabs>
        <w:ind w:left="360" w:right="0"/>
        <w:jc w:val="both"/>
        <w:rPr>
          <w:sz w:val="24"/>
          <w:szCs w:val="24"/>
        </w:rPr>
      </w:pPr>
      <w:r>
        <w:rPr>
          <w:sz w:val="24"/>
          <w:szCs w:val="24"/>
        </w:rPr>
        <w:tab/>
        <w:t>Câu 1. lim (</w:t>
      </w:r>
      <w:r>
        <w:rPr>
          <w:sz w:val="24"/>
          <w:szCs w:val="24"/>
        </w:rPr>
        <w:object w:dxaOrig="1680" w:dyaOrig="700">
          <v:shapetype id="_x0000_tole_rId1397" coordsize="21600,21600" o:spt="ole_rId1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7" type="_x0000_tole_rId1397" style="width:84pt;height:35pt" filled="f" o:ole="">
            <v:imagedata r:id="rId1398" o:title=""/>
          </v:shape>
          <o:OLEObject Type="Embed" ProgID="" ShapeID="ole_rId1397" DrawAspect="Content" ObjectID="_553941565" r:id="rId1397"/>
        </w:object>
      </w:r>
      <w:r>
        <w:rPr>
          <w:sz w:val="24"/>
          <w:szCs w:val="24"/>
        </w:rPr>
        <w:t xml:space="preserve">) Câu 2. lim </w:t>
      </w:r>
      <w:r>
        <w:rPr>
          <w:sz w:val="24"/>
          <w:szCs w:val="24"/>
        </w:rPr>
        <w:object w:dxaOrig="1200" w:dyaOrig="680">
          <v:shapetype id="_x0000_tole_rId1399" coordsize="21600,21600" o:spt="ole_rId1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9" type="_x0000_tole_rId1399" style="width:60pt;height:34pt" filled="f" o:ole="">
            <v:imagedata r:id="rId1400" o:title=""/>
          </v:shape>
          <o:OLEObject Type="Embed" ProgID="" ShapeID="ole_rId1399" DrawAspect="Content" ObjectID="_105417455" r:id="rId1399"/>
        </w:object>
      </w:r>
      <w:r>
        <w:rPr>
          <w:sz w:val="24"/>
          <w:szCs w:val="24"/>
        </w:rPr>
        <w:t xml:space="preserve"> </w:t>
      </w:r>
    </w:p>
    <w:p>
      <w:pPr>
        <w:pStyle w:val="Normal"/>
        <w:tabs>
          <w:tab w:val="clear" w:pos="720"/>
          <w:tab w:val="left" w:pos="360" w:leader="none"/>
        </w:tabs>
        <w:ind w:left="360" w:right="0"/>
        <w:jc w:val="both"/>
        <w:rPr/>
      </w:pPr>
      <w:r>
        <w:rPr>
          <w:sz w:val="24"/>
          <w:szCs w:val="24"/>
        </w:rPr>
        <w:tab/>
        <w:tab/>
        <w:tab/>
        <w:t>Câu 3: Trong các giới hạn sau, giới hạn nào là +</w:t>
      </w:r>
      <w:r>
        <w:rPr>
          <w:sz w:val="24"/>
          <w:szCs w:val="24"/>
        </w:rPr>
        <w:object w:dxaOrig="240" w:dyaOrig="200">
          <v:shapetype id="_x0000_tole_rId1401" coordsize="21600,21600" o:spt="ole_rId1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1" type="_x0000_tole_rId1401" style="width:12pt;height:10pt" filled="f" o:ole="">
            <v:imagedata r:id="rId1402" o:title=""/>
          </v:shape>
          <o:OLEObject Type="Embed" ProgID="" ShapeID="ole_rId1401" DrawAspect="Content" ObjectID="_1557277879" r:id="rId1401"/>
        </w:object>
      </w:r>
      <w:r>
        <w:rPr>
          <w:sz w:val="24"/>
          <w:szCs w:val="24"/>
        </w:rPr>
        <w:t>:</w:t>
      </w:r>
    </w:p>
    <w:p>
      <w:pPr>
        <w:pStyle w:val="Normal"/>
        <w:tabs>
          <w:tab w:val="clear" w:pos="720"/>
          <w:tab w:val="left" w:pos="360" w:leader="none"/>
        </w:tabs>
        <w:jc w:val="both"/>
        <w:rPr/>
      </w:pPr>
      <w:r>
        <w:rPr>
          <w:sz w:val="24"/>
          <w:szCs w:val="24"/>
          <w:lang w:val="pt-BR"/>
        </w:rPr>
        <w:t>a. lim</w:t>
      </w:r>
      <w:r>
        <w:rPr>
          <w:sz w:val="24"/>
          <w:szCs w:val="24"/>
          <w:lang w:val="pt-BR"/>
        </w:rPr>
        <w:object w:dxaOrig="680" w:dyaOrig="660">
          <v:shapetype id="_x0000_tole_rId1403" coordsize="21600,21600" o:spt="ole_rId1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3" type="_x0000_tole_rId1403" style="width:34pt;height:33pt" filled="f" o:ole="">
            <v:imagedata r:id="rId1404" o:title=""/>
          </v:shape>
          <o:OLEObject Type="Embed" ProgID="" ShapeID="ole_rId1403" DrawAspect="Content" ObjectID="_1514573967" r:id="rId1403"/>
        </w:object>
      </w:r>
      <w:r>
        <w:rPr>
          <w:sz w:val="24"/>
          <w:szCs w:val="24"/>
          <w:lang w:val="pt-BR"/>
        </w:rPr>
        <w:tab/>
        <w:tab/>
        <w:t>b. lim</w:t>
      </w:r>
      <w:r>
        <w:rPr>
          <w:sz w:val="24"/>
          <w:szCs w:val="24"/>
          <w:lang w:val="pt-BR"/>
        </w:rPr>
        <w:object w:dxaOrig="1080" w:dyaOrig="720">
          <v:shapetype id="_x0000_tole_rId1405" coordsize="21600,21600" o:spt="ole_rId1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5" type="_x0000_tole_rId1405" style="width:54pt;height:36pt" filled="f" o:ole="">
            <v:imagedata r:id="rId1406" o:title=""/>
          </v:shape>
          <o:OLEObject Type="Embed" ProgID="" ShapeID="ole_rId1405" DrawAspect="Content" ObjectID="_187240126" r:id="rId1405"/>
        </w:object>
      </w:r>
      <w:r>
        <w:rPr>
          <w:sz w:val="24"/>
          <w:szCs w:val="24"/>
          <w:lang w:val="pt-BR"/>
        </w:rPr>
        <w:t xml:space="preserve"> </w:t>
        <w:tab/>
        <w:t>c. lim</w:t>
      </w:r>
      <w:r>
        <w:rPr>
          <w:sz w:val="24"/>
          <w:szCs w:val="24"/>
          <w:lang w:val="pt-BR"/>
        </w:rPr>
        <w:object w:dxaOrig="1700" w:dyaOrig="380">
          <v:shapetype id="_x0000_tole_rId1407" coordsize="21600,21600" o:spt="ole_rId1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7" type="_x0000_tole_rId1407" style="width:85pt;height:19pt" filled="f" o:ole="">
            <v:imagedata r:id="rId1408" o:title=""/>
          </v:shape>
          <o:OLEObject Type="Embed" ProgID="" ShapeID="ole_rId1407" DrawAspect="Content" ObjectID="_385343413" r:id="rId1407"/>
        </w:object>
      </w:r>
      <w:r>
        <w:rPr>
          <w:sz w:val="24"/>
          <w:szCs w:val="24"/>
          <w:lang w:val="pt-BR"/>
        </w:rPr>
        <w:tab/>
        <w:t xml:space="preserve">  d. lim(</w:t>
      </w:r>
      <w:r>
        <w:rPr>
          <w:sz w:val="24"/>
          <w:szCs w:val="24"/>
          <w:lang w:val="pt-BR"/>
        </w:rPr>
        <w:object w:dxaOrig="2079" w:dyaOrig="400">
          <v:shapetype id="_x0000_tole_rId1409" coordsize="21600,21600" o:spt="ole_rId1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9" type="_x0000_tole_rId1409" style="width:103.95pt;height:20pt" filled="f" o:ole="">
            <v:imagedata r:id="rId1410" o:title=""/>
          </v:shape>
          <o:OLEObject Type="Embed" ProgID="" ShapeID="ole_rId1409" DrawAspect="Content" ObjectID="_762218847" r:id="rId1409"/>
        </w:object>
      </w:r>
      <w:r>
        <w:rPr/>
        <w:t>)</w:t>
      </w:r>
    </w:p>
    <w:tbl>
      <w:tblPr>
        <w:tblW w:w="10469" w:type="dxa"/>
        <w:jc w:val="left"/>
        <w:tblInd w:w="0" w:type="dxa"/>
        <w:tblLayout w:type="fixed"/>
        <w:tblCellMar>
          <w:top w:w="0" w:type="dxa"/>
          <w:left w:w="29" w:type="dxa"/>
          <w:bottom w:w="0" w:type="dxa"/>
          <w:right w:w="29" w:type="dxa"/>
        </w:tblCellMar>
      </w:tblPr>
      <w:tblGrid>
        <w:gridCol w:w="659"/>
        <w:gridCol w:w="3421"/>
        <w:gridCol w:w="3420"/>
        <w:gridCol w:w="2969"/>
      </w:tblGrid>
      <w:tr>
        <w:trPr/>
        <w:tc>
          <w:tcPr>
            <w:tcW w:w="65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sz w:val="24"/>
                <w:szCs w:val="24"/>
              </w:rPr>
            </w:pPr>
            <w:r>
              <w:rPr>
                <w:sz w:val="24"/>
                <w:szCs w:val="24"/>
              </w:rPr>
              <w:t>Thời gian</w:t>
            </w:r>
          </w:p>
        </w:tc>
        <w:tc>
          <w:tcPr>
            <w:tcW w:w="3421"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sz w:val="24"/>
                <w:szCs w:val="24"/>
              </w:rPr>
            </w:pPr>
            <w:r>
              <w:rPr>
                <w:sz w:val="24"/>
                <w:szCs w:val="24"/>
              </w:rPr>
              <w:t>Hoạt động của học sinh</w:t>
            </w:r>
          </w:p>
        </w:tc>
        <w:tc>
          <w:tcPr>
            <w:tcW w:w="3420"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sz w:val="24"/>
                <w:szCs w:val="24"/>
              </w:rPr>
            </w:pPr>
            <w:r>
              <w:rPr>
                <w:sz w:val="24"/>
                <w:szCs w:val="24"/>
              </w:rPr>
              <w:t>Hoạt động của giáo viên</w:t>
            </w:r>
          </w:p>
        </w:tc>
        <w:tc>
          <w:tcPr>
            <w:tcW w:w="2969"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sz w:val="24"/>
                <w:szCs w:val="24"/>
              </w:rPr>
            </w:pPr>
            <w:r>
              <w:rPr>
                <w:sz w:val="24"/>
                <w:szCs w:val="24"/>
              </w:rPr>
              <w:t>Ghi bảng</w:t>
            </w:r>
          </w:p>
        </w:tc>
      </w:tr>
      <w:tr>
        <w:trPr/>
        <w:tc>
          <w:tcPr>
            <w:tcW w:w="659"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sz w:val="24"/>
                <w:szCs w:val="24"/>
              </w:rPr>
            </w:pPr>
            <w:r>
              <w:rPr>
                <w:sz w:val="24"/>
                <w:szCs w:val="24"/>
              </w:rPr>
              <w:t>7’</w:t>
            </w:r>
          </w:p>
        </w:tc>
        <w:tc>
          <w:tcPr>
            <w:tcW w:w="3421"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sz w:val="24"/>
                <w:szCs w:val="24"/>
              </w:rPr>
            </w:pPr>
            <w:r>
              <w:rPr>
                <w:sz w:val="24"/>
                <w:szCs w:val="24"/>
              </w:rPr>
              <w:t xml:space="preserve">Nhận nhiệm vụ và thảo luận theo nhóm. </w:t>
            </w:r>
          </w:p>
          <w:p>
            <w:pPr>
              <w:pStyle w:val="Normal"/>
              <w:tabs>
                <w:tab w:val="clear" w:pos="720"/>
                <w:tab w:val="left" w:pos="360" w:leader="none"/>
              </w:tabs>
              <w:jc w:val="both"/>
              <w:rPr>
                <w:sz w:val="24"/>
                <w:szCs w:val="24"/>
              </w:rPr>
            </w:pPr>
            <w:r>
              <w:rPr>
                <w:sz w:val="24"/>
                <w:szCs w:val="24"/>
              </w:rPr>
              <w:t>Đại diện nhóm trình bày.</w:t>
            </w:r>
          </w:p>
          <w:p>
            <w:pPr>
              <w:pStyle w:val="Normal"/>
              <w:tabs>
                <w:tab w:val="clear" w:pos="720"/>
                <w:tab w:val="left" w:pos="360" w:leader="none"/>
              </w:tabs>
              <w:jc w:val="both"/>
              <w:rPr>
                <w:sz w:val="24"/>
                <w:szCs w:val="24"/>
              </w:rPr>
            </w:pPr>
            <w:r>
              <w:rPr>
                <w:sz w:val="24"/>
                <w:szCs w:val="24"/>
              </w:rPr>
              <w:t>Các nhóm khác nhận xét</w:t>
            </w:r>
          </w:p>
          <w:p>
            <w:pPr>
              <w:pStyle w:val="Normal"/>
              <w:tabs>
                <w:tab w:val="clear" w:pos="720"/>
                <w:tab w:val="left" w:pos="360" w:leader="none"/>
              </w:tabs>
              <w:jc w:val="both"/>
              <w:rPr>
                <w:sz w:val="24"/>
                <w:szCs w:val="24"/>
              </w:rPr>
            </w:pPr>
            <w:r>
              <w:rPr>
                <w:sz w:val="24"/>
                <w:szCs w:val="24"/>
              </w:rPr>
            </w:r>
          </w:p>
        </w:tc>
        <w:tc>
          <w:tcPr>
            <w:tcW w:w="3420"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sz w:val="24"/>
                <w:szCs w:val="24"/>
              </w:rPr>
            </w:pPr>
            <w:r>
              <w:rPr>
                <w:sz w:val="24"/>
                <w:szCs w:val="24"/>
              </w:rPr>
              <w:t>Giao nhiệm vụ cho HS theo nhóm.</w:t>
            </w:r>
          </w:p>
          <w:p>
            <w:pPr>
              <w:pStyle w:val="Normal"/>
              <w:tabs>
                <w:tab w:val="clear" w:pos="720"/>
                <w:tab w:val="left" w:pos="360" w:leader="none"/>
              </w:tabs>
              <w:jc w:val="both"/>
              <w:rPr>
                <w:sz w:val="24"/>
                <w:szCs w:val="24"/>
              </w:rPr>
            </w:pPr>
            <w:r>
              <w:rPr>
                <w:sz w:val="24"/>
                <w:szCs w:val="24"/>
              </w:rPr>
              <w:t xml:space="preserve">Yêu cầu đại diện nhóm trả lời </w:t>
            </w:r>
          </w:p>
          <w:p>
            <w:pPr>
              <w:pStyle w:val="Normal"/>
              <w:tabs>
                <w:tab w:val="clear" w:pos="720"/>
                <w:tab w:val="left" w:pos="360" w:leader="none"/>
              </w:tabs>
              <w:jc w:val="both"/>
              <w:rPr>
                <w:sz w:val="24"/>
                <w:szCs w:val="24"/>
              </w:rPr>
            </w:pPr>
            <w:r>
              <w:rPr>
                <w:sz w:val="24"/>
                <w:szCs w:val="24"/>
              </w:rPr>
              <w:t>Cho các nhóm khác nhận xét.</w:t>
            </w:r>
          </w:p>
          <w:p>
            <w:pPr>
              <w:pStyle w:val="Normal"/>
              <w:tabs>
                <w:tab w:val="clear" w:pos="720"/>
                <w:tab w:val="left" w:pos="360" w:leader="none"/>
              </w:tabs>
              <w:jc w:val="both"/>
              <w:rPr>
                <w:sz w:val="24"/>
                <w:szCs w:val="24"/>
              </w:rPr>
            </w:pPr>
            <w:r>
              <w:rPr>
                <w:sz w:val="24"/>
                <w:szCs w:val="24"/>
              </w:rPr>
              <w:t>Đánh giá và cho điểm.</w:t>
            </w:r>
          </w:p>
        </w:tc>
        <w:tc>
          <w:tcPr>
            <w:tcW w:w="2969"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sz w:val="24"/>
                <w:szCs w:val="24"/>
              </w:rPr>
            </w:pPr>
            <w:r>
              <w:rPr>
                <w:sz w:val="24"/>
                <w:szCs w:val="24"/>
              </w:rPr>
              <w:t>1-c</w:t>
            </w:r>
          </w:p>
          <w:p>
            <w:pPr>
              <w:pStyle w:val="Normal"/>
              <w:tabs>
                <w:tab w:val="clear" w:pos="720"/>
                <w:tab w:val="left" w:pos="360" w:leader="none"/>
              </w:tabs>
              <w:jc w:val="center"/>
              <w:rPr>
                <w:sz w:val="24"/>
                <w:szCs w:val="24"/>
              </w:rPr>
            </w:pPr>
            <w:r>
              <w:rPr>
                <w:sz w:val="24"/>
                <w:szCs w:val="24"/>
              </w:rPr>
              <w:t>2-b</w:t>
            </w:r>
          </w:p>
          <w:p>
            <w:pPr>
              <w:pStyle w:val="Normal"/>
              <w:tabs>
                <w:tab w:val="clear" w:pos="720"/>
                <w:tab w:val="left" w:pos="360" w:leader="none"/>
              </w:tabs>
              <w:jc w:val="center"/>
              <w:rPr>
                <w:sz w:val="24"/>
                <w:szCs w:val="24"/>
              </w:rPr>
            </w:pPr>
            <w:r>
              <w:rPr>
                <w:sz w:val="24"/>
                <w:szCs w:val="24"/>
              </w:rPr>
              <w:t>3-d</w:t>
            </w:r>
          </w:p>
          <w:p>
            <w:pPr>
              <w:pStyle w:val="Normal"/>
              <w:tabs>
                <w:tab w:val="clear" w:pos="720"/>
                <w:tab w:val="left" w:pos="360" w:leader="none"/>
              </w:tabs>
              <w:jc w:val="both"/>
              <w:rPr>
                <w:sz w:val="24"/>
                <w:szCs w:val="24"/>
              </w:rPr>
            </w:pPr>
            <w:r>
              <w:rPr>
                <w:sz w:val="24"/>
                <w:szCs w:val="24"/>
              </w:rPr>
            </w:r>
          </w:p>
        </w:tc>
      </w:tr>
    </w:tbl>
    <w:p>
      <w:pPr>
        <w:pStyle w:val="Normal"/>
        <w:tabs>
          <w:tab w:val="clear" w:pos="720"/>
          <w:tab w:val="left" w:pos="360" w:leader="none"/>
          <w:tab w:val="left" w:pos="630" w:leader="none"/>
        </w:tabs>
        <w:jc w:val="both"/>
        <w:rPr/>
      </w:pPr>
      <w:r>
        <w:rPr>
          <w:b/>
          <w:sz w:val="24"/>
          <w:szCs w:val="24"/>
        </w:rPr>
        <w:t>Phiếu học tập 2:</w:t>
      </w:r>
      <w:r>
        <w:rPr>
          <w:sz w:val="24"/>
          <w:szCs w:val="24"/>
        </w:rPr>
        <w:t xml:space="preserve"> (Thời gian: 8  phút)</w:t>
      </w:r>
    </w:p>
    <w:p>
      <w:pPr>
        <w:pStyle w:val="Normal"/>
        <w:tabs>
          <w:tab w:val="clear" w:pos="720"/>
          <w:tab w:val="left" w:pos="360" w:leader="none"/>
        </w:tabs>
        <w:jc w:val="both"/>
        <w:rPr/>
      </w:pPr>
      <w:r>
        <w:rPr>
          <w:sz w:val="24"/>
          <w:szCs w:val="24"/>
        </w:rPr>
        <w:tab/>
        <w:tab/>
        <w:t>Cho dãy số (u</w:t>
      </w:r>
      <w:r>
        <w:rPr>
          <w:sz w:val="24"/>
          <w:szCs w:val="24"/>
          <w:vertAlign w:val="subscript"/>
        </w:rPr>
        <w:t>n</w:t>
      </w:r>
      <w:r>
        <w:rPr>
          <w:sz w:val="24"/>
          <w:szCs w:val="24"/>
        </w:rPr>
        <w:t xml:space="preserve">) xác định bởi:   </w:t>
      </w:r>
      <w:r>
        <w:rPr>
          <w:sz w:val="24"/>
          <w:szCs w:val="24"/>
        </w:rPr>
        <w:object w:dxaOrig="1420" w:dyaOrig="760">
          <v:shapetype id="_x0000_tole_rId1411" coordsize="21600,21600" o:spt="ole_rId1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1" type="_x0000_tole_rId1411" style="width:71pt;height:38pt" filled="f" o:ole="">
            <v:imagedata r:id="rId1412" o:title=""/>
          </v:shape>
          <o:OLEObject Type="Embed" ProgID="" ShapeID="ole_rId1411" DrawAspect="Content" ObjectID="_1271887004" r:id="rId1411"/>
        </w:object>
      </w:r>
      <w:r>
        <w:rPr>
          <w:sz w:val="24"/>
          <w:szCs w:val="24"/>
        </w:rPr>
        <w:t>.  Gọi (v</w:t>
      </w:r>
      <w:r>
        <w:rPr>
          <w:sz w:val="24"/>
          <w:szCs w:val="24"/>
          <w:vertAlign w:val="subscript"/>
        </w:rPr>
        <w:t>n</w:t>
      </w:r>
      <w:r>
        <w:rPr>
          <w:sz w:val="24"/>
          <w:szCs w:val="24"/>
        </w:rPr>
        <w:t>) là dãy số xác định bởi v</w:t>
      </w:r>
      <w:r>
        <w:rPr>
          <w:sz w:val="24"/>
          <w:szCs w:val="24"/>
          <w:vertAlign w:val="subscript"/>
        </w:rPr>
        <w:t>n</w:t>
      </w:r>
      <w:r>
        <w:rPr>
          <w:sz w:val="24"/>
          <w:szCs w:val="24"/>
        </w:rPr>
        <w:t xml:space="preserve"> = u</w:t>
      </w:r>
      <w:r>
        <w:rPr>
          <w:sz w:val="24"/>
          <w:szCs w:val="24"/>
          <w:vertAlign w:val="subscript"/>
        </w:rPr>
        <w:t>n</w:t>
      </w:r>
      <w:r>
        <w:rPr>
          <w:sz w:val="24"/>
          <w:szCs w:val="24"/>
        </w:rPr>
        <w:t xml:space="preserve"> – 1 </w:t>
      </w:r>
    </w:p>
    <w:p>
      <w:pPr>
        <w:pStyle w:val="Normal"/>
        <w:numPr>
          <w:ilvl w:val="1"/>
          <w:numId w:val="36"/>
        </w:numPr>
        <w:tabs>
          <w:tab w:val="clear" w:pos="720"/>
          <w:tab w:val="left" w:pos="360" w:leader="none"/>
        </w:tabs>
        <w:jc w:val="both"/>
        <w:rPr>
          <w:sz w:val="24"/>
          <w:szCs w:val="24"/>
          <w:lang w:val="fr-FR"/>
        </w:rPr>
      </w:pPr>
      <w:r>
        <w:rPr>
          <w:sz w:val="24"/>
          <w:szCs w:val="24"/>
          <w:lang w:val="fr-FR"/>
        </w:rPr>
        <w:t>CMR (v</w:t>
      </w:r>
      <w:r>
        <w:rPr>
          <w:sz w:val="24"/>
          <w:szCs w:val="24"/>
          <w:vertAlign w:val="subscript"/>
          <w:lang w:val="fr-FR"/>
        </w:rPr>
        <w:t>n</w:t>
      </w:r>
      <w:r>
        <w:rPr>
          <w:sz w:val="24"/>
          <w:szCs w:val="24"/>
          <w:lang w:val="fr-FR"/>
        </w:rPr>
        <w:t>) là một CSN.</w:t>
      </w:r>
    </w:p>
    <w:p>
      <w:pPr>
        <w:pStyle w:val="Normal"/>
        <w:numPr>
          <w:ilvl w:val="1"/>
          <w:numId w:val="36"/>
        </w:numPr>
        <w:tabs>
          <w:tab w:val="clear" w:pos="720"/>
          <w:tab w:val="left" w:pos="360" w:leader="none"/>
        </w:tabs>
        <w:jc w:val="both"/>
        <w:rPr>
          <w:sz w:val="24"/>
          <w:szCs w:val="24"/>
        </w:rPr>
      </w:pPr>
      <w:r>
        <w:rPr>
          <w:sz w:val="24"/>
          <w:szCs w:val="24"/>
          <w:lang w:val="fr-FR"/>
        </w:rPr>
        <w:t>Gọi S</w:t>
      </w:r>
      <w:r>
        <w:rPr>
          <w:sz w:val="24"/>
          <w:szCs w:val="24"/>
          <w:vertAlign w:val="subscript"/>
          <w:lang w:val="fr-FR"/>
        </w:rPr>
        <w:t>n</w:t>
      </w:r>
      <w:r>
        <w:rPr>
          <w:sz w:val="24"/>
          <w:szCs w:val="24"/>
          <w:lang w:val="fr-FR"/>
        </w:rPr>
        <w:t xml:space="preserve"> là tổng n số hạng đầu tiên của dãy số (u</w:t>
      </w:r>
      <w:r>
        <w:rPr>
          <w:sz w:val="24"/>
          <w:szCs w:val="24"/>
          <w:vertAlign w:val="subscript"/>
          <w:lang w:val="fr-FR"/>
        </w:rPr>
        <w:t>n</w:t>
      </w:r>
      <w:r>
        <w:rPr>
          <w:sz w:val="24"/>
          <w:szCs w:val="24"/>
          <w:lang w:val="fr-FR"/>
        </w:rPr>
        <w:t xml:space="preserve">). </w:t>
      </w:r>
      <w:r>
        <w:rPr>
          <w:sz w:val="24"/>
          <w:szCs w:val="24"/>
        </w:rPr>
        <w:t>Tìm lim u</w:t>
      </w:r>
      <w:r>
        <w:rPr>
          <w:sz w:val="24"/>
          <w:szCs w:val="24"/>
          <w:vertAlign w:val="subscript"/>
        </w:rPr>
        <w:t>n</w:t>
      </w:r>
      <w:r>
        <w:rPr/>
        <w:t>?</w:t>
      </w:r>
    </w:p>
    <w:tbl>
      <w:tblPr>
        <w:tblW w:w="10469" w:type="dxa"/>
        <w:jc w:val="left"/>
        <w:tblInd w:w="0" w:type="dxa"/>
        <w:tblLayout w:type="fixed"/>
        <w:tblCellMar>
          <w:top w:w="0" w:type="dxa"/>
          <w:left w:w="29" w:type="dxa"/>
          <w:bottom w:w="0" w:type="dxa"/>
          <w:right w:w="29" w:type="dxa"/>
        </w:tblCellMar>
      </w:tblPr>
      <w:tblGrid>
        <w:gridCol w:w="659"/>
        <w:gridCol w:w="3421"/>
        <w:gridCol w:w="3420"/>
        <w:gridCol w:w="2969"/>
      </w:tblGrid>
      <w:tr>
        <w:trPr/>
        <w:tc>
          <w:tcPr>
            <w:tcW w:w="65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sz w:val="24"/>
                <w:szCs w:val="24"/>
              </w:rPr>
            </w:pPr>
            <w:r>
              <w:rPr>
                <w:sz w:val="24"/>
                <w:szCs w:val="24"/>
              </w:rPr>
              <w:t>Thời gian</w:t>
            </w:r>
          </w:p>
        </w:tc>
        <w:tc>
          <w:tcPr>
            <w:tcW w:w="3421"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sz w:val="24"/>
                <w:szCs w:val="24"/>
              </w:rPr>
            </w:pPr>
            <w:r>
              <w:rPr>
                <w:sz w:val="24"/>
                <w:szCs w:val="24"/>
              </w:rPr>
              <w:t>Hoạt động của học sinh</w:t>
            </w:r>
          </w:p>
        </w:tc>
        <w:tc>
          <w:tcPr>
            <w:tcW w:w="3420"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sz w:val="24"/>
                <w:szCs w:val="24"/>
              </w:rPr>
            </w:pPr>
            <w:r>
              <w:rPr>
                <w:sz w:val="24"/>
                <w:szCs w:val="24"/>
              </w:rPr>
              <w:t>Hoạt động của giáo viên</w:t>
            </w:r>
          </w:p>
        </w:tc>
        <w:tc>
          <w:tcPr>
            <w:tcW w:w="2969"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center"/>
              <w:rPr>
                <w:sz w:val="24"/>
                <w:szCs w:val="24"/>
              </w:rPr>
            </w:pPr>
            <w:r>
              <w:rPr>
                <w:sz w:val="24"/>
                <w:szCs w:val="24"/>
              </w:rPr>
              <w:t>Ghi bảng</w:t>
            </w:r>
          </w:p>
        </w:tc>
      </w:tr>
      <w:tr>
        <w:trPr/>
        <w:tc>
          <w:tcPr>
            <w:tcW w:w="659" w:type="dxa"/>
            <w:tcBorders>
              <w:top w:val="single" w:sz="4" w:space="0" w:color="000000"/>
              <w:left w:val="single" w:sz="4" w:space="0" w:color="000000"/>
              <w:bottom w:val="single" w:sz="4" w:space="0" w:color="000000"/>
              <w:right w:val="single" w:sz="4" w:space="0" w:color="000000"/>
            </w:tcBorders>
            <w:tcMar>
              <w:left w:w="108" w:type="dxa"/>
            </w:tcMar>
          </w:tcPr>
          <w:p>
            <w:pPr>
              <w:pStyle w:val="Normal"/>
              <w:tabs>
                <w:tab w:val="clear" w:pos="720"/>
                <w:tab w:val="left" w:pos="360" w:leader="none"/>
              </w:tabs>
              <w:jc w:val="center"/>
              <w:rPr>
                <w:sz w:val="24"/>
                <w:szCs w:val="24"/>
              </w:rPr>
            </w:pPr>
            <w:r>
              <w:rPr>
                <w:sz w:val="24"/>
                <w:szCs w:val="24"/>
              </w:rPr>
              <w:t>8’</w:t>
            </w:r>
          </w:p>
        </w:tc>
        <w:tc>
          <w:tcPr>
            <w:tcW w:w="3421"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sz w:val="24"/>
                <w:szCs w:val="24"/>
              </w:rPr>
            </w:pPr>
            <w:r>
              <w:rPr>
                <w:sz w:val="24"/>
                <w:szCs w:val="24"/>
              </w:rPr>
              <w:t>Nhận nhiệm vụ và thảo luận theo nhóm. Trình bày lời giải vào bảng phụ.</w:t>
            </w:r>
          </w:p>
          <w:p>
            <w:pPr>
              <w:pStyle w:val="Normal"/>
              <w:tabs>
                <w:tab w:val="clear" w:pos="720"/>
                <w:tab w:val="left" w:pos="360" w:leader="none"/>
              </w:tabs>
              <w:jc w:val="both"/>
              <w:rPr>
                <w:sz w:val="24"/>
                <w:szCs w:val="24"/>
              </w:rPr>
            </w:pPr>
            <w:r>
              <w:rPr>
                <w:sz w:val="24"/>
                <w:szCs w:val="24"/>
              </w:rPr>
              <w:t>Đại diện nhóm treo bảng và trình bày.</w:t>
            </w:r>
          </w:p>
          <w:p>
            <w:pPr>
              <w:pStyle w:val="Normal"/>
              <w:tabs>
                <w:tab w:val="clear" w:pos="720"/>
                <w:tab w:val="left" w:pos="360" w:leader="none"/>
              </w:tabs>
              <w:jc w:val="both"/>
              <w:rPr>
                <w:sz w:val="24"/>
                <w:szCs w:val="24"/>
              </w:rPr>
            </w:pPr>
            <w:r>
              <w:rPr>
                <w:sz w:val="24"/>
                <w:szCs w:val="24"/>
              </w:rPr>
              <w:t>Các nhóm khác nhận xét</w:t>
            </w:r>
          </w:p>
          <w:p>
            <w:pPr>
              <w:pStyle w:val="Normal"/>
              <w:tabs>
                <w:tab w:val="clear" w:pos="720"/>
                <w:tab w:val="left" w:pos="360" w:leader="none"/>
              </w:tabs>
              <w:jc w:val="both"/>
              <w:rPr>
                <w:sz w:val="24"/>
                <w:szCs w:val="24"/>
              </w:rPr>
            </w:pPr>
            <w:r>
              <w:rPr>
                <w:sz w:val="24"/>
                <w:szCs w:val="24"/>
              </w:rPr>
            </w:r>
          </w:p>
        </w:tc>
        <w:tc>
          <w:tcPr>
            <w:tcW w:w="3420"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sz w:val="24"/>
                <w:szCs w:val="24"/>
              </w:rPr>
            </w:pPr>
            <w:r>
              <w:rPr>
                <w:sz w:val="24"/>
                <w:szCs w:val="24"/>
              </w:rPr>
              <w:t>Giao nhiệm vụ cho HS thảo luận theo nhóm.</w:t>
            </w:r>
          </w:p>
          <w:p>
            <w:pPr>
              <w:pStyle w:val="Normal"/>
              <w:tabs>
                <w:tab w:val="clear" w:pos="720"/>
                <w:tab w:val="left" w:pos="360" w:leader="none"/>
              </w:tabs>
              <w:jc w:val="both"/>
              <w:rPr>
                <w:sz w:val="24"/>
                <w:szCs w:val="24"/>
              </w:rPr>
            </w:pPr>
            <w:r>
              <w:rPr>
                <w:sz w:val="24"/>
                <w:szCs w:val="24"/>
              </w:rPr>
            </w:r>
          </w:p>
          <w:p>
            <w:pPr>
              <w:pStyle w:val="Normal"/>
              <w:tabs>
                <w:tab w:val="clear" w:pos="720"/>
                <w:tab w:val="left" w:pos="360" w:leader="none"/>
              </w:tabs>
              <w:jc w:val="both"/>
              <w:rPr>
                <w:sz w:val="24"/>
                <w:szCs w:val="24"/>
              </w:rPr>
            </w:pPr>
            <w:r>
              <w:rPr>
                <w:sz w:val="24"/>
                <w:szCs w:val="24"/>
              </w:rPr>
              <w:t xml:space="preserve">Yêu cầu đại diện nhóm trình bày trên bảng phụ. </w:t>
            </w:r>
          </w:p>
          <w:p>
            <w:pPr>
              <w:pStyle w:val="Normal"/>
              <w:tabs>
                <w:tab w:val="clear" w:pos="720"/>
                <w:tab w:val="left" w:pos="360" w:leader="none"/>
              </w:tabs>
              <w:jc w:val="both"/>
              <w:rPr>
                <w:sz w:val="24"/>
                <w:szCs w:val="24"/>
              </w:rPr>
            </w:pPr>
            <w:r>
              <w:rPr>
                <w:sz w:val="24"/>
                <w:szCs w:val="24"/>
              </w:rPr>
              <w:t>Cho các nhóm khác nhận xét.</w:t>
            </w:r>
          </w:p>
          <w:p>
            <w:pPr>
              <w:pStyle w:val="Normal"/>
              <w:tabs>
                <w:tab w:val="clear" w:pos="720"/>
                <w:tab w:val="left" w:pos="360" w:leader="none"/>
              </w:tabs>
              <w:jc w:val="both"/>
              <w:rPr>
                <w:sz w:val="24"/>
                <w:szCs w:val="24"/>
              </w:rPr>
            </w:pPr>
            <w:r>
              <w:rPr>
                <w:sz w:val="24"/>
                <w:szCs w:val="24"/>
              </w:rPr>
              <w:t>Đánh giá và cho điểm.</w:t>
            </w:r>
          </w:p>
        </w:tc>
        <w:tc>
          <w:tcPr>
            <w:tcW w:w="2969"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tabs>
                <w:tab w:val="clear" w:pos="720"/>
                <w:tab w:val="left" w:pos="360" w:leader="none"/>
              </w:tabs>
              <w:jc w:val="both"/>
              <w:rPr/>
            </w:pPr>
            <w:r>
              <w:rPr>
                <w:sz w:val="24"/>
                <w:szCs w:val="24"/>
                <w:lang w:val="fr-FR"/>
              </w:rPr>
              <w:t>a. v</w:t>
            </w:r>
            <w:r>
              <w:rPr>
                <w:sz w:val="24"/>
                <w:szCs w:val="24"/>
                <w:vertAlign w:val="subscript"/>
                <w:lang w:val="fr-FR"/>
              </w:rPr>
              <w:t>n+1</w:t>
            </w:r>
            <w:r>
              <w:rPr>
                <w:sz w:val="24"/>
                <w:szCs w:val="24"/>
                <w:lang w:val="fr-FR"/>
              </w:rPr>
              <w:t>= u</w:t>
            </w:r>
            <w:r>
              <w:rPr>
                <w:sz w:val="24"/>
                <w:szCs w:val="24"/>
                <w:vertAlign w:val="subscript"/>
                <w:lang w:val="fr-FR"/>
              </w:rPr>
              <w:t>n+1</w:t>
            </w:r>
            <w:r>
              <w:rPr>
                <w:sz w:val="24"/>
                <w:szCs w:val="24"/>
                <w:lang w:val="fr-FR"/>
              </w:rPr>
              <w:t xml:space="preserve"> -1 = </w:t>
            </w:r>
            <w:r>
              <w:rPr>
                <w:sz w:val="24"/>
                <w:szCs w:val="24"/>
              </w:rPr>
              <w:object w:dxaOrig="620" w:dyaOrig="620">
                <v:shapetype id="_x0000_tole_rId1413" coordsize="21600,21600" o:spt="ole_rId1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3" type="_x0000_tole_rId1413" style="width:31pt;height:31pt" filled="f" o:ole="">
                  <v:imagedata r:id="rId1414" o:title=""/>
                </v:shape>
                <o:OLEObject Type="Embed" ProgID="" ShapeID="ole_rId1413" DrawAspect="Content" ObjectID="_1536000763" r:id="rId1413"/>
              </w:object>
            </w:r>
            <w:r>
              <w:rPr>
                <w:sz w:val="24"/>
                <w:szCs w:val="24"/>
                <w:lang w:val="fr-FR"/>
              </w:rPr>
              <w:t xml:space="preserve">= </w:t>
            </w:r>
            <w:r>
              <w:rPr>
                <w:sz w:val="24"/>
                <w:szCs w:val="24"/>
              </w:rPr>
              <w:object w:dxaOrig="240" w:dyaOrig="620">
                <v:shapetype id="_x0000_tole_rId1415" coordsize="21600,21600" o:spt="ole_rId1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5" type="_x0000_tole_rId1415" style="width:12pt;height:31pt" filled="f" o:ole="">
                  <v:imagedata r:id="rId1416" o:title=""/>
                </v:shape>
                <o:OLEObject Type="Embed" ProgID="" ShapeID="ole_rId1415" DrawAspect="Content" ObjectID="_978376600" r:id="rId1415"/>
              </w:object>
            </w:r>
            <w:r>
              <w:rPr>
                <w:sz w:val="24"/>
                <w:szCs w:val="24"/>
                <w:lang w:val="fr-FR"/>
              </w:rPr>
              <w:t>v</w:t>
            </w:r>
            <w:r>
              <w:rPr>
                <w:sz w:val="24"/>
                <w:szCs w:val="24"/>
                <w:vertAlign w:val="subscript"/>
                <w:lang w:val="fr-FR"/>
              </w:rPr>
              <w:t>n</w:t>
            </w:r>
          </w:p>
          <w:p>
            <w:pPr>
              <w:pStyle w:val="Normal"/>
              <w:tabs>
                <w:tab w:val="clear" w:pos="720"/>
                <w:tab w:val="left" w:pos="360" w:leader="none"/>
              </w:tabs>
              <w:jc w:val="both"/>
              <w:rPr>
                <w:sz w:val="24"/>
                <w:szCs w:val="24"/>
                <w:lang w:val="fr-FR"/>
              </w:rPr>
            </w:pPr>
            <w:r>
              <w:rPr>
                <w:sz w:val="24"/>
                <w:szCs w:val="24"/>
                <w:lang w:val="fr-FR"/>
              </w:rPr>
              <w:t>Vậy (v</w:t>
            </w:r>
            <w:r>
              <w:rPr>
                <w:sz w:val="24"/>
                <w:szCs w:val="24"/>
                <w:vertAlign w:val="subscript"/>
                <w:lang w:val="fr-FR"/>
              </w:rPr>
              <w:t>n</w:t>
            </w:r>
            <w:r>
              <w:rPr>
                <w:sz w:val="24"/>
                <w:szCs w:val="24"/>
                <w:lang w:val="fr-FR"/>
              </w:rPr>
              <w:t xml:space="preserve">) là CSN có q = </w:t>
            </w:r>
            <w:r>
              <w:rPr>
                <w:sz w:val="24"/>
                <w:szCs w:val="24"/>
              </w:rPr>
              <w:object w:dxaOrig="240" w:dyaOrig="620">
                <v:shapetype id="_x0000_tole_rId1417" coordsize="21600,21600" o:spt="ole_rId1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7" type="_x0000_tole_rId1417" style="width:12pt;height:31pt" filled="f" o:ole="">
                  <v:imagedata r:id="rId1418" o:title=""/>
                </v:shape>
                <o:OLEObject Type="Embed" ProgID="" ShapeID="ole_rId1417" DrawAspect="Content" ObjectID="_673146198" r:id="rId1417"/>
              </w:object>
            </w:r>
          </w:p>
          <w:p>
            <w:pPr>
              <w:pStyle w:val="Normal"/>
              <w:tabs>
                <w:tab w:val="clear" w:pos="720"/>
                <w:tab w:val="left" w:pos="360" w:leader="none"/>
              </w:tabs>
              <w:jc w:val="both"/>
              <w:rPr>
                <w:sz w:val="24"/>
                <w:szCs w:val="24"/>
                <w:lang w:val="es-ES"/>
              </w:rPr>
            </w:pPr>
            <w:r>
              <w:rPr>
                <w:sz w:val="24"/>
                <w:szCs w:val="24"/>
                <w:lang w:val="es-ES"/>
              </w:rPr>
              <w:t>b. S</w:t>
            </w:r>
            <w:r>
              <w:rPr>
                <w:sz w:val="24"/>
                <w:szCs w:val="24"/>
                <w:vertAlign w:val="subscript"/>
                <w:lang w:val="es-ES"/>
              </w:rPr>
              <w:t>n</w:t>
            </w:r>
            <w:r>
              <w:rPr>
                <w:sz w:val="24"/>
                <w:szCs w:val="24"/>
                <w:lang w:val="es-ES"/>
              </w:rPr>
              <w:t xml:space="preserve"> = u</w:t>
            </w:r>
            <w:r>
              <w:rPr>
                <w:sz w:val="24"/>
                <w:szCs w:val="24"/>
                <w:vertAlign w:val="subscript"/>
                <w:lang w:val="es-ES"/>
              </w:rPr>
              <w:t>1</w:t>
            </w:r>
            <w:r>
              <w:rPr>
                <w:sz w:val="24"/>
                <w:szCs w:val="24"/>
                <w:lang w:val="es-ES"/>
              </w:rPr>
              <w:t>+u</w:t>
            </w:r>
            <w:r>
              <w:rPr>
                <w:sz w:val="24"/>
                <w:szCs w:val="24"/>
                <w:vertAlign w:val="subscript"/>
                <w:lang w:val="es-ES"/>
              </w:rPr>
              <w:t>2</w:t>
            </w:r>
            <w:r>
              <w:rPr>
                <w:sz w:val="24"/>
                <w:szCs w:val="24"/>
                <w:lang w:val="es-ES"/>
              </w:rPr>
              <w:t>+…+u</w:t>
            </w:r>
            <w:r>
              <w:rPr>
                <w:sz w:val="24"/>
                <w:szCs w:val="24"/>
                <w:vertAlign w:val="subscript"/>
                <w:lang w:val="es-ES"/>
              </w:rPr>
              <w:t>n</w:t>
            </w:r>
          </w:p>
          <w:p>
            <w:pPr>
              <w:pStyle w:val="Normal"/>
              <w:tabs>
                <w:tab w:val="clear" w:pos="720"/>
                <w:tab w:val="left" w:pos="360" w:leader="none"/>
              </w:tabs>
              <w:jc w:val="both"/>
              <w:rPr/>
            </w:pPr>
            <w:r>
              <w:rPr>
                <w:sz w:val="24"/>
                <w:szCs w:val="24"/>
                <w:lang w:val="es-ES"/>
              </w:rPr>
              <w:t>= (v</w:t>
            </w:r>
            <w:r>
              <w:rPr>
                <w:sz w:val="24"/>
                <w:szCs w:val="24"/>
                <w:vertAlign w:val="subscript"/>
                <w:lang w:val="es-ES"/>
              </w:rPr>
              <w:t>1</w:t>
            </w:r>
            <w:r>
              <w:rPr>
                <w:sz w:val="24"/>
                <w:szCs w:val="24"/>
                <w:lang w:val="es-ES"/>
              </w:rPr>
              <w:t>+v</w:t>
            </w:r>
            <w:r>
              <w:rPr>
                <w:sz w:val="24"/>
                <w:szCs w:val="24"/>
                <w:vertAlign w:val="subscript"/>
                <w:lang w:val="es-ES"/>
              </w:rPr>
              <w:t>2</w:t>
            </w:r>
            <w:r>
              <w:rPr>
                <w:sz w:val="24"/>
                <w:szCs w:val="24"/>
                <w:lang w:val="es-ES"/>
              </w:rPr>
              <w:t>+…+v</w:t>
            </w:r>
            <w:r>
              <w:rPr>
                <w:sz w:val="24"/>
                <w:szCs w:val="24"/>
                <w:vertAlign w:val="subscript"/>
                <w:lang w:val="es-ES"/>
              </w:rPr>
              <w:t>n</w:t>
            </w:r>
            <w:r>
              <w:rPr>
                <w:sz w:val="24"/>
                <w:szCs w:val="24"/>
                <w:lang w:val="es-ES"/>
              </w:rPr>
              <w:t>) + n = S</w:t>
            </w:r>
            <w:r>
              <w:rPr>
                <w:sz w:val="24"/>
                <w:szCs w:val="24"/>
                <w:vertAlign w:val="subscript"/>
                <w:lang w:val="es-ES"/>
              </w:rPr>
              <w:t>n</w:t>
            </w:r>
            <w:r>
              <w:rPr>
                <w:sz w:val="24"/>
                <w:szCs w:val="24"/>
                <w:vertAlign w:val="superscript"/>
                <w:lang w:val="es-ES"/>
              </w:rPr>
              <w:t>’</w:t>
            </w:r>
            <w:r>
              <w:rPr>
                <w:sz w:val="24"/>
                <w:szCs w:val="24"/>
                <w:lang w:val="es-ES"/>
              </w:rPr>
              <w:t xml:space="preserve"> +n</w:t>
            </w:r>
          </w:p>
          <w:p>
            <w:pPr>
              <w:pStyle w:val="Normal"/>
              <w:tabs>
                <w:tab w:val="clear" w:pos="720"/>
                <w:tab w:val="left" w:pos="360" w:leader="none"/>
              </w:tabs>
              <w:jc w:val="both"/>
              <w:rPr/>
            </w:pPr>
            <w:r>
              <w:rPr>
                <w:sz w:val="24"/>
                <w:szCs w:val="24"/>
                <w:lang w:val="es-ES"/>
              </w:rPr>
              <w:t>với lim S</w:t>
            </w:r>
            <w:r>
              <w:rPr>
                <w:sz w:val="24"/>
                <w:szCs w:val="24"/>
                <w:vertAlign w:val="subscript"/>
                <w:lang w:val="es-ES"/>
              </w:rPr>
              <w:t>n</w:t>
            </w:r>
            <w:r>
              <w:rPr>
                <w:sz w:val="24"/>
                <w:szCs w:val="24"/>
                <w:vertAlign w:val="superscript"/>
                <w:lang w:val="es-ES"/>
              </w:rPr>
              <w:t>’</w:t>
            </w:r>
            <w:r>
              <w:rPr>
                <w:sz w:val="24"/>
                <w:szCs w:val="24"/>
                <w:lang w:val="es-ES"/>
              </w:rPr>
              <w:t xml:space="preserve"> = </w:t>
            </w:r>
            <w:r>
              <w:rPr>
                <w:sz w:val="24"/>
                <w:szCs w:val="24"/>
              </w:rPr>
              <w:object w:dxaOrig="520" w:dyaOrig="660">
                <v:shapetype id="_x0000_tole_rId1419" coordsize="21600,21600" o:spt="ole_rId1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9" type="_x0000_tole_rId1419" style="width:26pt;height:33pt" filled="f" o:ole="">
                  <v:imagedata r:id="rId1420" o:title=""/>
                </v:shape>
                <o:OLEObject Type="Embed" ProgID="" ShapeID="ole_rId1419" DrawAspect="Content" ObjectID="_1657219611" r:id="rId1419"/>
              </w:object>
            </w:r>
            <w:r>
              <w:rPr>
                <w:sz w:val="24"/>
                <w:szCs w:val="24"/>
                <w:lang w:val="es-ES"/>
              </w:rPr>
              <w:t xml:space="preserve"> = 4</w:t>
            </w:r>
          </w:p>
          <w:p>
            <w:pPr>
              <w:pStyle w:val="Normal"/>
              <w:tabs>
                <w:tab w:val="clear" w:pos="720"/>
                <w:tab w:val="left" w:pos="360" w:leader="none"/>
              </w:tabs>
              <w:jc w:val="both"/>
              <w:rPr>
                <w:sz w:val="24"/>
                <w:szCs w:val="24"/>
                <w:lang w:val="es-ES"/>
              </w:rPr>
            </w:pPr>
            <w:r>
              <w:rPr>
                <w:sz w:val="24"/>
                <w:szCs w:val="24"/>
                <w:lang w:val="es-ES"/>
              </w:rPr>
              <w:t>Vậy lim S</w:t>
            </w:r>
            <w:r>
              <w:rPr>
                <w:sz w:val="24"/>
                <w:szCs w:val="24"/>
                <w:vertAlign w:val="subscript"/>
                <w:lang w:val="es-ES"/>
              </w:rPr>
              <w:t>n</w:t>
            </w:r>
            <w:r>
              <w:rPr>
                <w:sz w:val="24"/>
                <w:szCs w:val="24"/>
                <w:lang w:val="es-ES"/>
              </w:rPr>
              <w:t xml:space="preserve"> = lim(S</w:t>
            </w:r>
            <w:r>
              <w:rPr>
                <w:sz w:val="24"/>
                <w:szCs w:val="24"/>
                <w:vertAlign w:val="subscript"/>
                <w:lang w:val="es-ES"/>
              </w:rPr>
              <w:t>n</w:t>
            </w:r>
            <w:r>
              <w:rPr>
                <w:sz w:val="24"/>
                <w:szCs w:val="24"/>
                <w:vertAlign w:val="superscript"/>
                <w:lang w:val="es-ES"/>
              </w:rPr>
              <w:t>’</w:t>
            </w:r>
            <w:r>
              <w:rPr>
                <w:sz w:val="24"/>
                <w:szCs w:val="24"/>
                <w:lang w:val="es-ES"/>
              </w:rPr>
              <w:t>+n) =+</w:t>
            </w:r>
            <w:r>
              <w:rPr>
                <w:sz w:val="24"/>
                <w:szCs w:val="24"/>
              </w:rPr>
              <w:object w:dxaOrig="240" w:dyaOrig="200">
                <v:shapetype id="_x0000_tole_rId1421" coordsize="21600,21600" o:spt="ole_rId1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1" type="_x0000_tole_rId1421" style="width:12pt;height:10pt" filled="f" o:ole="">
                  <v:imagedata r:id="rId1422" o:title=""/>
                </v:shape>
                <o:OLEObject Type="Embed" ProgID="" ShapeID="ole_rId1421" DrawAspect="Content" ObjectID="_62724729" r:id="rId1421"/>
              </w:object>
            </w:r>
          </w:p>
        </w:tc>
      </w:tr>
    </w:tbl>
    <w:p>
      <w:pPr>
        <w:pStyle w:val="Normal"/>
        <w:tabs>
          <w:tab w:val="clear" w:pos="720"/>
          <w:tab w:val="left" w:pos="360" w:leader="none"/>
        </w:tabs>
        <w:jc w:val="both"/>
        <w:rPr>
          <w:sz w:val="24"/>
          <w:szCs w:val="24"/>
          <w:lang w:val="es-ES"/>
        </w:rPr>
      </w:pPr>
      <w:r>
        <w:rPr>
          <w:sz w:val="24"/>
          <w:szCs w:val="24"/>
          <w:lang w:val="es-ES"/>
        </w:rPr>
      </w:r>
    </w:p>
    <w:p>
      <w:pPr>
        <w:pStyle w:val="Normal"/>
        <w:tabs>
          <w:tab w:val="clear" w:pos="720"/>
          <w:tab w:val="left" w:pos="360" w:leader="none"/>
        </w:tabs>
        <w:jc w:val="both"/>
        <w:rPr/>
      </w:pPr>
      <w:r>
        <w:rPr>
          <w:b/>
          <w:sz w:val="24"/>
          <w:szCs w:val="24"/>
          <w:lang w:val="es-ES"/>
        </w:rPr>
        <w:t>3. Dặn dò, bài tập:</w:t>
      </w:r>
      <w:r>
        <w:rPr>
          <w:sz w:val="24"/>
          <w:szCs w:val="24"/>
          <w:lang w:val="es-ES"/>
        </w:rPr>
        <w:t xml:space="preserve"> </w:t>
        <w:tab/>
        <w:t>Làm  bài tập còn lại trong sách giáo khoa và sách bài tập</w:t>
      </w:r>
    </w:p>
    <w:p>
      <w:pPr>
        <w:pStyle w:val="Normal"/>
        <w:tabs>
          <w:tab w:val="clear" w:pos="720"/>
          <w:tab w:val="left" w:pos="360" w:leader="none"/>
        </w:tabs>
        <w:jc w:val="both"/>
        <w:rPr>
          <w:sz w:val="24"/>
          <w:szCs w:val="24"/>
          <w:lang w:val="es-ES"/>
        </w:rPr>
      </w:pPr>
      <w:r>
        <w:rPr>
          <w:sz w:val="24"/>
          <w:szCs w:val="24"/>
          <w:lang w:val="es-ES"/>
        </w:rPr>
        <w:tab/>
        <w:tab/>
        <w:tab/>
        <w:tab/>
        <w:t>Xem trước bài: Định nghĩa và một số địng lí về giới hạn của hàm số.</w:t>
      </w:r>
    </w:p>
    <w:p>
      <w:pPr>
        <w:pStyle w:val="ListBullet2"/>
        <w:jc w:val="both"/>
        <w:rPr>
          <w:i/>
          <w:i/>
          <w:sz w:val="24"/>
          <w:szCs w:val="24"/>
          <w:lang w:val="es-ES"/>
        </w:rPr>
      </w:pPr>
      <w:r>
        <w:rPr>
          <w:i/>
          <w:sz w:val="24"/>
          <w:szCs w:val="24"/>
          <w:lang w:val="es-ES"/>
        </w:rPr>
      </w:r>
    </w:p>
    <w:p>
      <w:pPr>
        <w:pStyle w:val="ListBullet2"/>
        <w:jc w:val="both"/>
        <w:rPr>
          <w:i/>
          <w:i/>
          <w:lang w:val="es-ES"/>
        </w:rPr>
      </w:pPr>
      <w:r>
        <w:rPr>
          <w:i/>
          <w:lang w:val="es-ES"/>
        </w:rPr>
      </w:r>
    </w:p>
    <w:p>
      <w:pPr>
        <w:pStyle w:val="ListBullet2"/>
        <w:jc w:val="both"/>
        <w:rPr>
          <w:i/>
          <w:i/>
          <w:lang w:val="es-ES"/>
        </w:rPr>
      </w:pPr>
      <w:r>
        <w:rPr>
          <w:i/>
          <w:lang w:val="es-ES"/>
        </w:rPr>
      </w:r>
    </w:p>
    <w:p>
      <w:pPr>
        <w:pStyle w:val="ListBullet2"/>
        <w:jc w:val="both"/>
        <w:rPr>
          <w:i/>
          <w:i/>
          <w:lang w:val="es-ES"/>
        </w:rPr>
      </w:pPr>
      <w:r>
        <w:rPr>
          <w:i/>
          <w:lang w:val="es-ES"/>
        </w:rPr>
      </w:r>
    </w:p>
    <w:p>
      <w:pPr>
        <w:pStyle w:val="ListBullet2"/>
        <w:jc w:val="both"/>
        <w:rPr>
          <w:i/>
          <w:i/>
          <w:lang w:val="es-ES"/>
        </w:rPr>
      </w:pPr>
      <w:r>
        <w:rPr>
          <w:i/>
          <w:lang w:val="es-ES"/>
        </w:rPr>
      </w:r>
    </w:p>
    <w:p>
      <w:pPr>
        <w:pStyle w:val="ListBullet2"/>
        <w:jc w:val="both"/>
        <w:rPr>
          <w:i/>
          <w:i/>
          <w:lang w:val="es-ES"/>
        </w:rPr>
      </w:pPr>
      <w:r>
        <w:rPr>
          <w:i/>
          <w:lang w:val="es-ES"/>
        </w:rPr>
      </w:r>
    </w:p>
    <w:p>
      <w:pPr>
        <w:pStyle w:val="ListBullet2"/>
        <w:jc w:val="both"/>
        <w:rPr>
          <w:i/>
          <w:i/>
          <w:lang w:val="es-ES"/>
        </w:rPr>
      </w:pPr>
      <w:r>
        <w:rPr>
          <w:i/>
          <w:lang w:val="es-ES"/>
        </w:rPr>
      </w:r>
    </w:p>
    <w:p>
      <w:pPr>
        <w:pStyle w:val="ListBullet2"/>
        <w:jc w:val="both"/>
        <w:rPr>
          <w:i/>
          <w:i/>
          <w:lang w:val="es-ES"/>
        </w:rPr>
      </w:pPr>
      <w:r>
        <w:rPr>
          <w:i/>
          <w:lang w:val="es-ES"/>
        </w:rPr>
      </w:r>
    </w:p>
    <w:p>
      <w:pPr>
        <w:pStyle w:val="ListBullet2"/>
        <w:jc w:val="both"/>
        <w:rPr>
          <w:i/>
          <w:i/>
          <w:lang w:val="es-ES"/>
        </w:rPr>
      </w:pPr>
      <w:r>
        <w:rPr>
          <w:i/>
          <w:lang w:val="es-ES"/>
        </w:rPr>
      </w:r>
    </w:p>
    <w:p>
      <w:pPr>
        <w:pStyle w:val="ListBullet2"/>
        <w:jc w:val="both"/>
        <w:rPr>
          <w:i/>
          <w:i/>
          <w:lang w:val="es-ES"/>
        </w:rPr>
      </w:pPr>
      <w:r>
        <w:rPr>
          <w:i/>
          <w:lang w:val="es-ES"/>
        </w:rPr>
      </w:r>
    </w:p>
    <w:p>
      <w:pPr>
        <w:pStyle w:val="ListBullet2"/>
        <w:jc w:val="both"/>
        <w:rPr>
          <w:i/>
          <w:i/>
          <w:lang w:val="es-ES"/>
        </w:rPr>
      </w:pPr>
      <w:r>
        <w:rPr>
          <w:i/>
          <w:lang w:val="es-ES"/>
        </w:rPr>
      </w:r>
    </w:p>
    <w:p>
      <w:pPr>
        <w:pStyle w:val="ListBullet2"/>
        <w:jc w:val="both"/>
        <w:rPr>
          <w:i/>
          <w:i/>
          <w:lang w:val="es-ES"/>
        </w:rPr>
      </w:pPr>
      <w:r>
        <w:rPr>
          <w:i/>
          <w:lang w:val="es-ES"/>
        </w:rPr>
      </w:r>
    </w:p>
    <w:p>
      <w:pPr>
        <w:pStyle w:val="ListBullet2"/>
        <w:jc w:val="both"/>
        <w:rPr>
          <w:i/>
          <w:i/>
          <w:lang w:val="es-ES"/>
        </w:rPr>
      </w:pPr>
      <w:r>
        <w:rPr>
          <w:i/>
          <w:lang w:val="es-ES"/>
        </w:rPr>
      </w:r>
    </w:p>
    <w:p>
      <w:pPr>
        <w:pStyle w:val="ListBullet2"/>
        <w:jc w:val="both"/>
        <w:rPr>
          <w:i/>
          <w:i/>
          <w:lang w:val="es-ES"/>
        </w:rPr>
      </w:pPr>
      <w:r>
        <w:rPr>
          <w:i/>
          <w:lang w:val="es-ES"/>
        </w:rPr>
      </w:r>
    </w:p>
    <w:p>
      <w:pPr>
        <w:pStyle w:val="ListBullet2"/>
        <w:jc w:val="both"/>
        <w:rPr>
          <w:i/>
          <w:i/>
          <w:lang w:val="es-ES"/>
        </w:rPr>
      </w:pPr>
      <w:r>
        <w:rPr>
          <w:i/>
          <w:lang w:val="es-ES"/>
        </w:rPr>
      </w:r>
    </w:p>
    <w:p>
      <w:pPr>
        <w:pStyle w:val="ListBullet2"/>
        <w:jc w:val="both"/>
        <w:rPr>
          <w:i/>
          <w:i/>
          <w:lang w:val="es-ES"/>
        </w:rPr>
      </w:pPr>
      <w:r>
        <w:rPr>
          <w:i/>
          <w:lang w:val="es-ES"/>
        </w:rPr>
      </w:r>
    </w:p>
    <w:p>
      <w:pPr>
        <w:pStyle w:val="ListBullet2"/>
        <w:ind w:hanging="0" w:left="0" w:right="0"/>
        <w:jc w:val="both"/>
        <w:rPr>
          <w:b/>
          <w:bCs/>
          <w:i/>
          <w:i/>
          <w:lang w:val="es-ES"/>
        </w:rPr>
      </w:pPr>
      <w:r>
        <w:rPr>
          <w:b/>
          <w:bCs/>
          <w:i/>
          <w:lang w:val="es-ES"/>
        </w:rPr>
        <w:t xml:space="preserve">Tiết 53,54,5                      </w:t>
      </w:r>
      <w:r>
        <w:rPr>
          <w:b/>
          <w:bCs/>
          <w:sz w:val="26"/>
          <w:lang w:val="es-ES"/>
        </w:rPr>
        <w:t>GIỚI HẠN HÀM SỐ</w:t>
      </w:r>
    </w:p>
    <w:p>
      <w:pPr>
        <w:pStyle w:val="Normal"/>
        <w:jc w:val="both"/>
        <w:rPr>
          <w:b/>
          <w:bCs/>
          <w:sz w:val="24"/>
          <w:szCs w:val="24"/>
          <w:lang w:val="es-ES"/>
        </w:rPr>
      </w:pPr>
      <w:r>
        <w:rPr>
          <w:b/>
          <w:bCs/>
          <w:sz w:val="24"/>
          <w:szCs w:val="24"/>
          <w:lang w:val="es-ES"/>
        </w:rPr>
        <w:t>I Mục tiêu:</w:t>
      </w:r>
    </w:p>
    <w:p>
      <w:pPr>
        <w:pStyle w:val="Normal"/>
        <w:jc w:val="both"/>
        <w:rPr>
          <w:bCs/>
          <w:i/>
          <w:i/>
          <w:sz w:val="24"/>
          <w:szCs w:val="24"/>
          <w:lang w:val="es-ES"/>
        </w:rPr>
      </w:pPr>
      <w:r>
        <w:rPr>
          <w:bCs/>
          <w:i/>
          <w:sz w:val="24"/>
          <w:szCs w:val="24"/>
          <w:lang w:val="es-ES"/>
        </w:rPr>
        <w:t xml:space="preserve"> </w:t>
      </w:r>
      <w:r>
        <w:rPr>
          <w:bCs/>
          <w:i/>
          <w:sz w:val="24"/>
          <w:szCs w:val="24"/>
          <w:lang w:val="es-ES"/>
        </w:rPr>
        <w:t xml:space="preserve">Kiến thức: </w:t>
      </w:r>
    </w:p>
    <w:p>
      <w:pPr>
        <w:pStyle w:val="Normal"/>
        <w:jc w:val="both"/>
        <w:rPr>
          <w:sz w:val="24"/>
          <w:szCs w:val="24"/>
          <w:lang w:val="es-ES"/>
        </w:rPr>
      </w:pPr>
      <w:r>
        <w:rPr>
          <w:sz w:val="24"/>
          <w:szCs w:val="24"/>
          <w:lang w:val="es-ES"/>
        </w:rPr>
        <w:t xml:space="preserve"> </w:t>
      </w:r>
      <w:r>
        <w:rPr>
          <w:sz w:val="24"/>
          <w:szCs w:val="24"/>
          <w:lang w:val="es-ES"/>
        </w:rPr>
        <w:t>Giúp HS nắm được định nghĩa giới hạn của hàm số tại một điểm, giới hạn của hàm số tại vô cực,các định lí về giới hạn của hàm số.</w:t>
      </w:r>
    </w:p>
    <w:p>
      <w:pPr>
        <w:pStyle w:val="Normal"/>
        <w:jc w:val="both"/>
        <w:rPr>
          <w:bCs/>
          <w:i/>
          <w:i/>
          <w:sz w:val="24"/>
          <w:szCs w:val="24"/>
          <w:lang w:val="es-ES"/>
        </w:rPr>
      </w:pPr>
      <w:r>
        <w:rPr>
          <w:bCs/>
          <w:i/>
          <w:sz w:val="24"/>
          <w:szCs w:val="24"/>
          <w:lang w:val="es-ES"/>
        </w:rPr>
        <w:t xml:space="preserve"> </w:t>
      </w:r>
      <w:r>
        <w:rPr>
          <w:bCs/>
          <w:i/>
          <w:sz w:val="24"/>
          <w:szCs w:val="24"/>
          <w:lang w:val="es-ES"/>
        </w:rPr>
        <w:t xml:space="preserve">Kĩ năng: </w:t>
      </w:r>
    </w:p>
    <w:p>
      <w:pPr>
        <w:pStyle w:val="Normal"/>
        <w:jc w:val="both"/>
        <w:rPr>
          <w:sz w:val="24"/>
          <w:szCs w:val="24"/>
          <w:lang w:val="es-ES"/>
        </w:rPr>
      </w:pPr>
      <w:r>
        <w:rPr>
          <w:sz w:val="24"/>
          <w:szCs w:val="24"/>
          <w:lang w:val="es-ES"/>
        </w:rPr>
        <w:t xml:space="preserve"> </w:t>
      </w:r>
      <w:r>
        <w:rPr>
          <w:sz w:val="24"/>
          <w:szCs w:val="24"/>
          <w:lang w:val="es-ES"/>
        </w:rPr>
        <w:t xml:space="preserve">-Học sinh biết định nghĩa giới hạn của hàm số để tìm giới hạn của một hàm số </w:t>
      </w:r>
    </w:p>
    <w:p>
      <w:pPr>
        <w:pStyle w:val="Normal"/>
        <w:jc w:val="both"/>
        <w:rPr>
          <w:sz w:val="24"/>
          <w:szCs w:val="24"/>
          <w:lang w:val="es-ES"/>
        </w:rPr>
      </w:pPr>
      <w:r>
        <w:rPr>
          <w:sz w:val="24"/>
          <w:szCs w:val="24"/>
          <w:lang w:val="es-ES"/>
        </w:rPr>
        <w:t xml:space="preserve"> </w:t>
      </w:r>
      <w:r>
        <w:rPr>
          <w:sz w:val="24"/>
          <w:szCs w:val="24"/>
          <w:lang w:val="es-ES"/>
        </w:rPr>
        <w:t xml:space="preserve">-Biết vận dụng các định lí về giới hạn để tìm giới hạn của một hàm số </w:t>
      </w:r>
    </w:p>
    <w:p>
      <w:pPr>
        <w:pStyle w:val="Normal"/>
        <w:jc w:val="both"/>
        <w:rPr>
          <w:b/>
          <w:bCs/>
          <w:sz w:val="24"/>
          <w:szCs w:val="24"/>
          <w:lang w:val="es-ES"/>
        </w:rPr>
      </w:pPr>
      <w:r>
        <w:rPr>
          <w:b/>
          <w:bCs/>
          <w:sz w:val="24"/>
          <w:szCs w:val="24"/>
          <w:lang w:val="es-ES"/>
        </w:rPr>
        <w:t>II. Phương pháp:</w:t>
      </w:r>
    </w:p>
    <w:p>
      <w:pPr>
        <w:pStyle w:val="Normal"/>
        <w:jc w:val="both"/>
        <w:rPr>
          <w:sz w:val="24"/>
          <w:szCs w:val="24"/>
          <w:lang w:val="es-ES"/>
        </w:rPr>
      </w:pPr>
      <w:r>
        <w:rPr>
          <w:sz w:val="24"/>
          <w:szCs w:val="24"/>
          <w:lang w:val="es-ES"/>
        </w:rPr>
        <w:t xml:space="preserve"> </w:t>
      </w:r>
      <w:r>
        <w:rPr>
          <w:sz w:val="24"/>
          <w:szCs w:val="24"/>
          <w:lang w:val="es-ES"/>
        </w:rPr>
        <w:t>Gợi mở-vấn đáp, đang xen hoạt động nhóm</w:t>
      </w:r>
    </w:p>
    <w:p>
      <w:pPr>
        <w:pStyle w:val="Normal"/>
        <w:jc w:val="both"/>
        <w:rPr>
          <w:b/>
          <w:bCs/>
          <w:sz w:val="24"/>
          <w:szCs w:val="24"/>
          <w:lang w:val="es-ES"/>
        </w:rPr>
      </w:pPr>
      <w:r>
        <w:rPr>
          <w:b/>
          <w:bCs/>
          <w:sz w:val="24"/>
          <w:szCs w:val="24"/>
          <w:lang w:val="es-ES"/>
        </w:rPr>
        <w:t>III. Tiến trình bài dạy:</w:t>
      </w:r>
    </w:p>
    <w:p>
      <w:pPr>
        <w:pStyle w:val="Normal"/>
        <w:numPr>
          <w:ilvl w:val="0"/>
          <w:numId w:val="9"/>
        </w:numPr>
        <w:jc w:val="both"/>
        <w:rPr>
          <w:bCs/>
          <w:sz w:val="24"/>
          <w:szCs w:val="24"/>
        </w:rPr>
      </w:pPr>
      <w:r>
        <w:rPr>
          <w:bCs/>
          <w:sz w:val="24"/>
          <w:szCs w:val="24"/>
        </w:rPr>
        <w:t>Ổn định lớp</w:t>
      </w:r>
    </w:p>
    <w:p>
      <w:pPr>
        <w:pStyle w:val="Normal"/>
        <w:numPr>
          <w:ilvl w:val="0"/>
          <w:numId w:val="9"/>
        </w:numPr>
        <w:jc w:val="both"/>
        <w:rPr>
          <w:bCs/>
          <w:sz w:val="24"/>
          <w:szCs w:val="24"/>
        </w:rPr>
      </w:pPr>
      <w:r>
        <w:rPr>
          <w:bCs/>
          <w:sz w:val="24"/>
          <w:szCs w:val="24"/>
        </w:rPr>
        <w:t>Kiểmtra bài cũ: ( 5’)</w:t>
      </w:r>
    </w:p>
    <w:p>
      <w:pPr>
        <w:pStyle w:val="Normal"/>
        <w:ind w:left="75" w:right="0"/>
        <w:jc w:val="both"/>
        <w:rPr>
          <w:bCs/>
          <w:sz w:val="24"/>
          <w:szCs w:val="24"/>
        </w:rPr>
      </w:pPr>
      <w:r>
        <w:rPr>
          <w:bCs/>
          <w:sz w:val="24"/>
          <w:szCs w:val="24"/>
        </w:rPr>
        <w:t xml:space="preserve">  </w:t>
      </w:r>
      <w:r>
        <w:rPr>
          <w:bCs/>
          <w:sz w:val="24"/>
          <w:szCs w:val="24"/>
        </w:rPr>
        <w:t>Tính các giới hạn sau :</w:t>
      </w:r>
    </w:p>
    <w:p>
      <w:pPr>
        <w:pStyle w:val="Normal"/>
        <w:ind w:firstLine="360" w:left="75" w:right="0"/>
        <w:jc w:val="both"/>
        <w:rPr>
          <w:bCs/>
          <w:sz w:val="24"/>
          <w:szCs w:val="24"/>
        </w:rPr>
      </w:pPr>
      <w:r>
        <w:rPr>
          <w:bCs/>
          <w:sz w:val="24"/>
          <w:szCs w:val="24"/>
        </w:rPr>
        <w:t xml:space="preserve">a. </w:t>
      </w:r>
      <w:r>
        <w:rPr>
          <w:bCs/>
          <w:sz w:val="24"/>
          <w:szCs w:val="24"/>
        </w:rPr>
        <w:object w:dxaOrig="1560" w:dyaOrig="660">
          <v:shapetype id="_x0000_tole_rId1423" coordsize="21600,21600" o:spt="ole_rId1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3" type="_x0000_tole_rId1423" style="width:78pt;height:33pt" filled="f" o:ole="">
            <v:imagedata r:id="rId1424" o:title=""/>
          </v:shape>
          <o:OLEObject Type="Embed" ProgID="" ShapeID="ole_rId1423" DrawAspect="Content" ObjectID="_2145380399" r:id="rId1423"/>
        </w:object>
      </w:r>
      <w:r>
        <w:rPr>
          <w:bCs/>
          <w:sz w:val="24"/>
          <w:szCs w:val="24"/>
        </w:rPr>
        <w:tab/>
        <w:tab/>
        <w:tab/>
        <w:t>b.</w:t>
      </w:r>
      <w:r>
        <w:rPr>
          <w:bCs/>
          <w:sz w:val="24"/>
          <w:szCs w:val="24"/>
        </w:rPr>
        <w:object w:dxaOrig="1600" w:dyaOrig="499">
          <v:shapetype id="_x0000_tole_rId1425" coordsize="21600,21600" o:spt="ole_rId1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5" type="_x0000_tole_rId1425" style="width:80pt;height:24.95pt" filled="f" o:ole="">
            <v:imagedata r:id="rId1426" o:title=""/>
          </v:shape>
          <o:OLEObject Type="Embed" ProgID="" ShapeID="ole_rId1425" DrawAspect="Content" ObjectID="_657103810" r:id="rId1425"/>
        </w:object>
      </w:r>
    </w:p>
    <w:p>
      <w:pPr>
        <w:pStyle w:val="Normal"/>
        <w:numPr>
          <w:ilvl w:val="0"/>
          <w:numId w:val="9"/>
        </w:numPr>
        <w:jc w:val="both"/>
        <w:rPr>
          <w:bCs/>
          <w:sz w:val="24"/>
          <w:szCs w:val="24"/>
        </w:rPr>
      </w:pPr>
      <w:r>
        <w:rPr>
          <w:bCs/>
          <w:sz w:val="24"/>
          <w:szCs w:val="24"/>
        </w:rPr>
        <w:t xml:space="preserve">Bài mới: </w:t>
      </w:r>
    </w:p>
    <w:p>
      <w:pPr>
        <w:pStyle w:val="Normal"/>
        <w:ind w:left="75" w:right="0"/>
        <w:jc w:val="both"/>
        <w:rPr/>
      </w:pPr>
      <w:r>
        <w:rPr>
          <w:b/>
          <w:bCs/>
          <w:sz w:val="24"/>
          <w:szCs w:val="24"/>
        </w:rPr>
        <w:t>HĐ 1:</w:t>
      </w:r>
      <w:r>
        <w:rPr>
          <w:sz w:val="24"/>
          <w:szCs w:val="24"/>
        </w:rPr>
        <w:t xml:space="preserve"> Hình thành định nghĩa giới hạn hữu hạn</w:t>
      </w:r>
    </w:p>
    <w:tbl>
      <w:tblPr>
        <w:tblW w:w="10473" w:type="dxa"/>
        <w:jc w:val="left"/>
        <w:tblInd w:w="75" w:type="dxa"/>
        <w:tblLayout w:type="fixed"/>
        <w:tblCellMar>
          <w:top w:w="0" w:type="dxa"/>
          <w:left w:w="108" w:type="dxa"/>
          <w:bottom w:w="0" w:type="dxa"/>
          <w:right w:w="108" w:type="dxa"/>
        </w:tblCellMar>
      </w:tblPr>
      <w:tblGrid>
        <w:gridCol w:w="536"/>
        <w:gridCol w:w="3097"/>
        <w:gridCol w:w="3420"/>
        <w:gridCol w:w="3420"/>
      </w:tblGrid>
      <w:tr>
        <w:trPr/>
        <w:tc>
          <w:tcPr>
            <w:tcW w:w="536"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Tg</w:t>
            </w:r>
          </w:p>
        </w:tc>
        <w:tc>
          <w:tcPr>
            <w:tcW w:w="3097"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xml:space="preserve">    </w:t>
            </w:r>
            <w:r>
              <w:rPr>
                <w:sz w:val="24"/>
                <w:szCs w:val="24"/>
              </w:rPr>
              <w:t>Hoạt động của Gv</w:t>
            </w:r>
          </w:p>
        </w:tc>
        <w:tc>
          <w:tcPr>
            <w:tcW w:w="3420"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xml:space="preserve"> </w:t>
            </w:r>
            <w:r>
              <w:rPr>
                <w:sz w:val="24"/>
                <w:szCs w:val="24"/>
              </w:rPr>
              <w:t>Hoạt động của Hs</w:t>
            </w:r>
          </w:p>
        </w:tc>
        <w:tc>
          <w:tcPr>
            <w:tcW w:w="3420"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xml:space="preserve">  </w:t>
            </w:r>
            <w:r>
              <w:rPr>
                <w:sz w:val="24"/>
                <w:szCs w:val="24"/>
              </w:rPr>
              <w:t xml:space="preserve">Ghi bảng </w:t>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10’</w:t>
            </w:r>
          </w:p>
        </w:tc>
        <w:tc>
          <w:tcPr>
            <w:tcW w:w="3097" w:type="dxa"/>
            <w:tcBorders>
              <w:top w:val="single" w:sz="4" w:space="0" w:color="000000"/>
              <w:left w:val="single" w:sz="4" w:space="0" w:color="000000"/>
              <w:bottom w:val="single" w:sz="4" w:space="0" w:color="000000"/>
              <w:right w:val="single" w:sz="4" w:space="0" w:color="000000"/>
            </w:tcBorders>
          </w:tcPr>
          <w:p>
            <w:pPr>
              <w:pStyle w:val="Normal"/>
              <w:jc w:val="both"/>
              <w:rPr/>
            </w:pPr>
            <w:r>
              <w:rPr>
                <w:sz w:val="24"/>
                <w:szCs w:val="24"/>
              </w:rPr>
              <w:t xml:space="preserve">Với x </w:t>
            </w:r>
            <w:r>
              <w:rPr>
                <w:rFonts w:eastAsia="Symbol" w:cs="Symbol" w:ascii="Symbol" w:hAnsi="Symbol"/>
                <w:sz w:val="24"/>
                <w:szCs w:val="24"/>
              </w:rPr>
              <w:sym w:font="Symbol" w:char="f0b9"/>
            </w:r>
            <w:r>
              <w:rPr>
                <w:sz w:val="24"/>
                <w:szCs w:val="24"/>
              </w:rPr>
              <w:t>1, rút gọn f(x)</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pPr>
            <w:r>
              <w:rPr>
                <w:sz w:val="24"/>
                <w:szCs w:val="24"/>
              </w:rPr>
              <w:t>. Với x</w:t>
            </w:r>
            <w:r>
              <w:rPr>
                <w:sz w:val="24"/>
                <w:szCs w:val="24"/>
                <w:vertAlign w:val="subscript"/>
              </w:rPr>
              <w:t>n</w:t>
            </w:r>
            <w:r>
              <w:rPr>
                <w:sz w:val="24"/>
                <w:szCs w:val="24"/>
              </w:rPr>
              <w:t xml:space="preserve"> </w:t>
            </w:r>
            <w:r>
              <w:rPr>
                <w:rFonts w:eastAsia="Symbol" w:cs="Symbol" w:ascii="Symbol" w:hAnsi="Symbol"/>
                <w:sz w:val="24"/>
                <w:szCs w:val="24"/>
              </w:rPr>
              <w:sym w:font="Symbol" w:char="f0b9"/>
            </w:r>
            <w:r>
              <w:rPr>
                <w:sz w:val="24"/>
                <w:szCs w:val="24"/>
              </w:rPr>
              <w:t>1, f(x</w:t>
            </w:r>
            <w:r>
              <w:rPr>
                <w:sz w:val="24"/>
                <w:szCs w:val="24"/>
                <w:vertAlign w:val="subscript"/>
              </w:rPr>
              <w:t>n</w:t>
            </w:r>
            <w:r>
              <w:rPr>
                <w:sz w:val="24"/>
                <w:szCs w:val="24"/>
              </w:rPr>
              <w:t>) =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pPr>
            <w:r>
              <w:rPr>
                <w:sz w:val="24"/>
                <w:szCs w:val="24"/>
              </w:rPr>
              <w:t>. Tính limf(x</w:t>
            </w:r>
            <w:r>
              <w:rPr>
                <w:sz w:val="24"/>
                <w:szCs w:val="24"/>
                <w:vertAlign w:val="subscript"/>
              </w:rPr>
              <w:t>n</w:t>
            </w:r>
            <w:r>
              <w:rPr>
                <w:sz w:val="24"/>
                <w:szCs w:val="24"/>
              </w:rPr>
              <w:t>)</w:t>
            </w:r>
          </w:p>
          <w:p>
            <w:pPr>
              <w:pStyle w:val="Normal"/>
              <w:jc w:val="both"/>
              <w:rPr>
                <w:sz w:val="24"/>
                <w:szCs w:val="24"/>
              </w:rPr>
            </w:pPr>
            <w:r>
              <w:rPr>
                <w:sz w:val="24"/>
                <w:szCs w:val="24"/>
              </w:rPr>
            </w:r>
          </w:p>
          <w:p>
            <w:pPr>
              <w:pStyle w:val="Normal"/>
              <w:jc w:val="both"/>
              <w:rPr>
                <w:sz w:val="24"/>
                <w:szCs w:val="24"/>
              </w:rPr>
            </w:pPr>
            <w:r>
              <w:rPr>
                <w:sz w:val="24"/>
                <w:szCs w:val="24"/>
              </w:rPr>
              <w:t>Ta nói rằng hàm số f(x) có giới hạn là 2 khi x dần đến 1</w:t>
            </w:r>
          </w:p>
          <w:p>
            <w:pPr>
              <w:pStyle w:val="Normal"/>
              <w:jc w:val="both"/>
              <w:rPr>
                <w:sz w:val="24"/>
                <w:szCs w:val="24"/>
              </w:rPr>
            </w:pPr>
            <w:r>
              <w:rPr>
                <w:sz w:val="24"/>
                <w:szCs w:val="24"/>
              </w:rPr>
            </w:r>
          </w:p>
          <w:p>
            <w:pPr>
              <w:pStyle w:val="Normal"/>
              <w:jc w:val="both"/>
              <w:rPr>
                <w:sz w:val="24"/>
                <w:szCs w:val="24"/>
              </w:rPr>
            </w:pPr>
            <w:r>
              <w:rPr>
                <w:sz w:val="24"/>
                <w:szCs w:val="24"/>
              </w:rPr>
              <w:t>. Cho HS khái quát thành định nghĩa</w:t>
            </w:r>
          </w:p>
          <w:p>
            <w:pPr>
              <w:pStyle w:val="Normal"/>
              <w:jc w:val="both"/>
              <w:rPr>
                <w:sz w:val="24"/>
                <w:szCs w:val="24"/>
              </w:rPr>
            </w:pPr>
            <w:r>
              <w:rPr>
                <w:sz w:val="24"/>
                <w:szCs w:val="24"/>
              </w:rPr>
              <w:t xml:space="preserve"> </w:t>
            </w:r>
          </w:p>
          <w:p>
            <w:pPr>
              <w:pStyle w:val="Normal"/>
              <w:jc w:val="both"/>
              <w:rPr>
                <w:sz w:val="24"/>
                <w:szCs w:val="24"/>
              </w:rPr>
            </w:pPr>
            <w:r>
              <w:rPr>
                <w:sz w:val="24"/>
                <w:szCs w:val="24"/>
              </w:rPr>
            </w:r>
          </w:p>
        </w:tc>
        <w:tc>
          <w:tcPr>
            <w:tcW w:w="3420"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xml:space="preserve">HS xem đề bài toán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 Trả lời câu hỏi</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 HS phát biểu định nghĩa</w:t>
            </w:r>
          </w:p>
        </w:tc>
        <w:tc>
          <w:tcPr>
            <w:tcW w:w="3420" w:type="dxa"/>
            <w:tcBorders>
              <w:top w:val="single" w:sz="4" w:space="0" w:color="000000"/>
              <w:left w:val="single" w:sz="4" w:space="0" w:color="000000"/>
              <w:bottom w:val="single" w:sz="4" w:space="0" w:color="000000"/>
              <w:right w:val="single" w:sz="4" w:space="0" w:color="000000"/>
            </w:tcBorders>
          </w:tcPr>
          <w:p>
            <w:pPr>
              <w:pStyle w:val="Normal"/>
              <w:rPr>
                <w:b/>
                <w:sz w:val="24"/>
                <w:szCs w:val="24"/>
              </w:rPr>
            </w:pPr>
            <w:r>
              <w:rPr>
                <w:b/>
                <w:sz w:val="24"/>
                <w:szCs w:val="24"/>
              </w:rPr>
              <w:t>I.Giới hạn của hàm số tại 1 điểm</w:t>
            </w:r>
          </w:p>
          <w:p>
            <w:pPr>
              <w:pStyle w:val="Normal"/>
              <w:jc w:val="both"/>
              <w:rPr>
                <w:sz w:val="24"/>
                <w:szCs w:val="24"/>
              </w:rPr>
            </w:pPr>
            <w:r>
              <w:rPr>
                <w:sz w:val="24"/>
                <w:szCs w:val="24"/>
              </w:rPr>
              <w:t>1.Giới hạn hữu hạn</w:t>
            </w:r>
          </w:p>
          <w:p>
            <w:pPr>
              <w:pStyle w:val="Normal"/>
              <w:jc w:val="both"/>
              <w:rPr>
                <w:sz w:val="24"/>
                <w:szCs w:val="24"/>
              </w:rPr>
            </w:pPr>
            <w:r>
              <w:rPr>
                <w:sz w:val="24"/>
                <w:szCs w:val="24"/>
              </w:rPr>
              <w:t>a. Bài toán:</w:t>
            </w:r>
          </w:p>
          <w:p>
            <w:pPr>
              <w:pStyle w:val="Normal"/>
              <w:jc w:val="both"/>
              <w:rPr/>
            </w:pPr>
            <w:r>
              <w:rPr>
                <w:sz w:val="24"/>
                <w:szCs w:val="24"/>
              </w:rPr>
              <w:t xml:space="preserve">ChoHS f(x)= </w:t>
            </w:r>
            <w:r>
              <w:rPr>
                <w:sz w:val="24"/>
                <w:szCs w:val="24"/>
              </w:rPr>
              <w:object w:dxaOrig="940" w:dyaOrig="660">
                <v:shapetype id="_x0000_tole_rId1427" coordsize="21600,21600" o:spt="ole_rId1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7" type="_x0000_tole_rId1427" style="width:47pt;height:33pt" filled="f" o:ole="">
                  <v:imagedata r:id="rId1428" o:title=""/>
                </v:shape>
                <o:OLEObject Type="Embed" ProgID="" ShapeID="ole_rId1427" DrawAspect="Content" ObjectID="_778956955" r:id="rId1427"/>
              </w:object>
            </w:r>
            <w:r>
              <w:rPr>
                <w:sz w:val="24"/>
                <w:szCs w:val="24"/>
              </w:rPr>
              <w:t>và một dãy số thực bất kì x</w:t>
            </w:r>
            <w:r>
              <w:rPr>
                <w:sz w:val="24"/>
                <w:szCs w:val="24"/>
                <w:vertAlign w:val="subscript"/>
              </w:rPr>
              <w:t>1,</w:t>
            </w:r>
            <w:r>
              <w:rPr>
                <w:sz w:val="24"/>
                <w:szCs w:val="24"/>
              </w:rPr>
              <w:t xml:space="preserve"> x</w:t>
            </w:r>
            <w:r>
              <w:rPr>
                <w:sz w:val="24"/>
                <w:szCs w:val="24"/>
                <w:vertAlign w:val="subscript"/>
              </w:rPr>
              <w:t>2</w:t>
            </w:r>
            <w:r>
              <w:rPr>
                <w:sz w:val="24"/>
                <w:szCs w:val="24"/>
              </w:rPr>
              <w:t>,…x</w:t>
            </w:r>
            <w:r>
              <w:rPr>
                <w:sz w:val="24"/>
                <w:szCs w:val="24"/>
                <w:vertAlign w:val="subscript"/>
              </w:rPr>
              <w:t>n</w:t>
            </w:r>
            <w:r>
              <w:rPr>
                <w:sz w:val="24"/>
                <w:szCs w:val="24"/>
              </w:rPr>
              <w:t>,…(x</w:t>
            </w:r>
            <w:r>
              <w:rPr>
                <w:sz w:val="24"/>
                <w:szCs w:val="24"/>
                <w:vertAlign w:val="subscript"/>
              </w:rPr>
              <w:t>n</w:t>
            </w:r>
            <w:r>
              <w:rPr>
                <w:rFonts w:eastAsia="Symbol" w:cs="Symbol" w:ascii="Symbol" w:hAnsi="Symbol"/>
                <w:sz w:val="24"/>
                <w:szCs w:val="24"/>
              </w:rPr>
              <w:sym w:font="Symbol" w:char="f0b9"/>
            </w:r>
            <w:r>
              <w:rPr>
                <w:sz w:val="24"/>
                <w:szCs w:val="24"/>
              </w:rPr>
              <w:t>1) và limx</w:t>
            </w:r>
            <w:r>
              <w:rPr>
                <w:sz w:val="24"/>
                <w:szCs w:val="24"/>
                <w:vertAlign w:val="subscript"/>
              </w:rPr>
              <w:t>n</w:t>
            </w:r>
            <w:r>
              <w:rPr>
                <w:sz w:val="24"/>
                <w:szCs w:val="24"/>
              </w:rPr>
              <w:t xml:space="preserve"> = 1 Tính f(x</w:t>
            </w:r>
            <w:r>
              <w:rPr>
                <w:sz w:val="24"/>
                <w:szCs w:val="24"/>
                <w:vertAlign w:val="subscript"/>
              </w:rPr>
              <w:t>n</w:t>
            </w:r>
            <w:r>
              <w:rPr>
                <w:sz w:val="24"/>
                <w:szCs w:val="24"/>
              </w:rPr>
              <w:t>), limf(x</w:t>
            </w:r>
            <w:r>
              <w:rPr>
                <w:sz w:val="24"/>
                <w:szCs w:val="24"/>
                <w:vertAlign w:val="subscript"/>
              </w:rPr>
              <w:t>n</w:t>
            </w:r>
            <w:r>
              <w:rPr>
                <w:sz w:val="24"/>
                <w:szCs w:val="24"/>
              </w:rPr>
              <w:t>)</w:t>
            </w:r>
          </w:p>
          <w:p>
            <w:pPr>
              <w:pStyle w:val="Normal"/>
              <w:ind w:firstLine="540" w:left="-6821" w:right="0"/>
              <w:jc w:val="both"/>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Định nghĩa : SGK</w:t>
            </w:r>
          </w:p>
        </w:tc>
      </w:tr>
    </w:tbl>
    <w:p>
      <w:pPr>
        <w:pStyle w:val="Normal"/>
        <w:ind w:left="75" w:right="0"/>
        <w:jc w:val="both"/>
        <w:rPr/>
      </w:pPr>
      <w:r>
        <w:rPr>
          <w:b/>
          <w:bCs/>
          <w:sz w:val="24"/>
          <w:szCs w:val="24"/>
        </w:rPr>
        <w:t>HĐ 2:</w:t>
      </w:r>
      <w:r>
        <w:rPr>
          <w:sz w:val="24"/>
          <w:szCs w:val="24"/>
        </w:rPr>
        <w:t xml:space="preserve"> Ví dụ - củng cố định nghĩa</w:t>
      </w:r>
    </w:p>
    <w:tbl>
      <w:tblPr>
        <w:tblW w:w="10548" w:type="dxa"/>
        <w:jc w:val="left"/>
        <w:tblInd w:w="0" w:type="dxa"/>
        <w:tblLayout w:type="fixed"/>
        <w:tblCellMar>
          <w:top w:w="0" w:type="dxa"/>
          <w:left w:w="108" w:type="dxa"/>
          <w:bottom w:w="0" w:type="dxa"/>
          <w:right w:w="108" w:type="dxa"/>
        </w:tblCellMar>
      </w:tblPr>
      <w:tblGrid>
        <w:gridCol w:w="591"/>
        <w:gridCol w:w="3117"/>
        <w:gridCol w:w="3420"/>
        <w:gridCol w:w="3420"/>
      </w:tblGrid>
      <w:tr>
        <w:trPr/>
        <w:tc>
          <w:tcPr>
            <w:tcW w:w="591"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Tg</w:t>
            </w:r>
          </w:p>
        </w:tc>
        <w:tc>
          <w:tcPr>
            <w:tcW w:w="3117"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xml:space="preserve">    </w:t>
            </w:r>
            <w:r>
              <w:rPr>
                <w:sz w:val="24"/>
                <w:szCs w:val="24"/>
              </w:rPr>
              <w:t>Hoạt động của Gv</w:t>
            </w:r>
          </w:p>
        </w:tc>
        <w:tc>
          <w:tcPr>
            <w:tcW w:w="3420"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xml:space="preserve"> </w:t>
            </w:r>
            <w:r>
              <w:rPr>
                <w:sz w:val="24"/>
                <w:szCs w:val="24"/>
              </w:rPr>
              <w:t>Hoạt động của Hs</w:t>
            </w:r>
          </w:p>
        </w:tc>
        <w:tc>
          <w:tcPr>
            <w:tcW w:w="342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c>
          <w:tcPr>
            <w:tcW w:w="59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10’</w:t>
            </w:r>
          </w:p>
        </w:tc>
        <w:tc>
          <w:tcPr>
            <w:tcW w:w="3117"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xml:space="preserve">Yêu cầu HS thảo luận </w:t>
            </w:r>
          </w:p>
          <w:p>
            <w:pPr>
              <w:pStyle w:val="Normal"/>
              <w:jc w:val="both"/>
              <w:rPr>
                <w:sz w:val="24"/>
                <w:szCs w:val="24"/>
              </w:rPr>
            </w:pPr>
            <w:r>
              <w:rPr>
                <w:sz w:val="24"/>
                <w:szCs w:val="24"/>
              </w:rPr>
            </w:r>
          </w:p>
          <w:p>
            <w:pPr>
              <w:pStyle w:val="Normal"/>
              <w:ind w:right="-833"/>
              <w:jc w:val="both"/>
              <w:rPr>
                <w:sz w:val="24"/>
                <w:szCs w:val="24"/>
              </w:rPr>
            </w:pPr>
            <w:r>
              <w:rPr>
                <w:sz w:val="24"/>
                <w:szCs w:val="24"/>
              </w:rPr>
            </w:r>
          </w:p>
          <w:p>
            <w:pPr>
              <w:pStyle w:val="Normal"/>
              <w:jc w:val="both"/>
              <w:rPr>
                <w:sz w:val="24"/>
                <w:szCs w:val="24"/>
                <w:vertAlign w:val="subscript"/>
              </w:rPr>
            </w:pPr>
            <w:r>
              <w:rPr>
                <w:sz w:val="24"/>
                <w:szCs w:val="24"/>
                <w:vertAlign w:val="subscript"/>
              </w:rPr>
            </w:r>
          </w:p>
          <w:p>
            <w:pPr>
              <w:pStyle w:val="Normal"/>
              <w:jc w:val="both"/>
              <w:rPr>
                <w:sz w:val="24"/>
                <w:szCs w:val="24"/>
                <w:vertAlign w:val="subscript"/>
              </w:rPr>
            </w:pPr>
            <w:r>
              <w:rPr>
                <w:sz w:val="24"/>
                <w:szCs w:val="24"/>
                <w:vertAlign w:val="subscript"/>
              </w:rPr>
            </w:r>
          </w:p>
        </w:tc>
        <w:tc>
          <w:tcPr>
            <w:tcW w:w="3420"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xml:space="preserve">. Tập trung thảo luận </w:t>
            </w:r>
          </w:p>
          <w:p>
            <w:pPr>
              <w:pStyle w:val="Normal"/>
              <w:jc w:val="both"/>
              <w:rPr>
                <w:sz w:val="24"/>
                <w:szCs w:val="24"/>
              </w:rPr>
            </w:pPr>
            <w:r>
              <w:rPr>
                <w:sz w:val="24"/>
                <w:szCs w:val="24"/>
              </w:rPr>
            </w:r>
          </w:p>
          <w:p>
            <w:pPr>
              <w:pStyle w:val="Normal"/>
              <w:jc w:val="both"/>
              <w:rPr>
                <w:sz w:val="24"/>
                <w:szCs w:val="24"/>
              </w:rPr>
            </w:pPr>
            <w:r>
              <w:rPr>
                <w:sz w:val="24"/>
                <w:szCs w:val="24"/>
              </w:rPr>
              <w:t>Đại diện nhóm trình bày lời giải, các HS khác nhận xét, bổ sung</w:t>
            </w:r>
          </w:p>
          <w:p>
            <w:pPr>
              <w:pStyle w:val="Normal"/>
              <w:jc w:val="both"/>
              <w:rPr>
                <w:sz w:val="24"/>
                <w:szCs w:val="24"/>
                <w:vertAlign w:val="subscript"/>
              </w:rPr>
            </w:pPr>
            <w:r>
              <w:rPr>
                <w:sz w:val="24"/>
                <w:szCs w:val="24"/>
                <w:vertAlign w:val="subscript"/>
              </w:rPr>
            </w:r>
          </w:p>
          <w:p>
            <w:pPr>
              <w:pStyle w:val="Normal"/>
              <w:jc w:val="both"/>
              <w:rPr>
                <w:sz w:val="24"/>
                <w:szCs w:val="24"/>
                <w:vertAlign w:val="subscript"/>
              </w:rPr>
            </w:pPr>
            <w:r>
              <w:rPr>
                <w:sz w:val="24"/>
                <w:szCs w:val="24"/>
                <w:vertAlign w:val="subscript"/>
              </w:rPr>
            </w:r>
          </w:p>
        </w:tc>
        <w:tc>
          <w:tcPr>
            <w:tcW w:w="3420"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xml:space="preserve">Ví dụ 1: Tìm </w:t>
            </w:r>
          </w:p>
          <w:p>
            <w:pPr>
              <w:pStyle w:val="Normal"/>
              <w:jc w:val="both"/>
              <w:rPr>
                <w:sz w:val="24"/>
                <w:szCs w:val="24"/>
              </w:rPr>
            </w:pPr>
            <w:r>
              <w:rPr>
                <w:sz w:val="24"/>
                <w:szCs w:val="24"/>
              </w:rPr>
              <w:t xml:space="preserve">a. </w:t>
            </w:r>
            <w:r>
              <w:rPr>
                <w:sz w:val="24"/>
                <w:szCs w:val="24"/>
              </w:rPr>
              <w:object w:dxaOrig="1540" w:dyaOrig="620">
                <v:shapetype id="_x0000_tole_rId1429" coordsize="21600,21600" o:spt="ole_rId1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9" type="_x0000_tole_rId1429" style="width:77pt;height:31pt" filled="f" o:ole="">
                  <v:imagedata r:id="rId1430" o:title=""/>
                </v:shape>
                <o:OLEObject Type="Embed" ProgID="" ShapeID="ole_rId1429" DrawAspect="Content" ObjectID="_682812264" r:id="rId1429"/>
              </w:object>
            </w:r>
          </w:p>
          <w:p>
            <w:pPr>
              <w:pStyle w:val="Normal"/>
              <w:jc w:val="both"/>
              <w:rPr>
                <w:sz w:val="24"/>
                <w:szCs w:val="24"/>
              </w:rPr>
            </w:pPr>
            <w:r>
              <w:rPr>
                <w:sz w:val="24"/>
                <w:szCs w:val="24"/>
              </w:rPr>
              <w:t xml:space="preserve">b. </w:t>
            </w:r>
            <w:r>
              <w:rPr>
                <w:sz w:val="24"/>
                <w:szCs w:val="24"/>
              </w:rPr>
              <w:object w:dxaOrig="1860" w:dyaOrig="660">
                <v:shapetype id="_x0000_tole_rId1431" coordsize="21600,21600" o:spt="ole_rId1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1" type="_x0000_tole_rId1431" style="width:93pt;height:33pt" filled="f" o:ole="">
                  <v:imagedata r:id="rId1432" o:title=""/>
                </v:shape>
                <o:OLEObject Type="Embed" ProgID="" ShapeID="ole_rId1431" DrawAspect="Content" ObjectID="_644037440" r:id="rId1431"/>
              </w:object>
            </w:r>
          </w:p>
          <w:p>
            <w:pPr>
              <w:pStyle w:val="Normal"/>
              <w:jc w:val="both"/>
              <w:rPr/>
            </w:pPr>
            <w:r>
              <w:rPr>
                <w:sz w:val="24"/>
                <w:szCs w:val="24"/>
              </w:rPr>
              <w:t xml:space="preserve">c. </w:t>
            </w:r>
            <w:r>
              <w:rPr>
                <w:sz w:val="24"/>
                <w:szCs w:val="24"/>
              </w:rPr>
              <w:object w:dxaOrig="1460" w:dyaOrig="660">
                <v:shapetype id="_x0000_tole_rId1433" coordsize="21600,21600" o:spt="ole_rId1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3" type="_x0000_tole_rId1433" style="width:73pt;height:33pt" filled="f" o:ole="">
                  <v:imagedata r:id="rId1434" o:title=""/>
                </v:shape>
                <o:OLEObject Type="Embed" ProgID="" ShapeID="ole_rId1433" DrawAspect="Content" ObjectID="_764908149" r:id="rId1433"/>
              </w:object>
            </w:r>
            <w:r>
              <w:rPr>
                <w:sz w:val="24"/>
                <w:szCs w:val="24"/>
              </w:rPr>
              <w:t xml:space="preserve"> </w:t>
            </w:r>
          </w:p>
          <w:p>
            <w:pPr>
              <w:pStyle w:val="Normal"/>
              <w:jc w:val="both"/>
              <w:rPr>
                <w:sz w:val="24"/>
                <w:szCs w:val="24"/>
              </w:rPr>
            </w:pPr>
            <w:r>
              <w:rPr>
                <w:sz w:val="24"/>
                <w:szCs w:val="24"/>
              </w:rPr>
              <w:t xml:space="preserve">* Nhận xét: </w:t>
            </w:r>
            <w:r>
              <w:rPr>
                <w:sz w:val="24"/>
                <w:szCs w:val="24"/>
              </w:rPr>
              <w:object w:dxaOrig="940" w:dyaOrig="460">
                <v:shapetype id="_x0000_tole_rId1435" coordsize="21600,21600" o:spt="ole_rId1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5" type="_x0000_tole_rId1435" style="width:47pt;height:23pt" filled="f" o:ole="">
                  <v:imagedata r:id="rId1436" o:title=""/>
                </v:shape>
                <o:OLEObject Type="Embed" ProgID="" ShapeID="ole_rId1435" DrawAspect="Content" ObjectID="_203297737" r:id="rId1435"/>
              </w:object>
            </w:r>
          </w:p>
        </w:tc>
      </w:tr>
    </w:tbl>
    <w:p>
      <w:pPr>
        <w:pStyle w:val="Normal"/>
        <w:ind w:left="75" w:right="0"/>
        <w:jc w:val="both"/>
        <w:rPr/>
      </w:pPr>
      <w:r>
        <w:rPr>
          <w:b/>
          <w:bCs/>
          <w:sz w:val="24"/>
          <w:szCs w:val="24"/>
        </w:rPr>
        <w:t>HĐ 3:</w:t>
      </w:r>
      <w:r>
        <w:rPr>
          <w:sz w:val="24"/>
          <w:szCs w:val="24"/>
        </w:rPr>
        <w:t xml:space="preserve"> Định lý về giới hạn hữu hạn</w:t>
      </w:r>
    </w:p>
    <w:tbl>
      <w:tblPr>
        <w:tblW w:w="10473" w:type="dxa"/>
        <w:jc w:val="left"/>
        <w:tblInd w:w="75" w:type="dxa"/>
        <w:tblLayout w:type="fixed"/>
        <w:tblCellMar>
          <w:top w:w="0" w:type="dxa"/>
          <w:left w:w="108" w:type="dxa"/>
          <w:bottom w:w="0" w:type="dxa"/>
          <w:right w:w="108" w:type="dxa"/>
        </w:tblCellMar>
      </w:tblPr>
      <w:tblGrid>
        <w:gridCol w:w="573"/>
        <w:gridCol w:w="3060"/>
        <w:gridCol w:w="3420"/>
        <w:gridCol w:w="3420"/>
      </w:tblGrid>
      <w:tr>
        <w:trPr/>
        <w:tc>
          <w:tcPr>
            <w:tcW w:w="573"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Tg</w:t>
            </w:r>
          </w:p>
        </w:tc>
        <w:tc>
          <w:tcPr>
            <w:tcW w:w="306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Gv</w:t>
            </w:r>
          </w:p>
        </w:tc>
        <w:tc>
          <w:tcPr>
            <w:tcW w:w="342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Hs</w:t>
            </w:r>
          </w:p>
        </w:tc>
        <w:tc>
          <w:tcPr>
            <w:tcW w:w="342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c>
          <w:tcPr>
            <w:tcW w:w="573"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10’</w:t>
            </w:r>
          </w:p>
        </w:tc>
        <w:tc>
          <w:tcPr>
            <w:tcW w:w="3060"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xml:space="preserve"> </w:t>
            </w:r>
            <w:r>
              <w:rPr>
                <w:sz w:val="24"/>
                <w:szCs w:val="24"/>
              </w:rPr>
              <w:t>Nhắc lại định lý giới hạn hữu hạn của dãy số ?</w:t>
            </w:r>
          </w:p>
          <w:p>
            <w:pPr>
              <w:pStyle w:val="Normal"/>
              <w:jc w:val="both"/>
              <w:rPr>
                <w:sz w:val="24"/>
                <w:szCs w:val="24"/>
              </w:rPr>
            </w:pPr>
            <w:r>
              <w:rPr>
                <w:sz w:val="24"/>
                <w:szCs w:val="24"/>
              </w:rPr>
              <w:t xml:space="preserve">Tương tự giới hạn của hàm số </w:t>
            </w:r>
          </w:p>
        </w:tc>
        <w:tc>
          <w:tcPr>
            <w:tcW w:w="3420"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xml:space="preserve">-Học sinh nhắc lại kiến thức </w:t>
            </w:r>
          </w:p>
          <w:p>
            <w:pPr>
              <w:pStyle w:val="Normal"/>
              <w:jc w:val="both"/>
              <w:rPr>
                <w:sz w:val="24"/>
                <w:szCs w:val="24"/>
              </w:rPr>
            </w:pPr>
            <w:r>
              <w:rPr>
                <w:sz w:val="24"/>
                <w:szCs w:val="24"/>
              </w:rPr>
            </w:r>
          </w:p>
          <w:p>
            <w:pPr>
              <w:pStyle w:val="Normal"/>
              <w:jc w:val="both"/>
              <w:rPr>
                <w:sz w:val="24"/>
                <w:szCs w:val="24"/>
              </w:rPr>
            </w:pPr>
            <w:r>
              <w:rPr>
                <w:sz w:val="24"/>
                <w:szCs w:val="24"/>
              </w:rPr>
              <w:t>-Tiếp thu kiến thức mới</w:t>
            </w:r>
          </w:p>
        </w:tc>
        <w:tc>
          <w:tcPr>
            <w:tcW w:w="3420" w:type="dxa"/>
            <w:tcBorders>
              <w:top w:val="single" w:sz="4" w:space="0" w:color="000000"/>
              <w:left w:val="single" w:sz="4" w:space="0" w:color="000000"/>
              <w:bottom w:val="single" w:sz="4" w:space="0" w:color="000000"/>
              <w:right w:val="single" w:sz="4" w:space="0" w:color="000000"/>
            </w:tcBorders>
          </w:tcPr>
          <w:p>
            <w:pPr>
              <w:pStyle w:val="Normal"/>
              <w:ind w:left="75" w:right="0"/>
              <w:jc w:val="both"/>
              <w:rPr>
                <w:sz w:val="24"/>
                <w:szCs w:val="24"/>
              </w:rPr>
            </w:pPr>
            <w:r>
              <w:rPr>
                <w:sz w:val="24"/>
                <w:szCs w:val="24"/>
              </w:rPr>
              <w:t>2.Định lý về giới hạn hữu hạn</w:t>
            </w:r>
          </w:p>
          <w:p>
            <w:pPr>
              <w:pStyle w:val="Normal"/>
              <w:ind w:left="75" w:right="0"/>
              <w:jc w:val="both"/>
              <w:rPr>
                <w:sz w:val="24"/>
                <w:szCs w:val="24"/>
              </w:rPr>
            </w:pPr>
            <w:r>
              <w:rPr>
                <w:sz w:val="24"/>
                <w:szCs w:val="24"/>
              </w:rPr>
              <w:t>Định lý 1: (SGK)</w:t>
            </w:r>
          </w:p>
          <w:p>
            <w:pPr>
              <w:pStyle w:val="Normal"/>
              <w:ind w:left="75" w:right="0"/>
              <w:jc w:val="both"/>
              <w:rPr>
                <w:sz w:val="24"/>
                <w:szCs w:val="24"/>
              </w:rPr>
            </w:pPr>
            <w:r>
              <w:rPr>
                <w:sz w:val="24"/>
                <w:szCs w:val="24"/>
              </w:rPr>
            </w:r>
          </w:p>
          <w:p>
            <w:pPr>
              <w:pStyle w:val="Normal"/>
              <w:ind w:left="75" w:right="0"/>
              <w:jc w:val="both"/>
              <w:rPr>
                <w:sz w:val="24"/>
                <w:szCs w:val="24"/>
              </w:rPr>
            </w:pPr>
            <w:r>
              <w:rPr>
                <w:sz w:val="24"/>
                <w:szCs w:val="24"/>
              </w:rPr>
            </w:r>
          </w:p>
          <w:p>
            <w:pPr>
              <w:pStyle w:val="Normal"/>
              <w:ind w:left="75" w:right="0"/>
              <w:jc w:val="both"/>
              <w:rPr>
                <w:sz w:val="24"/>
                <w:szCs w:val="24"/>
              </w:rPr>
            </w:pPr>
            <w:r>
              <w:rPr>
                <w:sz w:val="24"/>
                <w:szCs w:val="24"/>
              </w:rPr>
              <w:t xml:space="preserve">Ví dụ :Tính </w:t>
            </w:r>
          </w:p>
          <w:p>
            <w:pPr>
              <w:pStyle w:val="Normal"/>
              <w:ind w:left="75" w:right="0"/>
              <w:jc w:val="both"/>
              <w:rPr>
                <w:sz w:val="24"/>
                <w:szCs w:val="24"/>
              </w:rPr>
            </w:pPr>
            <w:r>
              <w:rPr>
                <w:sz w:val="24"/>
                <w:szCs w:val="24"/>
              </w:rPr>
              <w:object w:dxaOrig="1920" w:dyaOrig="660">
                <v:shapetype id="_x0000_tole_rId1437" coordsize="21600,21600" o:spt="ole_rId1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7" type="_x0000_tole_rId1437" style="width:96pt;height:33pt" filled="f" o:ole="">
                  <v:imagedata r:id="rId1438" o:title=""/>
                </v:shape>
                <o:OLEObject Type="Embed" ProgID="" ShapeID="ole_rId1437" DrawAspect="Content" ObjectID="_731520670" r:id="rId1437"/>
              </w:object>
            </w:r>
          </w:p>
        </w:tc>
      </w:tr>
    </w:tbl>
    <w:p>
      <w:pPr>
        <w:pStyle w:val="Normal"/>
        <w:ind w:left="75" w:right="0"/>
        <w:jc w:val="both"/>
        <w:rPr/>
      </w:pPr>
      <w:r>
        <w:rPr>
          <w:b/>
          <w:bCs/>
          <w:sz w:val="24"/>
          <w:szCs w:val="24"/>
        </w:rPr>
        <w:t>HĐ 4:</w:t>
      </w:r>
      <w:r>
        <w:rPr>
          <w:sz w:val="24"/>
          <w:szCs w:val="24"/>
        </w:rPr>
        <w:t xml:space="preserve"> Củng cố tiết 1 (10’) (Giải toán nhanh theo nhóm)</w:t>
      </w:r>
    </w:p>
    <w:p>
      <w:pPr>
        <w:pStyle w:val="Normal"/>
        <w:ind w:left="75" w:right="0"/>
        <w:jc w:val="both"/>
        <w:rPr/>
      </w:pPr>
      <w:r>
        <w:rPr>
          <w:sz w:val="24"/>
          <w:szCs w:val="24"/>
        </w:rPr>
        <w:t xml:space="preserve">Tính   a. </w:t>
      </w:r>
      <w:r>
        <w:rPr>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1</m:t>
            </m:r>
          </m:lim>
        </m:limLow>
        <m:f>
          <m:num>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5</m:t>
            </m:r>
            <m:r>
              <w:rPr>
                <w:rFonts w:ascii="Cambria Math" w:hAnsi="Cambria Math"/>
              </w:rPr>
              <m:t xml:space="preserve">x</m:t>
            </m:r>
            <m:r>
              <w:rPr>
                <w:rFonts w:ascii="Cambria Math" w:hAnsi="Cambria Math"/>
              </w:rPr>
              <m:t xml:space="preserve">−</m:t>
            </m:r>
            <m:r>
              <w:rPr>
                <w:rFonts w:ascii="Cambria Math" w:hAnsi="Cambria Math"/>
              </w:rPr>
              <m:t xml:space="preserve">6</m:t>
            </m:r>
          </m:num>
          <m:den>
            <m:r>
              <w:rPr>
                <w:rFonts w:ascii="Cambria Math" w:hAnsi="Cambria Math"/>
              </w:rPr>
              <m:t xml:space="preserve">x</m:t>
            </m:r>
            <m:r>
              <w:rPr>
                <w:rFonts w:ascii="Cambria Math" w:hAnsi="Cambria Math"/>
              </w:rPr>
              <m:t xml:space="preserve">+</m:t>
            </m:r>
            <m:r>
              <w:rPr>
                <w:rFonts w:ascii="Cambria Math" w:hAnsi="Cambria Math"/>
              </w:rPr>
              <m:t xml:space="preserve">1</m:t>
            </m:r>
          </m:den>
        </m:f>
      </m:oMath>
      <w:r>
        <w:rPr>
          <w:sz w:val="24"/>
          <w:szCs w:val="24"/>
        </w:rPr>
        <w:tab/>
        <w:tab/>
        <w:t xml:space="preserve">b. </w:t>
      </w:r>
      <w:r>
        <w:rPr>
          <w:sz w:val="24"/>
          <w:szCs w:val="24"/>
        </w:rPr>
        <w:object w:dxaOrig="1420" w:dyaOrig="680">
          <v:shapetype id="_x0000_tole_rId1439" coordsize="21600,21600" o:spt="ole_rId1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9" type="_x0000_tole_rId1439" style="width:71pt;height:34pt" filled="f" o:ole="">
            <v:imagedata r:id="rId1440" o:title=""/>
          </v:shape>
          <o:OLEObject Type="Embed" ProgID="" ShapeID="ole_rId1439" DrawAspect="Content" ObjectID="_1241504674" r:id="rId1439"/>
        </w:object>
      </w:r>
      <w:r>
        <w:rPr>
          <w:sz w:val="24"/>
          <w:szCs w:val="24"/>
        </w:rPr>
        <w:tab/>
        <w:tab/>
        <w:tab/>
        <w:t xml:space="preserve">c. </w:t>
      </w:r>
      <w:r>
        <w:rPr>
          <w:sz w:val="24"/>
          <w:szCs w:val="24"/>
        </w:rPr>
        <w:object w:dxaOrig="1400" w:dyaOrig="680">
          <v:shapetype id="_x0000_tole_rId1441" coordsize="21600,21600" o:spt="ole_rId1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1" type="_x0000_tole_rId1441" style="width:70pt;height:34pt" filled="f" o:ole="">
            <v:imagedata r:id="rId1442" o:title=""/>
          </v:shape>
          <o:OLEObject Type="Embed" ProgID="" ShapeID="ole_rId1441" DrawAspect="Content" ObjectID="_1430064915" r:id="rId1441"/>
        </w:object>
      </w:r>
      <w:r>
        <w:rPr>
          <w:b/>
          <w:bCs/>
          <w:sz w:val="24"/>
          <w:szCs w:val="24"/>
        </w:rPr>
        <w:t xml:space="preserve"> </w:t>
      </w:r>
    </w:p>
    <w:p>
      <w:pPr>
        <w:pStyle w:val="Normal"/>
        <w:ind w:left="75" w:right="0"/>
        <w:jc w:val="both"/>
        <w:rPr>
          <w:sz w:val="24"/>
          <w:szCs w:val="24"/>
        </w:rPr>
      </w:pPr>
      <w:r>
        <w:rPr>
          <w:b/>
          <w:bCs/>
          <w:sz w:val="24"/>
          <w:szCs w:val="24"/>
        </w:rPr>
        <w:t>Tiết :</w:t>
      </w:r>
    </w:p>
    <w:p>
      <w:pPr>
        <w:pStyle w:val="Normal"/>
        <w:jc w:val="both"/>
        <w:rPr/>
      </w:pPr>
      <w:r>
        <w:rPr>
          <w:b/>
          <w:bCs/>
          <w:sz w:val="24"/>
          <w:szCs w:val="24"/>
        </w:rPr>
        <w:t>HĐ 1:</w:t>
      </w:r>
      <w:r>
        <w:rPr>
          <w:sz w:val="24"/>
          <w:szCs w:val="24"/>
        </w:rPr>
        <w:t>Hình thành định nghĩa giới hạn một bên của hàm số</w:t>
      </w:r>
    </w:p>
    <w:tbl>
      <w:tblPr>
        <w:tblW w:w="10548" w:type="dxa"/>
        <w:jc w:val="left"/>
        <w:tblInd w:w="0" w:type="dxa"/>
        <w:tblLayout w:type="fixed"/>
        <w:tblCellMar>
          <w:top w:w="0" w:type="dxa"/>
          <w:left w:w="108" w:type="dxa"/>
          <w:bottom w:w="0" w:type="dxa"/>
          <w:right w:w="108" w:type="dxa"/>
        </w:tblCellMar>
      </w:tblPr>
      <w:tblGrid>
        <w:gridCol w:w="536"/>
        <w:gridCol w:w="2933"/>
        <w:gridCol w:w="3083"/>
        <w:gridCol w:w="3996"/>
      </w:tblGrid>
      <w:tr>
        <w:trPr/>
        <w:tc>
          <w:tcPr>
            <w:tcW w:w="536"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Tg</w:t>
            </w:r>
          </w:p>
        </w:tc>
        <w:tc>
          <w:tcPr>
            <w:tcW w:w="293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Gv</w:t>
            </w:r>
          </w:p>
        </w:tc>
        <w:tc>
          <w:tcPr>
            <w:tcW w:w="308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Hs</w:t>
            </w:r>
          </w:p>
        </w:tc>
        <w:tc>
          <w:tcPr>
            <w:tcW w:w="3996"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15’</w:t>
            </w:r>
          </w:p>
        </w:tc>
        <w:tc>
          <w:tcPr>
            <w:tcW w:w="2933"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xml:space="preserve"> </w:t>
            </w:r>
            <w:r>
              <w:rPr>
                <w:sz w:val="24"/>
                <w:szCs w:val="24"/>
              </w:rPr>
              <w:t xml:space="preserve">Tính </w:t>
            </w:r>
            <w:r>
              <w:rPr>
                <w:sz w:val="24"/>
                <w:szCs w:val="24"/>
              </w:rPr>
              <w:object w:dxaOrig="1020" w:dyaOrig="480">
                <v:shapetype id="_x0000_tole_rId1443" coordsize="21600,21600" o:spt="ole_rId1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3" type="_x0000_tole_rId1443" style="width:51pt;height:24pt" filled="f" o:ole="">
                  <v:imagedata r:id="rId1444" o:title=""/>
                </v:shape>
                <o:OLEObject Type="Embed" ProgID="" ShapeID="ole_rId1443" DrawAspect="Content" ObjectID="_461086233" r:id="rId1443"/>
              </w:object>
            </w:r>
          </w:p>
          <w:p>
            <w:pPr>
              <w:pStyle w:val="Normal"/>
              <w:jc w:val="both"/>
              <w:rPr/>
            </w:pPr>
            <w:r>
              <w:rPr>
                <w:sz w:val="24"/>
                <w:szCs w:val="24"/>
              </w:rPr>
              <w:t xml:space="preserve"> </w:t>
            </w:r>
            <w:r>
              <w:rPr>
                <w:sz w:val="24"/>
                <w:szCs w:val="24"/>
              </w:rPr>
              <w:t>Nếu lấy dãy (x</w:t>
            </w:r>
            <w:r>
              <w:rPr>
                <w:sz w:val="24"/>
                <w:szCs w:val="24"/>
                <w:vertAlign w:val="subscript"/>
              </w:rPr>
              <w:t>n</w:t>
            </w:r>
            <w:r>
              <w:rPr>
                <w:sz w:val="24"/>
                <w:szCs w:val="24"/>
              </w:rPr>
              <w:t>) sao cho</w:t>
            </w:r>
          </w:p>
          <w:p>
            <w:pPr>
              <w:pStyle w:val="Normal"/>
              <w:jc w:val="both"/>
              <w:rPr/>
            </w:pPr>
            <w:r>
              <mc:AlternateContent>
                <mc:Choice Requires="wps">
                  <w:drawing>
                    <wp:anchor behindDoc="0" distT="0" distB="0" distL="114935" distR="114935" simplePos="0" locked="0" layoutInCell="0" allowOverlap="1" relativeHeight="1800">
                      <wp:simplePos x="0" y="0"/>
                      <wp:positionH relativeFrom="margin">
                        <wp:posOffset>183515</wp:posOffset>
                      </wp:positionH>
                      <wp:positionV relativeFrom="paragraph">
                        <wp:posOffset>100330</wp:posOffset>
                      </wp:positionV>
                      <wp:extent cx="228600" cy="0"/>
                      <wp:effectExtent l="0" t="38100" r="0" b="38100"/>
                      <wp:wrapNone/>
                      <wp:docPr id="77"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4.45pt,7.9pt" to="32.4pt,7.9pt" stroked="t" o:allowincell="f" style="position:absolute;mso-position-horizontal-relative:margin">
                      <v:stroke color="black" weight="9360" endarrow="block" endarrowwidth="medium" endarrowlength="medium" joinstyle="miter" endcap="flat"/>
                      <v:fill o:detectmouseclick="t" on="false"/>
                      <w10:wrap type="none"/>
                    </v:line>
                  </w:pict>
                </mc:Fallback>
              </mc:AlternateContent>
            </w:r>
            <w:r>
              <w:rPr>
                <w:sz w:val="24"/>
                <w:szCs w:val="24"/>
              </w:rPr>
              <w:t>x</w:t>
            </w:r>
            <w:r>
              <w:rPr>
                <w:sz w:val="24"/>
                <w:szCs w:val="24"/>
                <w:vertAlign w:val="subscript"/>
              </w:rPr>
              <w:t xml:space="preserve">n            </w:t>
            </w:r>
            <w:r>
              <w:rPr>
                <w:sz w:val="24"/>
                <w:szCs w:val="24"/>
              </w:rPr>
              <w:t>1 và x</w:t>
            </w:r>
            <w:r>
              <w:rPr>
                <w:sz w:val="24"/>
                <w:szCs w:val="24"/>
                <w:vertAlign w:val="subscript"/>
              </w:rPr>
              <w:t xml:space="preserve">n </w:t>
            </w:r>
            <w:r>
              <w:rPr>
                <w:sz w:val="24"/>
                <w:szCs w:val="24"/>
              </w:rPr>
              <w:t>&lt; 1  ?</w:t>
            </w:r>
          </w:p>
          <w:p>
            <w:pPr>
              <w:pStyle w:val="Normal"/>
              <w:jc w:val="both"/>
              <w:rPr>
                <w:sz w:val="24"/>
                <w:szCs w:val="24"/>
              </w:rPr>
            </w:pPr>
            <w:r>
              <w:rPr>
                <w:sz w:val="24"/>
                <w:szCs w:val="24"/>
              </w:rPr>
              <w:t>Hình thành định nghĩa</w:t>
            </w:r>
          </w:p>
          <w:p>
            <w:pPr>
              <w:pStyle w:val="Normal"/>
              <w:jc w:val="both"/>
              <w:rPr>
                <w:sz w:val="24"/>
                <w:szCs w:val="24"/>
              </w:rPr>
            </w:pPr>
            <w:r>
              <w:rPr>
                <w:sz w:val="24"/>
                <w:szCs w:val="24"/>
              </w:rPr>
              <w:t xml:space="preserve">Nêu định lý 2 </w:t>
            </w:r>
          </w:p>
          <w:p>
            <w:pPr>
              <w:pStyle w:val="Normal"/>
              <w:jc w:val="both"/>
              <w:rPr>
                <w:sz w:val="24"/>
                <w:szCs w:val="24"/>
              </w:rPr>
            </w:pPr>
            <w:r>
              <w:rPr>
                <w:sz w:val="24"/>
                <w:szCs w:val="24"/>
              </w:rPr>
            </w:r>
          </w:p>
          <w:p>
            <w:pPr>
              <w:pStyle w:val="Normal"/>
              <w:jc w:val="both"/>
              <w:rPr>
                <w:sz w:val="24"/>
                <w:szCs w:val="24"/>
              </w:rPr>
            </w:pPr>
            <w:r>
              <w:rPr>
                <w:sz w:val="24"/>
                <w:szCs w:val="24"/>
              </w:rPr>
            </w:r>
          </w:p>
        </w:tc>
        <w:tc>
          <w:tcPr>
            <w:tcW w:w="3083"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r>
          </w:p>
          <w:p>
            <w:pPr>
              <w:pStyle w:val="Normal"/>
              <w:jc w:val="both"/>
              <w:rPr/>
            </w:pPr>
            <w:r>
              <w:rPr>
                <w:sz w:val="24"/>
                <w:szCs w:val="24"/>
              </w:rPr>
              <w:t>- Chỉ có thể lấy dãy x</w:t>
            </w:r>
            <w:r>
              <w:rPr>
                <w:sz w:val="24"/>
                <w:szCs w:val="24"/>
                <w:vertAlign w:val="subscript"/>
              </w:rPr>
              <w:t xml:space="preserve">n </w:t>
            </w:r>
            <w:r>
              <w:rPr>
                <w:sz w:val="24"/>
                <w:szCs w:val="24"/>
              </w:rPr>
              <w:t xml:space="preserve">&gt;1  </w:t>
            </w:r>
          </w:p>
          <w:p>
            <w:pPr>
              <w:pStyle w:val="Normal"/>
              <w:jc w:val="both"/>
              <w:rPr>
                <w:sz w:val="24"/>
                <w:szCs w:val="24"/>
              </w:rPr>
            </w:pPr>
            <w:r>
              <w:rPr>
                <w:sz w:val="24"/>
                <w:szCs w:val="24"/>
              </w:rPr>
              <w:t>-Tiếp nhạn kiến thức</w:t>
            </w:r>
          </w:p>
        </w:tc>
        <w:tc>
          <w:tcPr>
            <w:tcW w:w="3996"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3.Giới hạn một bên :</w:t>
            </w:r>
          </w:p>
          <w:p>
            <w:pPr>
              <w:pStyle w:val="Normal"/>
              <w:jc w:val="both"/>
              <w:rPr>
                <w:sz w:val="24"/>
                <w:szCs w:val="24"/>
              </w:rPr>
            </w:pPr>
            <w:r>
              <w:rPr>
                <w:sz w:val="24"/>
                <w:szCs w:val="24"/>
              </w:rPr>
              <w:t>Định nghĩa : (SGK)</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rPr>
                <w:sz w:val="24"/>
                <w:szCs w:val="24"/>
              </w:rPr>
            </w:pPr>
            <w:r>
              <w:rPr>
                <w:sz w:val="24"/>
                <w:szCs w:val="24"/>
              </w:rPr>
              <w:t xml:space="preserve">Định lý 2: </w:t>
            </w:r>
            <w:r>
              <w:rPr>
                <w:sz w:val="24"/>
                <w:szCs w:val="24"/>
              </w:rPr>
              <w:object w:dxaOrig="3960" w:dyaOrig="480">
                <v:shapetype id="_x0000_tole_rId1445" coordsize="21600,21600" o:spt="ole_rId1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5" type="_x0000_tole_rId1445" style="width:198pt;height:24pt" filled="f" o:ole="">
                  <v:imagedata r:id="rId1446" o:title=""/>
                </v:shape>
                <o:OLEObject Type="Embed" ProgID="" ShapeID="ole_rId1445" DrawAspect="Content" ObjectID="_2041286129" r:id="rId1445"/>
              </w:object>
            </w:r>
          </w:p>
        </w:tc>
      </w:tr>
    </w:tbl>
    <w:p>
      <w:pPr>
        <w:pStyle w:val="Normal"/>
        <w:jc w:val="both"/>
        <w:rPr/>
      </w:pPr>
      <w:r>
        <w:rPr>
          <w:b/>
          <w:bCs/>
          <w:sz w:val="24"/>
          <w:szCs w:val="24"/>
        </w:rPr>
        <w:t>HĐ 2:</w:t>
      </w:r>
      <w:r>
        <w:rPr>
          <w:sz w:val="24"/>
          <w:szCs w:val="24"/>
        </w:rPr>
        <w:t xml:space="preserve"> Ví dụ củng cố định nghĩa</w:t>
      </w:r>
    </w:p>
    <w:tbl>
      <w:tblPr>
        <w:tblW w:w="10548" w:type="dxa"/>
        <w:jc w:val="left"/>
        <w:tblInd w:w="0" w:type="dxa"/>
        <w:tblLayout w:type="fixed"/>
        <w:tblCellMar>
          <w:top w:w="0" w:type="dxa"/>
          <w:left w:w="108" w:type="dxa"/>
          <w:bottom w:w="0" w:type="dxa"/>
          <w:right w:w="108" w:type="dxa"/>
        </w:tblCellMar>
      </w:tblPr>
      <w:tblGrid>
        <w:gridCol w:w="536"/>
        <w:gridCol w:w="2992"/>
        <w:gridCol w:w="2880"/>
        <w:gridCol w:w="4140"/>
      </w:tblGrid>
      <w:tr>
        <w:trPr/>
        <w:tc>
          <w:tcPr>
            <w:tcW w:w="536"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TG</w:t>
            </w:r>
          </w:p>
        </w:tc>
        <w:tc>
          <w:tcPr>
            <w:tcW w:w="2992"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xml:space="preserve">    </w:t>
            </w:r>
            <w:r>
              <w:rPr>
                <w:sz w:val="24"/>
                <w:szCs w:val="24"/>
              </w:rPr>
              <w:t>Hoạt động của Gv</w:t>
            </w:r>
          </w:p>
        </w:tc>
        <w:tc>
          <w:tcPr>
            <w:tcW w:w="288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Hs</w:t>
            </w:r>
          </w:p>
        </w:tc>
        <w:tc>
          <w:tcPr>
            <w:tcW w:w="414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15’</w:t>
            </w:r>
          </w:p>
        </w:tc>
        <w:tc>
          <w:tcPr>
            <w:tcW w:w="2992"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xml:space="preserve">Phân nhóm cho học sinh thảo luận </w:t>
            </w:r>
          </w:p>
        </w:tc>
        <w:tc>
          <w:tcPr>
            <w:tcW w:w="2880"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Học sinh thảo luận theo yêu cầu của giáo viên</w:t>
            </w:r>
          </w:p>
        </w:tc>
        <w:tc>
          <w:tcPr>
            <w:tcW w:w="4140"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xml:space="preserve">Ví dụ :Cho hàm số </w:t>
            </w:r>
          </w:p>
          <w:p>
            <w:pPr>
              <w:pStyle w:val="Normal"/>
              <w:jc w:val="both"/>
              <w:rPr>
                <w:sz w:val="24"/>
                <w:szCs w:val="24"/>
              </w:rPr>
            </w:pPr>
            <w:r>
              <w:rPr>
                <w:sz w:val="24"/>
                <w:szCs w:val="24"/>
              </w:rPr>
              <w:object w:dxaOrig="3180" w:dyaOrig="760">
                <v:shapetype id="_x0000_tole_rId1447" coordsize="21600,21600" o:spt="ole_rId1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7" type="_x0000_tole_rId1447" style="width:159pt;height:38pt" filled="f" o:ole="">
                  <v:imagedata r:id="rId1448" o:title=""/>
                </v:shape>
                <o:OLEObject Type="Embed" ProgID="" ShapeID="ole_rId1447" DrawAspect="Content" ObjectID="_1741265779" r:id="rId1447"/>
              </w:object>
            </w:r>
          </w:p>
          <w:p>
            <w:pPr>
              <w:pStyle w:val="Normal"/>
              <w:rPr/>
            </w:pPr>
            <w:r>
              <w:rPr>
                <w:sz w:val="24"/>
                <w:szCs w:val="24"/>
              </w:rPr>
              <w:t xml:space="preserve">Tính </w:t>
            </w:r>
            <w:r>
              <w:rPr>
                <w:sz w:val="24"/>
                <w:szCs w:val="24"/>
              </w:rPr>
              <w:object w:dxaOrig="3220" w:dyaOrig="480">
                <v:shapetype id="_x0000_tole_rId1449" coordsize="21600,21600" o:spt="ole_rId1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9" type="_x0000_tole_rId1449" style="width:161pt;height:24pt" filled="f" o:ole="">
                  <v:imagedata r:id="rId1450" o:title=""/>
                </v:shape>
                <o:OLEObject Type="Embed" ProgID="" ShapeID="ole_rId1449" DrawAspect="Content" ObjectID="_1749244956" r:id="rId1449"/>
              </w:object>
            </w:r>
            <w:r>
              <w:rPr>
                <w:sz w:val="24"/>
                <w:szCs w:val="24"/>
              </w:rPr>
              <w:t>(nếu có )</w:t>
            </w:r>
          </w:p>
          <w:p>
            <w:pPr>
              <w:pStyle w:val="Normal"/>
              <w:rPr>
                <w:sz w:val="24"/>
                <w:szCs w:val="24"/>
              </w:rPr>
            </w:pPr>
            <w:r>
              <w:rPr>
                <w:sz w:val="24"/>
                <w:szCs w:val="24"/>
              </w:rPr>
            </w:r>
          </w:p>
        </w:tc>
      </w:tr>
    </w:tbl>
    <w:p>
      <w:pPr>
        <w:pStyle w:val="Normal"/>
        <w:jc w:val="both"/>
        <w:rPr/>
      </w:pPr>
      <w:r>
        <w:rPr>
          <w:b/>
          <w:bCs/>
          <w:sz w:val="24"/>
          <w:szCs w:val="24"/>
        </w:rPr>
        <w:t>HĐ 3:</w:t>
      </w:r>
      <w:r>
        <w:rPr>
          <w:sz w:val="24"/>
          <w:szCs w:val="24"/>
        </w:rPr>
        <w:t xml:space="preserve"> Hình thành khái niệm hữu hạn của hàm số tại vô cực</w:t>
      </w:r>
    </w:p>
    <w:tbl>
      <w:tblPr>
        <w:tblW w:w="10548" w:type="dxa"/>
        <w:jc w:val="left"/>
        <w:tblInd w:w="0" w:type="dxa"/>
        <w:tblLayout w:type="fixed"/>
        <w:tblCellMar>
          <w:top w:w="0" w:type="dxa"/>
          <w:left w:w="108" w:type="dxa"/>
          <w:bottom w:w="0" w:type="dxa"/>
          <w:right w:w="108" w:type="dxa"/>
        </w:tblCellMar>
      </w:tblPr>
      <w:tblGrid>
        <w:gridCol w:w="536"/>
        <w:gridCol w:w="2992"/>
        <w:gridCol w:w="2880"/>
        <w:gridCol w:w="4140"/>
      </w:tblGrid>
      <w:tr>
        <w:trPr/>
        <w:tc>
          <w:tcPr>
            <w:tcW w:w="536"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Tg</w:t>
            </w:r>
          </w:p>
        </w:tc>
        <w:tc>
          <w:tcPr>
            <w:tcW w:w="2992"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Gv</w:t>
            </w:r>
          </w:p>
        </w:tc>
        <w:tc>
          <w:tcPr>
            <w:tcW w:w="288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Hs</w:t>
            </w:r>
          </w:p>
        </w:tc>
        <w:tc>
          <w:tcPr>
            <w:tcW w:w="414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10</w:t>
            </w:r>
            <w:r>
              <w:rPr>
                <w:sz w:val="24"/>
                <w:szCs w:val="24"/>
                <w:vertAlign w:val="superscript"/>
              </w:rPr>
              <w:t>/</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10’</w:t>
            </w:r>
          </w:p>
        </w:tc>
        <w:tc>
          <w:tcPr>
            <w:tcW w:w="2992"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xml:space="preserve">- Học sinh quan sát hình 52 trang 127 SGK và trả ời các câu hỏi </w:t>
            </w:r>
          </w:p>
          <w:p>
            <w:pPr>
              <w:pStyle w:val="Normal"/>
              <w:jc w:val="both"/>
              <w:rPr>
                <w:sz w:val="24"/>
                <w:szCs w:val="24"/>
              </w:rPr>
            </w:pPr>
            <w:r>
              <w:rPr>
                <w:sz w:val="24"/>
                <w:szCs w:val="24"/>
              </w:rPr>
              <w:t>- Hình thành khái niệm</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 Cho học sinh thảo luận nhóm để giải ví dụ</w:t>
            </w:r>
          </w:p>
        </w:tc>
        <w:tc>
          <w:tcPr>
            <w:tcW w:w="2880"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xml:space="preserve">- quan sát và trả lời các câu hỏi </w:t>
            </w:r>
          </w:p>
          <w:p>
            <w:pPr>
              <w:pStyle w:val="Normal"/>
              <w:jc w:val="both"/>
              <w:rPr>
                <w:sz w:val="24"/>
                <w:szCs w:val="24"/>
              </w:rPr>
            </w:pPr>
            <w:r>
              <w:rPr>
                <w:sz w:val="24"/>
                <w:szCs w:val="24"/>
              </w:rPr>
            </w:r>
          </w:p>
          <w:p>
            <w:pPr>
              <w:pStyle w:val="Normal"/>
              <w:jc w:val="both"/>
              <w:rPr>
                <w:sz w:val="24"/>
                <w:szCs w:val="24"/>
              </w:rPr>
            </w:pPr>
            <w:r>
              <w:rPr>
                <w:sz w:val="24"/>
                <w:szCs w:val="24"/>
              </w:rPr>
              <w:t>- Tiếp thu tri thức</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 xml:space="preserve">-Học sinh giải ví dụ </w:t>
            </w:r>
          </w:p>
        </w:tc>
        <w:tc>
          <w:tcPr>
            <w:tcW w:w="414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II.Giới hạn hữu hạn của hàm số tại vô cực</w:t>
            </w:r>
          </w:p>
          <w:p>
            <w:pPr>
              <w:pStyle w:val="Normal"/>
              <w:rPr>
                <w:sz w:val="24"/>
                <w:szCs w:val="24"/>
              </w:rPr>
            </w:pPr>
            <w:r>
              <w:rPr>
                <w:sz w:val="24"/>
                <w:szCs w:val="24"/>
              </w:rPr>
              <w:t xml:space="preserve"> </w:t>
            </w:r>
            <w:r>
              <w:rPr>
                <w:sz w:val="24"/>
                <w:szCs w:val="24"/>
              </w:rPr>
              <w:t>Định nghĩa 3: SGK</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Ví dụ : Cho hàm số </w:t>
            </w:r>
            <w:r>
              <w:rPr>
                <w:sz w:val="24"/>
                <w:szCs w:val="24"/>
              </w:rPr>
              <w:object w:dxaOrig="1340" w:dyaOrig="620">
                <v:shapetype id="_x0000_tole_rId1451" coordsize="21600,21600" o:spt="ole_rId1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1" type="_x0000_tole_rId1451" style="width:67pt;height:31pt" filled="f" o:ole="">
                  <v:imagedata r:id="rId1452" o:title=""/>
                </v:shape>
                <o:OLEObject Type="Embed" ProgID="" ShapeID="ole_rId1451" DrawAspect="Content" ObjectID="_1400933601" r:id="rId1451"/>
              </w:object>
            </w:r>
          </w:p>
          <w:p>
            <w:pPr>
              <w:pStyle w:val="Normal"/>
              <w:rPr>
                <w:sz w:val="24"/>
                <w:szCs w:val="24"/>
              </w:rPr>
            </w:pPr>
            <w:r>
              <w:rPr>
                <w:sz w:val="24"/>
                <w:szCs w:val="24"/>
              </w:rPr>
              <w:t xml:space="preserve">Tìm </w:t>
            </w:r>
            <w:r>
              <w:rPr>
                <w:sz w:val="24"/>
                <w:szCs w:val="24"/>
              </w:rPr>
              <w:object w:dxaOrig="940" w:dyaOrig="440">
                <v:shapetype id="_x0000_tole_rId1453" coordsize="21600,21600" o:spt="ole_rId1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3" type="_x0000_tole_rId1453" style="width:47pt;height:22pt" filled="f" o:ole="">
                  <v:imagedata r:id="rId1454" o:title=""/>
                </v:shape>
                <o:OLEObject Type="Embed" ProgID="" ShapeID="ole_rId1453" DrawAspect="Content" ObjectID="_1092890294" r:id="rId1453"/>
              </w:object>
            </w:r>
            <w:r>
              <w:rPr>
                <w:sz w:val="24"/>
                <w:szCs w:val="24"/>
              </w:rPr>
              <w:t xml:space="preserve">, </w:t>
            </w:r>
            <w:r>
              <w:rPr>
                <w:sz w:val="24"/>
                <w:szCs w:val="24"/>
              </w:rPr>
              <w:object w:dxaOrig="940" w:dyaOrig="440">
                <v:shapetype id="_x0000_tole_rId1455" coordsize="21600,21600" o:spt="ole_rId1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5" type="_x0000_tole_rId1455" style="width:47pt;height:22pt" filled="f" o:ole="">
                  <v:imagedata r:id="rId1456" o:title=""/>
                </v:shape>
                <o:OLEObject Type="Embed" ProgID="" ShapeID="ole_rId1455" DrawAspect="Content" ObjectID="_1556844696" r:id="rId1455"/>
              </w:object>
            </w:r>
          </w:p>
          <w:p>
            <w:pPr>
              <w:pStyle w:val="Normal"/>
              <w:rPr>
                <w:sz w:val="24"/>
                <w:szCs w:val="24"/>
              </w:rPr>
            </w:pPr>
            <w:r>
              <w:rPr>
                <w:sz w:val="24"/>
                <w:szCs w:val="24"/>
              </w:rPr>
              <w:t>Giải :</w:t>
            </w:r>
          </w:p>
          <w:p>
            <w:pPr>
              <w:pStyle w:val="Normal"/>
              <w:rPr/>
            </w:pPr>
            <w:r>
              <w:rPr>
                <w:sz w:val="24"/>
                <w:szCs w:val="24"/>
              </w:rPr>
              <w:object w:dxaOrig="940" w:dyaOrig="440">
                <v:shapetype id="_x0000_tole_rId1457" coordsize="21600,21600" o:spt="ole_rId1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7" type="_x0000_tole_rId1457" style="width:47pt;height:22pt" filled="f" o:ole="">
                  <v:imagedata r:id="rId1458" o:title=""/>
                </v:shape>
                <o:OLEObject Type="Embed" ProgID="" ShapeID="ole_rId1457" DrawAspect="Content" ObjectID="_2073582697" r:id="rId1457"/>
              </w:object>
            </w:r>
            <w:r>
              <w:rPr>
                <w:sz w:val="24"/>
                <w:szCs w:val="24"/>
              </w:rPr>
              <w:t>=</w:t>
            </w:r>
            <w:r>
              <w:rPr>
                <w:sz w:val="24"/>
                <w:szCs w:val="24"/>
              </w:rPr>
              <w:object w:dxaOrig="940" w:dyaOrig="440">
                <v:shapetype id="_x0000_tole_rId1459" coordsize="21600,21600" o:spt="ole_rId1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9" type="_x0000_tole_rId1459" style="width:47pt;height:22pt" filled="f" o:ole="">
                  <v:imagedata r:id="rId1460" o:title=""/>
                </v:shape>
                <o:OLEObject Type="Embed" ProgID="" ShapeID="ole_rId1459" DrawAspect="Content" ObjectID="_1790955602" r:id="rId1459"/>
              </w:object>
            </w:r>
            <w:r>
              <w:rPr>
                <w:sz w:val="24"/>
                <w:szCs w:val="24"/>
              </w:rPr>
              <w:t>= -1/2</w:t>
            </w:r>
          </w:p>
          <w:p>
            <w:pPr>
              <w:pStyle w:val="Normal"/>
              <w:rPr>
                <w:sz w:val="24"/>
                <w:szCs w:val="24"/>
              </w:rPr>
            </w:pPr>
            <w:r>
              <w:rPr>
                <w:sz w:val="24"/>
                <w:szCs w:val="24"/>
              </w:rPr>
            </w:r>
          </w:p>
        </w:tc>
      </w:tr>
    </w:tbl>
    <w:p>
      <w:pPr>
        <w:pStyle w:val="Normal"/>
        <w:jc w:val="both"/>
        <w:rPr/>
      </w:pPr>
      <w:r>
        <w:rPr>
          <w:b/>
          <w:bCs/>
          <w:sz w:val="24"/>
          <w:szCs w:val="24"/>
        </w:rPr>
        <w:t>HĐ 4:</w:t>
      </w:r>
      <w:r>
        <w:rPr>
          <w:sz w:val="24"/>
          <w:szCs w:val="24"/>
        </w:rPr>
        <w:t xml:space="preserve"> Củng cố </w:t>
      </w:r>
    </w:p>
    <w:tbl>
      <w:tblPr>
        <w:tblW w:w="10548" w:type="dxa"/>
        <w:jc w:val="left"/>
        <w:tblInd w:w="0" w:type="dxa"/>
        <w:tblLayout w:type="fixed"/>
        <w:tblCellMar>
          <w:top w:w="0" w:type="dxa"/>
          <w:left w:w="108" w:type="dxa"/>
          <w:bottom w:w="0" w:type="dxa"/>
          <w:right w:w="108" w:type="dxa"/>
        </w:tblCellMar>
      </w:tblPr>
      <w:tblGrid>
        <w:gridCol w:w="536"/>
        <w:gridCol w:w="2992"/>
        <w:gridCol w:w="3060"/>
        <w:gridCol w:w="3960"/>
      </w:tblGrid>
      <w:tr>
        <w:trPr/>
        <w:tc>
          <w:tcPr>
            <w:tcW w:w="536"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Tg</w:t>
            </w:r>
          </w:p>
        </w:tc>
        <w:tc>
          <w:tcPr>
            <w:tcW w:w="2992"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Gv</w:t>
            </w:r>
          </w:p>
        </w:tc>
        <w:tc>
          <w:tcPr>
            <w:tcW w:w="3060"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xml:space="preserve"> </w:t>
            </w:r>
            <w:r>
              <w:rPr>
                <w:sz w:val="24"/>
                <w:szCs w:val="24"/>
              </w:rPr>
              <w:t>Hoạt động của Hs</w:t>
            </w:r>
          </w:p>
        </w:tc>
        <w:tc>
          <w:tcPr>
            <w:tcW w:w="396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5’</w:t>
            </w:r>
          </w:p>
        </w:tc>
        <w:tc>
          <w:tcPr>
            <w:tcW w:w="299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t xml:space="preserve">-Phân bài tập cho các nhóm học sinh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 xml:space="preserve">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 xml:space="preserve">-Gọi đại diện nhóm lên trình bày </w:t>
            </w:r>
          </w:p>
        </w:tc>
        <w:tc>
          <w:tcPr>
            <w:tcW w:w="30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t>-Học sinh thảo luận theo nhóm để giải bài tập</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 Học sinh đại diện nhóm trình bài</w:t>
            </w:r>
          </w:p>
        </w:tc>
        <w:tc>
          <w:tcPr>
            <w:tcW w:w="3960"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1. Tính các giới hạn sau :</w:t>
            </w:r>
          </w:p>
          <w:p>
            <w:pPr>
              <w:pStyle w:val="Normal"/>
              <w:jc w:val="both"/>
              <w:rPr>
                <w:sz w:val="24"/>
                <w:szCs w:val="24"/>
              </w:rPr>
            </w:pPr>
            <w:r>
              <w:rPr>
                <w:sz w:val="24"/>
                <w:szCs w:val="24"/>
              </w:rPr>
              <w:t xml:space="preserve"> </w:t>
            </w:r>
            <w:r>
              <w:rPr>
                <w:sz w:val="24"/>
                <w:szCs w:val="24"/>
              </w:rPr>
              <w:t xml:space="preserve">a. </w:t>
            </w:r>
            <w:r>
              <w:rPr>
                <w:sz w:val="24"/>
                <w:szCs w:val="24"/>
              </w:rPr>
              <w:object w:dxaOrig="1700" w:dyaOrig="660">
                <v:shapetype id="_x0000_tole_rId1461" coordsize="21600,21600" o:spt="ole_rId1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1" type="_x0000_tole_rId1461" style="width:85pt;height:33pt" filled="f" o:ole="">
                  <v:imagedata r:id="rId1462" o:title=""/>
                </v:shape>
                <o:OLEObject Type="Embed" ProgID="" ShapeID="ole_rId1461" DrawAspect="Content" ObjectID="_1725521947" r:id="rId1461"/>
              </w:object>
            </w:r>
          </w:p>
          <w:p>
            <w:pPr>
              <w:pStyle w:val="Normal"/>
              <w:jc w:val="both"/>
              <w:rPr>
                <w:sz w:val="24"/>
                <w:szCs w:val="24"/>
              </w:rPr>
            </w:pPr>
            <w:r>
              <w:rPr>
                <w:sz w:val="24"/>
                <w:szCs w:val="24"/>
              </w:rPr>
              <w:t xml:space="preserve"> </w:t>
            </w:r>
            <w:r>
              <w:rPr>
                <w:sz w:val="24"/>
                <w:szCs w:val="24"/>
              </w:rPr>
              <w:t xml:space="preserve">b. </w:t>
            </w:r>
            <w:r>
              <w:rPr>
                <w:sz w:val="24"/>
                <w:szCs w:val="24"/>
              </w:rPr>
              <w:object w:dxaOrig="1480" w:dyaOrig="660">
                <v:shapetype id="_x0000_tole_rId1463" coordsize="21600,21600" o:spt="ole_rId1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3" type="_x0000_tole_rId1463" style="width:74pt;height:33pt" filled="f" o:ole="">
                  <v:imagedata r:id="rId1464" o:title=""/>
                </v:shape>
                <o:OLEObject Type="Embed" ProgID="" ShapeID="ole_rId1463" DrawAspect="Content" ObjectID="_1180182871" r:id="rId1463"/>
              </w:object>
            </w:r>
          </w:p>
          <w:p>
            <w:pPr>
              <w:pStyle w:val="Normal"/>
              <w:jc w:val="both"/>
              <w:rPr>
                <w:sz w:val="24"/>
                <w:szCs w:val="24"/>
              </w:rPr>
            </w:pPr>
            <w:r>
              <w:rPr>
                <w:sz w:val="24"/>
                <w:szCs w:val="24"/>
              </w:rPr>
              <w:t xml:space="preserve"> </w:t>
            </w:r>
            <w:r>
              <w:rPr>
                <w:sz w:val="24"/>
                <w:szCs w:val="24"/>
              </w:rPr>
              <w:t xml:space="preserve">c. </w:t>
            </w:r>
            <w:r>
              <w:rPr>
                <w:sz w:val="24"/>
                <w:szCs w:val="24"/>
              </w:rPr>
              <w:object w:dxaOrig="2060" w:dyaOrig="520">
                <v:shapetype id="_x0000_tole_rId1465" coordsize="21600,21600" o:spt="ole_rId1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5" type="_x0000_tole_rId1465" style="width:103pt;height:26pt" filled="f" o:ole="">
                  <v:imagedata r:id="rId1466" o:title=""/>
                </v:shape>
                <o:OLEObject Type="Embed" ProgID="" ShapeID="ole_rId1465" DrawAspect="Content" ObjectID="_90457067" r:id="rId1465"/>
              </w:object>
            </w:r>
          </w:p>
          <w:p>
            <w:pPr>
              <w:pStyle w:val="Normal"/>
              <w:jc w:val="both"/>
              <w:rPr>
                <w:sz w:val="24"/>
                <w:szCs w:val="24"/>
              </w:rPr>
            </w:pPr>
            <w:r>
              <w:rPr>
                <w:sz w:val="24"/>
                <w:szCs w:val="24"/>
              </w:rPr>
              <w:t>2. Tìm m để hàm số sau có giới hạn khi x dần về 2</w:t>
            </w:r>
          </w:p>
          <w:p>
            <w:pPr>
              <w:pStyle w:val="Normal"/>
              <w:jc w:val="both"/>
              <w:rPr>
                <w:sz w:val="24"/>
                <w:szCs w:val="24"/>
              </w:rPr>
            </w:pPr>
            <w:r>
              <w:rPr>
                <w:sz w:val="24"/>
                <w:szCs w:val="24"/>
              </w:rPr>
              <w:object w:dxaOrig="2600" w:dyaOrig="1040">
                <v:shapetype id="_x0000_tole_rId1467" coordsize="21600,21600" o:spt="ole_rId1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7" type="_x0000_tole_rId1467" style="width:130pt;height:52pt" filled="f" o:ole="">
                  <v:imagedata r:id="rId1468" o:title=""/>
                </v:shape>
                <o:OLEObject Type="Embed" ProgID="" ShapeID="ole_rId1467" DrawAspect="Content" ObjectID="_990989829" r:id="rId1467"/>
              </w:object>
            </w:r>
          </w:p>
        </w:tc>
      </w:tr>
    </w:tbl>
    <w:p>
      <w:pPr>
        <w:pStyle w:val="Normal"/>
        <w:jc w:val="both"/>
        <w:rPr>
          <w:b/>
          <w:bCs/>
          <w:sz w:val="24"/>
          <w:szCs w:val="24"/>
        </w:rPr>
      </w:pPr>
      <w:r>
        <w:rPr>
          <w:b/>
          <w:bCs/>
          <w:sz w:val="24"/>
          <w:szCs w:val="24"/>
        </w:rPr>
        <w:t xml:space="preserve">Tiết </w:t>
      </w:r>
    </w:p>
    <w:p>
      <w:pPr>
        <w:pStyle w:val="Normal"/>
        <w:jc w:val="both"/>
        <w:rPr/>
      </w:pPr>
      <w:r>
        <w:rPr>
          <w:b/>
          <w:bCs/>
          <w:sz w:val="24"/>
          <w:szCs w:val="24"/>
        </w:rPr>
        <w:t>HĐ 1:</w:t>
      </w:r>
      <w:r>
        <w:rPr>
          <w:sz w:val="24"/>
          <w:szCs w:val="24"/>
        </w:rPr>
        <w:t xml:space="preserve"> Khái niệm giới hạn vô cực của hàm số</w:t>
      </w:r>
    </w:p>
    <w:tbl>
      <w:tblPr>
        <w:tblW w:w="10548" w:type="dxa"/>
        <w:jc w:val="left"/>
        <w:tblInd w:w="0" w:type="dxa"/>
        <w:tblLayout w:type="fixed"/>
        <w:tblCellMar>
          <w:top w:w="0" w:type="dxa"/>
          <w:left w:w="108" w:type="dxa"/>
          <w:bottom w:w="0" w:type="dxa"/>
          <w:right w:w="108" w:type="dxa"/>
        </w:tblCellMar>
      </w:tblPr>
      <w:tblGrid>
        <w:gridCol w:w="536"/>
        <w:gridCol w:w="2992"/>
        <w:gridCol w:w="3060"/>
        <w:gridCol w:w="3960"/>
      </w:tblGrid>
      <w:tr>
        <w:trPr/>
        <w:tc>
          <w:tcPr>
            <w:tcW w:w="536"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Tg</w:t>
            </w:r>
          </w:p>
        </w:tc>
        <w:tc>
          <w:tcPr>
            <w:tcW w:w="2992"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Gv</w:t>
            </w:r>
          </w:p>
        </w:tc>
        <w:tc>
          <w:tcPr>
            <w:tcW w:w="306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Hs</w:t>
            </w:r>
          </w:p>
        </w:tc>
        <w:tc>
          <w:tcPr>
            <w:tcW w:w="396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15’</w:t>
            </w:r>
          </w:p>
        </w:tc>
        <w:tc>
          <w:tcPr>
            <w:tcW w:w="2992" w:type="dxa"/>
            <w:tcBorders>
              <w:top w:val="single" w:sz="4" w:space="0" w:color="000000"/>
              <w:left w:val="single" w:sz="4" w:space="0" w:color="000000"/>
              <w:bottom w:val="single" w:sz="4" w:space="0" w:color="000000"/>
              <w:right w:val="single" w:sz="4" w:space="0" w:color="000000"/>
            </w:tcBorders>
          </w:tcPr>
          <w:p>
            <w:pPr>
              <w:pStyle w:val="Normal"/>
              <w:jc w:val="both"/>
              <w:rPr/>
            </w:pPr>
            <w:r>
              <mc:AlternateContent>
                <mc:Choice Requires="wps">
                  <w:drawing>
                    <wp:anchor behindDoc="0" distT="0" distB="0" distL="114935" distR="114935" simplePos="0" locked="0" layoutInCell="0" allowOverlap="1" relativeHeight="1801">
                      <wp:simplePos x="0" y="0"/>
                      <wp:positionH relativeFrom="margin">
                        <wp:posOffset>650240</wp:posOffset>
                      </wp:positionH>
                      <wp:positionV relativeFrom="paragraph">
                        <wp:posOffset>429260</wp:posOffset>
                      </wp:positionV>
                      <wp:extent cx="228600" cy="0"/>
                      <wp:effectExtent l="0" t="38100" r="0" b="38100"/>
                      <wp:wrapNone/>
                      <wp:docPr id="78"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51.2pt,33.8pt" to="69.15pt,33.8pt" stroked="t" o:allowincell="f" style="position:absolute;mso-position-horizontal-relative:margin">
                      <v:stroke color="black" weight="9360" endarrow="block" endarrowwidth="medium" endarrowlength="medium" joinstyle="miter" endcap="flat"/>
                      <v:fill o:detectmouseclick="t" on="false"/>
                      <w10:wrap type="none"/>
                    </v:line>
                  </w:pict>
                </mc:Fallback>
              </mc:AlternateContent>
            </w:r>
            <w:r>
              <w:rPr>
                <w:sz w:val="24"/>
                <w:szCs w:val="24"/>
              </w:rPr>
              <w:t xml:space="preserve">Xây dựng định nghĩa tương tự định nghĩa 1,2,,3 chỉ khác ở chổ f(x)        </w:t>
            </w:r>
            <w:r>
              <w:rPr>
                <w:sz w:val="24"/>
                <w:szCs w:val="24"/>
              </w:rPr>
              <w:object w:dxaOrig="380" w:dyaOrig="240">
                <v:shapetype id="_x0000_tole_rId1469" coordsize="21600,21600" o:spt="ole_rId1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9" type="_x0000_tole_rId1469" style="width:19pt;height:12pt" filled="f" o:ole="">
                  <v:imagedata r:id="rId1470" o:title=""/>
                </v:shape>
                <o:OLEObject Type="Embed" ProgID="" ShapeID="ole_rId1469" DrawAspect="Content" ObjectID="_1241369823" r:id="rId1469"/>
              </w:object>
            </w:r>
            <w:r>
              <w:rPr>
                <w:sz w:val="24"/>
                <w:szCs w:val="24"/>
              </w:rPr>
              <w:t xml:space="preserve">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 xml:space="preserve">-Cho hs nhận xét tìm </w:t>
            </w:r>
          </w:p>
          <w:p>
            <w:pPr>
              <w:pStyle w:val="Normal"/>
              <w:jc w:val="both"/>
              <w:rPr/>
            </w:pPr>
            <w:r>
              <w:rPr>
                <w:sz w:val="24"/>
                <w:szCs w:val="24"/>
              </w:rPr>
              <w:object w:dxaOrig="1100" w:dyaOrig="460">
                <v:shapetype id="_x0000_tole_rId1471" coordsize="21600,21600" o:spt="ole_rId1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1" type="_x0000_tole_rId1471" style="width:55pt;height:23pt" filled="f" o:ole="">
                  <v:imagedata r:id="rId1472" o:title=""/>
                </v:shape>
                <o:OLEObject Type="Embed" ProgID="" ShapeID="ole_rId1471" DrawAspect="Content" ObjectID="_1932027892" r:id="rId1471"/>
              </w:object>
            </w:r>
            <w:r>
              <w:rPr>
                <w:sz w:val="24"/>
                <w:szCs w:val="24"/>
              </w:rPr>
              <w:t xml:space="preserve"> </w:t>
            </w:r>
            <w:r>
              <w:rPr>
                <w:sz w:val="24"/>
                <w:szCs w:val="24"/>
              </w:rPr>
              <w:t>(k nguyên)</w:t>
            </w:r>
          </w:p>
          <w:p>
            <w:pPr>
              <w:pStyle w:val="Normal"/>
              <w:rPr/>
            </w:pPr>
            <w:r>
              <w:rPr>
                <w:sz w:val="24"/>
                <w:szCs w:val="24"/>
              </w:rPr>
              <w:t xml:space="preserve"> </w:t>
            </w:r>
            <w:r>
              <w:rPr>
                <w:sz w:val="24"/>
                <w:szCs w:val="24"/>
              </w:rPr>
              <w:object w:dxaOrig="1100" w:dyaOrig="460">
                <v:shapetype id="_x0000_tole_rId1473" coordsize="21600,21600" o:spt="ole_rId1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3" type="_x0000_tole_rId1473" style="width:55pt;height:23pt" filled="f" o:ole="">
                  <v:imagedata r:id="rId1474" o:title=""/>
                </v:shape>
                <o:OLEObject Type="Embed" ProgID="" ShapeID="ole_rId1473" DrawAspect="Content" ObjectID="_1148544099" r:id="rId1473"/>
              </w:object>
            </w:r>
            <w:r>
              <w:rPr>
                <w:sz w:val="24"/>
                <w:szCs w:val="24"/>
              </w:rPr>
              <w:t xml:space="preserve"> </w:t>
            </w:r>
            <w:r>
              <w:rPr>
                <w:sz w:val="24"/>
                <w:szCs w:val="24"/>
              </w:rPr>
              <w:t>(k lẻ )</w:t>
            </w:r>
          </w:p>
          <w:p>
            <w:pPr>
              <w:pStyle w:val="Normal"/>
              <w:jc w:val="both"/>
              <w:rPr/>
            </w:pPr>
            <w:r>
              <w:rPr>
                <w:sz w:val="24"/>
                <w:szCs w:val="24"/>
              </w:rPr>
              <w:object w:dxaOrig="1100" w:dyaOrig="460">
                <v:shapetype id="_x0000_tole_rId1475" coordsize="21600,21600" o:spt="ole_rId1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5" type="_x0000_tole_rId1475" style="width:55pt;height:23pt" filled="f" o:ole="">
                  <v:imagedata r:id="rId1476" o:title=""/>
                </v:shape>
                <o:OLEObject Type="Embed" ProgID="" ShapeID="ole_rId1475" DrawAspect="Content" ObjectID="_1763475862" r:id="rId1475"/>
              </w:object>
            </w:r>
            <w:r>
              <w:rPr>
                <w:sz w:val="24"/>
                <w:szCs w:val="24"/>
              </w:rPr>
              <w:t xml:space="preserve">  </w:t>
            </w:r>
            <w:r>
              <w:rPr>
                <w:sz w:val="24"/>
                <w:szCs w:val="24"/>
              </w:rPr>
              <w:t>(k chẵn)</w:t>
            </w:r>
          </w:p>
        </w:tc>
        <w:tc>
          <w:tcPr>
            <w:tcW w:w="3060"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xml:space="preserve">-Liên hệ định nghĩa 1,2,3 để tiếp cận khái niệm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-Hs suy nghĩ dự đoán trả lời</w:t>
            </w:r>
          </w:p>
        </w:tc>
        <w:tc>
          <w:tcPr>
            <w:tcW w:w="3960"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III. Giới hạn vô cực của hàm số</w:t>
            </w:r>
          </w:p>
          <w:p>
            <w:pPr>
              <w:pStyle w:val="Normal"/>
              <w:jc w:val="both"/>
              <w:rPr>
                <w:sz w:val="24"/>
                <w:szCs w:val="24"/>
              </w:rPr>
            </w:pPr>
            <w:r>
              <w:rPr>
                <w:sz w:val="24"/>
                <w:szCs w:val="24"/>
              </w:rPr>
              <w:t>1. Định nghĩa 4: (SGK)</w:t>
            </w:r>
          </w:p>
          <w:p>
            <w:pPr>
              <w:pStyle w:val="Normal"/>
              <w:rPr>
                <w:sz w:val="24"/>
                <w:szCs w:val="24"/>
              </w:rPr>
            </w:pPr>
            <w:r>
              <w:rPr>
                <w:sz w:val="24"/>
                <w:szCs w:val="24"/>
              </w:rPr>
            </w:r>
          </w:p>
          <w:p>
            <w:pPr>
              <w:pStyle w:val="Normal"/>
              <w:rPr>
                <w:sz w:val="24"/>
                <w:szCs w:val="24"/>
              </w:rPr>
            </w:pPr>
            <w:r>
              <w:rPr>
                <w:sz w:val="24"/>
                <w:szCs w:val="24"/>
              </w:rPr>
              <w:t>Nhận xét :</w:t>
            </w:r>
          </w:p>
          <w:p>
            <w:pPr>
              <w:pStyle w:val="Normal"/>
              <w:rPr>
                <w:sz w:val="24"/>
                <w:szCs w:val="24"/>
              </w:rPr>
            </w:pPr>
            <w:r>
              <w:rPr>
                <w:sz w:val="24"/>
                <w:szCs w:val="24"/>
              </w:rPr>
              <w:object w:dxaOrig="3519" w:dyaOrig="440">
                <v:shapetype id="_x0000_tole_rId1477" coordsize="21600,21600" o:spt="ole_rId1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7" type="_x0000_tole_rId1477" style="width:175.95pt;height:22pt" filled="f" o:ole="">
                  <v:imagedata r:id="rId1478" o:title=""/>
                </v:shape>
                <o:OLEObject Type="Embed" ProgID="" ShapeID="ole_rId1477" DrawAspect="Content" ObjectID="_1167857753" r:id="rId1477"/>
              </w:object>
            </w:r>
          </w:p>
          <w:p>
            <w:pPr>
              <w:pStyle w:val="Normal"/>
              <w:rPr>
                <w:sz w:val="24"/>
                <w:szCs w:val="24"/>
              </w:rPr>
            </w:pPr>
            <w:r>
              <w:rPr>
                <w:sz w:val="24"/>
                <w:szCs w:val="24"/>
              </w:rPr>
            </w:r>
          </w:p>
          <w:p>
            <w:pPr>
              <w:pStyle w:val="Normal"/>
              <w:rPr>
                <w:sz w:val="24"/>
                <w:szCs w:val="24"/>
              </w:rPr>
            </w:pPr>
            <w:r>
              <w:rPr>
                <w:sz w:val="24"/>
                <w:szCs w:val="24"/>
              </w:rPr>
              <w:t>2.Một vài giới hạn đặc biệt:</w:t>
            </w:r>
          </w:p>
          <w:p>
            <w:pPr>
              <w:pStyle w:val="Normal"/>
              <w:rPr/>
            </w:pPr>
            <w:r>
              <w:rPr>
                <w:sz w:val="24"/>
                <w:szCs w:val="24"/>
              </w:rPr>
              <w:object w:dxaOrig="1300" w:dyaOrig="460">
                <v:shapetype id="_x0000_tole_rId1479" coordsize="21600,21600" o:spt="ole_rId1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9" type="_x0000_tole_rId1479" style="width:65pt;height:23pt" filled="f" o:ole="">
                  <v:imagedata r:id="rId1480" o:title=""/>
                </v:shape>
                <o:OLEObject Type="Embed" ProgID="" ShapeID="ole_rId1479" DrawAspect="Content" ObjectID="_108518655" r:id="rId1479"/>
              </w:object>
            </w:r>
            <w:r>
              <w:rPr>
                <w:sz w:val="24"/>
                <w:szCs w:val="24"/>
              </w:rPr>
              <w:t xml:space="preserve"> </w:t>
            </w:r>
            <w:r>
              <w:rPr>
                <w:sz w:val="24"/>
                <w:szCs w:val="24"/>
              </w:rPr>
              <w:t>(k nguyên)</w:t>
            </w:r>
          </w:p>
          <w:p>
            <w:pPr>
              <w:pStyle w:val="Normal"/>
              <w:rPr/>
            </w:pPr>
            <w:r>
              <w:rPr>
                <w:sz w:val="24"/>
                <w:szCs w:val="24"/>
              </w:rPr>
              <w:object w:dxaOrig="1300" w:dyaOrig="460">
                <v:shapetype id="_x0000_tole_rId1481" coordsize="21600,21600" o:spt="ole_rId1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1" type="_x0000_tole_rId1481" style="width:65pt;height:23pt" filled="f" o:ole="">
                  <v:imagedata r:id="rId1482" o:title=""/>
                </v:shape>
                <o:OLEObject Type="Embed" ProgID="" ShapeID="ole_rId1481" DrawAspect="Content" ObjectID="_955996400" r:id="rId1481"/>
              </w:object>
            </w:r>
            <w:r>
              <w:rPr>
                <w:sz w:val="24"/>
                <w:szCs w:val="24"/>
              </w:rPr>
              <w:t xml:space="preserve"> </w:t>
            </w:r>
            <w:r>
              <w:rPr>
                <w:sz w:val="24"/>
                <w:szCs w:val="24"/>
              </w:rPr>
              <w:t>(k lẻ )</w:t>
            </w:r>
          </w:p>
          <w:p>
            <w:pPr>
              <w:pStyle w:val="Normal"/>
              <w:rPr/>
            </w:pPr>
            <w:r>
              <w:rPr>
                <w:sz w:val="24"/>
                <w:szCs w:val="24"/>
              </w:rPr>
              <w:object w:dxaOrig="1300" w:dyaOrig="460">
                <v:shapetype id="_x0000_tole_rId1483" coordsize="21600,21600" o:spt="ole_rId1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3" type="_x0000_tole_rId1483" style="width:65pt;height:23pt" filled="f" o:ole="">
                  <v:imagedata r:id="rId1484" o:title=""/>
                </v:shape>
                <o:OLEObject Type="Embed" ProgID="" ShapeID="ole_rId1483" DrawAspect="Content" ObjectID="_558281840" r:id="rId1483"/>
              </w:object>
            </w:r>
            <w:r>
              <w:rPr>
                <w:sz w:val="24"/>
                <w:szCs w:val="24"/>
              </w:rPr>
              <w:t xml:space="preserve">  </w:t>
            </w:r>
            <w:r>
              <w:rPr>
                <w:sz w:val="24"/>
                <w:szCs w:val="24"/>
              </w:rPr>
              <w:t>(k chẵn)</w:t>
            </w:r>
          </w:p>
        </w:tc>
      </w:tr>
    </w:tbl>
    <w:p>
      <w:pPr>
        <w:pStyle w:val="Normal"/>
        <w:jc w:val="both"/>
        <w:rPr/>
      </w:pPr>
      <w:r>
        <w:rPr>
          <w:b/>
          <w:bCs/>
          <w:sz w:val="24"/>
          <w:szCs w:val="24"/>
        </w:rPr>
        <w:t>HĐ 2:</w:t>
      </w:r>
      <w:r>
        <w:rPr>
          <w:sz w:val="24"/>
          <w:szCs w:val="24"/>
        </w:rPr>
        <w:t xml:space="preserve"> Các quy tắc về giới hạn vô cực </w:t>
      </w:r>
    </w:p>
    <w:tbl>
      <w:tblPr>
        <w:tblW w:w="10548" w:type="dxa"/>
        <w:jc w:val="left"/>
        <w:tblInd w:w="0" w:type="dxa"/>
        <w:tblLayout w:type="fixed"/>
        <w:tblCellMar>
          <w:top w:w="0" w:type="dxa"/>
          <w:left w:w="108" w:type="dxa"/>
          <w:bottom w:w="0" w:type="dxa"/>
          <w:right w:w="108" w:type="dxa"/>
        </w:tblCellMar>
      </w:tblPr>
      <w:tblGrid>
        <w:gridCol w:w="536"/>
        <w:gridCol w:w="2992"/>
        <w:gridCol w:w="3060"/>
        <w:gridCol w:w="3960"/>
      </w:tblGrid>
      <w:tr>
        <w:trPr/>
        <w:tc>
          <w:tcPr>
            <w:tcW w:w="536"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Tg</w:t>
            </w:r>
          </w:p>
        </w:tc>
        <w:tc>
          <w:tcPr>
            <w:tcW w:w="2992"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xml:space="preserve">    </w:t>
            </w:r>
            <w:r>
              <w:rPr>
                <w:sz w:val="24"/>
                <w:szCs w:val="24"/>
              </w:rPr>
              <w:t>Hoạt động của HS</w:t>
            </w:r>
          </w:p>
        </w:tc>
        <w:tc>
          <w:tcPr>
            <w:tcW w:w="3060"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xml:space="preserve"> </w:t>
            </w:r>
            <w:r>
              <w:rPr>
                <w:sz w:val="24"/>
                <w:szCs w:val="24"/>
              </w:rPr>
              <w:t>Hoạt động của GV</w:t>
            </w:r>
          </w:p>
        </w:tc>
        <w:tc>
          <w:tcPr>
            <w:tcW w:w="3960"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xml:space="preserve">  </w:t>
            </w:r>
            <w:r>
              <w:rPr>
                <w:sz w:val="24"/>
                <w:szCs w:val="24"/>
              </w:rPr>
              <w:t xml:space="preserve">Ghi bảng </w:t>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20’</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tc>
        <w:tc>
          <w:tcPr>
            <w:tcW w:w="2992"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Định lý về giới hạn chỉ áp dụng cho hàm số có giới hạn hữu hạn</w:t>
            </w:r>
          </w:p>
          <w:p>
            <w:pPr>
              <w:pStyle w:val="Normal"/>
              <w:jc w:val="both"/>
              <w:rPr>
                <w:sz w:val="24"/>
                <w:szCs w:val="24"/>
              </w:rPr>
            </w:pPr>
            <w:r>
              <w:rPr>
                <w:sz w:val="24"/>
                <w:szCs w:val="24"/>
              </w:rPr>
              <w:t xml:space="preserve">Nêu hai cột để Hs lên bảng điền cột thứ 3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Phân công cho các nhóm thảo luận giải bài tập ví dụ</w:t>
            </w:r>
          </w:p>
          <w:p>
            <w:pPr>
              <w:pStyle w:val="Normal"/>
              <w:jc w:val="both"/>
              <w:rPr>
                <w:sz w:val="24"/>
                <w:szCs w:val="24"/>
              </w:rPr>
            </w:pPr>
            <w:r>
              <w:rPr>
                <w:sz w:val="24"/>
                <w:szCs w:val="24"/>
              </w:rPr>
              <w:t xml:space="preserve">Sửa chữa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 xml:space="preserve">Nêu 3 cột để Hs lên bảng điền cột thứ tư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Phân công cho các nhóm thảo luận giải bài tập ví dụ</w:t>
            </w:r>
          </w:p>
        </w:tc>
        <w:tc>
          <w:tcPr>
            <w:tcW w:w="30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 Suy nghĩ để điền vào cột 3 .Tiếp nhận kiến thức</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-Thảo luận giải bài tập lên bảng trình bài</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-thực hiện theo yêu cầu của gv</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-Thảo luận giải bài tập lên bảng trình bài</w:t>
            </w:r>
          </w:p>
          <w:p>
            <w:pPr>
              <w:pStyle w:val="Normal"/>
              <w:jc w:val="both"/>
              <w:rPr>
                <w:sz w:val="24"/>
                <w:szCs w:val="24"/>
              </w:rPr>
            </w:pPr>
            <w:r>
              <w:rPr>
                <w:sz w:val="24"/>
                <w:szCs w:val="24"/>
              </w:rPr>
            </w:r>
          </w:p>
          <w:p>
            <w:pPr>
              <w:pStyle w:val="Normal"/>
              <w:rPr>
                <w:sz w:val="24"/>
                <w:szCs w:val="24"/>
              </w:rPr>
            </w:pPr>
            <w:r>
              <w:rPr>
                <w:sz w:val="24"/>
                <w:szCs w:val="24"/>
              </w:rPr>
            </w:r>
          </w:p>
        </w:tc>
        <w:tc>
          <w:tcPr>
            <w:tcW w:w="3960" w:type="dxa"/>
            <w:tcBorders>
              <w:top w:val="single" w:sz="4" w:space="0" w:color="000000"/>
              <w:left w:val="single" w:sz="4" w:space="0" w:color="000000"/>
              <w:bottom w:val="single" w:sz="4" w:space="0" w:color="000000"/>
              <w:right w:val="single" w:sz="4" w:space="0" w:color="000000"/>
            </w:tcBorders>
          </w:tcPr>
          <w:p>
            <w:pPr>
              <w:pStyle w:val="Normal"/>
              <w:ind w:left="75" w:right="0"/>
              <w:jc w:val="both"/>
              <w:rPr>
                <w:sz w:val="24"/>
                <w:szCs w:val="24"/>
              </w:rPr>
            </w:pPr>
            <w:r>
              <w:rPr>
                <w:sz w:val="24"/>
                <w:szCs w:val="24"/>
              </w:rPr>
              <w:t xml:space="preserve">3.Các quy tắc về giới hạn vô cực </w:t>
            </w:r>
          </w:p>
          <w:p>
            <w:pPr>
              <w:pStyle w:val="Normal"/>
              <w:ind w:left="75" w:right="0"/>
              <w:jc w:val="both"/>
              <w:rPr>
                <w:sz w:val="24"/>
                <w:szCs w:val="24"/>
              </w:rPr>
            </w:pPr>
            <w:r>
              <w:rPr>
                <w:sz w:val="24"/>
                <w:szCs w:val="24"/>
              </w:rPr>
              <w:t xml:space="preserve">a.Quy tắc tìm giới hạn của tích </w:t>
            </w:r>
          </w:p>
          <w:p>
            <w:pPr>
              <w:pStyle w:val="Normal"/>
              <w:tabs>
                <w:tab w:val="clear" w:pos="720"/>
                <w:tab w:val="left" w:pos="1229" w:leader="none"/>
                <w:tab w:val="left" w:pos="2365" w:leader="none"/>
              </w:tabs>
              <w:ind w:left="113" w:right="0"/>
              <w:rPr>
                <w:sz w:val="24"/>
                <w:szCs w:val="24"/>
              </w:rPr>
            </w:pPr>
            <w:r>
              <w:rPr>
                <w:sz w:val="24"/>
                <w:szCs w:val="24"/>
              </w:rPr>
              <w:object w:dxaOrig="900" w:dyaOrig="460">
                <v:shapetype id="_x0000_tole_rId1485" coordsize="21600,21600" o:spt="ole_rId1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5" type="_x0000_tole_rId1485" style="width:45pt;height:23pt" filled="f" o:ole="">
                  <v:imagedata r:id="rId1486" o:title=""/>
                </v:shape>
                <o:OLEObject Type="Embed" ProgID="" ShapeID="ole_rId1485" DrawAspect="Content" ObjectID="_2136882766" r:id="rId1485"/>
              </w:object>
            </w:r>
            <w:r>
              <w:rPr>
                <w:sz w:val="24"/>
                <w:szCs w:val="24"/>
              </w:rPr>
              <w:tab/>
            </w:r>
            <w:r>
              <w:rPr>
                <w:sz w:val="24"/>
                <w:szCs w:val="24"/>
              </w:rPr>
              <w:object w:dxaOrig="920" w:dyaOrig="460">
                <v:shapetype id="_x0000_tole_rId1487" coordsize="21600,21600" o:spt="ole_rId1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7" type="_x0000_tole_rId1487" style="width:46pt;height:23pt" filled="f" o:ole="">
                  <v:imagedata r:id="rId1488" o:title=""/>
                </v:shape>
                <o:OLEObject Type="Embed" ProgID="" ShapeID="ole_rId1487" DrawAspect="Content" ObjectID="_242915511" r:id="rId1487"/>
              </w:object>
            </w:r>
            <w:r>
              <w:rPr>
                <w:sz w:val="24"/>
                <w:szCs w:val="24"/>
              </w:rPr>
              <w:tab/>
            </w:r>
            <w:r>
              <w:rPr>
                <w:sz w:val="24"/>
                <w:szCs w:val="24"/>
              </w:rPr>
              <w:object w:dxaOrig="1380" w:dyaOrig="460">
                <v:shapetype id="_x0000_tole_rId1489" coordsize="21600,21600" o:spt="ole_rId1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9" type="_x0000_tole_rId1489" style="width:69pt;height:23pt" filled="f" o:ole="">
                  <v:imagedata r:id="rId1490" o:title=""/>
                </v:shape>
                <o:OLEObject Type="Embed" ProgID="" ShapeID="ole_rId1489" DrawAspect="Content" ObjectID="_1445105126" r:id="rId1489"/>
              </w:object>
            </w:r>
          </w:p>
          <w:p>
            <w:pPr>
              <w:pStyle w:val="Normal"/>
              <w:tabs>
                <w:tab w:val="clear" w:pos="720"/>
                <w:tab w:val="left" w:pos="1229" w:leader="none"/>
                <w:tab w:val="left" w:pos="2365" w:leader="none"/>
              </w:tabs>
              <w:ind w:left="113" w:right="0"/>
              <w:rPr>
                <w:sz w:val="24"/>
                <w:szCs w:val="24"/>
              </w:rPr>
            </w:pPr>
            <w:r>
              <w:rPr>
                <w:sz w:val="24"/>
                <w:szCs w:val="24"/>
              </w:rPr>
              <w:t>L &gt; 0</w:t>
              <w:tab/>
            </w:r>
            <w:r>
              <w:rPr>
                <w:sz w:val="24"/>
                <w:szCs w:val="24"/>
              </w:rPr>
              <w:object w:dxaOrig="380" w:dyaOrig="220">
                <v:shapetype id="_x0000_tole_rId1491" coordsize="21600,21600" o:spt="ole_rId1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1" type="_x0000_tole_rId1491" style="width:19pt;height:11pt" filled="f" o:ole="">
                  <v:imagedata r:id="rId1492" o:title=""/>
                </v:shape>
                <o:OLEObject Type="Embed" ProgID="" ShapeID="ole_rId1491" DrawAspect="Content" ObjectID="_1753900028" r:id="rId1491"/>
              </w:object>
            </w:r>
            <w:r>
              <w:rPr>
                <w:sz w:val="24"/>
                <w:szCs w:val="24"/>
              </w:rPr>
              <w:tab/>
            </w:r>
            <w:r>
              <w:rPr>
                <w:sz w:val="24"/>
                <w:szCs w:val="24"/>
              </w:rPr>
              <w:object w:dxaOrig="380" w:dyaOrig="220">
                <v:shapetype id="_x0000_tole_rId1493" coordsize="21600,21600" o:spt="ole_rId1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3" type="_x0000_tole_rId1493" style="width:19pt;height:11pt" filled="f" o:ole="">
                  <v:imagedata r:id="rId1494" o:title=""/>
                </v:shape>
                <o:OLEObject Type="Embed" ProgID="" ShapeID="ole_rId1493" DrawAspect="Content" ObjectID="_1537542700" r:id="rId1493"/>
              </w:object>
            </w:r>
          </w:p>
          <w:p>
            <w:pPr>
              <w:pStyle w:val="Normal"/>
              <w:tabs>
                <w:tab w:val="clear" w:pos="720"/>
                <w:tab w:val="left" w:pos="1229" w:leader="none"/>
                <w:tab w:val="left" w:pos="2365" w:leader="none"/>
              </w:tabs>
              <w:ind w:left="113" w:right="0"/>
              <w:rPr>
                <w:sz w:val="24"/>
                <w:szCs w:val="24"/>
              </w:rPr>
            </w:pPr>
            <w:r>
              <w:rPr>
                <w:sz w:val="24"/>
                <w:szCs w:val="24"/>
              </w:rPr>
              <w:tab/>
            </w:r>
            <w:r>
              <w:rPr>
                <w:sz w:val="24"/>
                <w:szCs w:val="24"/>
              </w:rPr>
              <w:object w:dxaOrig="380" w:dyaOrig="200">
                <v:shapetype id="_x0000_tole_rId1495" coordsize="21600,21600" o:spt="ole_rId1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5" type="_x0000_tole_rId1495" style="width:19pt;height:10pt" filled="f" o:ole="">
                  <v:imagedata r:id="rId1496" o:title=""/>
                </v:shape>
                <o:OLEObject Type="Embed" ProgID="" ShapeID="ole_rId1495" DrawAspect="Content" ObjectID="_1764320777" r:id="rId1495"/>
              </w:object>
            </w:r>
            <w:r>
              <w:rPr>
                <w:sz w:val="24"/>
                <w:szCs w:val="24"/>
              </w:rPr>
              <w:tab/>
            </w:r>
            <w:r>
              <w:rPr>
                <w:sz w:val="24"/>
                <w:szCs w:val="24"/>
              </w:rPr>
              <w:object w:dxaOrig="380" w:dyaOrig="200">
                <v:shapetype id="_x0000_tole_rId1497" coordsize="21600,21600" o:spt="ole_rId1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7" type="_x0000_tole_rId1497" style="width:19pt;height:10pt" filled="f" o:ole="">
                  <v:imagedata r:id="rId1498" o:title=""/>
                </v:shape>
                <o:OLEObject Type="Embed" ProgID="" ShapeID="ole_rId1497" DrawAspect="Content" ObjectID="_317113310" r:id="rId1497"/>
              </w:object>
            </w:r>
          </w:p>
          <w:p>
            <w:pPr>
              <w:pStyle w:val="Normal"/>
              <w:jc w:val="center"/>
              <w:rPr>
                <w:sz w:val="24"/>
                <w:szCs w:val="24"/>
              </w:rPr>
            </w:pPr>
            <w:r>
              <w:rPr>
                <w:sz w:val="24"/>
                <w:szCs w:val="24"/>
              </w:rPr>
              <w:t>L &lt; 0</w:t>
            </w:r>
          </w:p>
          <w:p>
            <w:pPr>
              <w:pStyle w:val="Normal"/>
              <w:tabs>
                <w:tab w:val="clear" w:pos="720"/>
                <w:tab w:val="left" w:pos="1229" w:leader="none"/>
                <w:tab w:val="left" w:pos="2365" w:leader="none"/>
              </w:tabs>
              <w:ind w:left="113" w:right="0"/>
              <w:rPr>
                <w:sz w:val="24"/>
                <w:szCs w:val="24"/>
              </w:rPr>
            </w:pPr>
            <w:r>
              <w:rPr>
                <w:sz w:val="24"/>
                <w:szCs w:val="24"/>
              </w:rPr>
              <w:tab/>
            </w:r>
            <w:r>
              <w:rPr>
                <w:sz w:val="24"/>
                <w:szCs w:val="24"/>
              </w:rPr>
              <w:object w:dxaOrig="380" w:dyaOrig="220">
                <v:shapetype id="_x0000_tole_rId1499" coordsize="21600,21600" o:spt="ole_rId1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9" type="_x0000_tole_rId1499" style="width:19pt;height:11pt" filled="f" o:ole="">
                  <v:imagedata r:id="rId1500" o:title=""/>
                </v:shape>
                <o:OLEObject Type="Embed" ProgID="" ShapeID="ole_rId1499" DrawAspect="Content" ObjectID="_1015434129" r:id="rId1499"/>
              </w:object>
            </w:r>
            <w:r>
              <w:rPr>
                <w:sz w:val="24"/>
                <w:szCs w:val="24"/>
              </w:rPr>
              <w:tab/>
            </w:r>
            <w:r>
              <w:rPr>
                <w:sz w:val="24"/>
                <w:szCs w:val="24"/>
              </w:rPr>
              <w:object w:dxaOrig="380" w:dyaOrig="200">
                <v:shapetype id="_x0000_tole_rId1501" coordsize="21600,21600" o:spt="ole_rId1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1" type="_x0000_tole_rId1501" style="width:19pt;height:10pt" filled="f" o:ole="">
                  <v:imagedata r:id="rId1502" o:title=""/>
                </v:shape>
                <o:OLEObject Type="Embed" ProgID="" ShapeID="ole_rId1501" DrawAspect="Content" ObjectID="_645337749" r:id="rId1501"/>
              </w:object>
            </w:r>
          </w:p>
          <w:p>
            <w:pPr>
              <w:pStyle w:val="Normal"/>
              <w:tabs>
                <w:tab w:val="clear" w:pos="720"/>
                <w:tab w:val="left" w:pos="1229" w:leader="none"/>
                <w:tab w:val="left" w:pos="2365" w:leader="none"/>
              </w:tabs>
              <w:ind w:left="113" w:right="0"/>
              <w:rPr>
                <w:sz w:val="24"/>
                <w:szCs w:val="24"/>
              </w:rPr>
            </w:pPr>
            <w:r>
              <w:rPr>
                <w:sz w:val="24"/>
                <w:szCs w:val="24"/>
              </w:rPr>
              <w:tab/>
            </w:r>
            <w:r>
              <w:rPr>
                <w:sz w:val="24"/>
                <w:szCs w:val="24"/>
              </w:rPr>
              <w:object w:dxaOrig="380" w:dyaOrig="200">
                <v:shapetype id="_x0000_tole_rId1503" coordsize="21600,21600" o:spt="ole_rId1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3" type="_x0000_tole_rId1503" style="width:19pt;height:10pt" filled="f" o:ole="">
                  <v:imagedata r:id="rId1504" o:title=""/>
                </v:shape>
                <o:OLEObject Type="Embed" ProgID="" ShapeID="ole_rId1503" DrawAspect="Content" ObjectID="_457901594" r:id="rId1503"/>
              </w:object>
            </w:r>
            <w:r>
              <w:rPr>
                <w:sz w:val="24"/>
                <w:szCs w:val="24"/>
              </w:rPr>
              <w:tab/>
            </w:r>
            <w:r>
              <w:rPr>
                <w:sz w:val="24"/>
                <w:szCs w:val="24"/>
              </w:rPr>
              <w:object w:dxaOrig="380" w:dyaOrig="220">
                <v:shapetype id="_x0000_tole_rId1505" coordsize="21600,21600" o:spt="ole_rId1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5" type="_x0000_tole_rId1505" style="width:19pt;height:11pt" filled="f" o:ole="">
                  <v:imagedata r:id="rId1506" o:title=""/>
                </v:shape>
                <o:OLEObject Type="Embed" ProgID="" ShapeID="ole_rId1505" DrawAspect="Content" ObjectID="_1075499112" r:id="rId1505"/>
              </w:object>
            </w:r>
          </w:p>
          <w:p>
            <w:pPr>
              <w:pStyle w:val="Normal"/>
              <w:jc w:val="both"/>
              <w:rPr>
                <w:sz w:val="24"/>
                <w:szCs w:val="24"/>
              </w:rPr>
            </w:pPr>
            <w:r>
              <w:rPr>
                <w:sz w:val="24"/>
                <w:szCs w:val="24"/>
              </w:rPr>
            </w:r>
          </w:p>
          <w:p>
            <w:pPr>
              <w:pStyle w:val="Normal"/>
              <w:jc w:val="both"/>
              <w:rPr>
                <w:sz w:val="24"/>
                <w:szCs w:val="24"/>
                <w:lang w:val="pt-BR"/>
              </w:rPr>
            </w:pPr>
            <w:r>
              <w:rPr>
                <w:sz w:val="24"/>
                <w:szCs w:val="24"/>
                <w:lang w:val="pt-BR"/>
              </w:rPr>
              <w:t>Ví dụ: Tính</w:t>
            </w:r>
          </w:p>
          <w:p>
            <w:pPr>
              <w:pStyle w:val="Normal"/>
              <w:jc w:val="both"/>
              <w:rPr>
                <w:sz w:val="24"/>
                <w:szCs w:val="24"/>
                <w:lang w:val="pt-BR"/>
              </w:rPr>
            </w:pPr>
            <w:r>
              <w:rPr>
                <w:sz w:val="24"/>
                <w:szCs w:val="24"/>
                <w:lang w:val="pt-BR"/>
              </w:rPr>
              <w:t xml:space="preserve">a.  </w:t>
            </w:r>
            <w:r>
              <w:rPr>
                <w:sz w:val="24"/>
                <w:szCs w:val="24"/>
              </w:rPr>
              <w:object w:dxaOrig="1740" w:dyaOrig="460">
                <v:shapetype id="_x0000_tole_rId1507" coordsize="21600,21600" o:spt="ole_rId1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7" type="_x0000_tole_rId1507" style="width:87pt;height:23pt" filled="f" o:ole="">
                  <v:imagedata r:id="rId1508" o:title=""/>
                </v:shape>
                <o:OLEObject Type="Embed" ProgID="" ShapeID="ole_rId1507" DrawAspect="Content" ObjectID="_999596735" r:id="rId1507"/>
              </w:object>
            </w:r>
            <w:r>
              <w:rPr>
                <w:sz w:val="24"/>
                <w:szCs w:val="24"/>
                <w:lang w:val="pt-BR"/>
              </w:rPr>
              <w:t xml:space="preserve">=  </w:t>
            </w:r>
            <w:r>
              <w:rPr>
                <w:sz w:val="24"/>
                <w:szCs w:val="24"/>
              </w:rPr>
              <w:object w:dxaOrig="380" w:dyaOrig="200">
                <v:shapetype id="_x0000_tole_rId1509" coordsize="21600,21600" o:spt="ole_rId1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9" type="_x0000_tole_rId1509" style="width:19pt;height:10pt" filled="f" o:ole="">
                  <v:imagedata r:id="rId1510" o:title=""/>
                </v:shape>
                <o:OLEObject Type="Embed" ProgID="" ShapeID="ole_rId1509" DrawAspect="Content" ObjectID="_236537762" r:id="rId1509"/>
              </w:object>
            </w:r>
          </w:p>
          <w:p>
            <w:pPr>
              <w:pStyle w:val="Normal"/>
              <w:jc w:val="both"/>
              <w:rPr>
                <w:sz w:val="24"/>
                <w:szCs w:val="24"/>
              </w:rPr>
            </w:pPr>
            <w:r>
              <w:rPr>
                <w:sz w:val="24"/>
                <w:szCs w:val="24"/>
                <w:lang w:val="pt-BR"/>
              </w:rPr>
              <w:t xml:space="preserve">b. </w:t>
            </w:r>
            <w:r>
              <w:rPr>
                <w:sz w:val="24"/>
                <w:szCs w:val="24"/>
              </w:rPr>
              <w:object w:dxaOrig="2060" w:dyaOrig="520">
                <v:shapetype id="_x0000_tole_rId1511" coordsize="21600,21600" o:spt="ole_rId1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1" type="_x0000_tole_rId1511" style="width:103pt;height:26pt" filled="f" o:ole="">
                  <v:imagedata r:id="rId1512" o:title=""/>
                </v:shape>
                <o:OLEObject Type="Embed" ProgID="" ShapeID="ole_rId1511" DrawAspect="Content" ObjectID="_271836414" r:id="rId1511"/>
              </w:object>
            </w:r>
            <w:r>
              <w:rPr>
                <w:sz w:val="24"/>
                <w:szCs w:val="24"/>
              </w:rPr>
              <w:t xml:space="preserve">= </w:t>
            </w:r>
            <w:r>
              <w:rPr>
                <w:sz w:val="24"/>
                <w:szCs w:val="24"/>
              </w:rPr>
              <w:object w:dxaOrig="380" w:dyaOrig="220">
                <v:shapetype id="_x0000_tole_rId1513" coordsize="21600,21600" o:spt="ole_rId1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3" type="_x0000_tole_rId1513" style="width:19pt;height:11pt" filled="f" o:ole="">
                  <v:imagedata r:id="rId1514" o:title=""/>
                </v:shape>
                <o:OLEObject Type="Embed" ProgID="" ShapeID="ole_rId1513" DrawAspect="Content" ObjectID="_976207746" r:id="rId1513"/>
              </w:object>
            </w:r>
          </w:p>
          <w:p>
            <w:pPr>
              <w:pStyle w:val="Normal"/>
              <w:jc w:val="both"/>
              <w:rPr>
                <w:sz w:val="24"/>
                <w:szCs w:val="24"/>
              </w:rPr>
            </w:pPr>
            <w:r>
              <w:rPr>
                <w:sz w:val="24"/>
                <w:szCs w:val="24"/>
              </w:rPr>
            </w:r>
          </w:p>
          <w:p>
            <w:pPr>
              <w:pStyle w:val="Normal"/>
              <w:jc w:val="both"/>
              <w:rPr>
                <w:sz w:val="24"/>
                <w:szCs w:val="24"/>
              </w:rPr>
            </w:pPr>
            <w:r>
              <w:rPr>
                <w:sz w:val="24"/>
                <w:szCs w:val="24"/>
              </w:rPr>
              <w:t>b.Quy tắc tìm giới hạn của thương</w:t>
            </w:r>
          </w:p>
          <w:p>
            <w:pPr>
              <w:pStyle w:val="Normal"/>
              <w:jc w:val="both"/>
              <w:rPr>
                <w:sz w:val="24"/>
                <w:szCs w:val="24"/>
              </w:rPr>
            </w:pPr>
            <w:r>
              <w:rPr>
                <w:sz w:val="24"/>
                <w:szCs w:val="24"/>
              </w:rPr>
            </w:r>
          </w:p>
          <w:p>
            <w:pPr>
              <w:pStyle w:val="Normal"/>
              <w:jc w:val="both"/>
              <w:rPr/>
            </w:pPr>
            <w:r>
              <w:rPr>
                <w:sz w:val="24"/>
                <w:szCs w:val="24"/>
              </w:rPr>
              <w:object w:dxaOrig="900" w:dyaOrig="460">
                <v:shapetype id="_x0000_tole_rId1515" coordsize="21600,21600" o:spt="ole_rId1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5" type="_x0000_tole_rId1515" style="width:45pt;height:23pt" filled="f" o:ole="">
                  <v:imagedata r:id="rId1516" o:title=""/>
                </v:shape>
                <o:OLEObject Type="Embed" ProgID="" ShapeID="ole_rId1515" DrawAspect="Content" ObjectID="_2020811167" r:id="rId1515"/>
              </w:object>
            </w:r>
            <w:r>
              <w:rPr>
                <w:sz w:val="24"/>
                <w:szCs w:val="24"/>
              </w:rPr>
              <w:tab/>
            </w:r>
            <w:r>
              <w:rPr>
                <w:sz w:val="24"/>
                <w:szCs w:val="24"/>
              </w:rPr>
              <w:object w:dxaOrig="920" w:dyaOrig="460">
                <v:shapetype id="_x0000_tole_rId1517" coordsize="21600,21600" o:spt="ole_rId1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7" type="_x0000_tole_rId1517" style="width:46pt;height:23pt" filled="f" o:ole="">
                  <v:imagedata r:id="rId1518" o:title=""/>
                </v:shape>
                <o:OLEObject Type="Embed" ProgID="" ShapeID="ole_rId1517" DrawAspect="Content" ObjectID="_1169990671" r:id="rId1517"/>
              </w:object>
            </w:r>
            <w:r>
              <w:rPr>
                <w:sz w:val="24"/>
                <w:szCs w:val="24"/>
              </w:rPr>
              <w:tab/>
              <w:t xml:space="preserve">Dấu </w:t>
            </w:r>
          </w:p>
          <w:p>
            <w:pPr>
              <w:pStyle w:val="Normal"/>
              <w:tabs>
                <w:tab w:val="clear" w:pos="720"/>
                <w:tab w:val="left" w:pos="1229" w:leader="none"/>
                <w:tab w:val="left" w:pos="2365" w:leader="none"/>
                <w:tab w:val="left" w:pos="2981" w:leader="none"/>
              </w:tabs>
              <w:ind w:left="113" w:right="0"/>
              <w:rPr>
                <w:sz w:val="24"/>
                <w:szCs w:val="24"/>
              </w:rPr>
            </w:pPr>
            <w:r>
              <w:rPr>
                <w:sz w:val="24"/>
                <w:szCs w:val="24"/>
              </w:rPr>
              <w:t>g(x)</w:t>
              <w:tab/>
            </w:r>
            <w:r>
              <w:rPr>
                <w:sz w:val="24"/>
                <w:szCs w:val="24"/>
              </w:rPr>
              <w:object w:dxaOrig="940" w:dyaOrig="660">
                <v:shapetype id="_x0000_tole_rId1519" coordsize="21600,21600" o:spt="ole_rId1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9" type="_x0000_tole_rId1519" style="width:47pt;height:33pt" filled="f" o:ole="">
                  <v:imagedata r:id="rId1520" o:title=""/>
                </v:shape>
                <o:OLEObject Type="Embed" ProgID="" ShapeID="ole_rId1519" DrawAspect="Content" ObjectID="_509169092" r:id="rId1519"/>
              </w:object>
            </w:r>
          </w:p>
          <w:p>
            <w:pPr>
              <w:pStyle w:val="Normal"/>
              <w:tabs>
                <w:tab w:val="clear" w:pos="720"/>
                <w:tab w:val="left" w:pos="1229" w:leader="none"/>
                <w:tab w:val="left" w:pos="2365" w:leader="none"/>
                <w:tab w:val="left" w:pos="2981" w:leader="none"/>
              </w:tabs>
              <w:ind w:left="113" w:right="0"/>
              <w:rPr/>
            </w:pPr>
            <w:r>
              <w:rPr>
                <w:sz w:val="24"/>
                <w:szCs w:val="24"/>
              </w:rPr>
              <w:t>L</w:t>
              <w:tab/>
            </w:r>
            <w:r>
              <w:rPr>
                <w:sz w:val="24"/>
                <w:szCs w:val="24"/>
              </w:rPr>
              <w:object w:dxaOrig="380" w:dyaOrig="240">
                <v:shapetype id="_x0000_tole_rId1521" coordsize="21600,21600" o:spt="ole_rId1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1" type="_x0000_tole_rId1521" style="width:19pt;height:12pt" filled="f" o:ole="">
                  <v:imagedata r:id="rId1522" o:title=""/>
                </v:shape>
                <o:OLEObject Type="Embed" ProgID="" ShapeID="ole_rId1521" DrawAspect="Content" ObjectID="_301076875" r:id="rId1521"/>
              </w:object>
            </w:r>
            <w:r>
              <w:rPr>
                <w:sz w:val="24"/>
                <w:szCs w:val="24"/>
              </w:rPr>
              <w:tab/>
              <w:t xml:space="preserve">Tùy </w:t>
              <w:tab/>
              <w:t>0</w:t>
            </w:r>
          </w:p>
          <w:p>
            <w:pPr>
              <w:pStyle w:val="Normal"/>
              <w:jc w:val="center"/>
              <w:rPr>
                <w:sz w:val="24"/>
                <w:szCs w:val="24"/>
              </w:rPr>
            </w:pPr>
            <w:r>
              <w:rPr>
                <w:sz w:val="24"/>
                <w:szCs w:val="24"/>
              </w:rPr>
              <w:t>L &gt; 0</w:t>
              <w:tab/>
            </w:r>
          </w:p>
          <w:p>
            <w:pPr>
              <w:pStyle w:val="Normal"/>
              <w:jc w:val="center"/>
              <w:rPr>
                <w:sz w:val="24"/>
                <w:szCs w:val="24"/>
              </w:rPr>
            </w:pPr>
            <w:r>
              <w:rPr>
                <w:sz w:val="24"/>
                <w:szCs w:val="24"/>
              </w:rPr>
            </w:r>
          </w:p>
          <w:p>
            <w:pPr>
              <w:pStyle w:val="Normal"/>
              <w:tabs>
                <w:tab w:val="clear" w:pos="720"/>
                <w:tab w:val="left" w:pos="1229" w:leader="none"/>
                <w:tab w:val="left" w:pos="2365" w:leader="none"/>
                <w:tab w:val="left" w:pos="2981" w:leader="none"/>
              </w:tabs>
              <w:ind w:left="113" w:right="0"/>
              <w:rPr>
                <w:sz w:val="24"/>
                <w:szCs w:val="24"/>
              </w:rPr>
            </w:pPr>
            <w:r>
              <w:rPr>
                <w:sz w:val="24"/>
                <w:szCs w:val="24"/>
              </w:rPr>
              <w:t>0</w:t>
              <w:tab/>
              <w:t>+</w:t>
              <w:tab/>
            </w:r>
            <w:r>
              <w:rPr>
                <w:sz w:val="24"/>
                <w:szCs w:val="24"/>
              </w:rPr>
              <w:object w:dxaOrig="380" w:dyaOrig="220">
                <v:shapetype id="_x0000_tole_rId1523" coordsize="21600,21600" o:spt="ole_rId1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3" type="_x0000_tole_rId1523" style="width:19pt;height:11pt" filled="f" o:ole="">
                  <v:imagedata r:id="rId1524" o:title=""/>
                </v:shape>
                <o:OLEObject Type="Embed" ProgID="" ShapeID="ole_rId1523" DrawAspect="Content" ObjectID="_1728746012" r:id="rId1523"/>
              </w:object>
            </w:r>
          </w:p>
          <w:p>
            <w:pPr>
              <w:pStyle w:val="Normal"/>
              <w:tabs>
                <w:tab w:val="clear" w:pos="720"/>
                <w:tab w:val="left" w:pos="1229" w:leader="none"/>
                <w:tab w:val="left" w:pos="2365" w:leader="none"/>
                <w:tab w:val="left" w:pos="2981" w:leader="none"/>
              </w:tabs>
              <w:ind w:left="113" w:right="0"/>
              <w:rPr>
                <w:sz w:val="24"/>
                <w:szCs w:val="24"/>
              </w:rPr>
            </w:pPr>
            <w:r>
              <w:rPr>
                <w:sz w:val="24"/>
                <w:szCs w:val="24"/>
              </w:rPr>
              <w:tab/>
              <w:tab/>
              <w:t>-</w:t>
              <w:tab/>
            </w:r>
            <w:r>
              <w:rPr>
                <w:sz w:val="24"/>
                <w:szCs w:val="24"/>
              </w:rPr>
              <w:object w:dxaOrig="380" w:dyaOrig="200">
                <v:shapetype id="_x0000_tole_rId1525" coordsize="21600,21600" o:spt="ole_rId1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5" type="_x0000_tole_rId1525" style="width:19pt;height:10pt" filled="f" o:ole="">
                  <v:imagedata r:id="rId1526" o:title=""/>
                </v:shape>
                <o:OLEObject Type="Embed" ProgID="" ShapeID="ole_rId1525" DrawAspect="Content" ObjectID="_913560157" r:id="rId1525"/>
              </w:object>
            </w:r>
          </w:p>
          <w:p>
            <w:pPr>
              <w:pStyle w:val="Normal"/>
              <w:jc w:val="center"/>
              <w:rPr>
                <w:sz w:val="24"/>
                <w:szCs w:val="24"/>
              </w:rPr>
            </w:pPr>
            <w:r>
              <w:rPr>
                <w:sz w:val="24"/>
                <w:szCs w:val="24"/>
              </w:rPr>
              <w:t>L &lt; 0</w:t>
            </w:r>
          </w:p>
          <w:p>
            <w:pPr>
              <w:pStyle w:val="Normal"/>
              <w:tabs>
                <w:tab w:val="clear" w:pos="720"/>
                <w:tab w:val="left" w:pos="1229" w:leader="none"/>
                <w:tab w:val="left" w:pos="2365" w:leader="none"/>
                <w:tab w:val="left" w:pos="2981" w:leader="none"/>
              </w:tabs>
              <w:ind w:left="113" w:right="0"/>
              <w:rPr>
                <w:sz w:val="24"/>
                <w:szCs w:val="24"/>
              </w:rPr>
            </w:pPr>
            <w:r>
              <w:rPr>
                <w:sz w:val="24"/>
                <w:szCs w:val="24"/>
              </w:rPr>
              <w:tab/>
              <w:tab/>
              <w:t>+</w:t>
              <w:tab/>
            </w:r>
            <w:r>
              <w:rPr>
                <w:sz w:val="24"/>
                <w:szCs w:val="24"/>
              </w:rPr>
              <w:object w:dxaOrig="380" w:dyaOrig="200">
                <v:shapetype id="_x0000_tole_rId1527" coordsize="21600,21600" o:spt="ole_rId1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7" type="_x0000_tole_rId1527" style="width:19pt;height:10pt" filled="f" o:ole="">
                  <v:imagedata r:id="rId1528" o:title=""/>
                </v:shape>
                <o:OLEObject Type="Embed" ProgID="" ShapeID="ole_rId1527" DrawAspect="Content" ObjectID="_892533543" r:id="rId1527"/>
              </w:object>
            </w:r>
          </w:p>
          <w:p>
            <w:pPr>
              <w:pStyle w:val="Normal"/>
              <w:tabs>
                <w:tab w:val="clear" w:pos="720"/>
                <w:tab w:val="left" w:pos="1229" w:leader="none"/>
                <w:tab w:val="left" w:pos="2365" w:leader="none"/>
                <w:tab w:val="left" w:pos="2981" w:leader="none"/>
              </w:tabs>
              <w:ind w:left="113" w:right="0"/>
              <w:rPr>
                <w:sz w:val="24"/>
                <w:szCs w:val="24"/>
              </w:rPr>
            </w:pPr>
            <w:r>
              <w:rPr>
                <w:sz w:val="24"/>
                <w:szCs w:val="24"/>
              </w:rPr>
              <w:tab/>
              <w:tab/>
              <w:t>-</w:t>
              <w:tab/>
            </w:r>
            <w:r>
              <w:rPr>
                <w:sz w:val="24"/>
                <w:szCs w:val="24"/>
              </w:rPr>
              <w:object w:dxaOrig="380" w:dyaOrig="220">
                <v:shapetype id="_x0000_tole_rId1529" coordsize="21600,21600" o:spt="ole_rId1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9" type="_x0000_tole_rId1529" style="width:19pt;height:11pt" filled="f" o:ole="">
                  <v:imagedata r:id="rId1530" o:title=""/>
                </v:shape>
                <o:OLEObject Type="Embed" ProgID="" ShapeID="ole_rId1529" DrawAspect="Content" ObjectID="_104296442" r:id="rId1529"/>
              </w:object>
            </w:r>
          </w:p>
          <w:p>
            <w:pPr>
              <w:pStyle w:val="Normal"/>
              <w:jc w:val="both"/>
              <w:rPr>
                <w:sz w:val="24"/>
                <w:szCs w:val="24"/>
              </w:rPr>
            </w:pPr>
            <w:r>
              <w:rPr>
                <w:sz w:val="24"/>
                <w:szCs w:val="24"/>
              </w:rPr>
            </w:r>
          </w:p>
          <w:p>
            <w:pPr>
              <w:pStyle w:val="Normal"/>
              <w:jc w:val="both"/>
              <w:rPr>
                <w:sz w:val="24"/>
                <w:szCs w:val="24"/>
              </w:rPr>
            </w:pPr>
            <w:r>
              <w:rPr>
                <w:sz w:val="24"/>
                <w:szCs w:val="24"/>
              </w:rPr>
              <w:t>Ví dụ: Tính các giới hạn</w:t>
            </w:r>
          </w:p>
          <w:p>
            <w:pPr>
              <w:pStyle w:val="Normal"/>
              <w:jc w:val="both"/>
              <w:rPr>
                <w:sz w:val="24"/>
                <w:szCs w:val="24"/>
              </w:rPr>
            </w:pPr>
            <w:r>
              <w:rPr>
                <w:sz w:val="24"/>
                <w:szCs w:val="24"/>
              </w:rPr>
              <w:t xml:space="preserve">a. </w:t>
            </w:r>
            <w:r>
              <w:rPr>
                <w:sz w:val="24"/>
                <w:szCs w:val="24"/>
              </w:rPr>
              <w:object w:dxaOrig="1140" w:dyaOrig="660">
                <v:shapetype id="_x0000_tole_rId1531" coordsize="21600,21600" o:spt="ole_rId1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1" type="_x0000_tole_rId1531" style="width:57pt;height:33pt" filled="f" o:ole="">
                  <v:imagedata r:id="rId1532" o:title=""/>
                </v:shape>
                <o:OLEObject Type="Embed" ProgID="" ShapeID="ole_rId1531" DrawAspect="Content" ObjectID="_712513210" r:id="rId1531"/>
              </w:object>
            </w:r>
            <w:r>
              <w:rPr>
                <w:sz w:val="24"/>
                <w:szCs w:val="24"/>
              </w:rPr>
              <w:t>=</w:t>
            </w:r>
            <w:r>
              <w:rPr>
                <w:sz w:val="24"/>
                <w:szCs w:val="24"/>
              </w:rPr>
              <w:object w:dxaOrig="380" w:dyaOrig="220">
                <v:shapetype id="_x0000_tole_rId1533" coordsize="21600,21600" o:spt="ole_rId1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3" type="_x0000_tole_rId1533" style="width:19pt;height:11pt" filled="f" o:ole="">
                  <v:imagedata r:id="rId1534" o:title=""/>
                </v:shape>
                <o:OLEObject Type="Embed" ProgID="" ShapeID="ole_rId1533" DrawAspect="Content" ObjectID="_615574985" r:id="rId1533"/>
              </w:object>
            </w:r>
          </w:p>
          <w:p>
            <w:pPr>
              <w:pStyle w:val="Normal"/>
              <w:jc w:val="both"/>
              <w:rPr>
                <w:sz w:val="24"/>
                <w:szCs w:val="24"/>
              </w:rPr>
            </w:pPr>
            <w:r>
              <w:rPr>
                <w:sz w:val="24"/>
                <w:szCs w:val="24"/>
              </w:rPr>
              <w:t>b.</w:t>
            </w:r>
            <w:r>
              <w:rPr>
                <w:sz w:val="24"/>
                <w:szCs w:val="24"/>
              </w:rPr>
              <w:object w:dxaOrig="1200" w:dyaOrig="620">
                <v:shapetype id="_x0000_tole_rId1535" coordsize="21600,21600" o:spt="ole_rId1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5" type="_x0000_tole_rId1535" style="width:60pt;height:31pt" filled="f" o:ole="">
                  <v:imagedata r:id="rId1536" o:title=""/>
                </v:shape>
                <o:OLEObject Type="Embed" ProgID="" ShapeID="ole_rId1535" DrawAspect="Content" ObjectID="_967854060" r:id="rId1535"/>
              </w:object>
            </w:r>
            <w:r>
              <w:rPr>
                <w:sz w:val="24"/>
                <w:szCs w:val="24"/>
              </w:rPr>
              <w:t>=</w:t>
            </w:r>
            <w:r>
              <w:rPr>
                <w:sz w:val="24"/>
                <w:szCs w:val="24"/>
              </w:rPr>
              <w:object w:dxaOrig="380" w:dyaOrig="220">
                <v:shapetype id="_x0000_tole_rId1537" coordsize="21600,21600" o:spt="ole_rId1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7" type="_x0000_tole_rId1537" style="width:19pt;height:11pt" filled="f" o:ole="">
                  <v:imagedata r:id="rId1538" o:title=""/>
                </v:shape>
                <o:OLEObject Type="Embed" ProgID="" ShapeID="ole_rId1537" DrawAspect="Content" ObjectID="_296085157" r:id="rId1537"/>
              </w:object>
            </w:r>
          </w:p>
          <w:p>
            <w:pPr>
              <w:pStyle w:val="Normal"/>
              <w:jc w:val="both"/>
              <w:rPr>
                <w:sz w:val="24"/>
                <w:szCs w:val="24"/>
              </w:rPr>
            </w:pPr>
            <w:r>
              <w:rPr>
                <w:sz w:val="24"/>
                <w:szCs w:val="24"/>
              </w:rPr>
            </w:r>
          </w:p>
        </w:tc>
      </w:tr>
    </w:tbl>
    <w:p>
      <w:pPr>
        <w:pStyle w:val="Normal"/>
        <w:jc w:val="both"/>
        <w:rPr/>
      </w:pPr>
      <w:r>
        <w:rPr>
          <w:b/>
          <w:bCs/>
          <w:sz w:val="24"/>
          <w:szCs w:val="24"/>
        </w:rPr>
        <w:t xml:space="preserve"> </w:t>
      </w:r>
      <w:r>
        <w:rPr>
          <w:b/>
          <w:bCs/>
          <w:sz w:val="24"/>
          <w:szCs w:val="24"/>
        </w:rPr>
        <w:t>4:</w:t>
      </w:r>
      <w:r>
        <w:rPr>
          <w:sz w:val="24"/>
          <w:szCs w:val="24"/>
        </w:rPr>
        <w:t xml:space="preserve"> Củng cố toàn bài (10’)</w:t>
      </w:r>
    </w:p>
    <w:p>
      <w:pPr>
        <w:pStyle w:val="Normal"/>
        <w:numPr>
          <w:ilvl w:val="0"/>
          <w:numId w:val="34"/>
        </w:numPr>
        <w:jc w:val="both"/>
        <w:rPr>
          <w:sz w:val="24"/>
          <w:szCs w:val="24"/>
        </w:rPr>
      </w:pPr>
      <w:r>
        <w:rPr>
          <w:sz w:val="24"/>
          <w:szCs w:val="24"/>
        </w:rPr>
        <w:t>Gọi HS trình bày các định nghĩa và định lí</w:t>
      </w:r>
    </w:p>
    <w:p>
      <w:pPr>
        <w:pStyle w:val="Normal"/>
        <w:numPr>
          <w:ilvl w:val="0"/>
          <w:numId w:val="34"/>
        </w:numPr>
        <w:jc w:val="both"/>
        <w:rPr>
          <w:sz w:val="24"/>
          <w:szCs w:val="24"/>
        </w:rPr>
      </w:pPr>
      <w:r>
        <w:rPr>
          <w:sz w:val="24"/>
          <w:szCs w:val="24"/>
        </w:rPr>
        <w:t>GV khắc sâu các nhận xét để áp dụng giải toán</w:t>
      </w:r>
    </w:p>
    <w:p>
      <w:pPr>
        <w:pStyle w:val="ListBullet2"/>
        <w:ind w:hanging="0" w:left="0" w:right="0"/>
        <w:rPr/>
      </w:pPr>
      <w:r>
        <w:rPr>
          <w:b/>
          <w:bCs/>
          <w:i/>
        </w:rPr>
        <w:t>Tiết 56,57</w:t>
        <w:tab/>
        <w:tab/>
        <w:tab/>
      </w:r>
      <w:r>
        <w:rPr>
          <w:b/>
          <w:bCs/>
        </w:rPr>
        <w:t>BÀI TẬP GIỚI HẠN HÀM SỐ</w:t>
      </w:r>
    </w:p>
    <w:p>
      <w:pPr>
        <w:pStyle w:val="Normal"/>
        <w:jc w:val="both"/>
        <w:rPr>
          <w:b/>
          <w:bCs/>
          <w:sz w:val="24"/>
          <w:szCs w:val="24"/>
        </w:rPr>
      </w:pPr>
      <w:r>
        <w:rPr>
          <w:b/>
          <w:bCs/>
          <w:sz w:val="24"/>
          <w:szCs w:val="24"/>
        </w:rPr>
        <w:t>I Mục tiêu:</w:t>
      </w:r>
    </w:p>
    <w:p>
      <w:pPr>
        <w:pStyle w:val="Normal"/>
        <w:jc w:val="both"/>
        <w:rPr>
          <w:bCs/>
          <w:i/>
          <w:i/>
          <w:sz w:val="24"/>
          <w:szCs w:val="24"/>
        </w:rPr>
      </w:pPr>
      <w:r>
        <w:rPr>
          <w:bCs/>
          <w:i/>
          <w:sz w:val="24"/>
          <w:szCs w:val="24"/>
        </w:rPr>
        <w:t xml:space="preserve"> </w:t>
      </w:r>
      <w:r>
        <w:rPr>
          <w:bCs/>
          <w:i/>
          <w:sz w:val="24"/>
          <w:szCs w:val="24"/>
        </w:rPr>
        <w:t xml:space="preserve">Kiến thức: </w:t>
      </w:r>
    </w:p>
    <w:p>
      <w:pPr>
        <w:pStyle w:val="Normal"/>
        <w:jc w:val="both"/>
        <w:rPr>
          <w:sz w:val="24"/>
          <w:szCs w:val="24"/>
        </w:rPr>
      </w:pPr>
      <w:r>
        <w:rPr>
          <w:sz w:val="24"/>
          <w:szCs w:val="24"/>
        </w:rPr>
        <w:t xml:space="preserve"> </w:t>
      </w:r>
      <w:r>
        <w:rPr>
          <w:sz w:val="24"/>
          <w:szCs w:val="24"/>
        </w:rPr>
        <w:t xml:space="preserve">Củng cố kiến thức  giới hạn của hàm số tại một điểm, giới hạn của hàm số tại vô cực,các định lí về giới hạn của hàm số, các quy tắc tính giới hạn </w:t>
      </w:r>
    </w:p>
    <w:p>
      <w:pPr>
        <w:pStyle w:val="Normal"/>
        <w:jc w:val="both"/>
        <w:rPr>
          <w:bCs/>
          <w:i/>
          <w:i/>
          <w:sz w:val="24"/>
          <w:szCs w:val="24"/>
        </w:rPr>
      </w:pPr>
      <w:r>
        <w:rPr>
          <w:bCs/>
          <w:i/>
          <w:sz w:val="24"/>
          <w:szCs w:val="24"/>
        </w:rPr>
        <w:t xml:space="preserve"> </w:t>
      </w:r>
      <w:r>
        <w:rPr>
          <w:bCs/>
          <w:i/>
          <w:sz w:val="24"/>
          <w:szCs w:val="24"/>
        </w:rPr>
        <w:t xml:space="preserve">Kĩ năng: </w:t>
      </w:r>
    </w:p>
    <w:p>
      <w:pPr>
        <w:pStyle w:val="Normal"/>
        <w:jc w:val="both"/>
        <w:rPr>
          <w:sz w:val="24"/>
          <w:szCs w:val="24"/>
        </w:rPr>
      </w:pPr>
      <w:r>
        <w:rPr>
          <w:sz w:val="24"/>
          <w:szCs w:val="24"/>
        </w:rPr>
        <w:t xml:space="preserve">-Biết vận dụng các định lí về giới hạn để tìm giới hạn của một hàm số </w:t>
      </w:r>
    </w:p>
    <w:p>
      <w:pPr>
        <w:pStyle w:val="Normal"/>
        <w:jc w:val="both"/>
        <w:rPr>
          <w:sz w:val="24"/>
          <w:szCs w:val="24"/>
        </w:rPr>
      </w:pPr>
      <w:r>
        <w:rPr>
          <w:sz w:val="24"/>
          <w:szCs w:val="24"/>
        </w:rPr>
        <w:t>-Khử được các dạng vô định</w:t>
      </w:r>
    </w:p>
    <w:p>
      <w:pPr>
        <w:pStyle w:val="Normal"/>
        <w:jc w:val="both"/>
        <w:rPr>
          <w:b/>
          <w:bCs/>
          <w:sz w:val="24"/>
          <w:szCs w:val="24"/>
        </w:rPr>
      </w:pPr>
      <w:r>
        <w:rPr>
          <w:b/>
          <w:bCs/>
          <w:sz w:val="24"/>
          <w:szCs w:val="24"/>
        </w:rPr>
        <w:t>II. Phương pháp:</w:t>
      </w:r>
    </w:p>
    <w:p>
      <w:pPr>
        <w:pStyle w:val="Normal"/>
        <w:jc w:val="both"/>
        <w:rPr>
          <w:sz w:val="24"/>
          <w:szCs w:val="24"/>
        </w:rPr>
      </w:pPr>
      <w:r>
        <w:rPr>
          <w:sz w:val="24"/>
          <w:szCs w:val="24"/>
        </w:rPr>
        <w:t xml:space="preserve"> </w:t>
      </w:r>
      <w:r>
        <w:rPr>
          <w:sz w:val="24"/>
          <w:szCs w:val="24"/>
        </w:rPr>
        <w:t>Gợi mở-vấn đáp, đang xen hoạt động nhóm</w:t>
      </w:r>
    </w:p>
    <w:p>
      <w:pPr>
        <w:pStyle w:val="Normal"/>
        <w:jc w:val="both"/>
        <w:rPr>
          <w:b/>
          <w:bCs/>
          <w:sz w:val="24"/>
          <w:szCs w:val="24"/>
        </w:rPr>
      </w:pPr>
      <w:r>
        <w:rPr>
          <w:b/>
          <w:bCs/>
          <w:sz w:val="24"/>
          <w:szCs w:val="24"/>
        </w:rPr>
        <w:t>III. Tiến trình bài dạy:</w:t>
      </w:r>
    </w:p>
    <w:p>
      <w:pPr>
        <w:pStyle w:val="Normal"/>
        <w:ind w:left="75" w:right="0"/>
        <w:jc w:val="both"/>
        <w:rPr>
          <w:bCs/>
          <w:sz w:val="24"/>
          <w:szCs w:val="24"/>
        </w:rPr>
      </w:pPr>
      <w:r>
        <w:rPr>
          <w:bCs/>
          <w:sz w:val="24"/>
          <w:szCs w:val="24"/>
        </w:rPr>
        <w:t>1.Ổn định lớp</w:t>
      </w:r>
    </w:p>
    <w:p>
      <w:pPr>
        <w:pStyle w:val="Normal"/>
        <w:ind w:left="75" w:right="0"/>
        <w:jc w:val="both"/>
        <w:rPr>
          <w:bCs/>
          <w:sz w:val="24"/>
          <w:szCs w:val="24"/>
        </w:rPr>
      </w:pPr>
      <w:r>
        <w:rPr>
          <w:bCs/>
          <w:sz w:val="24"/>
          <w:szCs w:val="24"/>
        </w:rPr>
        <w:t>2.Kiểmtra bài cũ: ( 5’)</w:t>
      </w:r>
    </w:p>
    <w:p>
      <w:pPr>
        <w:pStyle w:val="Normal"/>
        <w:ind w:left="75" w:right="0"/>
        <w:jc w:val="both"/>
        <w:rPr>
          <w:bCs/>
          <w:sz w:val="24"/>
          <w:szCs w:val="24"/>
        </w:rPr>
      </w:pPr>
      <w:r>
        <w:rPr>
          <w:bCs/>
          <w:sz w:val="24"/>
          <w:szCs w:val="24"/>
        </w:rPr>
        <w:t xml:space="preserve">  </w:t>
      </w:r>
      <w:r>
        <w:rPr>
          <w:bCs/>
          <w:sz w:val="24"/>
          <w:szCs w:val="24"/>
        </w:rPr>
        <w:t>Tính các giới hạn sau :</w:t>
      </w:r>
    </w:p>
    <w:p>
      <w:pPr>
        <w:pStyle w:val="Normal"/>
        <w:ind w:firstLine="360" w:left="75" w:right="0"/>
        <w:jc w:val="both"/>
        <w:rPr>
          <w:bCs/>
          <w:sz w:val="24"/>
          <w:szCs w:val="24"/>
        </w:rPr>
      </w:pPr>
      <w:r>
        <w:rPr>
          <w:bCs/>
          <w:sz w:val="24"/>
          <w:szCs w:val="24"/>
        </w:rPr>
        <w:t xml:space="preserve">a. </w:t>
      </w:r>
      <w:r>
        <w:rPr>
          <w:bCs/>
          <w:sz w:val="24"/>
          <w:szCs w:val="24"/>
        </w:rPr>
        <w:object w:dxaOrig="1620" w:dyaOrig="660">
          <v:shapetype id="_x0000_tole_rId1539" coordsize="21600,21600" o:spt="ole_rId1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9" type="_x0000_tole_rId1539" style="width:81pt;height:33pt" filled="f" o:ole="">
            <v:imagedata r:id="rId1540" o:title=""/>
          </v:shape>
          <o:OLEObject Type="Embed" ProgID="" ShapeID="ole_rId1539" DrawAspect="Content" ObjectID="_666975103" r:id="rId1539"/>
        </w:object>
      </w:r>
      <w:r>
        <w:rPr>
          <w:bCs/>
          <w:sz w:val="24"/>
          <w:szCs w:val="24"/>
        </w:rPr>
        <w:tab/>
        <w:tab/>
        <w:tab/>
        <w:t>b.</w:t>
      </w:r>
      <w:r>
        <w:rPr>
          <w:bCs/>
          <w:sz w:val="24"/>
          <w:szCs w:val="24"/>
        </w:rPr>
        <w:object w:dxaOrig="2060" w:dyaOrig="520">
          <v:shapetype id="_x0000_tole_rId1541" coordsize="21600,21600" o:spt="ole_rId1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1" type="_x0000_tole_rId1541" style="width:103pt;height:26pt" filled="f" o:ole="">
            <v:imagedata r:id="rId1542" o:title=""/>
          </v:shape>
          <o:OLEObject Type="Embed" ProgID="" ShapeID="ole_rId1541" DrawAspect="Content" ObjectID="_1346213751" r:id="rId1541"/>
        </w:object>
      </w:r>
    </w:p>
    <w:p>
      <w:pPr>
        <w:pStyle w:val="Normal"/>
        <w:ind w:left="75" w:right="0"/>
        <w:rPr>
          <w:sz w:val="24"/>
          <w:szCs w:val="24"/>
        </w:rPr>
      </w:pPr>
      <w:r>
        <w:rPr>
          <w:sz w:val="24"/>
          <w:szCs w:val="24"/>
        </w:rPr>
        <w:t>3.Bài mới:</w:t>
      </w:r>
    </w:p>
    <w:p>
      <w:pPr>
        <w:pStyle w:val="Normal"/>
        <w:jc w:val="both"/>
        <w:rPr>
          <w:sz w:val="24"/>
          <w:szCs w:val="24"/>
        </w:rPr>
      </w:pPr>
      <w:r>
        <w:rPr>
          <w:sz w:val="24"/>
          <w:szCs w:val="24"/>
        </w:rPr>
        <w:t>Hđ 1: Ôn lại quy tắc giới hạn vô cực</w:t>
      </w:r>
    </w:p>
    <w:tbl>
      <w:tblPr>
        <w:tblW w:w="10403" w:type="dxa"/>
        <w:jc w:val="left"/>
        <w:tblInd w:w="75" w:type="dxa"/>
        <w:tblLayout w:type="fixed"/>
        <w:tblCellMar>
          <w:top w:w="0" w:type="dxa"/>
          <w:left w:w="108" w:type="dxa"/>
          <w:bottom w:w="0" w:type="dxa"/>
          <w:right w:w="108" w:type="dxa"/>
        </w:tblCellMar>
      </w:tblPr>
      <w:tblGrid>
        <w:gridCol w:w="536"/>
        <w:gridCol w:w="2793"/>
        <w:gridCol w:w="2824"/>
        <w:gridCol w:w="4250"/>
      </w:tblGrid>
      <w:tr>
        <w:trPr/>
        <w:tc>
          <w:tcPr>
            <w:tcW w:w="536"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279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Gv</w:t>
            </w:r>
          </w:p>
        </w:tc>
        <w:tc>
          <w:tcPr>
            <w:tcW w:w="2824"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Hs</w:t>
            </w:r>
          </w:p>
        </w:tc>
        <w:tc>
          <w:tcPr>
            <w:tcW w:w="425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10’</w:t>
            </w:r>
          </w:p>
        </w:tc>
        <w:tc>
          <w:tcPr>
            <w:tcW w:w="2793"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-Cho hs nhắc lại kiến thức về giới hạn vô cực</w:t>
            </w:r>
          </w:p>
          <w:p>
            <w:pPr>
              <w:pStyle w:val="Normal"/>
              <w:jc w:val="both"/>
              <w:rPr>
                <w:sz w:val="24"/>
                <w:szCs w:val="24"/>
              </w:rPr>
            </w:pPr>
            <w:r>
              <w:rPr>
                <w:sz w:val="24"/>
                <w:szCs w:val="24"/>
              </w:rPr>
              <w:t>- Cho hs điền vào các chổ còn thiếu trong  bảng</w:t>
            </w:r>
          </w:p>
          <w:p>
            <w:pPr>
              <w:pStyle w:val="Normal"/>
              <w:jc w:val="both"/>
              <w:rPr>
                <w:sz w:val="24"/>
                <w:szCs w:val="24"/>
              </w:rPr>
            </w:pPr>
            <w:r>
              <w:rPr>
                <w:sz w:val="24"/>
                <w:szCs w:val="24"/>
              </w:rPr>
              <w:t>Cột 3 ,4</w:t>
            </w:r>
          </w:p>
        </w:tc>
        <w:tc>
          <w:tcPr>
            <w:tcW w:w="2824"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t>- Hs ôn lại kiến thức cũ điền vào chỗ trống</w:t>
            </w:r>
          </w:p>
        </w:tc>
        <w:tc>
          <w:tcPr>
            <w:tcW w:w="4250" w:type="dxa"/>
            <w:tcBorders>
              <w:top w:val="single" w:sz="4" w:space="0" w:color="000000"/>
              <w:left w:val="single" w:sz="4" w:space="0" w:color="000000"/>
              <w:bottom w:val="single" w:sz="4" w:space="0" w:color="000000"/>
              <w:right w:val="single" w:sz="4" w:space="0" w:color="000000"/>
            </w:tcBorders>
          </w:tcPr>
          <w:p>
            <w:pPr>
              <w:pStyle w:val="Normal"/>
              <w:ind w:left="75" w:right="0"/>
              <w:jc w:val="both"/>
              <w:rPr>
                <w:sz w:val="24"/>
                <w:szCs w:val="24"/>
              </w:rPr>
            </w:pPr>
            <w:r>
              <w:rPr>
                <w:sz w:val="24"/>
                <w:szCs w:val="24"/>
              </w:rPr>
              <w:t xml:space="preserve">*Quy tắc tìm giới hạn của tích </w:t>
            </w:r>
          </w:p>
          <w:p>
            <w:pPr>
              <w:pStyle w:val="Normal"/>
              <w:tabs>
                <w:tab w:val="clear" w:pos="720"/>
                <w:tab w:val="left" w:pos="1229" w:leader="none"/>
                <w:tab w:val="left" w:pos="2365" w:leader="none"/>
              </w:tabs>
              <w:ind w:left="113" w:right="0"/>
              <w:rPr>
                <w:sz w:val="24"/>
                <w:szCs w:val="24"/>
              </w:rPr>
            </w:pPr>
            <w:r>
              <w:rPr>
                <w:sz w:val="24"/>
                <w:szCs w:val="24"/>
              </w:rPr>
              <w:object w:dxaOrig="900" w:dyaOrig="460">
                <v:shapetype id="_x0000_tole_rId1543" coordsize="21600,21600" o:spt="ole_rId1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3" type="_x0000_tole_rId1543" style="width:45pt;height:23pt" filled="f" o:ole="">
                  <v:imagedata r:id="rId1544" o:title=""/>
                </v:shape>
                <o:OLEObject Type="Embed" ProgID="" ShapeID="ole_rId1543" DrawAspect="Content" ObjectID="_443288824" r:id="rId1543"/>
              </w:object>
            </w:r>
            <w:r>
              <w:rPr>
                <w:sz w:val="24"/>
                <w:szCs w:val="24"/>
              </w:rPr>
              <w:tab/>
            </w:r>
            <w:r>
              <w:rPr>
                <w:sz w:val="24"/>
                <w:szCs w:val="24"/>
              </w:rPr>
              <w:object w:dxaOrig="920" w:dyaOrig="460">
                <v:shapetype id="_x0000_tole_rId1545" coordsize="21600,21600" o:spt="ole_rId1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5" type="_x0000_tole_rId1545" style="width:46pt;height:23pt" filled="f" o:ole="">
                  <v:imagedata r:id="rId1546" o:title=""/>
                </v:shape>
                <o:OLEObject Type="Embed" ProgID="" ShapeID="ole_rId1545" DrawAspect="Content" ObjectID="_1872558132" r:id="rId1545"/>
              </w:object>
            </w:r>
            <w:r>
              <w:rPr>
                <w:sz w:val="24"/>
                <w:szCs w:val="24"/>
              </w:rPr>
              <w:tab/>
            </w:r>
            <w:r>
              <w:rPr>
                <w:sz w:val="24"/>
                <w:szCs w:val="24"/>
              </w:rPr>
              <w:object w:dxaOrig="1380" w:dyaOrig="460">
                <v:shapetype id="_x0000_tole_rId1547" coordsize="21600,21600" o:spt="ole_rId1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7" type="_x0000_tole_rId1547" style="width:69pt;height:23pt" filled="f" o:ole="">
                  <v:imagedata r:id="rId1548" o:title=""/>
                </v:shape>
                <o:OLEObject Type="Embed" ProgID="" ShapeID="ole_rId1547" DrawAspect="Content" ObjectID="_637134531" r:id="rId1547"/>
              </w:object>
            </w:r>
          </w:p>
          <w:p>
            <w:pPr>
              <w:pStyle w:val="Normal"/>
              <w:tabs>
                <w:tab w:val="clear" w:pos="720"/>
                <w:tab w:val="left" w:pos="1229" w:leader="none"/>
                <w:tab w:val="left" w:pos="2365" w:leader="none"/>
              </w:tabs>
              <w:ind w:left="113" w:right="0"/>
              <w:rPr>
                <w:color w:val="FF0000"/>
                <w:sz w:val="24"/>
                <w:szCs w:val="24"/>
              </w:rPr>
            </w:pPr>
            <w:r>
              <w:rPr>
                <w:sz w:val="24"/>
                <w:szCs w:val="24"/>
              </w:rPr>
              <w:t>L &gt; 0</w:t>
              <w:tab/>
            </w:r>
            <w:r>
              <w:rPr>
                <w:sz w:val="24"/>
                <w:szCs w:val="24"/>
              </w:rPr>
              <w:object w:dxaOrig="380" w:dyaOrig="220">
                <v:shapetype id="_x0000_tole_rId1549" coordsize="21600,21600" o:spt="ole_rId1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9" type="_x0000_tole_rId1549" style="width:19pt;height:11pt" filled="f" o:ole="">
                  <v:imagedata r:id="rId1550" o:title=""/>
                </v:shape>
                <o:OLEObject Type="Embed" ProgID="" ShapeID="ole_rId1549" DrawAspect="Content" ObjectID="_506728272" r:id="rId1549"/>
              </w:object>
            </w:r>
            <w:r>
              <w:rPr>
                <w:sz w:val="24"/>
                <w:szCs w:val="24"/>
              </w:rPr>
              <w:tab/>
            </w:r>
            <w:r>
              <w:rPr>
                <w:color w:val="FF0000"/>
                <w:sz w:val="24"/>
                <w:szCs w:val="24"/>
              </w:rPr>
              <w:object w:dxaOrig="380" w:dyaOrig="220">
                <v:shapetype id="_x0000_tole_rId1551" coordsize="21600,21600" o:spt="ole_rId1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1" type="_x0000_tole_rId1551" style="width:19pt;height:11pt" filled="f" o:ole="">
                  <v:imagedata r:id="rId1552" o:title=""/>
                </v:shape>
                <o:OLEObject Type="Embed" ProgID="" ShapeID="ole_rId1551" DrawAspect="Content" ObjectID="_78942384" r:id="rId1551"/>
              </w:object>
            </w:r>
          </w:p>
          <w:p>
            <w:pPr>
              <w:pStyle w:val="Normal"/>
              <w:tabs>
                <w:tab w:val="clear" w:pos="720"/>
                <w:tab w:val="left" w:pos="1229" w:leader="none"/>
                <w:tab w:val="left" w:pos="2365" w:leader="none"/>
              </w:tabs>
              <w:ind w:left="113" w:right="0"/>
              <w:rPr>
                <w:color w:val="FF0000"/>
                <w:sz w:val="24"/>
                <w:szCs w:val="24"/>
              </w:rPr>
            </w:pPr>
            <w:r>
              <w:rPr>
                <w:sz w:val="24"/>
                <w:szCs w:val="24"/>
              </w:rPr>
              <w:tab/>
            </w:r>
            <w:r>
              <w:rPr>
                <w:sz w:val="24"/>
                <w:szCs w:val="24"/>
              </w:rPr>
              <w:object w:dxaOrig="380" w:dyaOrig="200">
                <v:shapetype id="_x0000_tole_rId1553" coordsize="21600,21600" o:spt="ole_rId1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3" type="_x0000_tole_rId1553" style="width:19pt;height:10pt" filled="f" o:ole="">
                  <v:imagedata r:id="rId1554" o:title=""/>
                </v:shape>
                <o:OLEObject Type="Embed" ProgID="" ShapeID="ole_rId1553" DrawAspect="Content" ObjectID="_1975991801" r:id="rId1553"/>
              </w:object>
            </w:r>
            <w:r>
              <w:rPr>
                <w:sz w:val="24"/>
                <w:szCs w:val="24"/>
              </w:rPr>
              <w:tab/>
            </w:r>
            <w:r>
              <w:rPr>
                <w:color w:val="FF0000"/>
                <w:sz w:val="24"/>
                <w:szCs w:val="24"/>
              </w:rPr>
              <w:object w:dxaOrig="380" w:dyaOrig="200">
                <v:shapetype id="_x0000_tole_rId1555" coordsize="21600,21600" o:spt="ole_rId1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5" type="_x0000_tole_rId1555" style="width:19pt;height:10pt" filled="f" o:ole="">
                  <v:imagedata r:id="rId1556" o:title=""/>
                </v:shape>
                <o:OLEObject Type="Embed" ProgID="" ShapeID="ole_rId1555" DrawAspect="Content" ObjectID="_404281486" r:id="rId1555"/>
              </w:object>
            </w:r>
          </w:p>
          <w:p>
            <w:pPr>
              <w:pStyle w:val="Normal"/>
              <w:jc w:val="center"/>
              <w:rPr>
                <w:sz w:val="24"/>
                <w:szCs w:val="24"/>
              </w:rPr>
            </w:pPr>
            <w:r>
              <w:rPr>
                <w:sz w:val="24"/>
                <w:szCs w:val="24"/>
              </w:rPr>
              <w:t>L &lt; 0</w:t>
            </w:r>
          </w:p>
          <w:p>
            <w:pPr>
              <w:pStyle w:val="Normal"/>
              <w:tabs>
                <w:tab w:val="clear" w:pos="720"/>
                <w:tab w:val="left" w:pos="1229" w:leader="none"/>
                <w:tab w:val="left" w:pos="2365" w:leader="none"/>
              </w:tabs>
              <w:ind w:left="113" w:right="0"/>
              <w:rPr>
                <w:color w:val="FF0000"/>
                <w:sz w:val="24"/>
                <w:szCs w:val="24"/>
              </w:rPr>
            </w:pPr>
            <w:r>
              <w:rPr>
                <w:sz w:val="24"/>
                <w:szCs w:val="24"/>
              </w:rPr>
              <w:tab/>
            </w:r>
            <w:r>
              <w:rPr>
                <w:sz w:val="24"/>
                <w:szCs w:val="24"/>
              </w:rPr>
              <w:object w:dxaOrig="380" w:dyaOrig="220">
                <v:shapetype id="_x0000_tole_rId1557" coordsize="21600,21600" o:spt="ole_rId1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7" type="_x0000_tole_rId1557" style="width:19pt;height:11pt" filled="f" o:ole="">
                  <v:imagedata r:id="rId1558" o:title=""/>
                </v:shape>
                <o:OLEObject Type="Embed" ProgID="" ShapeID="ole_rId1557" DrawAspect="Content" ObjectID="_652397869" r:id="rId1557"/>
              </w:object>
            </w:r>
            <w:r>
              <w:rPr>
                <w:sz w:val="24"/>
                <w:szCs w:val="24"/>
              </w:rPr>
              <w:tab/>
            </w:r>
            <w:r>
              <w:rPr>
                <w:color w:val="FF0000"/>
                <w:sz w:val="24"/>
                <w:szCs w:val="24"/>
              </w:rPr>
              <w:object w:dxaOrig="380" w:dyaOrig="200">
                <v:shapetype id="_x0000_tole_rId1559" coordsize="21600,21600" o:spt="ole_rId1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9" type="_x0000_tole_rId1559" style="width:19pt;height:10pt" filled="f" o:ole="">
                  <v:imagedata r:id="rId1560" o:title=""/>
                </v:shape>
                <o:OLEObject Type="Embed" ProgID="" ShapeID="ole_rId1559" DrawAspect="Content" ObjectID="_2038581433" r:id="rId1559"/>
              </w:object>
            </w:r>
          </w:p>
          <w:p>
            <w:pPr>
              <w:pStyle w:val="Normal"/>
              <w:tabs>
                <w:tab w:val="clear" w:pos="720"/>
                <w:tab w:val="left" w:pos="1229" w:leader="none"/>
                <w:tab w:val="left" w:pos="2365" w:leader="none"/>
              </w:tabs>
              <w:ind w:left="113" w:right="0"/>
              <w:rPr>
                <w:color w:val="FF0000"/>
                <w:sz w:val="24"/>
                <w:szCs w:val="24"/>
              </w:rPr>
            </w:pPr>
            <w:r>
              <w:rPr>
                <w:sz w:val="24"/>
                <w:szCs w:val="24"/>
              </w:rPr>
              <w:tab/>
            </w:r>
            <w:r>
              <w:rPr>
                <w:sz w:val="24"/>
                <w:szCs w:val="24"/>
              </w:rPr>
              <w:object w:dxaOrig="380" w:dyaOrig="200">
                <v:shapetype id="_x0000_tole_rId1561" coordsize="21600,21600" o:spt="ole_rId1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1" type="_x0000_tole_rId1561" style="width:19pt;height:10pt" filled="f" o:ole="">
                  <v:imagedata r:id="rId1562" o:title=""/>
                </v:shape>
                <o:OLEObject Type="Embed" ProgID="" ShapeID="ole_rId1561" DrawAspect="Content" ObjectID="_391513206" r:id="rId1561"/>
              </w:object>
            </w:r>
            <w:r>
              <w:rPr>
                <w:sz w:val="24"/>
                <w:szCs w:val="24"/>
              </w:rPr>
              <w:tab/>
            </w:r>
            <w:r>
              <w:rPr>
                <w:color w:val="FF0000"/>
                <w:sz w:val="24"/>
                <w:szCs w:val="24"/>
              </w:rPr>
              <w:object w:dxaOrig="380" w:dyaOrig="220">
                <v:shapetype id="_x0000_tole_rId1563" coordsize="21600,21600" o:spt="ole_rId1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3" type="_x0000_tole_rId1563" style="width:19pt;height:11pt" filled="f" o:ole="">
                  <v:imagedata r:id="rId1564" o:title=""/>
                </v:shape>
                <o:OLEObject Type="Embed" ProgID="" ShapeID="ole_rId1563" DrawAspect="Content" ObjectID="_2015969445" r:id="rId1563"/>
              </w:object>
            </w:r>
          </w:p>
          <w:p>
            <w:pPr>
              <w:pStyle w:val="Normal"/>
              <w:jc w:val="both"/>
              <w:rPr>
                <w:sz w:val="24"/>
                <w:szCs w:val="24"/>
              </w:rPr>
            </w:pPr>
            <w:r>
              <w:rPr>
                <w:sz w:val="24"/>
                <w:szCs w:val="24"/>
              </w:rPr>
              <w:t>*Quy tắc tìm giới hạn của thương</w:t>
            </w:r>
          </w:p>
          <w:p>
            <w:pPr>
              <w:pStyle w:val="Normal"/>
              <w:jc w:val="both"/>
              <w:rPr/>
            </w:pPr>
            <w:r>
              <w:rPr>
                <w:sz w:val="24"/>
                <w:szCs w:val="24"/>
              </w:rPr>
              <w:object w:dxaOrig="900" w:dyaOrig="460">
                <v:shapetype id="_x0000_tole_rId1565" coordsize="21600,21600" o:spt="ole_rId1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5" type="_x0000_tole_rId1565" style="width:45pt;height:23pt" filled="f" o:ole="">
                  <v:imagedata r:id="rId1566" o:title=""/>
                </v:shape>
                <o:OLEObject Type="Embed" ProgID="" ShapeID="ole_rId1565" DrawAspect="Content" ObjectID="_106934319" r:id="rId1565"/>
              </w:object>
            </w:r>
            <w:r>
              <w:rPr>
                <w:sz w:val="24"/>
                <w:szCs w:val="24"/>
              </w:rPr>
              <w:tab/>
            </w:r>
            <w:r>
              <w:rPr>
                <w:sz w:val="24"/>
                <w:szCs w:val="24"/>
              </w:rPr>
              <w:object w:dxaOrig="920" w:dyaOrig="460">
                <v:shapetype id="_x0000_tole_rId1567" coordsize="21600,21600" o:spt="ole_rId1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7" type="_x0000_tole_rId1567" style="width:46pt;height:23pt" filled="f" o:ole="">
                  <v:imagedata r:id="rId1568" o:title=""/>
                </v:shape>
                <o:OLEObject Type="Embed" ProgID="" ShapeID="ole_rId1567" DrawAspect="Content" ObjectID="_190230911" r:id="rId1567"/>
              </w:object>
            </w:r>
            <w:r>
              <w:rPr>
                <w:sz w:val="24"/>
                <w:szCs w:val="24"/>
              </w:rPr>
              <w:tab/>
              <w:t xml:space="preserve">Dấu </w:t>
            </w:r>
          </w:p>
          <w:p>
            <w:pPr>
              <w:pStyle w:val="Normal"/>
              <w:tabs>
                <w:tab w:val="clear" w:pos="720"/>
                <w:tab w:val="left" w:pos="1229" w:leader="none"/>
                <w:tab w:val="left" w:pos="2365" w:leader="none"/>
                <w:tab w:val="left" w:pos="2981" w:leader="none"/>
              </w:tabs>
              <w:ind w:left="113" w:right="0"/>
              <w:rPr>
                <w:sz w:val="24"/>
                <w:szCs w:val="24"/>
              </w:rPr>
            </w:pPr>
            <w:r>
              <w:rPr>
                <w:sz w:val="24"/>
                <w:szCs w:val="24"/>
              </w:rPr>
              <w:t>g(x)</w:t>
              <w:tab/>
            </w:r>
            <w:r>
              <w:rPr>
                <w:sz w:val="24"/>
                <w:szCs w:val="24"/>
              </w:rPr>
              <w:object w:dxaOrig="940" w:dyaOrig="660">
                <v:shapetype id="_x0000_tole_rId1569" coordsize="21600,21600" o:spt="ole_rId1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9" type="_x0000_tole_rId1569" style="width:47pt;height:33pt" filled="f" o:ole="">
                  <v:imagedata r:id="rId1570" o:title=""/>
                </v:shape>
                <o:OLEObject Type="Embed" ProgID="" ShapeID="ole_rId1569" DrawAspect="Content" ObjectID="_844058846" r:id="rId1569"/>
              </w:object>
            </w:r>
          </w:p>
          <w:p>
            <w:pPr>
              <w:pStyle w:val="Normal"/>
              <w:tabs>
                <w:tab w:val="clear" w:pos="720"/>
                <w:tab w:val="left" w:pos="1229" w:leader="none"/>
                <w:tab w:val="left" w:pos="2365" w:leader="none"/>
                <w:tab w:val="left" w:pos="2981" w:leader="none"/>
              </w:tabs>
              <w:ind w:left="113" w:right="0"/>
              <w:rPr/>
            </w:pPr>
            <w:r>
              <w:rPr>
                <w:sz w:val="24"/>
                <w:szCs w:val="24"/>
              </w:rPr>
              <w:t>L</w:t>
              <w:tab/>
            </w:r>
            <w:r>
              <w:rPr>
                <w:sz w:val="24"/>
                <w:szCs w:val="24"/>
              </w:rPr>
              <w:object w:dxaOrig="380" w:dyaOrig="240">
                <v:shapetype id="_x0000_tole_rId1571" coordsize="21600,21600" o:spt="ole_rId1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1" type="_x0000_tole_rId1571" style="width:19pt;height:12pt" filled="f" o:ole="">
                  <v:imagedata r:id="rId1572" o:title=""/>
                </v:shape>
                <o:OLEObject Type="Embed" ProgID="" ShapeID="ole_rId1571" DrawAspect="Content" ObjectID="_1222080025" r:id="rId1571"/>
              </w:object>
            </w:r>
            <w:r>
              <w:rPr>
                <w:sz w:val="24"/>
                <w:szCs w:val="24"/>
              </w:rPr>
              <w:tab/>
              <w:t xml:space="preserve">Tùy </w:t>
              <w:tab/>
              <w:t>0</w:t>
            </w:r>
          </w:p>
          <w:p>
            <w:pPr>
              <w:pStyle w:val="Normal"/>
              <w:jc w:val="center"/>
              <w:rPr>
                <w:sz w:val="24"/>
                <w:szCs w:val="24"/>
              </w:rPr>
            </w:pPr>
            <w:r>
              <w:rPr>
                <w:sz w:val="24"/>
                <w:szCs w:val="24"/>
              </w:rPr>
              <w:t>L &gt; 0</w:t>
              <w:tab/>
            </w:r>
          </w:p>
          <w:p>
            <w:pPr>
              <w:pStyle w:val="Normal"/>
              <w:jc w:val="center"/>
              <w:rPr>
                <w:sz w:val="24"/>
                <w:szCs w:val="24"/>
              </w:rPr>
            </w:pPr>
            <w:r>
              <w:rPr>
                <w:sz w:val="24"/>
                <w:szCs w:val="24"/>
              </w:rPr>
            </w:r>
          </w:p>
          <w:p>
            <w:pPr>
              <w:pStyle w:val="Normal"/>
              <w:tabs>
                <w:tab w:val="clear" w:pos="720"/>
                <w:tab w:val="left" w:pos="1229" w:leader="none"/>
                <w:tab w:val="left" w:pos="2365" w:leader="none"/>
                <w:tab w:val="left" w:pos="2981" w:leader="none"/>
              </w:tabs>
              <w:ind w:left="113" w:right="0"/>
              <w:rPr>
                <w:sz w:val="24"/>
                <w:szCs w:val="24"/>
              </w:rPr>
            </w:pPr>
            <w:r>
              <w:rPr>
                <w:sz w:val="24"/>
                <w:szCs w:val="24"/>
              </w:rPr>
              <w:t>0</w:t>
              <w:tab/>
              <w:t>+</w:t>
              <w:tab/>
            </w:r>
            <w:r>
              <w:rPr>
                <w:sz w:val="24"/>
                <w:szCs w:val="24"/>
              </w:rPr>
              <w:object w:dxaOrig="380" w:dyaOrig="220">
                <v:shapetype id="_x0000_tole_rId1573" coordsize="21600,21600" o:spt="ole_rId1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3" type="_x0000_tole_rId1573" style="width:19pt;height:11pt" filled="f" o:ole="">
                  <v:imagedata r:id="rId1574" o:title=""/>
                </v:shape>
                <o:OLEObject Type="Embed" ProgID="" ShapeID="ole_rId1573" DrawAspect="Content" ObjectID="_58199007" r:id="rId1573"/>
              </w:object>
            </w:r>
          </w:p>
          <w:p>
            <w:pPr>
              <w:pStyle w:val="Normal"/>
              <w:tabs>
                <w:tab w:val="clear" w:pos="720"/>
                <w:tab w:val="left" w:pos="1229" w:leader="none"/>
                <w:tab w:val="left" w:pos="2365" w:leader="none"/>
                <w:tab w:val="left" w:pos="2981" w:leader="none"/>
              </w:tabs>
              <w:ind w:left="113" w:right="0"/>
              <w:rPr>
                <w:sz w:val="24"/>
                <w:szCs w:val="24"/>
              </w:rPr>
            </w:pPr>
            <w:r>
              <w:rPr>
                <w:sz w:val="24"/>
                <w:szCs w:val="24"/>
              </w:rPr>
              <w:tab/>
              <w:tab/>
              <w:t>-</w:t>
              <w:tab/>
            </w:r>
            <w:r>
              <w:rPr>
                <w:sz w:val="24"/>
                <w:szCs w:val="24"/>
              </w:rPr>
              <w:object w:dxaOrig="380" w:dyaOrig="200">
                <v:shapetype id="_x0000_tole_rId1575" coordsize="21600,21600" o:spt="ole_rId1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5" type="_x0000_tole_rId1575" style="width:19pt;height:10pt" filled="f" o:ole="">
                  <v:imagedata r:id="rId1576" o:title=""/>
                </v:shape>
                <o:OLEObject Type="Embed" ProgID="" ShapeID="ole_rId1575" DrawAspect="Content" ObjectID="_1602571530" r:id="rId1575"/>
              </w:object>
            </w:r>
          </w:p>
          <w:p>
            <w:pPr>
              <w:pStyle w:val="Normal"/>
              <w:jc w:val="center"/>
              <w:rPr>
                <w:sz w:val="24"/>
                <w:szCs w:val="24"/>
              </w:rPr>
            </w:pPr>
            <w:r>
              <w:rPr>
                <w:sz w:val="24"/>
                <w:szCs w:val="24"/>
              </w:rPr>
              <w:t>L &lt; 0</w:t>
            </w:r>
          </w:p>
          <w:p>
            <w:pPr>
              <w:pStyle w:val="Normal"/>
              <w:tabs>
                <w:tab w:val="clear" w:pos="720"/>
                <w:tab w:val="left" w:pos="1229" w:leader="none"/>
                <w:tab w:val="left" w:pos="2365" w:leader="none"/>
                <w:tab w:val="left" w:pos="2981" w:leader="none"/>
              </w:tabs>
              <w:ind w:left="113" w:right="0"/>
              <w:rPr>
                <w:sz w:val="24"/>
                <w:szCs w:val="24"/>
              </w:rPr>
            </w:pPr>
            <w:r>
              <w:rPr>
                <w:sz w:val="24"/>
                <w:szCs w:val="24"/>
              </w:rPr>
              <w:tab/>
              <w:tab/>
              <w:t>+</w:t>
              <w:tab/>
            </w:r>
            <w:r>
              <w:rPr>
                <w:sz w:val="24"/>
                <w:szCs w:val="24"/>
              </w:rPr>
              <w:object w:dxaOrig="380" w:dyaOrig="200">
                <v:shapetype id="_x0000_tole_rId1577" coordsize="21600,21600" o:spt="ole_rId1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7" type="_x0000_tole_rId1577" style="width:19pt;height:10pt" filled="f" o:ole="">
                  <v:imagedata r:id="rId1578" o:title=""/>
                </v:shape>
                <o:OLEObject Type="Embed" ProgID="" ShapeID="ole_rId1577" DrawAspect="Content" ObjectID="_1925911491" r:id="rId1577"/>
              </w:object>
            </w:r>
          </w:p>
          <w:p>
            <w:pPr>
              <w:pStyle w:val="Normal"/>
              <w:tabs>
                <w:tab w:val="clear" w:pos="720"/>
                <w:tab w:val="left" w:pos="1229" w:leader="none"/>
                <w:tab w:val="left" w:pos="2365" w:leader="none"/>
                <w:tab w:val="left" w:pos="2981" w:leader="none"/>
              </w:tabs>
              <w:ind w:left="113" w:right="0"/>
              <w:rPr>
                <w:sz w:val="24"/>
                <w:szCs w:val="24"/>
              </w:rPr>
            </w:pPr>
            <w:r>
              <w:rPr>
                <w:sz w:val="24"/>
                <w:szCs w:val="24"/>
              </w:rPr>
              <w:tab/>
              <w:tab/>
              <w:t>-</w:t>
              <w:tab/>
            </w:r>
            <w:r>
              <w:rPr>
                <w:sz w:val="24"/>
                <w:szCs w:val="24"/>
              </w:rPr>
              <w:object w:dxaOrig="380" w:dyaOrig="220">
                <v:shapetype id="_x0000_tole_rId1579" coordsize="21600,21600" o:spt="ole_rId1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9" type="_x0000_tole_rId1579" style="width:19pt;height:11pt" filled="f" o:ole="">
                  <v:imagedata r:id="rId1580" o:title=""/>
                </v:shape>
                <o:OLEObject Type="Embed" ProgID="" ShapeID="ole_rId1579" DrawAspect="Content" ObjectID="_1567956316" r:id="rId1579"/>
              </w:object>
            </w:r>
          </w:p>
          <w:p>
            <w:pPr>
              <w:pStyle w:val="Normal"/>
              <w:jc w:val="both"/>
              <w:rPr>
                <w:sz w:val="24"/>
                <w:szCs w:val="24"/>
              </w:rPr>
            </w:pPr>
            <w:r>
              <w:rPr>
                <w:sz w:val="24"/>
                <w:szCs w:val="24"/>
              </w:rPr>
            </w:r>
          </w:p>
          <w:p>
            <w:pPr>
              <w:pStyle w:val="Normal"/>
              <w:rPr>
                <w:sz w:val="24"/>
                <w:szCs w:val="24"/>
              </w:rPr>
            </w:pPr>
            <w:r>
              <w:rPr>
                <w:sz w:val="24"/>
                <w:szCs w:val="24"/>
              </w:rPr>
            </w:r>
          </w:p>
        </w:tc>
      </w:tr>
    </w:tbl>
    <w:p>
      <w:pPr>
        <w:pStyle w:val="Normal"/>
        <w:jc w:val="both"/>
        <w:rPr>
          <w:sz w:val="24"/>
          <w:szCs w:val="24"/>
        </w:rPr>
      </w:pPr>
      <w:r>
        <w:rPr>
          <w:sz w:val="24"/>
          <w:szCs w:val="24"/>
        </w:rPr>
        <w:t>Hđ 2: giải bài tập 3</w:t>
      </w:r>
    </w:p>
    <w:tbl>
      <w:tblPr>
        <w:tblW w:w="10653" w:type="dxa"/>
        <w:jc w:val="left"/>
        <w:tblInd w:w="75" w:type="dxa"/>
        <w:tblLayout w:type="fixed"/>
        <w:tblCellMar>
          <w:top w:w="0" w:type="dxa"/>
          <w:left w:w="108" w:type="dxa"/>
          <w:bottom w:w="0" w:type="dxa"/>
          <w:right w:w="108" w:type="dxa"/>
        </w:tblCellMar>
      </w:tblPr>
      <w:tblGrid>
        <w:gridCol w:w="536"/>
        <w:gridCol w:w="2645"/>
        <w:gridCol w:w="2909"/>
        <w:gridCol w:w="4563"/>
      </w:tblGrid>
      <w:tr>
        <w:trPr/>
        <w:tc>
          <w:tcPr>
            <w:tcW w:w="536"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2645"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Gv</w:t>
            </w:r>
          </w:p>
        </w:tc>
        <w:tc>
          <w:tcPr>
            <w:tcW w:w="2909"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Hs</w:t>
            </w:r>
          </w:p>
        </w:tc>
        <w:tc>
          <w:tcPr>
            <w:tcW w:w="456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15’</w:t>
            </w:r>
          </w:p>
        </w:tc>
        <w:tc>
          <w:tcPr>
            <w:tcW w:w="264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t xml:space="preserve">Ghi các bài tập lên bảng </w:t>
            </w:r>
          </w:p>
          <w:p>
            <w:pPr>
              <w:pStyle w:val="Normal"/>
              <w:jc w:val="both"/>
              <w:rPr>
                <w:sz w:val="24"/>
                <w:szCs w:val="24"/>
              </w:rPr>
            </w:pPr>
            <w:r>
              <w:rPr>
                <w:sz w:val="24"/>
                <w:szCs w:val="24"/>
              </w:rPr>
              <w:t xml:space="preserve">Cho hs thảo luận </w:t>
            </w:r>
          </w:p>
          <w:p>
            <w:pPr>
              <w:pStyle w:val="Normal"/>
              <w:jc w:val="both"/>
              <w:rPr>
                <w:sz w:val="24"/>
                <w:szCs w:val="24"/>
              </w:rPr>
            </w:pPr>
            <w:r>
              <w:rPr>
                <w:sz w:val="24"/>
                <w:szCs w:val="24"/>
              </w:rPr>
              <w:t xml:space="preserve">Gọi hs lên bảng giải bài tập </w:t>
            </w:r>
          </w:p>
          <w:p>
            <w:pPr>
              <w:pStyle w:val="Normal"/>
              <w:jc w:val="both"/>
              <w:rPr>
                <w:sz w:val="24"/>
                <w:szCs w:val="24"/>
              </w:rPr>
            </w:pPr>
            <w:r>
              <w:rPr>
                <w:sz w:val="24"/>
                <w:szCs w:val="24"/>
              </w:rPr>
              <w:t xml:space="preserve">Cho hs nhận xét sửa chữa cách trình1 bài </w:t>
            </w:r>
          </w:p>
          <w:p>
            <w:pPr>
              <w:pStyle w:val="Normal"/>
              <w:jc w:val="both"/>
              <w:rPr>
                <w:sz w:val="24"/>
                <w:szCs w:val="24"/>
              </w:rPr>
            </w:pPr>
            <w:r>
              <w:rPr>
                <w:sz w:val="24"/>
                <w:szCs w:val="24"/>
              </w:rPr>
            </w:r>
          </w:p>
          <w:p>
            <w:pPr>
              <w:pStyle w:val="Normal"/>
              <w:jc w:val="both"/>
              <w:rPr>
                <w:sz w:val="24"/>
                <w:szCs w:val="24"/>
              </w:rPr>
            </w:pPr>
            <w:r>
              <w:rPr>
                <w:sz w:val="24"/>
                <w:szCs w:val="24"/>
              </w:rPr>
              <w:t>Phân loại các dạng ở các bài tập trên ?</w:t>
            </w:r>
          </w:p>
          <w:p>
            <w:pPr>
              <w:pStyle w:val="Normal"/>
              <w:jc w:val="both"/>
              <w:rPr>
                <w:sz w:val="24"/>
                <w:szCs w:val="24"/>
              </w:rPr>
            </w:pPr>
            <w:r>
              <w:rPr>
                <w:sz w:val="24"/>
                <w:szCs w:val="24"/>
              </w:rPr>
            </w:r>
          </w:p>
        </w:tc>
        <w:tc>
          <w:tcPr>
            <w:tcW w:w="290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t xml:space="preserve">Thảo luận giải bài tập </w:t>
            </w:r>
          </w:p>
          <w:p>
            <w:pPr>
              <w:pStyle w:val="Normal"/>
              <w:jc w:val="both"/>
              <w:rPr>
                <w:sz w:val="24"/>
                <w:szCs w:val="24"/>
              </w:rPr>
            </w:pPr>
            <w:r>
              <w:rPr>
                <w:sz w:val="24"/>
                <w:szCs w:val="24"/>
              </w:rPr>
              <w:t xml:space="preserve">Lên bảng trình trành lời giải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Câu a hàmsố xác định tại -3</w:t>
            </w:r>
          </w:p>
          <w:p>
            <w:pPr>
              <w:pStyle w:val="Normal"/>
              <w:jc w:val="both"/>
              <w:rPr>
                <w:sz w:val="24"/>
                <w:szCs w:val="24"/>
              </w:rPr>
            </w:pPr>
            <w:r>
              <w:rPr>
                <w:sz w:val="24"/>
                <w:szCs w:val="24"/>
              </w:rPr>
              <w:t>Câu b,c dạng vô định 0/0</w:t>
            </w:r>
          </w:p>
          <w:p>
            <w:pPr>
              <w:pStyle w:val="Normal"/>
              <w:jc w:val="both"/>
              <w:rPr>
                <w:sz w:val="24"/>
                <w:szCs w:val="24"/>
              </w:rPr>
            </w:pPr>
            <w:r>
              <w:rPr>
                <w:sz w:val="24"/>
                <w:szCs w:val="24"/>
              </w:rPr>
              <w:t xml:space="preserve">Câu d, f dạng vô định </w:t>
            </w:r>
            <w:r>
              <w:rPr>
                <w:sz w:val="24"/>
                <w:szCs w:val="24"/>
              </w:rPr>
              <w:object w:dxaOrig="560" w:dyaOrig="279">
                <v:shapetype id="_x0000_tole_rId1581" coordsize="21600,21600" o:spt="ole_rId1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1" type="_x0000_tole_rId1581" style="width:28pt;height:13.95pt" filled="f" o:ole="">
                  <v:imagedata r:id="rId1582" o:title=""/>
                </v:shape>
                <o:OLEObject Type="Embed" ProgID="" ShapeID="ole_rId1581" DrawAspect="Content" ObjectID="_1269371248" r:id="rId1581"/>
              </w:object>
            </w:r>
          </w:p>
        </w:tc>
        <w:tc>
          <w:tcPr>
            <w:tcW w:w="456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Bài 3:Tính giới hạn</w:t>
            </w:r>
          </w:p>
          <w:p>
            <w:pPr>
              <w:pStyle w:val="Normal"/>
              <w:rPr>
                <w:sz w:val="24"/>
                <w:szCs w:val="24"/>
              </w:rPr>
            </w:pPr>
            <w:r>
              <w:rPr>
                <w:sz w:val="24"/>
                <w:szCs w:val="24"/>
              </w:rPr>
              <w:t xml:space="preserve">a. </w:t>
            </w:r>
            <w:r>
              <w:rPr>
                <w:sz w:val="24"/>
                <w:szCs w:val="24"/>
              </w:rPr>
              <w:object w:dxaOrig="1540" w:dyaOrig="660">
                <v:shapetype id="_x0000_tole_rId1583" coordsize="21600,21600" o:spt="ole_rId1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3" type="_x0000_tole_rId1583" style="width:77pt;height:33pt" filled="f" o:ole="">
                  <v:imagedata r:id="rId1584" o:title=""/>
                </v:shape>
                <o:OLEObject Type="Embed" ProgID="" ShapeID="ole_rId1583" DrawAspect="Content" ObjectID="_728380925" r:id="rId1583"/>
              </w:object>
            </w:r>
          </w:p>
          <w:p>
            <w:pPr>
              <w:pStyle w:val="Normal"/>
              <w:rPr>
                <w:sz w:val="24"/>
                <w:szCs w:val="24"/>
              </w:rPr>
            </w:pPr>
            <w:r>
              <w:rPr>
                <w:sz w:val="24"/>
                <w:szCs w:val="24"/>
              </w:rPr>
              <w:t>b.</w:t>
            </w:r>
            <w:r>
              <w:rPr>
                <w:sz w:val="24"/>
                <w:szCs w:val="24"/>
              </w:rPr>
              <w:object w:dxaOrig="2700" w:dyaOrig="660">
                <v:shapetype id="_x0000_tole_rId1585" coordsize="21600,21600" o:spt="ole_rId1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5" type="_x0000_tole_rId1585" style="width:135pt;height:33pt" filled="f" o:ole="">
                  <v:imagedata r:id="rId1586" o:title=""/>
                </v:shape>
                <o:OLEObject Type="Embed" ProgID="" ShapeID="ole_rId1585" DrawAspect="Content" ObjectID="_1414808201" r:id="rId1585"/>
              </w:object>
            </w:r>
          </w:p>
          <w:p>
            <w:pPr>
              <w:pStyle w:val="Normal"/>
              <w:rPr>
                <w:sz w:val="24"/>
                <w:szCs w:val="24"/>
              </w:rPr>
            </w:pPr>
            <w:r>
              <w:rPr>
                <w:sz w:val="24"/>
                <w:szCs w:val="24"/>
              </w:rPr>
              <w:t>c.</w:t>
            </w:r>
            <w:r>
              <w:rPr>
                <w:sz w:val="24"/>
                <w:szCs w:val="24"/>
              </w:rPr>
              <w:object w:dxaOrig="4180" w:dyaOrig="740">
                <v:shapetype id="_x0000_tole_rId1587" coordsize="21600,21600" o:spt="ole_rId1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7" type="_x0000_tole_rId1587" style="width:209pt;height:37pt" filled="f" o:ole="">
                  <v:imagedata r:id="rId1588" o:title=""/>
                </v:shape>
                <o:OLEObject Type="Embed" ProgID="" ShapeID="ole_rId1587" DrawAspect="Content" ObjectID="_1244440149" r:id="rId1587"/>
              </w:object>
            </w:r>
          </w:p>
          <w:p>
            <w:pPr>
              <w:pStyle w:val="Normal"/>
              <w:tabs>
                <w:tab w:val="left" w:pos="720" w:leader="none"/>
              </w:tabs>
              <w:rPr>
                <w:sz w:val="24"/>
                <w:szCs w:val="24"/>
              </w:rPr>
            </w:pPr>
            <w:r>
              <w:rPr>
                <w:sz w:val="24"/>
                <w:szCs w:val="24"/>
              </w:rPr>
              <w:t>d.</w:t>
            </w:r>
            <w:r>
              <w:rPr>
                <w:sz w:val="24"/>
                <w:szCs w:val="24"/>
              </w:rPr>
              <w:object w:dxaOrig="1640" w:dyaOrig="620">
                <v:shapetype id="_x0000_tole_rId1589" coordsize="21600,21600" o:spt="ole_rId1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9" type="_x0000_tole_rId1589" style="width:82pt;height:31pt" filled="f" o:ole="">
                  <v:imagedata r:id="rId1590" o:title=""/>
                </v:shape>
                <o:OLEObject Type="Embed" ProgID="" ShapeID="ole_rId1589" DrawAspect="Content" ObjectID="_1049439316" r:id="rId1589"/>
              </w:object>
            </w:r>
          </w:p>
          <w:p>
            <w:pPr>
              <w:pStyle w:val="Normal"/>
              <w:tabs>
                <w:tab w:val="left" w:pos="720" w:leader="none"/>
              </w:tabs>
              <w:rPr>
                <w:sz w:val="24"/>
                <w:szCs w:val="24"/>
              </w:rPr>
            </w:pPr>
            <w:r>
              <w:rPr>
                <w:sz w:val="24"/>
                <w:szCs w:val="24"/>
              </w:rPr>
              <w:t>f.</w:t>
            </w:r>
            <w:r>
              <w:rPr>
                <w:sz w:val="24"/>
                <w:szCs w:val="24"/>
              </w:rPr>
              <w:object w:dxaOrig="2220" w:dyaOrig="660">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width:111pt;height:33pt" filled="f" o:ole="">
                  <v:imagedata r:id="rId1592" o:title=""/>
                </v:shape>
                <o:OLEObject Type="Embed" ProgID="" ShapeID="ole_rId1591" DrawAspect="Content" ObjectID="_1149266551" r:id="rId1591"/>
              </w:object>
            </w:r>
          </w:p>
        </w:tc>
      </w:tr>
    </w:tbl>
    <w:p>
      <w:pPr>
        <w:pStyle w:val="Normal"/>
        <w:jc w:val="both"/>
        <w:rPr>
          <w:sz w:val="24"/>
          <w:szCs w:val="24"/>
        </w:rPr>
      </w:pPr>
      <w:r>
        <w:rPr>
          <w:sz w:val="24"/>
          <w:szCs w:val="24"/>
        </w:rPr>
        <w:t>Hđ 2: giải bài tập 4</w:t>
      </w:r>
    </w:p>
    <w:tbl>
      <w:tblPr>
        <w:tblW w:w="10653" w:type="dxa"/>
        <w:jc w:val="left"/>
        <w:tblInd w:w="75" w:type="dxa"/>
        <w:tblLayout w:type="fixed"/>
        <w:tblCellMar>
          <w:top w:w="0" w:type="dxa"/>
          <w:left w:w="108" w:type="dxa"/>
          <w:bottom w:w="0" w:type="dxa"/>
          <w:right w:w="108" w:type="dxa"/>
        </w:tblCellMar>
      </w:tblPr>
      <w:tblGrid>
        <w:gridCol w:w="536"/>
        <w:gridCol w:w="2793"/>
        <w:gridCol w:w="3074"/>
        <w:gridCol w:w="4250"/>
      </w:tblGrid>
      <w:tr>
        <w:trPr/>
        <w:tc>
          <w:tcPr>
            <w:tcW w:w="536"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279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Gv</w:t>
            </w:r>
          </w:p>
        </w:tc>
        <w:tc>
          <w:tcPr>
            <w:tcW w:w="3074"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Hs</w:t>
            </w:r>
          </w:p>
        </w:tc>
        <w:tc>
          <w:tcPr>
            <w:tcW w:w="425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10’</w:t>
            </w:r>
          </w:p>
        </w:tc>
        <w:tc>
          <w:tcPr>
            <w:tcW w:w="2793"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t>Cho hs thảo luận nhóm</w:t>
            </w:r>
          </w:p>
        </w:tc>
        <w:tc>
          <w:tcPr>
            <w:tcW w:w="3074"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t xml:space="preserve">Thảo luận giải bài tập </w:t>
            </w:r>
          </w:p>
          <w:p>
            <w:pPr>
              <w:pStyle w:val="Normal"/>
              <w:jc w:val="both"/>
              <w:rPr>
                <w:sz w:val="24"/>
                <w:szCs w:val="24"/>
              </w:rPr>
            </w:pPr>
            <w:r>
              <w:rPr>
                <w:sz w:val="24"/>
                <w:szCs w:val="24"/>
              </w:rPr>
              <w:t xml:space="preserve">Lên bảng trình bài lời giải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tc>
        <w:tc>
          <w:tcPr>
            <w:tcW w:w="425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Bài 4 :Tính giới hạn</w:t>
            </w:r>
          </w:p>
          <w:p>
            <w:pPr>
              <w:pStyle w:val="Normal"/>
              <w:rPr>
                <w:sz w:val="24"/>
                <w:szCs w:val="24"/>
              </w:rPr>
            </w:pPr>
            <w:r>
              <w:rPr>
                <w:sz w:val="24"/>
                <w:szCs w:val="24"/>
              </w:rPr>
              <w:t xml:space="preserve">a. </w:t>
            </w:r>
            <w:r>
              <w:rPr>
                <w:sz w:val="24"/>
                <w:szCs w:val="24"/>
              </w:rPr>
              <w:object w:dxaOrig="1740" w:dyaOrig="660">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87pt;height:33pt" filled="f" o:ole="">
                  <v:imagedata r:id="rId1594" o:title=""/>
                </v:shape>
                <o:OLEObject Type="Embed" ProgID="" ShapeID="ole_rId1593" DrawAspect="Content" ObjectID="_1410385686" r:id="rId1593"/>
              </w:object>
            </w:r>
          </w:p>
          <w:p>
            <w:pPr>
              <w:pStyle w:val="Normal"/>
              <w:rPr>
                <w:sz w:val="24"/>
                <w:szCs w:val="24"/>
              </w:rPr>
            </w:pPr>
            <w:r>
              <w:rPr>
                <w:sz w:val="24"/>
                <w:szCs w:val="24"/>
              </w:rPr>
              <w:t>b.</w:t>
            </w:r>
            <w:r>
              <w:rPr>
                <w:sz w:val="24"/>
                <w:szCs w:val="24"/>
              </w:rPr>
              <w:object w:dxaOrig="1640" w:dyaOrig="620">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82pt;height:31pt" filled="f" o:ole="">
                  <v:imagedata r:id="rId1596" o:title=""/>
                </v:shape>
                <o:OLEObject Type="Embed" ProgID="" ShapeID="ole_rId1595" DrawAspect="Content" ObjectID="_267026651" r:id="rId1595"/>
              </w:object>
            </w:r>
          </w:p>
          <w:p>
            <w:pPr>
              <w:pStyle w:val="Normal"/>
              <w:tabs>
                <w:tab w:val="left" w:pos="720" w:leader="none"/>
              </w:tabs>
              <w:rPr>
                <w:sz w:val="24"/>
                <w:szCs w:val="24"/>
              </w:rPr>
            </w:pPr>
            <w:r>
              <w:rPr>
                <w:sz w:val="24"/>
                <w:szCs w:val="24"/>
              </w:rPr>
              <w:t>c.</w:t>
            </w:r>
            <w:r>
              <w:rPr>
                <w:sz w:val="24"/>
                <w:szCs w:val="24"/>
              </w:rPr>
              <w:object w:dxaOrig="1640" w:dyaOrig="620">
                <v:shapetype id="_x0000_tole_rId1597" coordsize="21600,21600" o:spt="ole_rId1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7" type="_x0000_tole_rId1597" style="width:82pt;height:31pt" filled="f" o:ole="">
                  <v:imagedata r:id="rId1598" o:title=""/>
                </v:shape>
                <o:OLEObject Type="Embed" ProgID="" ShapeID="ole_rId1597" DrawAspect="Content" ObjectID="_1169843785" r:id="rId1597"/>
              </w:object>
            </w:r>
          </w:p>
        </w:tc>
      </w:tr>
    </w:tbl>
    <w:p>
      <w:pPr>
        <w:pStyle w:val="ListBullet2"/>
        <w:ind w:hanging="0" w:left="0" w:right="0"/>
        <w:jc w:val="both"/>
        <w:rPr/>
      </w:pPr>
      <w:r>
        <w:rPr/>
        <w:t>Hđ 3:Củng cố và bài tập về nhà (5</w:t>
      </w:r>
      <w:r>
        <w:rPr>
          <w:vertAlign w:val="superscript"/>
        </w:rPr>
        <w:t>/</w:t>
      </w:r>
      <w:r>
        <w:rPr/>
        <w:t>)</w:t>
      </w:r>
    </w:p>
    <w:tbl>
      <w:tblPr>
        <w:tblW w:w="10653" w:type="dxa"/>
        <w:jc w:val="left"/>
        <w:tblInd w:w="75" w:type="dxa"/>
        <w:tblLayout w:type="fixed"/>
        <w:tblCellMar>
          <w:top w:w="0" w:type="dxa"/>
          <w:left w:w="108" w:type="dxa"/>
          <w:bottom w:w="0" w:type="dxa"/>
          <w:right w:w="108" w:type="dxa"/>
        </w:tblCellMar>
      </w:tblPr>
      <w:tblGrid>
        <w:gridCol w:w="536"/>
        <w:gridCol w:w="2793"/>
        <w:gridCol w:w="3074"/>
        <w:gridCol w:w="4250"/>
      </w:tblGrid>
      <w:tr>
        <w:trPr/>
        <w:tc>
          <w:tcPr>
            <w:tcW w:w="536"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279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Gv</w:t>
            </w:r>
          </w:p>
        </w:tc>
        <w:tc>
          <w:tcPr>
            <w:tcW w:w="3074"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Hs</w:t>
            </w:r>
          </w:p>
        </w:tc>
        <w:tc>
          <w:tcPr>
            <w:tcW w:w="425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5’</w:t>
            </w:r>
          </w:p>
        </w:tc>
        <w:tc>
          <w:tcPr>
            <w:tcW w:w="2793"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Cho hs thảo luận nhóm</w:t>
            </w:r>
          </w:p>
        </w:tc>
        <w:tc>
          <w:tcPr>
            <w:tcW w:w="3074"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t xml:space="preserve">Thảo luận giải bài tập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Trả lời đáp án</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tc>
        <w:tc>
          <w:tcPr>
            <w:tcW w:w="4250" w:type="dxa"/>
            <w:tcBorders>
              <w:top w:val="single" w:sz="4" w:space="0" w:color="000000"/>
              <w:left w:val="single" w:sz="4" w:space="0" w:color="000000"/>
              <w:bottom w:val="single" w:sz="4" w:space="0" w:color="000000"/>
              <w:right w:val="single" w:sz="4" w:space="0" w:color="000000"/>
            </w:tcBorders>
          </w:tcPr>
          <w:p>
            <w:pPr>
              <w:pStyle w:val="ListBullet2"/>
              <w:ind w:hanging="1080" w:left="1080" w:right="0"/>
              <w:jc w:val="both"/>
              <w:rPr/>
            </w:pPr>
            <w:r>
              <w:rPr/>
              <w:t xml:space="preserve"> </w:t>
            </w:r>
            <w:r>
              <w:rPr/>
              <w:t xml:space="preserve">Chon phương án đúng </w:t>
            </w:r>
          </w:p>
          <w:p>
            <w:pPr>
              <w:pStyle w:val="ListBullet2"/>
              <w:ind w:hanging="1080" w:left="1080" w:right="0"/>
              <w:jc w:val="both"/>
              <w:rPr/>
            </w:pPr>
            <w:r>
              <w:rPr/>
              <w:t xml:space="preserve">Câu 1: Tính </w:t>
            </w:r>
            <w:r>
              <w:rPr/>
              <w:object w:dxaOrig="980" w:dyaOrig="660">
                <v:shapetype id="_x0000_tole_rId1599" coordsize="21600,21600" o:spt="ole_rId1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9" type="_x0000_tole_rId1599" style="width:49pt;height:33pt" filled="f" o:ole="">
                  <v:imagedata r:id="rId1600" o:title=""/>
                </v:shape>
                <o:OLEObject Type="Embed" ProgID="" ShapeID="ole_rId1599" DrawAspect="Content" ObjectID="_875561643" r:id="rId1599"/>
              </w:object>
            </w:r>
          </w:p>
          <w:p>
            <w:pPr>
              <w:pStyle w:val="ListBullet2"/>
              <w:ind w:hanging="1080" w:left="1080" w:right="0"/>
              <w:jc w:val="both"/>
              <w:rPr>
                <w:lang w:val="pt-BR"/>
              </w:rPr>
            </w:pPr>
            <w:r>
              <w:rPr>
                <w:lang w:val="pt-BR"/>
              </w:rPr>
              <w:t>A. 0</w:t>
              <w:tab/>
              <w:t>B. 3</w:t>
              <w:tab/>
              <w:t>C.</w:t>
            </w:r>
            <w:r>
              <w:rPr/>
              <w:object w:dxaOrig="380" w:dyaOrig="220">
                <v:shapetype id="_x0000_tole_rId1601" coordsize="21600,21600" o:spt="ole_rId1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1" type="_x0000_tole_rId1601" style="width:19pt;height:11pt" filled="f" o:ole="">
                  <v:imagedata r:id="rId1602" o:title=""/>
                </v:shape>
                <o:OLEObject Type="Embed" ProgID="" ShapeID="ole_rId1601" DrawAspect="Content" ObjectID="_236025168" r:id="rId1601"/>
              </w:object>
            </w:r>
            <w:r>
              <w:rPr>
                <w:lang w:val="pt-BR"/>
              </w:rPr>
              <w:tab/>
              <w:t xml:space="preserve">     D.</w:t>
            </w:r>
            <w:r>
              <w:rPr/>
              <w:object w:dxaOrig="380" w:dyaOrig="200">
                <v:shapetype id="_x0000_tole_rId1603" coordsize="21600,21600" o:spt="ole_rId1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3" type="_x0000_tole_rId1603" style="width:19pt;height:10pt" filled="f" o:ole="">
                  <v:imagedata r:id="rId1604" o:title=""/>
                </v:shape>
                <o:OLEObject Type="Embed" ProgID="" ShapeID="ole_rId1603" DrawAspect="Content" ObjectID="_510358239" r:id="rId1603"/>
              </w:object>
            </w:r>
          </w:p>
          <w:p>
            <w:pPr>
              <w:pStyle w:val="ListBullet2"/>
              <w:ind w:hanging="1080" w:left="1080" w:right="0"/>
              <w:jc w:val="both"/>
              <w:rPr>
                <w:lang w:val="pt-BR"/>
              </w:rPr>
            </w:pPr>
            <w:r>
              <w:rPr>
                <w:lang w:val="pt-BR"/>
              </w:rPr>
              <w:t>Câu 2:</w:t>
            </w:r>
            <w:r>
              <w:rPr/>
              <w:object w:dxaOrig="1080" w:dyaOrig="660">
                <v:shapetype id="_x0000_tole_rId1605" coordsize="21600,21600" o:spt="ole_rId1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5" type="_x0000_tole_rId1605" style="width:54pt;height:33pt" filled="f" o:ole="">
                  <v:imagedata r:id="rId1606" o:title=""/>
                </v:shape>
                <o:OLEObject Type="Embed" ProgID="" ShapeID="ole_rId1605" DrawAspect="Content" ObjectID="_1597806113" r:id="rId1605"/>
              </w:object>
            </w:r>
          </w:p>
          <w:p>
            <w:pPr>
              <w:pStyle w:val="Normal"/>
              <w:tabs>
                <w:tab w:val="left" w:pos="720" w:leader="none"/>
              </w:tabs>
              <w:rPr>
                <w:sz w:val="24"/>
                <w:szCs w:val="24"/>
              </w:rPr>
            </w:pPr>
            <w:r>
              <w:rPr>
                <w:sz w:val="24"/>
                <w:szCs w:val="24"/>
                <w:lang w:val="pt-BR"/>
              </w:rPr>
              <w:t>A. 1</w:t>
              <w:tab/>
              <w:t xml:space="preserve">      B. 2</w:t>
              <w:tab/>
              <w:t>C.</w:t>
            </w:r>
            <w:r>
              <w:rPr>
                <w:sz w:val="24"/>
                <w:szCs w:val="24"/>
              </w:rPr>
              <w:object w:dxaOrig="380" w:dyaOrig="220">
                <v:shapetype id="_x0000_tole_rId1607" coordsize="21600,21600" o:spt="ole_rId1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7" type="_x0000_tole_rId1607" style="width:19pt;height:11pt" filled="f" o:ole="">
                  <v:imagedata r:id="rId1608" o:title=""/>
                </v:shape>
                <o:OLEObject Type="Embed" ProgID="" ShapeID="ole_rId1607" DrawAspect="Content" ObjectID="_1783057484" r:id="rId1607"/>
              </w:object>
            </w:r>
            <w:r>
              <w:rPr>
                <w:sz w:val="24"/>
                <w:szCs w:val="24"/>
                <w:lang w:val="pt-BR"/>
              </w:rPr>
              <w:tab/>
              <w:t xml:space="preserve">     </w:t>
            </w:r>
            <w:r>
              <w:rPr>
                <w:sz w:val="24"/>
                <w:szCs w:val="24"/>
              </w:rPr>
              <w:t>D.</w:t>
            </w:r>
            <w:r>
              <w:rPr>
                <w:sz w:val="24"/>
                <w:szCs w:val="24"/>
              </w:rPr>
              <w:object w:dxaOrig="380" w:dyaOrig="200">
                <v:shapetype id="_x0000_tole_rId1609" coordsize="21600,21600" o:spt="ole_rId1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9" type="_x0000_tole_rId1609" style="width:19pt;height:10pt" filled="f" o:ole="">
                  <v:imagedata r:id="rId1610" o:title=""/>
                </v:shape>
                <o:OLEObject Type="Embed" ProgID="" ShapeID="ole_rId1609" DrawAspect="Content" ObjectID="_1883638454" r:id="rId1609"/>
              </w:object>
            </w:r>
          </w:p>
          <w:p>
            <w:pPr>
              <w:pStyle w:val="Normal"/>
              <w:tabs>
                <w:tab w:val="left" w:pos="720" w:leader="none"/>
              </w:tabs>
              <w:rPr>
                <w:sz w:val="24"/>
                <w:szCs w:val="24"/>
              </w:rPr>
            </w:pPr>
            <w:r>
              <w:rPr>
                <w:sz w:val="24"/>
                <w:szCs w:val="24"/>
              </w:rPr>
              <w:t xml:space="preserve">Câu 3: </w:t>
            </w:r>
            <w:r>
              <w:rPr>
                <w:sz w:val="24"/>
                <w:szCs w:val="24"/>
              </w:rPr>
              <w:object w:dxaOrig="1780" w:dyaOrig="520">
                <v:shapetype id="_x0000_tole_rId1611" coordsize="21600,21600" o:spt="ole_rId1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1" type="_x0000_tole_rId1611" style="width:89pt;height:26pt" filled="f" o:ole="">
                  <v:imagedata r:id="rId1612" o:title=""/>
                </v:shape>
                <o:OLEObject Type="Embed" ProgID="" ShapeID="ole_rId1611" DrawAspect="Content" ObjectID="_1729438617" r:id="rId1611"/>
              </w:object>
            </w:r>
          </w:p>
          <w:p>
            <w:pPr>
              <w:pStyle w:val="Normal"/>
              <w:tabs>
                <w:tab w:val="left" w:pos="720" w:leader="none"/>
              </w:tabs>
              <w:rPr>
                <w:sz w:val="24"/>
                <w:szCs w:val="24"/>
              </w:rPr>
            </w:pPr>
            <w:r>
              <w:rPr>
                <w:sz w:val="24"/>
                <w:szCs w:val="24"/>
              </w:rPr>
              <w:t>A. 0</w:t>
              <w:tab/>
              <w:t xml:space="preserve">      B. 2</w:t>
              <w:tab/>
              <w:t>C.</w:t>
            </w:r>
            <w:r>
              <w:rPr>
                <w:sz w:val="24"/>
                <w:szCs w:val="24"/>
              </w:rPr>
              <w:object w:dxaOrig="380" w:dyaOrig="220">
                <v:shapetype id="_x0000_tole_rId1613" coordsize="21600,21600" o:spt="ole_rId1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3" type="_x0000_tole_rId1613" style="width:19pt;height:11pt" filled="f" o:ole="">
                  <v:imagedata r:id="rId1614" o:title=""/>
                </v:shape>
                <o:OLEObject Type="Embed" ProgID="" ShapeID="ole_rId1613" DrawAspect="Content" ObjectID="_295852328" r:id="rId1613"/>
              </w:object>
            </w:r>
            <w:r>
              <w:rPr>
                <w:sz w:val="24"/>
                <w:szCs w:val="24"/>
              </w:rPr>
              <w:tab/>
              <w:t xml:space="preserve">     D.</w:t>
            </w:r>
            <w:r>
              <w:rPr>
                <w:sz w:val="24"/>
                <w:szCs w:val="24"/>
              </w:rPr>
              <w:object w:dxaOrig="380" w:dyaOrig="200">
                <v:shapetype id="_x0000_tole_rId1615" coordsize="21600,21600" o:spt="ole_rId1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5" type="_x0000_tole_rId1615" style="width:19pt;height:10pt" filled="f" o:ole="">
                  <v:imagedata r:id="rId1616" o:title=""/>
                </v:shape>
                <o:OLEObject Type="Embed" ProgID="" ShapeID="ole_rId1615" DrawAspect="Content" ObjectID="_457587486" r:id="rId1615"/>
              </w:object>
            </w:r>
          </w:p>
        </w:tc>
      </w:tr>
    </w:tbl>
    <w:p>
      <w:pPr>
        <w:pStyle w:val="Normal"/>
        <w:jc w:val="both"/>
        <w:rPr>
          <w:b/>
          <w:sz w:val="24"/>
          <w:szCs w:val="24"/>
        </w:rPr>
      </w:pPr>
      <w:r>
        <w:rPr>
          <w:b/>
          <w:sz w:val="24"/>
          <w:szCs w:val="24"/>
        </w:rPr>
        <w:t>Tiết 2</w:t>
      </w:r>
    </w:p>
    <w:p>
      <w:pPr>
        <w:pStyle w:val="ListBullet2"/>
        <w:ind w:hanging="0" w:left="0" w:right="0"/>
        <w:jc w:val="both"/>
        <w:rPr/>
      </w:pPr>
      <w:r>
        <w:rPr/>
        <w:t xml:space="preserve">Hđ 4: Giải bài 5 </w:t>
      </w:r>
    </w:p>
    <w:tbl>
      <w:tblPr>
        <w:tblW w:w="10653" w:type="dxa"/>
        <w:jc w:val="left"/>
        <w:tblInd w:w="75" w:type="dxa"/>
        <w:tblLayout w:type="fixed"/>
        <w:tblCellMar>
          <w:top w:w="0" w:type="dxa"/>
          <w:left w:w="108" w:type="dxa"/>
          <w:bottom w:w="0" w:type="dxa"/>
          <w:right w:w="108" w:type="dxa"/>
        </w:tblCellMar>
      </w:tblPr>
      <w:tblGrid>
        <w:gridCol w:w="536"/>
        <w:gridCol w:w="2690"/>
        <w:gridCol w:w="2874"/>
        <w:gridCol w:w="4553"/>
      </w:tblGrid>
      <w:tr>
        <w:trPr/>
        <w:tc>
          <w:tcPr>
            <w:tcW w:w="536"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269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Gv</w:t>
            </w:r>
          </w:p>
        </w:tc>
        <w:tc>
          <w:tcPr>
            <w:tcW w:w="2874"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Hs</w:t>
            </w:r>
          </w:p>
        </w:tc>
        <w:tc>
          <w:tcPr>
            <w:tcW w:w="455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20’</w:t>
            </w:r>
          </w:p>
        </w:tc>
        <w:tc>
          <w:tcPr>
            <w:tcW w:w="2690"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Học sinh thảo luận theo nhóm quan sát đồ thị hàm số nhận xét f(x) dần về đâu khi :</w:t>
            </w:r>
          </w:p>
          <w:p>
            <w:pPr>
              <w:pStyle w:val="Normal"/>
              <w:jc w:val="both"/>
              <w:rPr>
                <w:sz w:val="24"/>
                <w:szCs w:val="24"/>
              </w:rPr>
            </w:pPr>
            <w:r>
              <mc:AlternateContent>
                <mc:Choice Requires="wps">
                  <w:drawing>
                    <wp:anchor behindDoc="0" distT="0" distB="0" distL="114935" distR="114935" simplePos="0" locked="0" layoutInCell="0" allowOverlap="1" relativeHeight="1804">
                      <wp:simplePos x="0" y="0"/>
                      <wp:positionH relativeFrom="margin">
                        <wp:posOffset>138430</wp:posOffset>
                      </wp:positionH>
                      <wp:positionV relativeFrom="paragraph">
                        <wp:posOffset>94615</wp:posOffset>
                      </wp:positionV>
                      <wp:extent cx="342900" cy="0"/>
                      <wp:effectExtent l="0" t="38100" r="0" b="38100"/>
                      <wp:wrapNone/>
                      <wp:docPr id="79" name=""/>
                      <a:graphic xmlns:a="http://schemas.openxmlformats.org/drawingml/2006/main">
                        <a:graphicData uri="http://schemas.microsoft.com/office/word/2010/wordprocessingShape">
                          <wps:wsp>
                            <wps:cNvSpPr/>
                            <wps:spPr>
                              <a:xfrm>
                                <a:off x="0" y="0"/>
                                <a:ext cx="3430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9pt,7.45pt" to="37.85pt,7.45pt" stroked="t" o:allowincell="f" style="position:absolute;mso-position-horizontal-relative:margin">
                      <v:stroke color="black" weight="9360" endarrow="block" endarrowwidth="medium" endarrowlength="medium" joinstyle="miter" endcap="flat"/>
                      <v:fill o:detectmouseclick="t" on="false"/>
                      <w10:wrap type="none"/>
                    </v:line>
                  </w:pict>
                </mc:Fallback>
              </mc:AlternateContent>
            </w:r>
            <w:r>
              <w:rPr>
                <w:sz w:val="24"/>
                <w:szCs w:val="24"/>
              </w:rPr>
              <w:t xml:space="preserve">x             </w:t>
            </w:r>
            <w:r>
              <w:rPr>
                <w:sz w:val="24"/>
                <w:szCs w:val="24"/>
              </w:rPr>
              <w:object w:dxaOrig="380" w:dyaOrig="200">
                <v:shapetype id="_x0000_tole_rId1617" coordsize="21600,21600" o:spt="ole_rId1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7" type="_x0000_tole_rId1617" style="width:19pt;height:10pt" filled="f" o:ole="">
                  <v:imagedata r:id="rId1618" o:title=""/>
                </v:shape>
                <o:OLEObject Type="Embed" ProgID="" ShapeID="ole_rId1617" DrawAspect="Content" ObjectID="_1687689233" r:id="rId1617"/>
              </w:object>
            </w:r>
          </w:p>
          <w:p>
            <w:pPr>
              <w:pStyle w:val="Normal"/>
              <w:jc w:val="both"/>
              <w:rPr>
                <w:sz w:val="24"/>
                <w:szCs w:val="24"/>
              </w:rPr>
            </w:pPr>
            <w:r>
              <mc:AlternateContent>
                <mc:Choice Requires="wps">
                  <w:drawing>
                    <wp:anchor behindDoc="0" distT="0" distB="0" distL="114935" distR="114935" simplePos="0" locked="0" layoutInCell="0" allowOverlap="1" relativeHeight="1805">
                      <wp:simplePos x="0" y="0"/>
                      <wp:positionH relativeFrom="margin">
                        <wp:posOffset>134620</wp:posOffset>
                      </wp:positionH>
                      <wp:positionV relativeFrom="paragraph">
                        <wp:posOffset>96520</wp:posOffset>
                      </wp:positionV>
                      <wp:extent cx="342900" cy="0"/>
                      <wp:effectExtent l="0" t="38100" r="0" b="38100"/>
                      <wp:wrapNone/>
                      <wp:docPr id="80" name=""/>
                      <a:graphic xmlns:a="http://schemas.openxmlformats.org/drawingml/2006/main">
                        <a:graphicData uri="http://schemas.microsoft.com/office/word/2010/wordprocessingShape">
                          <wps:wsp>
                            <wps:cNvSpPr/>
                            <wps:spPr>
                              <a:xfrm>
                                <a:off x="0" y="0"/>
                                <a:ext cx="3430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6pt,7.6pt" to="37.55pt,7.6pt" stroked="t" o:allowincell="f" style="position:absolute;mso-position-horizontal-relative:margin">
                      <v:stroke color="black" weight="9360" endarrow="block" endarrowwidth="medium" endarrowlength="medium" joinstyle="miter" endcap="flat"/>
                      <v:fill o:detectmouseclick="t" on="false"/>
                      <w10:wrap type="none"/>
                    </v:line>
                  </w:pict>
                </mc:Fallback>
              </mc:AlternateContent>
            </w:r>
            <w:r>
              <w:rPr>
                <w:sz w:val="24"/>
                <w:szCs w:val="24"/>
              </w:rPr>
              <w:t>x            -3</w:t>
            </w:r>
          </w:p>
          <w:p>
            <w:pPr>
              <w:pStyle w:val="Normal"/>
              <w:jc w:val="both"/>
              <w:rPr>
                <w:sz w:val="24"/>
                <w:szCs w:val="24"/>
              </w:rPr>
            </w:pPr>
            <w:r>
              <mc:AlternateContent>
                <mc:Choice Requires="wps">
                  <w:drawing>
                    <wp:anchor behindDoc="0" distT="0" distB="0" distL="114935" distR="114935" simplePos="0" locked="0" layoutInCell="0" allowOverlap="1" relativeHeight="1806">
                      <wp:simplePos x="0" y="0"/>
                      <wp:positionH relativeFrom="margin">
                        <wp:posOffset>128905</wp:posOffset>
                      </wp:positionH>
                      <wp:positionV relativeFrom="paragraph">
                        <wp:posOffset>86995</wp:posOffset>
                      </wp:positionV>
                      <wp:extent cx="342900" cy="0"/>
                      <wp:effectExtent l="0" t="38100" r="0" b="38100"/>
                      <wp:wrapNone/>
                      <wp:docPr id="81" name=""/>
                      <a:graphic xmlns:a="http://schemas.openxmlformats.org/drawingml/2006/main">
                        <a:graphicData uri="http://schemas.microsoft.com/office/word/2010/wordprocessingShape">
                          <wps:wsp>
                            <wps:cNvSpPr/>
                            <wps:spPr>
                              <a:xfrm>
                                <a:off x="0" y="0"/>
                                <a:ext cx="3430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15pt,6.85pt" to="37.1pt,6.85pt" stroked="t" o:allowincell="f" style="position:absolute;mso-position-horizontal-relative:margin">
                      <v:stroke color="black" weight="9360" endarrow="block" endarrowwidth="medium" endarrowlength="medium" joinstyle="miter" endcap="flat"/>
                      <v:fill o:detectmouseclick="t" on="false"/>
                      <w10:wrap type="none"/>
                    </v:line>
                  </w:pict>
                </mc:Fallback>
              </mc:AlternateContent>
            </w:r>
            <w:r>
              <w:rPr>
                <w:sz w:val="24"/>
                <w:szCs w:val="24"/>
              </w:rPr>
              <w:t>x            3</w:t>
            </w:r>
          </w:p>
          <w:p>
            <w:pPr>
              <w:pStyle w:val="Normal"/>
              <w:jc w:val="both"/>
              <w:rPr>
                <w:sz w:val="24"/>
                <w:szCs w:val="24"/>
              </w:rPr>
            </w:pPr>
            <w:r>
              <w:rPr>
                <w:sz w:val="24"/>
                <w:szCs w:val="24"/>
              </w:rPr>
              <w:t>Yêu cầu hs tính</w:t>
            </w:r>
          </w:p>
          <w:p>
            <w:pPr>
              <w:pStyle w:val="Normal"/>
              <w:jc w:val="both"/>
              <w:rPr>
                <w:sz w:val="24"/>
                <w:szCs w:val="24"/>
              </w:rPr>
            </w:pPr>
            <w:r>
              <w:rPr>
                <w:sz w:val="24"/>
                <w:szCs w:val="24"/>
              </w:rPr>
              <w:t>1)</w:t>
            </w:r>
            <w:r>
              <w:rPr>
                <w:sz w:val="24"/>
                <w:szCs w:val="24"/>
              </w:rPr>
              <w:object w:dxaOrig="1120" w:dyaOrig="620">
                <v:shapetype id="_x0000_tole_rId1619" coordsize="21600,21600" o:spt="ole_rId1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9" type="_x0000_tole_rId1619" style="width:56pt;height:31pt" filled="f" o:ole="">
                  <v:imagedata r:id="rId1620" o:title=""/>
                </v:shape>
                <o:OLEObject Type="Embed" ProgID="" ShapeID="ole_rId1619" DrawAspect="Content" ObjectID="_1383396221" r:id="rId1619"/>
              </w:object>
            </w:r>
          </w:p>
          <w:p>
            <w:pPr>
              <w:pStyle w:val="Normal"/>
              <w:jc w:val="both"/>
              <w:rPr>
                <w:sz w:val="24"/>
                <w:szCs w:val="24"/>
              </w:rPr>
            </w:pPr>
            <w:r>
              <w:rPr>
                <w:sz w:val="24"/>
                <w:szCs w:val="24"/>
              </w:rPr>
              <w:t>2)</w:t>
            </w:r>
            <w:r>
              <w:rPr>
                <w:sz w:val="24"/>
                <w:szCs w:val="24"/>
              </w:rPr>
              <w:object w:dxaOrig="1080" w:dyaOrig="620">
                <v:shapetype id="_x0000_tole_rId1621" coordsize="21600,21600" o:spt="ole_rId1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1" type="_x0000_tole_rId1621" style="width:54pt;height:31pt" filled="f" o:ole="">
                  <v:imagedata r:id="rId1622" o:title=""/>
                </v:shape>
                <o:OLEObject Type="Embed" ProgID="" ShapeID="ole_rId1621" DrawAspect="Content" ObjectID="_1693095363" r:id="rId1621"/>
              </w:object>
            </w:r>
          </w:p>
          <w:p>
            <w:pPr>
              <w:pStyle w:val="Normal"/>
              <w:jc w:val="both"/>
              <w:rPr>
                <w:sz w:val="24"/>
                <w:szCs w:val="24"/>
              </w:rPr>
            </w:pPr>
            <w:r>
              <w:rPr>
                <w:sz w:val="24"/>
                <w:szCs w:val="24"/>
              </w:rPr>
              <w:t>3)</w:t>
            </w:r>
            <w:r>
              <w:rPr>
                <w:sz w:val="24"/>
                <w:szCs w:val="24"/>
              </w:rPr>
              <w:object w:dxaOrig="1160" w:dyaOrig="620">
                <v:shapetype id="_x0000_tole_rId1623" coordsize="21600,21600" o:spt="ole_rId1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3" type="_x0000_tole_rId1623" style="width:58pt;height:31pt" filled="f" o:ole="">
                  <v:imagedata r:id="rId1624" o:title=""/>
                </v:shape>
                <o:OLEObject Type="Embed" ProgID="" ShapeID="ole_rId1623" DrawAspect="Content" ObjectID="_1834664038" r:id="rId1623"/>
              </w:object>
            </w:r>
          </w:p>
          <w:p>
            <w:pPr>
              <w:pStyle w:val="Normal"/>
              <w:jc w:val="both"/>
              <w:rPr>
                <w:sz w:val="24"/>
                <w:szCs w:val="24"/>
              </w:rPr>
            </w:pPr>
            <w:r>
              <w:rPr>
                <w:sz w:val="24"/>
                <w:szCs w:val="24"/>
              </w:rPr>
            </w:r>
          </w:p>
        </w:tc>
        <w:tc>
          <w:tcPr>
            <w:tcW w:w="2874"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t xml:space="preserve">Thảo luận quan sát đồ thị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Trả lời đáp án</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 Hs tính các giới hạn để kiểm tra lại kết quả từ việc nhận định giới hạn từ đồ thị</w:t>
            </w:r>
          </w:p>
        </w:tc>
        <w:tc>
          <w:tcPr>
            <w:tcW w:w="455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rPr>
                <w:sz w:val="24"/>
                <w:szCs w:val="24"/>
              </w:rPr>
            </w:pPr>
            <w:r>
              <w:rPr>
                <w:sz w:val="24"/>
                <w:szCs w:val="24"/>
              </w:rPr>
              <w:t xml:space="preserve"> </w:t>
            </w:r>
            <w:r>
              <w:rPr>
                <w:sz w:val="24"/>
                <w:szCs w:val="24"/>
              </w:rPr>
              <w:t>Bài 5:</w:t>
            </w:r>
          </w:p>
          <w:p>
            <w:pPr>
              <w:pStyle w:val="Normal"/>
              <w:tabs>
                <w:tab w:val="left" w:pos="720" w:leader="none"/>
              </w:tabs>
              <w:rPr>
                <w:sz w:val="24"/>
                <w:szCs w:val="24"/>
              </w:rPr>
            </w:pPr>
            <w:r>
              <mc:AlternateContent>
                <mc:Choice Requires="wps">
                  <w:drawing>
                    <wp:anchor behindDoc="0" distT="0" distB="0" distL="114935" distR="114935" simplePos="0" locked="0" layoutInCell="0" allowOverlap="1" relativeHeight="1802">
                      <wp:simplePos x="0" y="0"/>
                      <wp:positionH relativeFrom="margin">
                        <wp:posOffset>1372870</wp:posOffset>
                      </wp:positionH>
                      <wp:positionV relativeFrom="paragraph">
                        <wp:posOffset>81280</wp:posOffset>
                      </wp:positionV>
                      <wp:extent cx="0" cy="114300"/>
                      <wp:effectExtent l="38100" t="0" r="38100" b="0"/>
                      <wp:wrapNone/>
                      <wp:docPr id="82" name=""/>
                      <a:graphic xmlns:a="http://schemas.openxmlformats.org/drawingml/2006/main">
                        <a:graphicData uri="http://schemas.microsoft.com/office/word/2010/wordprocessingShape">
                          <wps:wsp>
                            <wps:cNvSpPr/>
                            <wps:spPr>
                              <a:xfrm flipV="1">
                                <a:off x="0" y="0"/>
                                <a:ext cx="0" cy="1144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8.1pt,6.4pt" to="108.1pt,15.35pt" stroked="t" o:allowincell="f" style="position:absolute;flip:y;mso-position-horizontal-relative:margin">
                      <v:stroke color="black" weight="9360" endarrow="block" endarrowwidth="medium" endarrowlength="medium" joinstyle="miter" endcap="flat"/>
                      <v:fill o:detectmouseclick="t" on="false"/>
                      <w10:wrap type="none"/>
                    </v:line>
                  </w:pict>
                </mc:Fallback>
              </mc:AlternateContent>
            </w:r>
            <w:r>
              <w:rPr>
                <w:sz w:val="24"/>
                <w:szCs w:val="24"/>
              </w:rPr>
              <w:t xml:space="preserve"> </w:t>
            </w:r>
          </w:p>
          <w:p>
            <w:pPr>
              <w:pStyle w:val="Normal"/>
              <w:tabs>
                <w:tab w:val="left" w:pos="720" w:leader="none"/>
              </w:tabs>
              <w:rPr>
                <w:sz w:val="24"/>
                <w:szCs w:val="24"/>
              </w:rPr>
            </w:pPr>
            <w:r>
              <w:rPr>
                <w:sz w:val="24"/>
                <w:szCs w:val="24"/>
              </w:rPr>
              <mc:AlternateContent>
                <mc:Choice Requires="wps">
                  <w:drawing>
                    <wp:anchor behindDoc="0" distT="0" distB="0" distL="114935" distR="114935" simplePos="0" locked="0" layoutInCell="0" allowOverlap="1" relativeHeight="1803">
                      <wp:simplePos x="0" y="0"/>
                      <wp:positionH relativeFrom="margin">
                        <wp:posOffset>2717800</wp:posOffset>
                      </wp:positionH>
                      <wp:positionV relativeFrom="paragraph">
                        <wp:posOffset>605155</wp:posOffset>
                      </wp:positionV>
                      <wp:extent cx="114300" cy="0"/>
                      <wp:effectExtent l="0" t="38100" r="0" b="38100"/>
                      <wp:wrapNone/>
                      <wp:docPr id="83" name=""/>
                      <a:graphic xmlns:a="http://schemas.openxmlformats.org/drawingml/2006/main">
                        <a:graphicData uri="http://schemas.microsoft.com/office/word/2010/wordprocessingShape">
                          <wps:wsp>
                            <wps:cNvSpPr/>
                            <wps:spPr>
                              <a:xfrm>
                                <a:off x="0" y="0"/>
                                <a:ext cx="1144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14pt,47.65pt" to="222.95pt,47.65pt" stroked="t" o:allowincell="f" style="position:absolute;mso-position-horizontal-relative:margin">
                      <v:stroke color="black" weight="9360" endarrow="block" endarrowwidth="medium" endarrowlength="medium" joinstyle="miter" endcap="flat"/>
                      <v:fill o:detectmouseclick="t" on="false"/>
                      <w10:wrap type="none"/>
                    </v:line>
                  </w:pict>
                </mc:Fallback>
              </mc:AlternateContent>
              <w:drawing>
                <wp:inline distT="0" distB="0" distL="0" distR="0">
                  <wp:extent cx="2753360" cy="1255395"/>
                  <wp:effectExtent l="0" t="0" r="0" b="0"/>
                  <wp:docPr id="84"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5" descr=""/>
                          <pic:cNvPicPr>
                            <a:picLocks noChangeAspect="1" noChangeArrowheads="1"/>
                          </pic:cNvPicPr>
                        </pic:nvPicPr>
                        <pic:blipFill>
                          <a:blip r:embed="rId1625"/>
                          <a:srcRect l="20666" t="29433" r="20666" b="29433"/>
                          <a:stretch>
                            <a:fillRect/>
                          </a:stretch>
                        </pic:blipFill>
                        <pic:spPr bwMode="auto">
                          <a:xfrm>
                            <a:off x="0" y="0"/>
                            <a:ext cx="2753360" cy="1255395"/>
                          </a:xfrm>
                          <a:prstGeom prst="rect">
                            <a:avLst/>
                          </a:prstGeom>
                        </pic:spPr>
                      </pic:pic>
                    </a:graphicData>
                  </a:graphic>
                </wp:inline>
              </w:drawing>
            </w:r>
          </w:p>
          <w:p>
            <w:pPr>
              <w:pStyle w:val="Normal"/>
              <w:rPr>
                <w:sz w:val="24"/>
                <w:szCs w:val="24"/>
              </w:rPr>
            </w:pPr>
            <w:r>
              <w:rPr>
                <w:sz w:val="24"/>
                <w:szCs w:val="24"/>
              </w:rPr>
            </w:r>
          </w:p>
          <w:p>
            <w:pPr>
              <w:pStyle w:val="Normal"/>
              <w:jc w:val="both"/>
              <w:rPr>
                <w:sz w:val="24"/>
                <w:szCs w:val="24"/>
              </w:rPr>
            </w:pPr>
            <w:r>
              <w:rPr>
                <w:sz w:val="24"/>
                <w:szCs w:val="24"/>
              </w:rPr>
              <w:t>1)</w:t>
            </w:r>
            <w:r>
              <w:rPr>
                <w:sz w:val="24"/>
                <w:szCs w:val="24"/>
              </w:rPr>
              <w:object w:dxaOrig="1480" w:dyaOrig="620">
                <v:shapetype id="_x0000_tole_rId1626" coordsize="21600,21600" o:spt="ole_rId1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6" type="_x0000_tole_rId1626" style="width:74pt;height:31pt" filled="f" o:ole="">
                  <v:imagedata r:id="rId1627" o:title=""/>
                </v:shape>
                <o:OLEObject Type="Embed" ProgID="" ShapeID="ole_rId1626" DrawAspect="Content" ObjectID="_633259023" r:id="rId1626"/>
              </w:object>
            </w:r>
          </w:p>
          <w:p>
            <w:pPr>
              <w:pStyle w:val="Normal"/>
              <w:jc w:val="both"/>
              <w:rPr>
                <w:sz w:val="24"/>
                <w:szCs w:val="24"/>
              </w:rPr>
            </w:pPr>
            <w:r>
              <w:rPr>
                <w:sz w:val="24"/>
                <w:szCs w:val="24"/>
              </w:rPr>
              <w:t>2)</w:t>
            </w:r>
            <w:r>
              <w:rPr>
                <w:sz w:val="24"/>
                <w:szCs w:val="24"/>
              </w:rPr>
              <w:object w:dxaOrig="1620" w:dyaOrig="620">
                <v:shapetype id="_x0000_tole_rId1628" coordsize="21600,21600" o:spt="ole_rId1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8" type="_x0000_tole_rId1628" style="width:81pt;height:31pt" filled="f" o:ole="">
                  <v:imagedata r:id="rId1629" o:title=""/>
                </v:shape>
                <o:OLEObject Type="Embed" ProgID="" ShapeID="ole_rId1628" DrawAspect="Content" ObjectID="_1729223899" r:id="rId1628"/>
              </w:object>
            </w:r>
          </w:p>
          <w:p>
            <w:pPr>
              <w:pStyle w:val="Normal"/>
              <w:rPr>
                <w:sz w:val="24"/>
                <w:szCs w:val="24"/>
              </w:rPr>
            </w:pPr>
            <w:r>
              <w:rPr>
                <w:sz w:val="24"/>
                <w:szCs w:val="24"/>
              </w:rPr>
              <w:t>3)</w:t>
            </w:r>
            <w:r>
              <w:rPr>
                <w:sz w:val="24"/>
                <w:szCs w:val="24"/>
              </w:rPr>
              <w:object w:dxaOrig="1700" w:dyaOrig="620">
                <v:shapetype id="_x0000_tole_rId1630" coordsize="21600,21600" o:spt="ole_rId1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0" type="_x0000_tole_rId1630" style="width:85pt;height:31pt" filled="f" o:ole="">
                  <v:imagedata r:id="rId1631" o:title=""/>
                </v:shape>
                <o:OLEObject Type="Embed" ProgID="" ShapeID="ole_rId1630" DrawAspect="Content" ObjectID="_1988518085" r:id="rId1630"/>
              </w:object>
            </w:r>
          </w:p>
        </w:tc>
      </w:tr>
    </w:tbl>
    <w:p>
      <w:pPr>
        <w:pStyle w:val="Normal"/>
        <w:jc w:val="both"/>
        <w:rPr>
          <w:sz w:val="24"/>
          <w:szCs w:val="24"/>
        </w:rPr>
      </w:pPr>
      <w:r>
        <w:rPr>
          <w:sz w:val="24"/>
          <w:szCs w:val="24"/>
        </w:rPr>
        <w:t>Hđ 6: giải bài tập 4</w:t>
      </w:r>
    </w:p>
    <w:tbl>
      <w:tblPr>
        <w:tblW w:w="10653" w:type="dxa"/>
        <w:jc w:val="left"/>
        <w:tblInd w:w="75" w:type="dxa"/>
        <w:tblLayout w:type="fixed"/>
        <w:tblCellMar>
          <w:top w:w="0" w:type="dxa"/>
          <w:left w:w="108" w:type="dxa"/>
          <w:bottom w:w="0" w:type="dxa"/>
          <w:right w:w="108" w:type="dxa"/>
        </w:tblCellMar>
      </w:tblPr>
      <w:tblGrid>
        <w:gridCol w:w="536"/>
        <w:gridCol w:w="2793"/>
        <w:gridCol w:w="3074"/>
        <w:gridCol w:w="4250"/>
      </w:tblGrid>
      <w:tr>
        <w:trPr/>
        <w:tc>
          <w:tcPr>
            <w:tcW w:w="536"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279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Gv</w:t>
            </w:r>
          </w:p>
        </w:tc>
        <w:tc>
          <w:tcPr>
            <w:tcW w:w="3074"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Hs</w:t>
            </w:r>
          </w:p>
        </w:tc>
        <w:tc>
          <w:tcPr>
            <w:tcW w:w="425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c>
          <w:tcPr>
            <w:tcW w:w="53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15’</w:t>
            </w:r>
          </w:p>
        </w:tc>
        <w:tc>
          <w:tcPr>
            <w:tcW w:w="2793"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t>Cho hs thảo luận nhóm</w:t>
            </w:r>
          </w:p>
          <w:p>
            <w:pPr>
              <w:pStyle w:val="Normal"/>
              <w:jc w:val="both"/>
              <w:rPr>
                <w:sz w:val="24"/>
                <w:szCs w:val="24"/>
              </w:rPr>
            </w:pPr>
            <w:r>
              <w:rPr>
                <w:sz w:val="24"/>
                <w:szCs w:val="24"/>
              </w:rPr>
            </w:r>
          </w:p>
          <w:p>
            <w:pPr>
              <w:pStyle w:val="Normal"/>
              <w:jc w:val="both"/>
              <w:rPr>
                <w:sz w:val="24"/>
                <w:szCs w:val="24"/>
              </w:rPr>
            </w:pPr>
            <w:r>
              <w:rPr>
                <w:sz w:val="24"/>
                <w:szCs w:val="24"/>
              </w:rPr>
              <w:t xml:space="preserve">Gọi hs lên bảng giải bài tập </w:t>
            </w:r>
          </w:p>
          <w:p>
            <w:pPr>
              <w:pStyle w:val="Normal"/>
              <w:jc w:val="both"/>
              <w:rPr>
                <w:sz w:val="24"/>
                <w:szCs w:val="24"/>
              </w:rPr>
            </w:pPr>
            <w:r>
              <w:rPr>
                <w:sz w:val="24"/>
                <w:szCs w:val="24"/>
              </w:rPr>
              <w:t xml:space="preserve">Chú ý </w:t>
            </w:r>
            <w:r>
              <w:rPr>
                <w:sz w:val="24"/>
                <w:szCs w:val="24"/>
              </w:rPr>
              <w:object w:dxaOrig="940" w:dyaOrig="460">
                <v:shapetype id="_x0000_tole_rId1632" coordsize="21600,21600" o:spt="ole_rId1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2" type="_x0000_tole_rId1632" style="width:47pt;height:23pt" filled="f" o:ole="">
                  <v:imagedata r:id="rId1633" o:title=""/>
                </v:shape>
                <o:OLEObject Type="Embed" ProgID="" ShapeID="ole_rId1632" DrawAspect="Content" ObjectID="_1979061945" r:id="rId1632"/>
              </w:objec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b/>
                <w:bCs/>
                <w:sz w:val="24"/>
                <w:szCs w:val="24"/>
              </w:rPr>
            </w:pPr>
            <w:r>
              <w:rPr>
                <w:b/>
                <w:bCs/>
                <w:sz w:val="24"/>
                <w:szCs w:val="24"/>
              </w:rPr>
            </w:r>
          </w:p>
          <w:p>
            <w:pPr>
              <w:pStyle w:val="Normal"/>
              <w:jc w:val="both"/>
              <w:rPr>
                <w:bCs/>
                <w:sz w:val="24"/>
                <w:szCs w:val="24"/>
              </w:rPr>
            </w:pPr>
            <w:r>
              <w:rPr>
                <w:bCs/>
                <w:sz w:val="24"/>
                <w:szCs w:val="24"/>
              </w:rPr>
              <w:t>- Gọi HS nêu phương pháp giải.</w:t>
            </w:r>
          </w:p>
          <w:p>
            <w:pPr>
              <w:pStyle w:val="Normal"/>
              <w:jc w:val="both"/>
              <w:rPr>
                <w:bCs/>
                <w:sz w:val="24"/>
                <w:szCs w:val="24"/>
              </w:rPr>
            </w:pPr>
            <w:r>
              <w:rPr>
                <w:bCs/>
                <w:sz w:val="24"/>
                <w:szCs w:val="24"/>
              </w:rPr>
            </w:r>
          </w:p>
          <w:p>
            <w:pPr>
              <w:pStyle w:val="Normal"/>
              <w:jc w:val="both"/>
              <w:rPr>
                <w:bCs/>
                <w:sz w:val="24"/>
                <w:szCs w:val="24"/>
              </w:rPr>
            </w:pPr>
            <w:r>
              <w:rPr>
                <w:bCs/>
                <w:sz w:val="24"/>
                <w:szCs w:val="24"/>
              </w:rPr>
            </w:r>
          </w:p>
          <w:p>
            <w:pPr>
              <w:pStyle w:val="Normal"/>
              <w:jc w:val="both"/>
              <w:rPr>
                <w:bCs/>
                <w:sz w:val="24"/>
                <w:szCs w:val="24"/>
              </w:rPr>
            </w:pPr>
            <w:r>
              <w:rPr>
                <w:bCs/>
                <w:sz w:val="24"/>
                <w:szCs w:val="24"/>
              </w:rPr>
            </w:r>
          </w:p>
          <w:p>
            <w:pPr>
              <w:pStyle w:val="Normal"/>
              <w:jc w:val="both"/>
              <w:rPr>
                <w:sz w:val="24"/>
                <w:szCs w:val="24"/>
              </w:rPr>
            </w:pPr>
            <w:r>
              <w:rPr>
                <w:bCs/>
                <w:sz w:val="24"/>
                <w:szCs w:val="24"/>
              </w:rPr>
              <w:t xml:space="preserve"> </w:t>
            </w:r>
            <w:r>
              <w:rPr>
                <w:bCs/>
                <w:sz w:val="24"/>
                <w:szCs w:val="24"/>
              </w:rPr>
              <w:t>- Theo dõi HS trả lời. Đánh giá.</w:t>
            </w:r>
          </w:p>
        </w:tc>
        <w:tc>
          <w:tcPr>
            <w:tcW w:w="3074"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t xml:space="preserve">Thảo luận giải bài tập </w:t>
            </w:r>
          </w:p>
          <w:p>
            <w:pPr>
              <w:pStyle w:val="Normal"/>
              <w:jc w:val="both"/>
              <w:rPr>
                <w:sz w:val="24"/>
                <w:szCs w:val="24"/>
              </w:rPr>
            </w:pPr>
            <w:r>
              <w:rPr>
                <w:sz w:val="24"/>
                <w:szCs w:val="24"/>
              </w:rPr>
              <w:t xml:space="preserve">Lên bảng trình bài lời giải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pPr>
            <w:r>
              <w:rPr>
                <w:sz w:val="24"/>
                <w:szCs w:val="24"/>
              </w:rPr>
              <w:t xml:space="preserve">- Lên bảng rút ra </w:t>
            </w:r>
            <w:r>
              <w:rPr>
                <w:bCs/>
                <w:sz w:val="24"/>
                <w:szCs w:val="24"/>
              </w:rPr>
              <w:t>d</w:t>
            </w:r>
            <w:r>
              <w:rPr>
                <w:bCs/>
                <w:sz w:val="24"/>
                <w:szCs w:val="24"/>
                <w:vertAlign w:val="superscript"/>
              </w:rPr>
              <w:t>/</w:t>
            </w:r>
            <w:r>
              <w:rPr>
                <w:bCs/>
                <w:sz w:val="24"/>
                <w:szCs w:val="24"/>
              </w:rPr>
              <w:t xml:space="preserve">  từ CT.</w:t>
            </w:r>
          </w:p>
          <w:p>
            <w:pPr>
              <w:pStyle w:val="Normal"/>
              <w:jc w:val="both"/>
              <w:rPr>
                <w:bCs/>
                <w:sz w:val="24"/>
                <w:szCs w:val="24"/>
              </w:rPr>
            </w:pPr>
            <w:r>
              <w:rPr>
                <w:bCs/>
                <w:sz w:val="24"/>
                <w:szCs w:val="24"/>
              </w:rPr>
            </w:r>
          </w:p>
          <w:p>
            <w:pPr>
              <w:pStyle w:val="Normal"/>
              <w:jc w:val="both"/>
              <w:rPr>
                <w:bCs/>
                <w:sz w:val="24"/>
                <w:szCs w:val="24"/>
              </w:rPr>
            </w:pPr>
            <w:r>
              <w:rPr>
                <w:bCs/>
                <w:sz w:val="24"/>
                <w:szCs w:val="24"/>
              </w:rPr>
            </w:r>
          </w:p>
          <w:p>
            <w:pPr>
              <w:pStyle w:val="Normal"/>
              <w:jc w:val="both"/>
              <w:rPr>
                <w:b/>
                <w:bCs/>
                <w:sz w:val="24"/>
                <w:szCs w:val="24"/>
              </w:rPr>
            </w:pPr>
            <w:r>
              <w:rPr>
                <w:bCs/>
                <w:sz w:val="24"/>
                <w:szCs w:val="24"/>
              </w:rPr>
              <w:t>- Tính các giới hạn và nêu được ý nghĩa trong từng trường hợp.</w:t>
            </w:r>
          </w:p>
          <w:p>
            <w:pPr>
              <w:pStyle w:val="Normal"/>
              <w:jc w:val="both"/>
              <w:rPr>
                <w:b/>
                <w:bCs/>
                <w:sz w:val="24"/>
                <w:szCs w:val="24"/>
              </w:rPr>
            </w:pPr>
            <w:r>
              <w:rPr>
                <w:b/>
                <w:bCs/>
                <w:sz w:val="24"/>
                <w:szCs w:val="24"/>
              </w:rPr>
            </w:r>
          </w:p>
        </w:tc>
        <w:tc>
          <w:tcPr>
            <w:tcW w:w="425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Bài 6 :Tính giới hạn</w:t>
            </w:r>
          </w:p>
          <w:p>
            <w:pPr>
              <w:pStyle w:val="Normal"/>
              <w:rPr>
                <w:sz w:val="24"/>
                <w:szCs w:val="24"/>
              </w:rPr>
            </w:pPr>
            <w:r>
              <w:rPr>
                <w:sz w:val="24"/>
                <w:szCs w:val="24"/>
              </w:rPr>
              <w:t xml:space="preserve">a. </w:t>
            </w:r>
            <w:r>
              <w:rPr>
                <w:sz w:val="24"/>
                <w:szCs w:val="24"/>
              </w:rPr>
              <w:object w:dxaOrig="2520" w:dyaOrig="460">
                <v:shapetype id="_x0000_tole_rId1634" coordsize="21600,21600" o:spt="ole_rId1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4" type="_x0000_tole_rId1634" style="width:126pt;height:23pt" filled="f" o:ole="">
                  <v:imagedata r:id="rId1635" o:title=""/>
                </v:shape>
                <o:OLEObject Type="Embed" ProgID="" ShapeID="ole_rId1634" DrawAspect="Content" ObjectID="_1377254855" r:id="rId1634"/>
              </w:object>
            </w:r>
          </w:p>
          <w:p>
            <w:pPr>
              <w:pStyle w:val="Normal"/>
              <w:rPr>
                <w:sz w:val="24"/>
                <w:szCs w:val="24"/>
                <w:lang w:val="es-ES"/>
              </w:rPr>
            </w:pPr>
            <w:r>
              <w:rPr>
                <w:sz w:val="24"/>
                <w:szCs w:val="24"/>
                <w:lang w:val="es-ES"/>
              </w:rPr>
              <w:t>b.</w:t>
            </w:r>
            <w:r>
              <w:rPr>
                <w:sz w:val="24"/>
                <w:szCs w:val="24"/>
              </w:rPr>
              <w:object w:dxaOrig="2280" w:dyaOrig="520">
                <v:shapetype id="_x0000_tole_rId1636" coordsize="21600,21600" o:spt="ole_rId1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6" type="_x0000_tole_rId1636" style="width:114pt;height:26pt" filled="f" o:ole="">
                  <v:imagedata r:id="rId1637" o:title=""/>
                </v:shape>
                <o:OLEObject Type="Embed" ProgID="" ShapeID="ole_rId1636" DrawAspect="Content" ObjectID="_285424343" r:id="rId1636"/>
              </w:object>
            </w:r>
          </w:p>
          <w:p>
            <w:pPr>
              <w:pStyle w:val="Normal"/>
              <w:tabs>
                <w:tab w:val="left" w:pos="720" w:leader="none"/>
              </w:tabs>
              <w:rPr>
                <w:sz w:val="24"/>
                <w:szCs w:val="24"/>
                <w:lang w:val="es-ES"/>
              </w:rPr>
            </w:pPr>
            <w:r>
              <w:rPr>
                <w:sz w:val="24"/>
                <w:szCs w:val="24"/>
                <w:lang w:val="es-ES"/>
              </w:rPr>
              <w:t>c.</w:t>
            </w:r>
            <w:r>
              <w:rPr>
                <w:sz w:val="24"/>
                <w:szCs w:val="24"/>
              </w:rPr>
              <w:object w:dxaOrig="2079" w:dyaOrig="700">
                <v:shapetype id="_x0000_tole_rId1638" coordsize="21600,21600" o:spt="ole_rId1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8" type="_x0000_tole_rId1638" style="width:103.95pt;height:35pt" filled="f" o:ole="">
                  <v:imagedata r:id="rId1639" o:title=""/>
                </v:shape>
                <o:OLEObject Type="Embed" ProgID="" ShapeID="ole_rId1638" DrawAspect="Content" ObjectID="_1703263386" r:id="rId1638"/>
              </w:object>
            </w:r>
          </w:p>
          <w:p>
            <w:pPr>
              <w:pStyle w:val="Normal"/>
              <w:jc w:val="both"/>
              <w:rPr/>
            </w:pPr>
            <w:r>
              <w:rPr>
                <w:b/>
                <w:sz w:val="24"/>
                <w:szCs w:val="24"/>
                <w:lang w:val="es-ES"/>
              </w:rPr>
              <w:t>Bài 7</w:t>
            </w:r>
            <w:r>
              <w:rPr>
                <w:sz w:val="24"/>
                <w:szCs w:val="24"/>
                <w:lang w:val="es-ES"/>
              </w:rPr>
              <w:t xml:space="preserve">: </w:t>
            </w:r>
          </w:p>
          <w:p>
            <w:pPr>
              <w:pStyle w:val="Normal"/>
              <w:jc w:val="both"/>
              <w:rPr/>
            </w:pPr>
            <w:r>
              <w:rPr>
                <w:sz w:val="24"/>
                <w:szCs w:val="24"/>
                <w:lang w:val="es-ES"/>
              </w:rPr>
              <w:t xml:space="preserve">a) </w:t>
            </w:r>
            <w:r>
              <w:rPr>
                <w:sz w:val="24"/>
                <w:szCs w:val="24"/>
                <w:lang w:val="fr-FR"/>
              </w:rPr>
              <w:object w:dxaOrig="1200" w:dyaOrig="660">
                <v:shapetype id="_x0000_tole_rId1640" coordsize="21600,21600" o:spt="ole_rId1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0" type="_x0000_tole_rId1640" style="width:60pt;height:33pt" filled="f" o:ole="">
                  <v:imagedata r:id="rId1641" o:title=""/>
                </v:shape>
                <o:OLEObject Type="Embed" ProgID="" ShapeID="ole_rId1640" DrawAspect="Content" ObjectID="_324761252" r:id="rId1640"/>
              </w:object>
            </w:r>
            <w:r>
              <w:rPr>
                <w:sz w:val="24"/>
                <w:szCs w:val="24"/>
                <w:lang w:val="es-ES"/>
              </w:rPr>
              <w:t xml:space="preserve"> suy ra </w:t>
            </w:r>
          </w:p>
          <w:p>
            <w:pPr>
              <w:pStyle w:val="Normal"/>
              <w:jc w:val="both"/>
              <w:rPr>
                <w:bCs/>
                <w:sz w:val="24"/>
                <w:szCs w:val="24"/>
              </w:rPr>
            </w:pPr>
            <w:r>
              <w:rPr>
                <w:bCs/>
                <w:sz w:val="24"/>
                <w:szCs w:val="24"/>
              </w:rPr>
              <w:t>d</w:t>
            </w:r>
            <w:r>
              <w:rPr>
                <w:bCs/>
                <w:sz w:val="24"/>
                <w:szCs w:val="24"/>
                <w:vertAlign w:val="superscript"/>
              </w:rPr>
              <w:t>/</w:t>
            </w:r>
            <w:r>
              <w:rPr>
                <w:bCs/>
                <w:sz w:val="24"/>
                <w:szCs w:val="24"/>
              </w:rPr>
              <w:t xml:space="preserve"> = </w:t>
            </w:r>
            <w:r>
              <w:rPr>
                <w:bCs/>
                <w:sz w:val="24"/>
                <w:szCs w:val="24"/>
              </w:rPr>
              <w:object w:dxaOrig="639" w:dyaOrig="660">
                <v:shapetype id="_x0000_tole_rId1642" coordsize="21600,21600" o:spt="ole_rId1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2" type="_x0000_tole_rId1642" style="width:31.95pt;height:33pt" filled="f" o:ole="">
                  <v:imagedata r:id="rId1643" o:title=""/>
                </v:shape>
                <o:OLEObject Type="Embed" ProgID="" ShapeID="ole_rId1642" DrawAspect="Content" ObjectID="_229550080" r:id="rId1642"/>
              </w:object>
            </w:r>
          </w:p>
          <w:p>
            <w:pPr>
              <w:pStyle w:val="Normal"/>
              <w:jc w:val="both"/>
              <w:rPr>
                <w:bCs/>
                <w:sz w:val="24"/>
                <w:szCs w:val="24"/>
              </w:rPr>
            </w:pPr>
            <w:r>
              <w:rPr>
                <w:bCs/>
                <w:sz w:val="24"/>
                <w:szCs w:val="24"/>
              </w:rPr>
              <w:t xml:space="preserve">b) </w:t>
            </w:r>
            <w:r>
              <w:rPr>
                <w:bCs/>
                <w:sz w:val="24"/>
                <w:szCs w:val="24"/>
              </w:rPr>
              <w:object w:dxaOrig="1520" w:dyaOrig="480">
                <v:shapetype id="_x0000_tole_rId1644" coordsize="21600,21600" o:spt="ole_rId1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4" type="_x0000_tole_rId1644" style="width:76pt;height:24pt" filled="f" o:ole="">
                  <v:imagedata r:id="rId1645" o:title=""/>
                </v:shape>
                <o:OLEObject Type="Embed" ProgID="" ShapeID="ole_rId1644" DrawAspect="Content" ObjectID="_1276292066" r:id="rId1644"/>
              </w:object>
            </w:r>
          </w:p>
          <w:p>
            <w:pPr>
              <w:pStyle w:val="Normal"/>
              <w:jc w:val="both"/>
              <w:rPr>
                <w:bCs/>
                <w:sz w:val="24"/>
                <w:szCs w:val="24"/>
              </w:rPr>
            </w:pPr>
            <w:r>
              <w:rPr>
                <w:bCs/>
                <w:sz w:val="24"/>
                <w:szCs w:val="24"/>
              </w:rPr>
              <w:t xml:space="preserve">    </w:t>
            </w:r>
            <w:r>
              <w:rPr>
                <w:bCs/>
                <w:sz w:val="24"/>
                <w:szCs w:val="24"/>
              </w:rPr>
              <w:object w:dxaOrig="1520" w:dyaOrig="480">
                <v:shapetype id="_x0000_tole_rId1646" coordsize="21600,21600" o:spt="ole_rId1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6" type="_x0000_tole_rId1646" style="width:76pt;height:24pt" filled="f" o:ole="">
                  <v:imagedata r:id="rId1647" o:title=""/>
                </v:shape>
                <o:OLEObject Type="Embed" ProgID="" ShapeID="ole_rId1646" DrawAspect="Content" ObjectID="_867733169" r:id="rId1646"/>
              </w:object>
            </w:r>
          </w:p>
          <w:p>
            <w:pPr>
              <w:pStyle w:val="Normal"/>
              <w:tabs>
                <w:tab w:val="left" w:pos="720" w:leader="none"/>
              </w:tabs>
              <w:rPr>
                <w:sz w:val="24"/>
                <w:szCs w:val="24"/>
              </w:rPr>
            </w:pPr>
            <w:r>
              <w:rPr>
                <w:bCs/>
                <w:sz w:val="24"/>
                <w:szCs w:val="24"/>
              </w:rPr>
              <w:t xml:space="preserve">    </w:t>
            </w:r>
            <w:r>
              <w:rPr>
                <w:bCs/>
                <w:sz w:val="24"/>
                <w:szCs w:val="24"/>
              </w:rPr>
              <w:object w:dxaOrig="1400" w:dyaOrig="440">
                <v:shapetype id="_x0000_tole_rId1648" coordsize="21600,21600" o:spt="ole_rId1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8" type="_x0000_tole_rId1648" style="width:70pt;height:22pt" filled="f" o:ole="">
                  <v:imagedata r:id="rId1649" o:title=""/>
                </v:shape>
                <o:OLEObject Type="Embed" ProgID="" ShapeID="ole_rId1648" DrawAspect="Content" ObjectID="_1968207330" r:id="rId1648"/>
              </w:object>
            </w:r>
          </w:p>
        </w:tc>
      </w:tr>
    </w:tbl>
    <w:p>
      <w:pPr>
        <w:pStyle w:val="ListBullet2"/>
        <w:numPr>
          <w:ilvl w:val="0"/>
          <w:numId w:val="34"/>
        </w:numPr>
        <w:jc w:val="both"/>
        <w:rPr/>
      </w:pPr>
      <w:r>
        <w:rPr/>
        <w:t>Củng cố và bài tập về nhà(10</w:t>
      </w:r>
      <w:r>
        <w:rPr>
          <w:vertAlign w:val="superscript"/>
        </w:rPr>
        <w:t>/</w:t>
      </w:r>
      <w:r>
        <w:rPr/>
        <w:t>)</w:t>
      </w:r>
    </w:p>
    <w:p>
      <w:pPr>
        <w:pStyle w:val="ListBullet2"/>
        <w:numPr>
          <w:ilvl w:val="0"/>
          <w:numId w:val="29"/>
        </w:numPr>
        <w:jc w:val="both"/>
        <w:rPr/>
      </w:pPr>
      <w:r>
        <w:rPr/>
        <w:t>Trình bài cách khử các dạng vô định , các quy tắc tính giới hạn</w:t>
      </w:r>
    </w:p>
    <w:p>
      <w:pPr>
        <w:pStyle w:val="Normal"/>
        <w:rPr>
          <w:sz w:val="24"/>
          <w:szCs w:val="24"/>
        </w:rPr>
      </w:pPr>
      <w:r>
        <w:rPr>
          <w:sz w:val="24"/>
          <w:szCs w:val="24"/>
        </w:rPr>
        <w:t xml:space="preserve">Bài 1:Bài tập trắc nghiệm </w:t>
      </w:r>
    </w:p>
    <w:p>
      <w:pPr>
        <w:pStyle w:val="Normal"/>
        <w:rPr>
          <w:sz w:val="24"/>
          <w:szCs w:val="24"/>
        </w:rPr>
      </w:pPr>
      <w:r>
        <w:rPr>
          <w:sz w:val="24"/>
          <w:szCs w:val="24"/>
        </w:rPr>
        <w:t xml:space="preserve">Câu 1:  Tính giới hạn </w:t>
      </w:r>
    </w:p>
    <w:p>
      <w:pPr>
        <w:pStyle w:val="Normal"/>
        <w:ind w:firstLine="720" w:right="0"/>
        <w:rPr/>
      </w:pPr>
      <w:r>
        <w:rPr>
          <w:sz w:val="24"/>
          <w:szCs w:val="24"/>
        </w:rPr>
        <w:t>a.</w:t>
      </w:r>
      <w:r>
        <w:rPr>
          <w:sz w:val="24"/>
          <w:szCs w:val="24"/>
        </w:rPr>
        <w:object w:dxaOrig="1440" w:dyaOrig="680">
          <v:shapetype id="_x0000_tole_rId1650" coordsize="21600,21600" o:spt="ole_rId1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0" type="_x0000_tole_rId1650" style="width:72pt;height:34pt" filled="f" o:ole="">
            <v:imagedata r:id="rId1651" o:title=""/>
          </v:shape>
          <o:OLEObject Type="Embed" ProgID="" ShapeID="ole_rId1650" DrawAspect="Content" ObjectID="_305823594" r:id="rId1650"/>
        </w:object>
      </w:r>
      <w:r>
        <w:rPr>
          <w:sz w:val="24"/>
          <w:szCs w:val="24"/>
        </w:rPr>
        <w:t xml:space="preserve"> </w:t>
        <w:tab/>
        <w:t xml:space="preserve">b. </w:t>
      </w:r>
      <w:r>
        <w:rPr>
          <w:sz w:val="24"/>
          <w:szCs w:val="24"/>
        </w:rPr>
        <w:object w:dxaOrig="1460" w:dyaOrig="700">
          <v:shapetype id="_x0000_tole_rId1652" coordsize="21600,21600" o:spt="ole_rId1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2" type="_x0000_tole_rId1652" style="width:73pt;height:35pt" filled="f" o:ole="">
            <v:imagedata r:id="rId1653" o:title=""/>
          </v:shape>
          <o:OLEObject Type="Embed" ProgID="" ShapeID="ole_rId1652" DrawAspect="Content" ObjectID="_117204734" r:id="rId1652"/>
        </w:object>
      </w:r>
      <w:r>
        <w:rPr>
          <w:sz w:val="24"/>
          <w:szCs w:val="24"/>
        </w:rPr>
        <w:t xml:space="preserve"> ,  c. </w:t>
      </w:r>
      <w:r>
        <w:rPr>
          <w:sz w:val="24"/>
          <w:szCs w:val="24"/>
        </w:rPr>
        <w:object w:dxaOrig="2040" w:dyaOrig="639">
          <v:shapetype id="_x0000_tole_rId1654" coordsize="21600,21600" o:spt="ole_rId1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4" type="_x0000_tole_rId1654" style="width:102pt;height:31.95pt" filled="f" o:ole="">
            <v:imagedata r:id="rId1655" o:title=""/>
          </v:shape>
          <o:OLEObject Type="Embed" ProgID="" ShapeID="ole_rId1654" DrawAspect="Content" ObjectID="_1497208084" r:id="rId1654"/>
        </w:object>
      </w:r>
      <w:r>
        <w:rPr>
          <w:sz w:val="24"/>
          <w:szCs w:val="24"/>
        </w:rPr>
        <w:t xml:space="preserve"> ,d, </w:t>
      </w:r>
      <w:r>
        <w:rPr>
          <w:sz w:val="24"/>
          <w:szCs w:val="24"/>
        </w:rPr>
        <w:object w:dxaOrig="1320" w:dyaOrig="720">
          <v:shapetype id="_x0000_tole_rId1656" coordsize="21600,21600" o:spt="ole_rId1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6" type="_x0000_tole_rId1656" style="width:66pt;height:36pt" filled="f" o:ole="">
            <v:imagedata r:id="rId1657" o:title=""/>
          </v:shape>
          <o:OLEObject Type="Embed" ProgID="" ShapeID="ole_rId1656" DrawAspect="Content" ObjectID="_1586618081" r:id="rId1656"/>
        </w:object>
      </w:r>
      <w:r>
        <w:rPr>
          <w:sz w:val="24"/>
          <w:szCs w:val="24"/>
        </w:rPr>
        <w:t xml:space="preserve"> </w:t>
      </w:r>
    </w:p>
    <w:p>
      <w:pPr>
        <w:pStyle w:val="Normal"/>
        <w:tabs>
          <w:tab w:val="left" w:pos="720" w:leader="none"/>
          <w:tab w:val="left" w:pos="1440" w:leader="none"/>
          <w:tab w:val="left" w:pos="2160" w:leader="none"/>
          <w:tab w:val="left" w:pos="2880" w:leader="none"/>
          <w:tab w:val="left" w:pos="3600" w:leader="none"/>
          <w:tab w:val="left" w:pos="4320" w:leader="none"/>
          <w:tab w:val="center" w:pos="5692" w:leader="none"/>
        </w:tabs>
        <w:rPr/>
      </w:pPr>
      <w:r>
        <w:rPr>
          <w:sz w:val="24"/>
          <w:szCs w:val="24"/>
        </w:rPr>
        <w:t xml:space="preserve">e. </w:t>
      </w:r>
      <w:r>
        <w:rPr>
          <w:i/>
          <w:sz w:val="24"/>
          <w:szCs w:val="24"/>
        </w:rPr>
        <w:t xml:space="preserve">  </w:t>
      </w:r>
      <w:r>
        <w:rPr>
          <w:sz w:val="24"/>
          <w:szCs w:val="24"/>
        </w:rPr>
        <w:t>lim(</w:t>
      </w:r>
      <w:r>
        <w:rPr>
          <w:sz w:val="24"/>
          <w:szCs w:val="24"/>
        </w:rPr>
        <w:object w:dxaOrig="2500" w:dyaOrig="420">
          <v:shapetype id="_x0000_tole_rId1658" coordsize="21600,21600" o:spt="ole_rId1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8" type="_x0000_tole_rId1658" style="width:125pt;height:21pt" filled="f" o:ole="">
            <v:imagedata r:id="rId1659" o:title=""/>
          </v:shape>
          <o:OLEObject Type="Embed" ProgID="" ShapeID="ole_rId1658" DrawAspect="Content" ObjectID="_1689293921" r:id="rId1658"/>
        </w:object>
      </w:r>
      <w:r>
        <w:rPr>
          <w:sz w:val="24"/>
          <w:szCs w:val="24"/>
        </w:rPr>
        <w:t xml:space="preserve"> </w:t>
      </w:r>
    </w:p>
    <w:p>
      <w:pPr>
        <w:pStyle w:val="Normal"/>
        <w:rPr>
          <w:sz w:val="24"/>
          <w:szCs w:val="24"/>
        </w:rPr>
      </w:pPr>
      <w:r>
        <w:rPr>
          <w:sz w:val="24"/>
          <w:szCs w:val="24"/>
        </w:rPr>
        <w:t>Bài 2 (Bài tập về nhà)</w:t>
      </w:r>
    </w:p>
    <w:p>
      <w:pPr>
        <w:pStyle w:val="Normal"/>
        <w:rPr/>
      </w:pPr>
      <w:r>
        <w:rPr>
          <w:sz w:val="24"/>
          <w:szCs w:val="24"/>
        </w:rPr>
        <w:t xml:space="preserve">Cho hàm số </w:t>
      </w:r>
      <w:r>
        <w:rPr>
          <w:sz w:val="24"/>
          <w:szCs w:val="24"/>
        </w:rPr>
        <w:object w:dxaOrig="2320" w:dyaOrig="1080">
          <v:shapetype id="_x0000_tole_rId1660" coordsize="21600,21600" o:spt="ole_rId1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0" type="_x0000_tole_rId1660" style="width:116pt;height:54pt" filled="f" o:ole="">
            <v:imagedata r:id="rId1661" o:title=""/>
          </v:shape>
          <o:OLEObject Type="Embed" ProgID="" ShapeID="ole_rId1660" DrawAspect="Content" ObjectID="_235985428" r:id="rId1660"/>
        </w:object>
      </w:r>
      <w:r>
        <w:rPr>
          <w:sz w:val="24"/>
          <w:szCs w:val="24"/>
        </w:rPr>
        <w:t>. Tìm a để hàm số có giới hạn khi x dần về -2</w:t>
      </w:r>
    </w:p>
    <w:p>
      <w:pPr>
        <w:pStyle w:val="Normal"/>
        <w:jc w:val="both"/>
        <w:rPr>
          <w:bCs/>
          <w:sz w:val="24"/>
          <w:szCs w:val="24"/>
        </w:rPr>
      </w:pPr>
      <w:r>
        <w:rPr>
          <w:bCs/>
          <w:sz w:val="24"/>
          <w:szCs w:val="24"/>
        </w:rPr>
        <w:t>BÀI TẬP THÊM:</w:t>
      </w:r>
    </w:p>
    <w:p>
      <w:pPr>
        <w:pStyle w:val="Normal"/>
        <w:rPr/>
      </w:pPr>
      <w:r>
        <w:rPr>
          <w:sz w:val="24"/>
          <w:szCs w:val="24"/>
        </w:rPr>
        <w:t xml:space="preserve"> </w:t>
      </w:r>
      <w:r>
        <w:rPr>
          <w:b/>
          <w:sz w:val="24"/>
          <w:szCs w:val="24"/>
        </w:rPr>
        <w:t>BT1</w:t>
      </w:r>
      <w:r>
        <w:rPr>
          <w:sz w:val="24"/>
          <w:szCs w:val="24"/>
        </w:rPr>
        <w:t>:  Cho hàm số</w:t>
      </w:r>
    </w:p>
    <w:p>
      <w:pPr>
        <w:pStyle w:val="Normal"/>
        <w:rPr/>
      </w:pPr>
      <w:r>
        <mc:AlternateContent>
          <mc:Choice Requires="wps">
            <w:drawing>
              <wp:anchor behindDoc="0" distT="0" distB="0" distL="114935" distR="114935" simplePos="0" locked="0" layoutInCell="1" allowOverlap="1" relativeHeight="1819">
                <wp:simplePos x="0" y="0"/>
                <wp:positionH relativeFrom="column">
                  <wp:posOffset>546100</wp:posOffset>
                </wp:positionH>
                <wp:positionV relativeFrom="paragraph">
                  <wp:posOffset>41275</wp:posOffset>
                </wp:positionV>
                <wp:extent cx="114300" cy="457200"/>
                <wp:effectExtent l="0" t="5080" r="635" b="5715"/>
                <wp:wrapNone/>
                <wp:docPr id="85" name=""/>
                <a:graphic xmlns:a="http://schemas.openxmlformats.org/drawingml/2006/main">
                  <a:graphicData uri="http://schemas.microsoft.com/office/word/2010/wordprocessingShape">
                    <wps:wsp>
                      <wps:cNvSpPr/>
                      <wps:spPr>
                        <a:xfrm>
                          <a:off x="0" y="0"/>
                          <a:ext cx="114480" cy="457200"/>
                        </a:xfrm>
                        <a:custGeom>
                          <a:avLst/>
                          <a:gdLst>
                            <a:gd name="textAreaLeft" fmla="*/ 41400 w 64800"/>
                            <a:gd name="textAreaRight" fmla="*/ 65160 w 64800"/>
                            <a:gd name="textAreaTop" fmla="*/ 6480 h 259200"/>
                            <a:gd name="textAreaBottom" fmla="*/ 252720 h 25920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type id="_x0000_t87" coordsize="21600,21600" o:spt="87" adj="10800,1800" path="m21600,21600qx@12@13l10800@5qy@14@15qx@16@17l10800@4qy@18@19xnsem21600,21600qx@12@13l10800@5qy@14@15qx@16@17l10800@4qy@18@19nfe">
                <v:stroke joinstyle="miter"/>
                <v:formulas>
                  <v:f eqn="val #0"/>
                  <v:f eqn="sum 21600 0 @0"/>
                  <v:f eqn="min @1 @0"/>
                  <v:f eqn="prod @2 1 2"/>
                  <v:f eqn="val #1"/>
                  <v:f eqn="sum @0 @4 0"/>
                  <v:f eqn="sumangle 0 45 0"/>
                  <v:f eqn="cos 10800 @6"/>
                  <v:f eqn="sin @4 @6"/>
                  <v:f eqn="sum width 0 @7"/>
                  <v:f eqn="sum @4 0 @8"/>
                  <v:f eqn="sum height @8 @4"/>
                  <v:f eqn="sum 0 21600 10800"/>
                  <v:f eqn="sum 0 21600 @4"/>
                  <v:f eqn="sum 0 10800 10800"/>
                  <v:f eqn="sum 0 @5 @4"/>
                  <v:f eqn="sum 10800 @14 0"/>
                  <v:f eqn="sum 0 @15 @4"/>
                  <v:f eqn="sum 10800 10800 0"/>
                  <v:f eqn="sum 0 @4 @4"/>
                </v:formulas>
                <v:path gradientshapeok="t" o:connecttype="rect" textboxrect="@9,@10,21600,@11"/>
                <v:handles>
                  <v:h position="10800,@4"/>
                  <v:h position="0,@0"/>
                </v:handles>
              </v:shapetype>
              <v:shape id="shape_0" stroked="t" o:allowincell="f" style="position:absolute;margin-left:43pt;margin-top:3.25pt;width:8.95pt;height:35.95pt;mso-wrap-style:none;v-text-anchor:middle" type="_x0000_t87">
                <v:fill o:detectmouseclick="t" on="false"/>
                <v:stroke color="black" weight="9360" joinstyle="miter" endcap="flat"/>
                <w10:wrap type="none"/>
              </v:shape>
            </w:pict>
          </mc:Fallback>
        </mc:AlternateContent>
      </w:r>
      <w:r>
        <w:rPr>
          <w:sz w:val="24"/>
          <w:szCs w:val="24"/>
        </w:rPr>
        <w:t xml:space="preserve">                 </w:t>
      </w:r>
      <w:r>
        <w:rPr>
          <w:sz w:val="24"/>
          <w:szCs w:val="24"/>
        </w:rPr>
        <w:t>x</w:t>
      </w:r>
      <w:r>
        <w:rPr>
          <w:sz w:val="24"/>
          <w:szCs w:val="24"/>
          <w:vertAlign w:val="superscript"/>
        </w:rPr>
        <w:t xml:space="preserve">2 </w:t>
      </w:r>
      <w:r>
        <w:rPr>
          <w:sz w:val="24"/>
          <w:szCs w:val="24"/>
        </w:rPr>
        <w:t>- 2x + 3     nếu  x</w:t>
      </w:r>
      <w:r>
        <w:rPr>
          <w:sz w:val="24"/>
          <w:szCs w:val="24"/>
        </w:rPr>
      </w:r>
      <m:oMath xmlns:m="http://schemas.openxmlformats.org/officeDocument/2006/math">
        <m:r>
          <w:rPr>
            <w:rFonts w:ascii="Cambria Math" w:hAnsi="Cambria Math"/>
          </w:rPr>
          <m:t xml:space="preserve">2</m:t>
        </m:r>
      </m:oMath>
      <w:r>
        <w:rPr>
          <w:sz w:val="24"/>
          <w:szCs w:val="24"/>
        </w:rPr>
        <w:t xml:space="preserve"> </w:t>
      </w:r>
    </w:p>
    <w:p>
      <w:pPr>
        <w:pStyle w:val="Normal"/>
        <w:rPr>
          <w:sz w:val="24"/>
          <w:szCs w:val="24"/>
        </w:rPr>
      </w:pPr>
      <w:r>
        <w:rPr>
          <w:sz w:val="24"/>
          <w:szCs w:val="24"/>
        </w:rPr>
      </w:r>
      <m:oMathPara xmlns:m="http://schemas.openxmlformats.org/officeDocument/2006/math">
        <m:oMathParaPr>
          <m:jc m:val="left"/>
        </m:oMathParaPr>
        <m:o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oMath>
      </m:oMathPara>
    </w:p>
    <w:p>
      <w:pPr>
        <w:pStyle w:val="Normal"/>
        <w:rPr/>
      </w:pPr>
      <w:r>
        <w:rPr>
          <w:sz w:val="24"/>
          <w:szCs w:val="24"/>
          <w:lang w:val="pt-BR"/>
        </w:rPr>
        <w:t xml:space="preserve">                 </w:t>
      </w:r>
      <w:r>
        <w:rPr>
          <w:sz w:val="24"/>
          <w:szCs w:val="24"/>
          <w:lang w:val="pt-BR"/>
        </w:rPr>
        <w:t xml:space="preserve">4x – 3           nếu x &gt; 2. Tính </w:t>
      </w:r>
      <w:r>
        <w:rPr>
          <w:sz w:val="24"/>
          <w:szCs w:val="24"/>
        </w:rPr>
        <w:object w:dxaOrig="2840" w:dyaOrig="440">
          <v:shapetype id="_x0000_tole_rId1662" coordsize="21600,21600" o:spt="ole_rId1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2" type="_x0000_tole_rId1662" style="width:142pt;height:22pt" filled="f" o:ole="">
            <v:imagedata r:id="rId1663" o:title=""/>
          </v:shape>
          <o:OLEObject Type="Embed" ProgID="" ShapeID="ole_rId1662" DrawAspect="Content" ObjectID="_987499529" r:id="rId1662"/>
        </w:object>
      </w:r>
      <w:r>
        <w:rPr>
          <w:sz w:val="24"/>
          <w:szCs w:val="24"/>
          <w:lang w:val="pt-BR"/>
        </w:rPr>
        <w:t xml:space="preserve"> (nếu có)</w:t>
      </w:r>
    </w:p>
    <w:p>
      <w:pPr>
        <w:pStyle w:val="Normal"/>
        <w:rPr/>
      </w:pPr>
      <w:r>
        <w:rPr>
          <w:b/>
          <w:sz w:val="24"/>
          <w:szCs w:val="24"/>
        </w:rPr>
        <w:t>BT2</w:t>
      </w:r>
      <w:r>
        <w:rPr>
          <w:sz w:val="24"/>
          <w:szCs w:val="24"/>
        </w:rPr>
        <w:t xml:space="preserve">: Cho hàm số </w:t>
      </w:r>
    </w:p>
    <w:p>
      <w:pPr>
        <w:pStyle w:val="Normal"/>
        <w:rPr/>
      </w:pPr>
      <w:r>
        <mc:AlternateContent>
          <mc:Choice Requires="wps">
            <w:drawing>
              <wp:anchor behindDoc="0" distT="0" distB="0" distL="114935" distR="114935" simplePos="0" locked="0" layoutInCell="1" allowOverlap="1" relativeHeight="1820">
                <wp:simplePos x="0" y="0"/>
                <wp:positionH relativeFrom="column">
                  <wp:posOffset>502920</wp:posOffset>
                </wp:positionH>
                <wp:positionV relativeFrom="paragraph">
                  <wp:posOffset>208915</wp:posOffset>
                </wp:positionV>
                <wp:extent cx="114300" cy="571500"/>
                <wp:effectExtent l="0" t="5080" r="635" b="5715"/>
                <wp:wrapNone/>
                <wp:docPr id="86" name=""/>
                <a:graphic xmlns:a="http://schemas.openxmlformats.org/drawingml/2006/main">
                  <a:graphicData uri="http://schemas.microsoft.com/office/word/2010/wordprocessingShape">
                    <wps:wsp>
                      <wps:cNvSpPr/>
                      <wps:spPr>
                        <a:xfrm>
                          <a:off x="0" y="0"/>
                          <a:ext cx="114480" cy="571680"/>
                        </a:xfrm>
                        <a:custGeom>
                          <a:avLst/>
                          <a:gdLst>
                            <a:gd name="textAreaLeft" fmla="*/ 41400 w 64800"/>
                            <a:gd name="textAreaRight" fmla="*/ 65160 w 64800"/>
                            <a:gd name="textAreaTop" fmla="*/ 8280 h 324000"/>
                            <a:gd name="textAreaBottom" fmla="*/ 315720 h 32400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39.6pt;margin-top:16.45pt;width:8.95pt;height:44.95pt;mso-wrap-style:none;v-text-anchor:middle" type="_x0000_t87">
                <v:fill o:detectmouseclick="t" on="false"/>
                <v:stroke color="black" weight="9360" joinstyle="miter" endcap="flat"/>
                <w10:wrap type="none"/>
              </v:shape>
            </w:pict>
          </mc:Fallback>
        </mc:AlternateContent>
      </w:r>
      <w:r>
        <w:rPr>
          <w:sz w:val="24"/>
          <w:szCs w:val="24"/>
        </w:rPr>
        <w:t xml:space="preserve">                </w:t>
      </w:r>
      <w:r>
        <w:rPr>
          <w:sz w:val="24"/>
          <w:szCs w:val="24"/>
        </w:rPr>
        <w:object w:dxaOrig="1120" w:dyaOrig="660">
          <v:shapetype id="_x0000_tole_rId1664" coordsize="21600,21600" o:spt="ole_rId1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4" type="_x0000_tole_rId1664" style="width:56pt;height:33pt" filled="f" o:ole="">
            <v:imagedata r:id="rId1665" o:title=""/>
          </v:shape>
          <o:OLEObject Type="Embed" ProgID="" ShapeID="ole_rId1664" DrawAspect="Content" ObjectID="_1677760375" r:id="rId1664"/>
        </w:object>
      </w:r>
      <w:r>
        <w:rPr>
          <w:sz w:val="24"/>
          <w:szCs w:val="24"/>
        </w:rPr>
        <w:t xml:space="preserve">     </w:t>
      </w:r>
      <w:r>
        <w:rPr>
          <w:sz w:val="24"/>
          <w:szCs w:val="24"/>
        </w:rPr>
        <w:t>nếu  x &gt; -1</w:t>
      </w:r>
    </w:p>
    <w:p>
      <w:pPr>
        <w:pStyle w:val="Normal"/>
        <w:rPr>
          <w:sz w:val="24"/>
          <w:szCs w:val="24"/>
        </w:rPr>
      </w:pPr>
      <w:r>
        <w:rPr>
          <w:sz w:val="24"/>
          <w:szCs w:val="24"/>
        </w:rPr>
        <w:t xml:space="preserve">f(x)  = </w:t>
      </w:r>
    </w:p>
    <w:p>
      <w:pPr>
        <w:pStyle w:val="Normal"/>
        <w:rPr/>
      </w:pPr>
      <w:r>
        <w:rPr>
          <w:sz w:val="24"/>
          <w:szCs w:val="24"/>
        </w:rPr>
        <w:t xml:space="preserve">                </w:t>
      </w:r>
      <w:r>
        <w:rPr>
          <w:sz w:val="24"/>
          <w:szCs w:val="24"/>
        </w:rPr>
        <w:t xml:space="preserve">3x - 1             nếu </w:t>
      </w:r>
      <w:r>
        <w:rPr>
          <w:sz w:val="24"/>
          <w:szCs w:val="24"/>
        </w:rPr>
        <w:object w:dxaOrig="660" w:dyaOrig="279">
          <v:shapetype id="_x0000_tole_rId1666" coordsize="21600,21600" o:spt="ole_rId1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6" type="_x0000_tole_rId1666" style="width:33pt;height:13.95pt" filled="f" o:ole="">
            <v:imagedata r:id="rId1667" o:title=""/>
          </v:shape>
          <o:OLEObject Type="Embed" ProgID="" ShapeID="ole_rId1666" DrawAspect="Content" ObjectID="_1681208536" r:id="rId1666"/>
        </w:object>
      </w:r>
      <w:r>
        <w:rPr>
          <w:sz w:val="24"/>
          <w:szCs w:val="24"/>
        </w:rPr>
        <w:t xml:space="preserve">. Tính </w:t>
      </w:r>
      <w:r>
        <w:rPr>
          <w:sz w:val="24"/>
          <w:szCs w:val="24"/>
        </w:rPr>
        <w:object w:dxaOrig="2740" w:dyaOrig="440">
          <v:shapetype id="_x0000_tole_rId1668" coordsize="21600,21600" o:spt="ole_rId1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8" type="_x0000_tole_rId1668" style="width:137pt;height:22pt" filled="f" o:ole="">
            <v:imagedata r:id="rId1669" o:title=""/>
          </v:shape>
          <o:OLEObject Type="Embed" ProgID="" ShapeID="ole_rId1668" DrawAspect="Content" ObjectID="_854221324" r:id="rId1668"/>
        </w:object>
      </w:r>
      <w:r>
        <w:rPr>
          <w:sz w:val="24"/>
          <w:szCs w:val="24"/>
        </w:rPr>
        <w:t xml:space="preserve">  (nếu có)</w:t>
      </w:r>
    </w:p>
    <w:p>
      <w:pPr>
        <w:pStyle w:val="Normal"/>
        <w:ind w:left="720" w:right="0"/>
        <w:jc w:val="both"/>
        <w:rPr>
          <w:b/>
          <w:bCs/>
          <w:sz w:val="24"/>
          <w:szCs w:val="24"/>
        </w:rPr>
      </w:pPr>
      <w:r>
        <w:rPr>
          <w:b/>
          <w:bCs/>
          <w:sz w:val="24"/>
          <w:szCs w:val="24"/>
        </w:rPr>
      </w:r>
    </w:p>
    <w:p>
      <w:pPr>
        <w:pStyle w:val="Normal"/>
        <w:numPr>
          <w:ilvl w:val="0"/>
          <w:numId w:val="0"/>
        </w:numPr>
        <w:outlineLvl w:val="0"/>
        <w:rPr/>
      </w:pPr>
      <w:r>
        <w:rPr>
          <w:rFonts w:cs="VNtimes new roman" w:ascii="VNtimes new roman" w:hAnsi="VNtimes new roman"/>
          <w:b/>
          <w:sz w:val="24"/>
          <w:szCs w:val="24"/>
        </w:rPr>
        <w:t>BT3:</w:t>
      </w:r>
      <w:r>
        <w:rPr>
          <w:rFonts w:cs="VNtimes new roman" w:ascii="VNtimes new roman" w:hAnsi="VNtimes new roman"/>
          <w:sz w:val="24"/>
          <w:szCs w:val="24"/>
        </w:rPr>
        <w:t>Tçm caïc giåïi haûn sau :</w:t>
      </w:r>
    </w:p>
    <w:p>
      <w:pPr>
        <w:pStyle w:val="Normal"/>
        <w:rPr>
          <w:sz w:val="24"/>
          <w:szCs w:val="24"/>
        </w:rPr>
      </w:pPr>
      <w:r>
        <w:rPr>
          <w:sz w:val="24"/>
          <w:szCs w:val="24"/>
        </w:rPr>
        <w:t xml:space="preserve">  </w:t>
      </w:r>
      <w:r>
        <w:rPr>
          <w:sz w:val="24"/>
          <w:szCs w:val="24"/>
        </w:rPr>
        <w:t xml:space="preserve">A = </w:t>
      </w:r>
      <w:r>
        <w:rPr>
          <w:sz w:val="24"/>
          <w:szCs w:val="24"/>
        </w:rPr>
        <w:object w:dxaOrig="1640" w:dyaOrig="700">
          <v:shapetype id="_x0000_tole_rId1670" coordsize="21600,21600" o:spt="ole_rId1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0" type="_x0000_tole_rId1670" style="width:82pt;height:35pt" filled="f" o:ole="">
            <v:imagedata r:id="rId1671" o:title=""/>
          </v:shape>
          <o:OLEObject Type="Embed" ProgID="" ShapeID="ole_rId1670" DrawAspect="Content" ObjectID="_524194907" r:id="rId1670"/>
        </w:object>
      </w:r>
      <w:r>
        <w:rPr>
          <w:sz w:val="24"/>
          <w:szCs w:val="24"/>
        </w:rPr>
        <w:t xml:space="preserve">  B = </w:t>
      </w:r>
      <w:r>
        <w:rPr>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1</m:t>
            </m:r>
          </m:lim>
        </m:limLow>
        <m:f>
          <m:num>
            <m:sSup>
              <m:e>
                <m:r>
                  <w:rPr>
                    <w:rFonts w:ascii="Cambria Math" w:hAnsi="Cambria Math"/>
                  </w:rPr>
                  <m:t xml:space="preserve">x</m:t>
                </m:r>
              </m:e>
              <m:sup>
                <m:r>
                  <w:rPr>
                    <w:rFonts w:ascii="Cambria Math" w:hAnsi="Cambria Math"/>
                  </w:rPr>
                  <m:t xml:space="preserve">3</m:t>
                </m:r>
              </m:sup>
            </m:sSup>
            <m:r>
              <w:rPr>
                <w:rFonts w:ascii="Cambria Math" w:hAnsi="Cambria Math"/>
              </w:rPr>
              <m:t xml:space="preserve">−</m:t>
            </m:r>
            <m:r>
              <w:rPr>
                <w:rFonts w:ascii="Cambria Math" w:hAnsi="Cambria Math"/>
              </w:rPr>
              <m:t xml:space="preserve">1</m:t>
            </m:r>
          </m:num>
          <m:den>
            <m:r>
              <w:rPr>
                <w:rFonts w:ascii="Cambria Math" w:hAnsi="Cambria Math"/>
              </w:rPr>
              <m:t xml:space="preserve">x</m:t>
            </m:r>
            <m:r>
              <w:rPr>
                <w:rFonts w:ascii="Cambria Math" w:hAnsi="Cambria Math"/>
              </w:rPr>
              <m:t xml:space="preserve">−</m:t>
            </m:r>
            <m:r>
              <w:rPr>
                <w:rFonts w:ascii="Cambria Math" w:hAnsi="Cambria Math"/>
              </w:rPr>
              <m:t xml:space="preserve">1</m:t>
            </m:r>
          </m:den>
        </m:f>
      </m:oMath>
      <w:r>
        <w:rPr>
          <w:sz w:val="24"/>
          <w:szCs w:val="24"/>
        </w:rPr>
        <w:t xml:space="preserve">  C = </w:t>
      </w:r>
      <w:r>
        <w:rPr>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2</m:t>
            </m:r>
          </m:lim>
        </m:limLow>
        <m:f>
          <m:num>
            <m:sSup>
              <m:e>
                <m:r>
                  <w:rPr>
                    <w:rFonts w:ascii="Cambria Math" w:hAnsi="Cambria Math"/>
                  </w:rPr>
                  <m:t xml:space="preserve">x</m:t>
                </m:r>
              </m:e>
              <m:sup>
                <m:r>
                  <w:rPr>
                    <w:rFonts w:ascii="Cambria Math" w:hAnsi="Cambria Math"/>
                  </w:rPr>
                  <m:t xml:space="preserve">4</m:t>
                </m:r>
              </m:sup>
            </m:sSup>
            <m:r>
              <w:rPr>
                <w:rFonts w:ascii="Cambria Math" w:hAnsi="Cambria Math"/>
              </w:rPr>
              <m:t xml:space="preserve">−</m:t>
            </m:r>
            <m:r>
              <m:rPr>
                <m:lit/>
                <m:nor/>
              </m:rPr>
              <w:rPr>
                <w:rFonts w:ascii="Cambria Math" w:hAnsi="Cambria Math"/>
              </w:rPr>
              <m:t xml:space="preserve">16</m:t>
            </m:r>
          </m:num>
          <m:den>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6</m:t>
            </m:r>
            <m:r>
              <w:rPr>
                <w:rFonts w:ascii="Cambria Math" w:hAnsi="Cambria Math"/>
              </w:rPr>
              <m:t xml:space="preserve">x</m:t>
            </m:r>
            <m:r>
              <w:rPr>
                <w:rFonts w:ascii="Cambria Math" w:hAnsi="Cambria Math"/>
              </w:rPr>
              <m:t xml:space="preserve">+</m:t>
            </m:r>
            <m:r>
              <w:rPr>
                <w:rFonts w:ascii="Cambria Math" w:hAnsi="Cambria Math"/>
              </w:rPr>
              <m:t xml:space="preserve">8</m:t>
            </m:r>
          </m:den>
        </m:f>
      </m:oMath>
      <w:r>
        <w:rPr>
          <w:sz w:val="24"/>
          <w:szCs w:val="24"/>
        </w:rPr>
        <w:t xml:space="preserve">  D = </w:t>
      </w:r>
      <w:r>
        <w:rPr>
          <w:sz w:val="24"/>
          <w:szCs w:val="24"/>
        </w:rPr>
        <w:object w:dxaOrig="1700" w:dyaOrig="760">
          <v:shapetype id="_x0000_tole_rId1672" coordsize="21600,21600" o:spt="ole_rId1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2" type="_x0000_tole_rId1672" style="width:85pt;height:38pt" filled="f" o:ole="">
            <v:imagedata r:id="rId1673" o:title=""/>
          </v:shape>
          <o:OLEObject Type="Embed" ProgID="" ShapeID="ole_rId1672" DrawAspect="Content" ObjectID="_1333554287" r:id="rId1672"/>
        </w:object>
      </w:r>
      <w:r>
        <w:rPr>
          <w:rFonts w:cs="VNtimes new roman" w:ascii="VNtimes new roman" w:hAnsi="VNtimes new roman"/>
          <w:sz w:val="24"/>
          <w:szCs w:val="24"/>
        </w:rPr>
        <w:t xml:space="preserve"> </w:t>
      </w:r>
      <w:r>
        <w:rPr>
          <w:sz w:val="24"/>
          <w:szCs w:val="24"/>
        </w:rPr>
        <w:t xml:space="preserve">              </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ind w:firstLine="627" w:right="0"/>
        <w:rPr>
          <w:b/>
          <w:bCs/>
          <w:sz w:val="24"/>
          <w:szCs w:val="24"/>
        </w:rPr>
      </w:pPr>
      <w:r>
        <w:rPr>
          <w:b/>
          <w:bCs/>
          <w:sz w:val="24"/>
          <w:szCs w:val="24"/>
        </w:rPr>
      </w:r>
    </w:p>
    <w:p>
      <w:pPr>
        <w:pStyle w:val="Normal"/>
        <w:rPr>
          <w:b/>
          <w:bCs/>
          <w:i/>
          <w:i/>
          <w:sz w:val="24"/>
          <w:szCs w:val="24"/>
        </w:rPr>
      </w:pPr>
      <w:r>
        <w:rPr>
          <w:b/>
          <w:bCs/>
          <w:i/>
          <w:sz w:val="24"/>
          <w:szCs w:val="24"/>
        </w:rPr>
      </w:r>
    </w:p>
    <w:p>
      <w:pPr>
        <w:pStyle w:val="Normal"/>
        <w:rPr>
          <w:b/>
          <w:bCs/>
          <w:i/>
          <w:i/>
          <w:sz w:val="24"/>
          <w:szCs w:val="24"/>
        </w:rPr>
      </w:pPr>
      <w:r>
        <w:rPr>
          <w:b/>
          <w:bCs/>
          <w:i/>
          <w:sz w:val="24"/>
          <w:szCs w:val="24"/>
        </w:rPr>
      </w:r>
    </w:p>
    <w:p>
      <w:pPr>
        <w:pStyle w:val="Normal"/>
        <w:rPr>
          <w:b/>
          <w:bCs/>
          <w:i/>
          <w:i/>
          <w:sz w:val="24"/>
          <w:szCs w:val="24"/>
        </w:rPr>
      </w:pPr>
      <w:r>
        <w:rPr>
          <w:b/>
          <w:bCs/>
          <w:i/>
          <w:sz w:val="24"/>
          <w:szCs w:val="24"/>
        </w:rPr>
      </w:r>
    </w:p>
    <w:p>
      <w:pPr>
        <w:pStyle w:val="Normal"/>
        <w:rPr>
          <w:b/>
          <w:bCs/>
          <w:i/>
          <w:i/>
          <w:sz w:val="24"/>
          <w:szCs w:val="24"/>
        </w:rPr>
      </w:pPr>
      <w:r>
        <w:rPr>
          <w:b/>
          <w:bCs/>
          <w:i/>
          <w:sz w:val="24"/>
          <w:szCs w:val="24"/>
        </w:rPr>
      </w:r>
    </w:p>
    <w:p>
      <w:pPr>
        <w:pStyle w:val="Normal"/>
        <w:rPr>
          <w:b/>
          <w:bCs/>
          <w:i/>
          <w:i/>
          <w:sz w:val="24"/>
          <w:szCs w:val="24"/>
        </w:rPr>
      </w:pPr>
      <w:r>
        <w:rPr>
          <w:b/>
          <w:bCs/>
          <w:i/>
          <w:sz w:val="24"/>
          <w:szCs w:val="24"/>
        </w:rPr>
      </w:r>
    </w:p>
    <w:p>
      <w:pPr>
        <w:pStyle w:val="Normal"/>
        <w:rPr>
          <w:b/>
          <w:bCs/>
          <w:i/>
          <w:i/>
          <w:sz w:val="24"/>
          <w:szCs w:val="24"/>
        </w:rPr>
      </w:pPr>
      <w:r>
        <w:rPr>
          <w:b/>
          <w:bCs/>
          <w:i/>
          <w:sz w:val="24"/>
          <w:szCs w:val="24"/>
        </w:rPr>
      </w:r>
    </w:p>
    <w:p>
      <w:pPr>
        <w:pStyle w:val="Normal"/>
        <w:rPr>
          <w:b/>
          <w:bCs/>
          <w:i/>
          <w:i/>
          <w:sz w:val="24"/>
          <w:szCs w:val="24"/>
        </w:rPr>
      </w:pPr>
      <w:r>
        <w:rPr>
          <w:b/>
          <w:bCs/>
          <w:i/>
          <w:sz w:val="24"/>
          <w:szCs w:val="24"/>
        </w:rPr>
      </w:r>
    </w:p>
    <w:p>
      <w:pPr>
        <w:pStyle w:val="Normal"/>
        <w:rPr>
          <w:b/>
          <w:bCs/>
          <w:i/>
          <w:i/>
          <w:sz w:val="24"/>
          <w:szCs w:val="24"/>
        </w:rPr>
      </w:pPr>
      <w:r>
        <w:rPr>
          <w:b/>
          <w:bCs/>
          <w:i/>
          <w:sz w:val="24"/>
          <w:szCs w:val="24"/>
        </w:rPr>
        <w:t>Tiết 58,59</w:t>
        <w:tab/>
        <w:tab/>
        <w:tab/>
        <w:tab/>
      </w:r>
      <w:r>
        <w:rPr>
          <w:b/>
          <w:bCs/>
          <w:sz w:val="24"/>
          <w:szCs w:val="24"/>
        </w:rPr>
        <w:t>HÀM SỐ LIÊN TỤC</w:t>
      </w:r>
    </w:p>
    <w:p>
      <w:pPr>
        <w:pStyle w:val="Normal"/>
        <w:jc w:val="both"/>
        <w:rPr>
          <w:b/>
          <w:sz w:val="24"/>
          <w:szCs w:val="24"/>
        </w:rPr>
      </w:pPr>
      <w:r>
        <w:rPr>
          <w:b/>
          <w:sz w:val="24"/>
          <w:szCs w:val="24"/>
        </w:rPr>
        <w:t xml:space="preserve">I. Mục tiêu: </w:t>
      </w:r>
    </w:p>
    <w:p>
      <w:pPr>
        <w:pStyle w:val="Normal"/>
        <w:jc w:val="both"/>
        <w:rPr/>
      </w:pPr>
      <w:r>
        <w:rPr>
          <w:i/>
          <w:sz w:val="24"/>
          <w:szCs w:val="24"/>
        </w:rPr>
        <w:t>Về kiến thức</w:t>
      </w:r>
      <w:r>
        <w:rPr>
          <w:b/>
          <w:i/>
          <w:sz w:val="24"/>
          <w:szCs w:val="24"/>
        </w:rPr>
        <w:t xml:space="preserve">: </w:t>
      </w:r>
    </w:p>
    <w:p>
      <w:pPr>
        <w:pStyle w:val="Normal"/>
        <w:jc w:val="both"/>
        <w:rPr>
          <w:spacing w:val="-8"/>
          <w:sz w:val="24"/>
          <w:szCs w:val="24"/>
        </w:rPr>
      </w:pPr>
      <w:r>
        <w:rPr>
          <w:spacing w:val="-8"/>
          <w:sz w:val="24"/>
          <w:szCs w:val="24"/>
        </w:rPr>
        <w:t xml:space="preserve">   </w:t>
      </w:r>
      <w:r>
        <w:rPr>
          <w:spacing w:val="-8"/>
          <w:sz w:val="24"/>
          <w:szCs w:val="24"/>
        </w:rPr>
        <w:t>-Biết khái niệm hàm số liên tục tại một điểm, trên một khoảng và trên một đoạn.</w:t>
      </w:r>
    </w:p>
    <w:p>
      <w:pPr>
        <w:pStyle w:val="Normal"/>
        <w:jc w:val="both"/>
        <w:rPr>
          <w:sz w:val="24"/>
          <w:szCs w:val="24"/>
        </w:rPr>
      </w:pPr>
      <w:r>
        <w:rPr>
          <w:sz w:val="24"/>
          <w:szCs w:val="24"/>
        </w:rPr>
        <w:t xml:space="preserve">  </w:t>
      </w:r>
      <w:r>
        <w:rPr>
          <w:sz w:val="24"/>
          <w:szCs w:val="24"/>
        </w:rPr>
        <w:t>-Biết đặc trưng "liên kết" của đồ thị của hàm số liên tục trên một khoảng, trên một đoạn</w:t>
      </w:r>
    </w:p>
    <w:p>
      <w:pPr>
        <w:pStyle w:val="Normal"/>
        <w:jc w:val="both"/>
        <w:rPr>
          <w:sz w:val="24"/>
          <w:szCs w:val="24"/>
        </w:rPr>
      </w:pPr>
      <w:r>
        <w:rPr>
          <w:sz w:val="24"/>
          <w:szCs w:val="24"/>
        </w:rPr>
        <w:t xml:space="preserve">  </w:t>
      </w:r>
      <w:r>
        <w:rPr>
          <w:sz w:val="24"/>
          <w:szCs w:val="24"/>
        </w:rPr>
        <w:t xml:space="preserve">-Dựa vào tính liên tục chứng minh phương trình có nghiệm </w:t>
      </w:r>
    </w:p>
    <w:p>
      <w:pPr>
        <w:pStyle w:val="Normal"/>
        <w:jc w:val="both"/>
        <w:rPr>
          <w:i/>
          <w:i/>
          <w:sz w:val="24"/>
          <w:szCs w:val="24"/>
        </w:rPr>
      </w:pPr>
      <w:r>
        <w:rPr>
          <w:i/>
          <w:sz w:val="24"/>
          <w:szCs w:val="24"/>
        </w:rPr>
        <w:t xml:space="preserve">Về kỹ năng </w:t>
      </w:r>
    </w:p>
    <w:p>
      <w:pPr>
        <w:pStyle w:val="Normal"/>
        <w:jc w:val="both"/>
        <w:rPr>
          <w:i/>
          <w:i/>
          <w:sz w:val="24"/>
          <w:szCs w:val="24"/>
        </w:rPr>
      </w:pPr>
      <w:r>
        <w:rPr>
          <w:i/>
          <w:sz w:val="24"/>
          <w:szCs w:val="24"/>
        </w:rPr>
        <w:t xml:space="preserve">  </w:t>
      </w:r>
      <w:r>
        <w:rPr>
          <w:i/>
          <w:sz w:val="24"/>
          <w:szCs w:val="24"/>
        </w:rPr>
        <w:t xml:space="preserve">- </w:t>
      </w:r>
      <w:r>
        <w:rPr>
          <w:sz w:val="24"/>
          <w:szCs w:val="24"/>
        </w:rPr>
        <w:t xml:space="preserve">Biết xét tính liên tục của hàm số tại một điểm. Kết luận được điểm gián đoạn (nếu có) của một hàm số </w:t>
      </w:r>
    </w:p>
    <w:p>
      <w:pPr>
        <w:pStyle w:val="Normal"/>
        <w:jc w:val="both"/>
        <w:rPr>
          <w:sz w:val="24"/>
          <w:szCs w:val="24"/>
        </w:rPr>
      </w:pPr>
      <w:r>
        <w:rPr>
          <w:sz w:val="24"/>
          <w:szCs w:val="24"/>
        </w:rPr>
        <w:t xml:space="preserve">  </w:t>
      </w:r>
      <w:r>
        <w:rPr>
          <w:sz w:val="24"/>
          <w:szCs w:val="24"/>
        </w:rPr>
        <w:t>-Biết cách phân biệt các khái niệm: hàm số liên tục trên một khoảng, trên một đoạn, trên các nửa khoảng.</w:t>
      </w:r>
    </w:p>
    <w:p>
      <w:pPr>
        <w:pStyle w:val="Normal"/>
        <w:jc w:val="both"/>
        <w:rPr>
          <w:sz w:val="24"/>
          <w:szCs w:val="24"/>
        </w:rPr>
      </w:pPr>
      <w:r>
        <w:rPr>
          <w:sz w:val="24"/>
          <w:szCs w:val="24"/>
        </w:rPr>
        <w:t xml:space="preserve">  </w:t>
      </w:r>
      <w:r>
        <w:rPr>
          <w:sz w:val="24"/>
          <w:szCs w:val="24"/>
        </w:rPr>
        <w:t>-Nắm được đặc trưng của đồ thị của hàm số liên tục trên một khoảng là một "đường liền" trên khoảng đó.</w:t>
      </w:r>
    </w:p>
    <w:p>
      <w:pPr>
        <w:pStyle w:val="Normal"/>
        <w:jc w:val="both"/>
        <w:rPr>
          <w:i/>
          <w:i/>
          <w:sz w:val="24"/>
          <w:szCs w:val="24"/>
        </w:rPr>
      </w:pPr>
      <w:r>
        <w:rPr>
          <w:i/>
          <w:sz w:val="24"/>
          <w:szCs w:val="24"/>
        </w:rPr>
        <w:t>Về tư duy - thái độ</w:t>
      </w:r>
    </w:p>
    <w:p>
      <w:pPr>
        <w:pStyle w:val="Normal"/>
        <w:jc w:val="both"/>
        <w:rPr>
          <w:sz w:val="24"/>
          <w:szCs w:val="24"/>
        </w:rPr>
      </w:pPr>
      <w:r>
        <w:rPr>
          <w:sz w:val="24"/>
          <w:szCs w:val="24"/>
        </w:rPr>
        <w:t xml:space="preserve"> </w:t>
      </w:r>
      <w:r>
        <w:rPr>
          <w:sz w:val="24"/>
          <w:szCs w:val="24"/>
        </w:rPr>
        <w:t xml:space="preserve">-Tích cực tham gia vào bài học. Có tinh thần hợp tác </w:t>
      </w:r>
    </w:p>
    <w:p>
      <w:pPr>
        <w:pStyle w:val="Normal"/>
        <w:jc w:val="both"/>
        <w:rPr>
          <w:sz w:val="24"/>
          <w:szCs w:val="24"/>
        </w:rPr>
      </w:pPr>
      <w:r>
        <w:rPr>
          <w:sz w:val="24"/>
          <w:szCs w:val="24"/>
        </w:rPr>
        <w:t xml:space="preserve"> </w:t>
      </w:r>
      <w:r>
        <w:rPr>
          <w:sz w:val="24"/>
          <w:szCs w:val="24"/>
        </w:rPr>
        <w:t>-Biết quy lạ về quen. Rèn luyện tư duy lôgic</w:t>
      </w:r>
    </w:p>
    <w:p>
      <w:pPr>
        <w:pStyle w:val="Normal"/>
        <w:jc w:val="both"/>
        <w:rPr>
          <w:b/>
          <w:sz w:val="24"/>
          <w:szCs w:val="24"/>
        </w:rPr>
      </w:pPr>
      <w:r>
        <w:rPr>
          <w:b/>
          <w:sz w:val="24"/>
          <w:szCs w:val="24"/>
        </w:rPr>
        <w:t>II. Phương pháp dạy học</w:t>
      </w:r>
    </w:p>
    <w:p>
      <w:pPr>
        <w:pStyle w:val="Normal"/>
        <w:jc w:val="both"/>
        <w:rPr/>
      </w:pPr>
      <w:r>
        <w:rPr>
          <w:i/>
          <w:sz w:val="24"/>
          <w:szCs w:val="24"/>
        </w:rPr>
        <w:t xml:space="preserve"> </w:t>
      </w:r>
      <w:r>
        <w:rPr>
          <w:sz w:val="24"/>
          <w:szCs w:val="24"/>
        </w:rPr>
        <w:t xml:space="preserve">Về cơ bản sử dụng PPDH gợi mở vấn đáp, đan xen hoạt động nhóm </w:t>
      </w:r>
    </w:p>
    <w:p>
      <w:pPr>
        <w:pStyle w:val="Normal"/>
        <w:jc w:val="both"/>
        <w:rPr>
          <w:b/>
          <w:sz w:val="24"/>
          <w:szCs w:val="24"/>
        </w:rPr>
      </w:pPr>
      <w:r>
        <w:rPr>
          <w:b/>
          <w:sz w:val="24"/>
          <w:szCs w:val="24"/>
        </w:rPr>
        <w:t>III.Tiến trình bài học</w:t>
      </w:r>
    </w:p>
    <w:p>
      <w:pPr>
        <w:pStyle w:val="Normal"/>
        <w:numPr>
          <w:ilvl w:val="0"/>
          <w:numId w:val="10"/>
        </w:numPr>
        <w:jc w:val="both"/>
        <w:rPr>
          <w:sz w:val="24"/>
          <w:szCs w:val="24"/>
        </w:rPr>
      </w:pPr>
      <w:r>
        <w:rPr>
          <w:sz w:val="24"/>
          <w:szCs w:val="24"/>
        </w:rPr>
        <w:t xml:space="preserve">Ổn định lớp </w:t>
      </w:r>
    </w:p>
    <w:p>
      <w:pPr>
        <w:pStyle w:val="Normal"/>
        <w:numPr>
          <w:ilvl w:val="0"/>
          <w:numId w:val="10"/>
        </w:numPr>
        <w:jc w:val="both"/>
        <w:rPr>
          <w:sz w:val="24"/>
          <w:szCs w:val="24"/>
        </w:rPr>
      </w:pPr>
      <w:r>
        <w:rPr>
          <w:sz w:val="24"/>
          <w:szCs w:val="24"/>
        </w:rPr>
        <w:t>Kiểm tra bài cũ</w:t>
      </w:r>
    </w:p>
    <w:p>
      <w:pPr>
        <w:pStyle w:val="Normal"/>
        <w:numPr>
          <w:ilvl w:val="0"/>
          <w:numId w:val="10"/>
        </w:numPr>
        <w:jc w:val="both"/>
        <w:rPr>
          <w:sz w:val="24"/>
          <w:szCs w:val="24"/>
        </w:rPr>
      </w:pPr>
      <w:r>
        <w:rPr>
          <w:sz w:val="24"/>
          <w:szCs w:val="24"/>
        </w:rPr>
        <w:t xml:space="preserve">Bài mới </w:t>
      </w:r>
    </w:p>
    <w:p>
      <w:pPr>
        <w:pStyle w:val="Normal"/>
        <w:jc w:val="both"/>
        <w:rPr/>
      </w:pPr>
      <w:r>
        <w:rPr>
          <w:b/>
          <w:sz w:val="24"/>
          <w:szCs w:val="24"/>
        </w:rPr>
        <w:t>Hoạt động 1:</w:t>
      </w:r>
      <w:r>
        <w:rPr/>
        <w:t xml:space="preserve"> Ôn lại kiến thức cũ </w:t>
      </w:r>
    </w:p>
    <w:tbl>
      <w:tblPr>
        <w:tblW w:w="10548" w:type="dxa"/>
        <w:jc w:val="left"/>
        <w:tblInd w:w="0" w:type="dxa"/>
        <w:tblLayout w:type="fixed"/>
        <w:tblCellMar>
          <w:top w:w="0" w:type="dxa"/>
          <w:left w:w="108" w:type="dxa"/>
          <w:bottom w:w="0" w:type="dxa"/>
          <w:right w:w="108" w:type="dxa"/>
        </w:tblCellMar>
      </w:tblPr>
      <w:tblGrid>
        <w:gridCol w:w="544"/>
        <w:gridCol w:w="3062"/>
        <w:gridCol w:w="4441"/>
        <w:gridCol w:w="2501"/>
      </w:tblGrid>
      <w:tr>
        <w:trPr/>
        <w:tc>
          <w:tcPr>
            <w:tcW w:w="544"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3062"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HĐ của HS</w:t>
            </w:r>
          </w:p>
        </w:tc>
        <w:tc>
          <w:tcPr>
            <w:tcW w:w="444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HĐ của GV</w:t>
            </w:r>
          </w:p>
        </w:tc>
        <w:tc>
          <w:tcPr>
            <w:tcW w:w="250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 xml:space="preserve">Ghi bảng </w:t>
            </w:r>
          </w:p>
        </w:tc>
      </w:tr>
      <w:tr>
        <w:trPr/>
        <w:tc>
          <w:tcPr>
            <w:tcW w:w="544"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5</w:t>
            </w:r>
          </w:p>
        </w:tc>
        <w:tc>
          <w:tcPr>
            <w:tcW w:w="3062"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xml:space="preserve">- Nghe hiểu nhiệm vụ </w:t>
            </w:r>
          </w:p>
          <w:p>
            <w:pPr>
              <w:pStyle w:val="Normal"/>
              <w:jc w:val="both"/>
              <w:rPr>
                <w:sz w:val="24"/>
                <w:szCs w:val="24"/>
              </w:rPr>
            </w:pPr>
            <w:r>
              <w:rPr>
                <w:sz w:val="24"/>
                <w:szCs w:val="24"/>
              </w:rPr>
            </w:r>
          </w:p>
          <w:p>
            <w:pPr>
              <w:pStyle w:val="Normal"/>
              <w:jc w:val="both"/>
              <w:rPr>
                <w:sz w:val="24"/>
                <w:szCs w:val="24"/>
              </w:rPr>
            </w:pPr>
            <w:r>
              <w:rPr>
                <w:sz w:val="24"/>
                <w:szCs w:val="24"/>
              </w:rPr>
              <w:t xml:space="preserve">- Hồi tưởng kiến thức cũ và trả lời câu hỏi </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 xml:space="preserve">- Nhận xét câu trả lời của bạn </w:t>
            </w:r>
          </w:p>
        </w:tc>
        <w:tc>
          <w:tcPr>
            <w:tcW w:w="4441"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Nêu định nghĩa tập xác định của hàm số</w:t>
            </w:r>
          </w:p>
          <w:p>
            <w:pPr>
              <w:pStyle w:val="Normal"/>
              <w:jc w:val="both"/>
              <w:rPr>
                <w:sz w:val="24"/>
                <w:szCs w:val="24"/>
              </w:rPr>
            </w:pPr>
            <w:r>
              <w:rPr>
                <w:sz w:val="24"/>
                <w:szCs w:val="24"/>
              </w:rPr>
              <w:t xml:space="preserve"> </w:t>
            </w:r>
            <w:r>
              <w:rPr>
                <w:sz w:val="24"/>
                <w:szCs w:val="24"/>
              </w:rPr>
              <w:t>y = f(x) ?</w:t>
            </w:r>
          </w:p>
          <w:p>
            <w:pPr>
              <w:pStyle w:val="Normal"/>
              <w:jc w:val="both"/>
              <w:rPr>
                <w:sz w:val="24"/>
                <w:szCs w:val="24"/>
              </w:rPr>
            </w:pPr>
            <w:r>
              <w:rPr>
                <w:sz w:val="24"/>
                <w:szCs w:val="24"/>
              </w:rPr>
              <w:t xml:space="preserve">- Cách tìm giá trị của hàm số y = f(x) tại một điểm thuộc miền xác định của hàm số đó ? </w:t>
            </w:r>
          </w:p>
          <w:p>
            <w:pPr>
              <w:pStyle w:val="Normal"/>
              <w:jc w:val="both"/>
              <w:rPr>
                <w:sz w:val="24"/>
                <w:szCs w:val="24"/>
              </w:rPr>
            </w:pPr>
            <w:r>
              <w:rPr>
                <w:sz w:val="24"/>
                <w:szCs w:val="24"/>
              </w:rPr>
              <w:t xml:space="preserve">- Giả sử </w:t>
            </w:r>
            <w:r>
              <w:rPr>
                <w:sz w:val="24"/>
                <w:szCs w:val="24"/>
              </w:rPr>
              <w:object w:dxaOrig="3019" w:dyaOrig="600">
                <v:shapetype id="_x0000_tole_rId1674" coordsize="21600,21600" o:spt="ole_rId1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4" type="_x0000_tole_rId1674" style="width:150.95pt;height:30pt" filled="f" o:ole="">
                  <v:imagedata r:id="rId1675" o:title=""/>
                </v:shape>
                <o:OLEObject Type="Embed" ProgID="" ShapeID="ole_rId1674" DrawAspect="Content" ObjectID="_542137626" r:id="rId1674"/>
              </w:object>
            </w:r>
          </w:p>
          <w:p>
            <w:pPr>
              <w:pStyle w:val="Normal"/>
              <w:jc w:val="both"/>
              <w:rPr/>
            </w:pPr>
            <w:r>
              <w:rPr>
                <w:i/>
                <w:sz w:val="24"/>
                <w:szCs w:val="24"/>
              </w:rPr>
              <w:t xml:space="preserve"> </w:t>
            </w:r>
            <w:r>
              <w:rPr>
                <w:sz w:val="24"/>
                <w:szCs w:val="24"/>
              </w:rPr>
              <w:t>Khi đó</w:t>
            </w:r>
            <w:r>
              <w:rPr>
                <w:i/>
                <w:sz w:val="24"/>
                <w:szCs w:val="24"/>
              </w:rPr>
              <w:t xml:space="preserve"> </w:t>
            </w:r>
            <w:r>
              <w:rPr>
                <w:sz w:val="24"/>
                <w:szCs w:val="24"/>
              </w:rPr>
              <w:t xml:space="preserve">giới hạn của các hàm số </w:t>
            </w:r>
          </w:p>
          <w:p>
            <w:pPr>
              <w:pStyle w:val="Normal"/>
              <w:jc w:val="both"/>
              <w:rPr/>
            </w:pPr>
            <w:r>
              <w:rPr>
                <w:i/>
                <w:sz w:val="24"/>
                <w:szCs w:val="24"/>
              </w:rPr>
              <w:t xml:space="preserve">f(x) + g(x),f(x).g(x), </w:t>
            </w:r>
            <w:r>
              <w:rPr>
                <w:i/>
                <w:sz w:val="24"/>
                <w:szCs w:val="24"/>
              </w:rPr>
            </w:r>
            <m:oMath xmlns:m="http://schemas.openxmlformats.org/officeDocument/2006/math">
              <m:f>
                <m:num>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num>
                <m:den>
                  <m:r>
                    <w:rPr>
                      <w:rFonts w:ascii="Cambria Math" w:hAnsi="Cambria Math"/>
                    </w:rPr>
                    <m:t xml:space="preserve">g</m:t>
                  </m:r>
                  <m:r>
                    <w:rPr>
                      <w:rFonts w:ascii="Cambria Math" w:hAnsi="Cambria Math"/>
                    </w:rPr>
                    <m:t xml:space="preserve">(</m:t>
                  </m:r>
                  <m:r>
                    <w:rPr>
                      <w:rFonts w:ascii="Cambria Math" w:hAnsi="Cambria Math"/>
                    </w:rPr>
                    <m:t xml:space="preserve">x</m:t>
                  </m:r>
                  <m:r>
                    <w:rPr>
                      <w:rFonts w:ascii="Cambria Math" w:hAnsi="Cambria Math"/>
                    </w:rPr>
                    <m:t xml:space="preserve">)</m:t>
                  </m:r>
                </m:den>
              </m:f>
            </m:oMath>
            <w:r>
              <w:rPr>
                <w:i/>
                <w:sz w:val="24"/>
                <w:szCs w:val="24"/>
              </w:rPr>
              <w:t xml:space="preserve"> </w:t>
            </w:r>
            <w:r>
              <w:rPr>
                <w:sz w:val="24"/>
                <w:szCs w:val="24"/>
              </w:rPr>
              <w:t>khi</w:t>
            </w:r>
            <w:r>
              <w:rPr>
                <w:i/>
                <w:sz w:val="24"/>
                <w:szCs w:val="24"/>
              </w:rPr>
              <w:t xml:space="preserve"> x </w:t>
            </w:r>
            <w:r>
              <w:rPr>
                <w:i/>
                <w:sz w:val="24"/>
                <w:szCs w:val="24"/>
              </w:rPr>
            </w:r>
            <m:oMath xmlns:m="http://schemas.openxmlformats.org/officeDocument/2006/math">
              <m:r>
                <w:rPr>
                  <w:rFonts w:ascii="Cambria Math" w:hAnsi="Cambria Math"/>
                </w:rPr>
                <m:t xml:space="preserve">→</m:t>
              </m:r>
            </m:oMath>
            <w:r>
              <w:rPr>
                <w:i/>
                <w:sz w:val="24"/>
                <w:szCs w:val="24"/>
              </w:rPr>
              <w:t>x</w:t>
            </w:r>
            <w:r>
              <w:rPr>
                <w:i/>
                <w:sz w:val="24"/>
                <w:szCs w:val="24"/>
                <w:vertAlign w:val="subscript"/>
              </w:rPr>
              <w:t>0</w:t>
            </w:r>
            <w:r>
              <w:rPr>
                <w:i/>
                <w:sz w:val="24"/>
                <w:szCs w:val="24"/>
              </w:rPr>
              <w:t xml:space="preserve"> </w:t>
            </w:r>
            <w:r>
              <w:rPr>
                <w:sz w:val="24"/>
                <w:szCs w:val="24"/>
              </w:rPr>
              <w:t>được</w:t>
            </w:r>
            <w:r>
              <w:rPr>
                <w:i/>
                <w:sz w:val="24"/>
                <w:szCs w:val="24"/>
              </w:rPr>
              <w:t xml:space="preserve"> </w:t>
            </w:r>
            <w:r>
              <w:rPr>
                <w:sz w:val="24"/>
                <w:szCs w:val="24"/>
              </w:rPr>
              <w:t xml:space="preserve">tính thế nào? </w:t>
            </w:r>
          </w:p>
          <w:p>
            <w:pPr>
              <w:pStyle w:val="Normal"/>
              <w:jc w:val="both"/>
              <w:rPr>
                <w:sz w:val="24"/>
                <w:szCs w:val="24"/>
              </w:rPr>
            </w:pPr>
            <w:r>
              <w:rPr>
                <w:sz w:val="24"/>
                <w:szCs w:val="24"/>
              </w:rPr>
              <w:t xml:space="preserve">- Nhận xét và chính xác hoá các câu trả lời </w:t>
            </w:r>
          </w:p>
        </w:tc>
        <w:tc>
          <w:tcPr>
            <w:tcW w:w="250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 xml:space="preserve">Ghi tóm tắt kết quả </w:t>
            </w:r>
          </w:p>
        </w:tc>
      </w:tr>
    </w:tbl>
    <w:p>
      <w:pPr>
        <w:pStyle w:val="Normal"/>
        <w:spacing w:before="100" w:after="0"/>
        <w:jc w:val="both"/>
        <w:rPr/>
      </w:pPr>
      <w:r>
        <w:rPr>
          <w:b/>
          <w:sz w:val="24"/>
          <w:szCs w:val="24"/>
        </w:rPr>
        <w:t>Hoạt động 2:</w:t>
      </w:r>
      <w:r>
        <w:rPr>
          <w:sz w:val="24"/>
          <w:szCs w:val="24"/>
        </w:rPr>
        <w:t xml:space="preserve"> Chiếm lĩnh tri thức về khái niệm hàm số liên tục tại một điểm (ĐN 1 - Trang 136 SGK) </w:t>
      </w:r>
    </w:p>
    <w:p>
      <w:pPr>
        <w:pStyle w:val="Normal"/>
        <w:spacing w:before="100" w:after="0"/>
        <w:ind w:firstLine="709" w:right="0"/>
        <w:jc w:val="both"/>
        <w:rPr>
          <w:sz w:val="24"/>
          <w:szCs w:val="24"/>
        </w:rPr>
      </w:pPr>
      <w:r>
        <w:rPr>
          <w:sz w:val="24"/>
          <w:szCs w:val="24"/>
        </w:rPr>
        <w:t>(GV cho học sinh hoạt động nhóm để trả lời)</w:t>
      </w:r>
    </w:p>
    <w:p>
      <w:pPr>
        <w:pStyle w:val="Normal"/>
        <w:spacing w:before="100" w:after="0"/>
        <w:jc w:val="both"/>
        <w:rPr/>
      </w:pPr>
      <w:r>
        <w:rPr/>
        <w:t>Phát phiếu học tập cho các nhóm (GV chuẩn bị sẵn bảng phụ để đại diện các nhóm lên trình bày sau này)</w:t>
      </w:r>
    </w:p>
    <w:tbl>
      <w:tblPr>
        <w:tblW w:w="9288" w:type="dxa"/>
        <w:jc w:val="center"/>
        <w:tblInd w:w="0" w:type="dxa"/>
        <w:tblLayout w:type="fixed"/>
        <w:tblCellMar>
          <w:top w:w="0" w:type="dxa"/>
          <w:left w:w="108" w:type="dxa"/>
          <w:bottom w:w="0" w:type="dxa"/>
          <w:right w:w="108" w:type="dxa"/>
        </w:tblCellMar>
      </w:tblPr>
      <w:tblGrid>
        <w:gridCol w:w="4168"/>
        <w:gridCol w:w="5120"/>
      </w:tblGrid>
      <w:tr>
        <w:trPr/>
        <w:tc>
          <w:tcPr>
            <w:tcW w:w="4168" w:type="dxa"/>
            <w:tcBorders>
              <w:top w:val="single" w:sz="4" w:space="0" w:color="000000"/>
              <w:left w:val="single" w:sz="4" w:space="0" w:color="000000"/>
              <w:bottom w:val="single" w:sz="4" w:space="0" w:color="000000"/>
              <w:right w:val="single" w:sz="4" w:space="0" w:color="000000"/>
            </w:tcBorders>
          </w:tcPr>
          <w:p>
            <w:pPr>
              <w:pStyle w:val="Normal"/>
              <w:spacing w:before="100" w:after="0"/>
              <w:jc w:val="center"/>
              <w:rPr>
                <w:sz w:val="24"/>
                <w:szCs w:val="24"/>
              </w:rPr>
            </w:pPr>
            <w:r>
              <w:rPr>
                <w:sz w:val="24"/>
                <w:szCs w:val="24"/>
              </w:rPr>
              <w:t>Phiếu HĐ (nhóm 1)</w:t>
            </w:r>
          </w:p>
        </w:tc>
        <w:tc>
          <w:tcPr>
            <w:tcW w:w="5120" w:type="dxa"/>
            <w:tcBorders>
              <w:top w:val="single" w:sz="4" w:space="0" w:color="000000"/>
              <w:left w:val="single" w:sz="4" w:space="0" w:color="000000"/>
              <w:bottom w:val="single" w:sz="4" w:space="0" w:color="000000"/>
              <w:right w:val="single" w:sz="4" w:space="0" w:color="000000"/>
            </w:tcBorders>
          </w:tcPr>
          <w:p>
            <w:pPr>
              <w:pStyle w:val="Normal"/>
              <w:spacing w:before="100" w:after="0"/>
              <w:jc w:val="center"/>
              <w:rPr>
                <w:sz w:val="24"/>
                <w:szCs w:val="24"/>
              </w:rPr>
            </w:pPr>
            <w:r>
              <w:rPr>
                <w:sz w:val="24"/>
                <w:szCs w:val="24"/>
              </w:rPr>
              <w:t>Phiếu HĐ (nhóm 2)</w:t>
            </w:r>
          </w:p>
        </w:tc>
      </w:tr>
      <w:tr>
        <w:trPr/>
        <w:tc>
          <w:tcPr>
            <w:tcW w:w="4168" w:type="dxa"/>
            <w:tcBorders>
              <w:top w:val="single" w:sz="4" w:space="0" w:color="000000"/>
              <w:left w:val="single" w:sz="4" w:space="0" w:color="000000"/>
              <w:bottom w:val="single" w:sz="4" w:space="0" w:color="000000"/>
              <w:right w:val="single" w:sz="4" w:space="0" w:color="000000"/>
            </w:tcBorders>
          </w:tcPr>
          <w:p>
            <w:pPr>
              <w:pStyle w:val="Normal"/>
              <w:spacing w:before="100" w:after="0"/>
              <w:jc w:val="both"/>
              <w:rPr>
                <w:i/>
                <w:i/>
                <w:sz w:val="24"/>
                <w:szCs w:val="24"/>
              </w:rPr>
            </w:pPr>
            <w:r>
              <w:rPr>
                <w:sz w:val="24"/>
                <w:szCs w:val="24"/>
                <w:lang w:val="en-US" w:eastAsia="en-US"/>
              </w:rPr>
              <w:t>Cho</w:t>
            </w:r>
            <w:r>
              <w:rPr>
                <w:sz w:val="24"/>
                <w:szCs w:val="24"/>
              </w:rPr>
              <w:t xml:space="preserve"> hàm số </w:t>
            </w:r>
            <w:r>
              <w:rPr>
                <w:i/>
                <w:sz w:val="24"/>
                <w:szCs w:val="24"/>
              </w:rPr>
              <w:t>f(x) = x</w:t>
            </w:r>
            <w:r>
              <w:rPr>
                <w:i/>
                <w:sz w:val="24"/>
                <w:szCs w:val="24"/>
                <w:vertAlign w:val="superscript"/>
              </w:rPr>
              <w:t>2</w:t>
            </w:r>
          </w:p>
          <w:p>
            <w:pPr>
              <w:pStyle w:val="Normal"/>
              <w:spacing w:before="100" w:after="0"/>
              <w:jc w:val="both"/>
              <w:rPr>
                <w:sz w:val="24"/>
                <w:szCs w:val="24"/>
              </w:rPr>
            </w:pPr>
            <w:r>
              <w:rPr>
                <w:sz w:val="24"/>
                <w:szCs w:val="24"/>
              </w:rPr>
              <w:t xml:space="preserve">a. Tính f(-2), f(l), f(3) </w:t>
            </w:r>
          </w:p>
          <w:p>
            <w:pPr>
              <w:pStyle w:val="Normal"/>
              <w:spacing w:before="240" w:after="0"/>
              <w:jc w:val="both"/>
              <w:rPr>
                <w:sz w:val="24"/>
                <w:szCs w:val="24"/>
              </w:rPr>
            </w:pPr>
            <w:r>
              <w:rPr>
                <w:sz w:val="24"/>
                <w:szCs w:val="24"/>
                <w:lang w:val="en-US" w:eastAsia="en-US"/>
              </w:rPr>
              <w:t>b</w:t>
            </w:r>
            <w:r>
              <w:rPr>
                <w:sz w:val="24"/>
                <w:szCs w:val="24"/>
              </w:rPr>
              <w:t xml:space="preserve">. Tính lim </w:t>
            </w:r>
            <w:r>
              <w:rPr>
                <w:i/>
                <w:sz w:val="24"/>
                <w:szCs w:val="24"/>
              </w:rPr>
              <w:t xml:space="preserve">f(x), </w:t>
            </w:r>
            <w:r>
              <w:rPr>
                <w:sz w:val="24"/>
                <w:szCs w:val="24"/>
              </w:rPr>
              <w:t>lim</w:t>
            </w:r>
            <w:r>
              <w:rPr>
                <w:i/>
                <w:sz w:val="24"/>
                <w:szCs w:val="24"/>
              </w:rPr>
              <w:t xml:space="preserve"> f(x), </w:t>
            </w:r>
            <w:r>
              <w:rPr>
                <w:sz w:val="24"/>
                <w:szCs w:val="24"/>
              </w:rPr>
              <w:t>lim</w:t>
            </w:r>
            <w:r>
              <w:rPr>
                <w:i/>
                <w:sz w:val="24"/>
                <w:szCs w:val="24"/>
              </w:rPr>
              <w:t xml:space="preserve"> f(x) </w:t>
            </w:r>
          </w:p>
          <w:p>
            <w:pPr>
              <w:pStyle w:val="Normal"/>
              <w:spacing w:before="240" w:after="0"/>
              <w:jc w:val="both"/>
              <w:rPr/>
            </w:pPr>
            <w:r>
              <w:rPr>
                <w:sz w:val="24"/>
                <w:szCs w:val="24"/>
                <w:lang w:val="en-US" w:eastAsia="en-US"/>
              </w:rPr>
              <w:t>c</w:t>
            </w:r>
            <w:r>
              <w:rPr>
                <w:sz w:val="24"/>
                <w:szCs w:val="24"/>
              </w:rPr>
              <w:t xml:space="preserve">. Có nhận xét gì về lim </w:t>
            </w:r>
            <w:r>
              <w:rPr>
                <w:i/>
                <w:sz w:val="24"/>
                <w:szCs w:val="24"/>
              </w:rPr>
              <w:t xml:space="preserve">f(x) </w:t>
            </w:r>
            <w:r>
              <w:rPr>
                <w:sz w:val="24"/>
                <w:szCs w:val="24"/>
              </w:rPr>
              <w:t>và f(l)</w:t>
            </w:r>
          </w:p>
          <w:p>
            <w:pPr>
              <w:pStyle w:val="Normal"/>
              <w:spacing w:before="240" w:after="0"/>
              <w:jc w:val="both"/>
              <w:rPr>
                <w:sz w:val="24"/>
                <w:szCs w:val="24"/>
              </w:rPr>
            </w:pPr>
            <w:r>
              <w:rPr>
                <w:sz w:val="24"/>
                <w:szCs w:val="24"/>
              </w:rPr>
            </w:r>
          </w:p>
        </w:tc>
        <w:tc>
          <w:tcPr>
            <w:tcW w:w="5120" w:type="dxa"/>
            <w:tcBorders>
              <w:top w:val="single" w:sz="4" w:space="0" w:color="000000"/>
              <w:left w:val="single" w:sz="4" w:space="0" w:color="000000"/>
              <w:bottom w:val="single" w:sz="4" w:space="0" w:color="000000"/>
              <w:right w:val="single" w:sz="4" w:space="0" w:color="000000"/>
            </w:tcBorders>
          </w:tcPr>
          <w:p>
            <w:pPr>
              <w:pStyle w:val="Normal"/>
              <w:spacing w:before="100" w:after="0"/>
              <w:jc w:val="both"/>
              <w:rPr>
                <w:i/>
                <w:i/>
                <w:sz w:val="24"/>
                <w:szCs w:val="24"/>
              </w:rPr>
            </w:pPr>
            <w:r>
              <w:rPr>
                <w:sz w:val="24"/>
                <w:szCs w:val="24"/>
              </w:rPr>
              <w:t xml:space="preserve">     </w:t>
            </w:r>
            <w:r>
              <w:rPr>
                <w:sz w:val="24"/>
                <w:szCs w:val="24"/>
              </w:rPr>
              <w:object w:dxaOrig="2360" w:dyaOrig="720">
                <v:shapetype id="_x0000_tole_rId1676" coordsize="21600,21600" o:spt="ole_rId1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6" type="_x0000_tole_rId1676" style="width:118pt;height:36pt" filled="f" o:ole="">
                  <v:imagedata r:id="rId1677" o:title=""/>
                </v:shape>
                <o:OLEObject Type="Embed" ProgID="" ShapeID="ole_rId1676" DrawAspect="Content" ObjectID="_1544282650" r:id="rId1676"/>
              </w:object>
            </w:r>
            <w:r>
              <w:rPr>
                <w:sz w:val="24"/>
                <w:szCs w:val="24"/>
              </w:rPr>
              <w:t xml:space="preserve">                                      </w:t>
            </w:r>
          </w:p>
          <w:p>
            <w:pPr>
              <w:pStyle w:val="Normal"/>
              <w:spacing w:before="100" w:after="0"/>
              <w:jc w:val="both"/>
              <w:rPr>
                <w:sz w:val="24"/>
                <w:szCs w:val="24"/>
              </w:rPr>
            </w:pPr>
            <w:r>
              <w:rPr>
                <w:sz w:val="24"/>
                <w:szCs w:val="24"/>
              </w:rPr>
              <w:t xml:space="preserve">a. Tính g(-2) , g(1) </w:t>
            </w:r>
          </w:p>
          <w:p>
            <w:pPr>
              <w:pStyle w:val="Normal"/>
              <w:spacing w:before="100" w:after="0"/>
              <w:jc w:val="both"/>
              <w:rPr>
                <w:sz w:val="24"/>
                <w:szCs w:val="24"/>
              </w:rPr>
            </w:pPr>
            <w:r>
              <w:rPr>
                <w:sz w:val="24"/>
                <w:szCs w:val="24"/>
                <w:lang w:val="en-US" w:eastAsia="en-US"/>
              </w:rPr>
              <w:t>b</w:t>
            </w:r>
            <w:r>
              <w:rPr>
                <w:sz w:val="24"/>
                <w:szCs w:val="24"/>
              </w:rPr>
              <w:t xml:space="preserve">. Tính lim </w:t>
            </w:r>
            <w:r>
              <w:rPr>
                <w:i/>
                <w:sz w:val="24"/>
                <w:szCs w:val="24"/>
              </w:rPr>
              <w:t xml:space="preserve">g(x), </w:t>
            </w:r>
            <w:r>
              <w:rPr>
                <w:sz w:val="24"/>
                <w:szCs w:val="24"/>
              </w:rPr>
              <w:t xml:space="preserve">lim </w:t>
            </w:r>
            <w:r>
              <w:rPr>
                <w:i/>
                <w:sz w:val="24"/>
                <w:szCs w:val="24"/>
              </w:rPr>
              <w:t>g(x)</w:t>
            </w:r>
          </w:p>
          <w:p>
            <w:pPr>
              <w:pStyle w:val="Normal"/>
              <w:spacing w:before="100" w:after="0"/>
              <w:jc w:val="both"/>
              <w:rPr/>
            </w:pPr>
            <w:r>
              <w:rPr>
                <w:sz w:val="24"/>
                <w:szCs w:val="24"/>
                <w:lang w:val="en-US" w:eastAsia="en-US"/>
              </w:rPr>
              <w:t>c</w:t>
            </w:r>
            <w:r>
              <w:rPr>
                <w:sz w:val="24"/>
                <w:szCs w:val="24"/>
              </w:rPr>
              <w:t xml:space="preserve">. Có nhận xét gì về lim </w:t>
            </w:r>
            <w:r>
              <w:rPr>
                <w:i/>
                <w:sz w:val="24"/>
                <w:szCs w:val="24"/>
              </w:rPr>
              <w:t>g(x)</w:t>
            </w:r>
            <w:r>
              <w:rPr>
                <w:sz w:val="24"/>
                <w:szCs w:val="24"/>
              </w:rPr>
              <w:t xml:space="preserve"> và </w:t>
            </w:r>
            <w:r>
              <w:rPr>
                <w:i/>
                <w:sz w:val="24"/>
                <w:szCs w:val="24"/>
              </w:rPr>
              <w:t>g(1)</w:t>
            </w:r>
            <w:r>
              <w:rPr>
                <w:sz w:val="24"/>
                <w:szCs w:val="24"/>
              </w:rPr>
              <w:t xml:space="preserve"> </w:t>
            </w:r>
          </w:p>
        </w:tc>
      </w:tr>
      <w:tr>
        <w:trPr/>
        <w:tc>
          <w:tcPr>
            <w:tcW w:w="4168" w:type="dxa"/>
            <w:tcBorders>
              <w:top w:val="single" w:sz="4" w:space="0" w:color="000000"/>
              <w:left w:val="single" w:sz="4" w:space="0" w:color="000000"/>
              <w:bottom w:val="single" w:sz="4" w:space="0" w:color="000000"/>
              <w:right w:val="single" w:sz="4" w:space="0" w:color="000000"/>
            </w:tcBorders>
          </w:tcPr>
          <w:p>
            <w:pPr>
              <w:pStyle w:val="Normal"/>
              <w:spacing w:before="100" w:after="0"/>
              <w:jc w:val="center"/>
              <w:rPr>
                <w:sz w:val="24"/>
                <w:szCs w:val="24"/>
              </w:rPr>
            </w:pPr>
            <w:r>
              <w:rPr>
                <w:sz w:val="24"/>
                <w:szCs w:val="24"/>
              </w:rPr>
              <w:t>Phiếu HĐ (nhóm 3)</w:t>
            </w:r>
          </w:p>
        </w:tc>
        <w:tc>
          <w:tcPr>
            <w:tcW w:w="5120" w:type="dxa"/>
            <w:tcBorders>
              <w:top w:val="single" w:sz="4" w:space="0" w:color="000000"/>
              <w:left w:val="single" w:sz="4" w:space="0" w:color="000000"/>
              <w:bottom w:val="single" w:sz="4" w:space="0" w:color="000000"/>
              <w:right w:val="single" w:sz="4" w:space="0" w:color="000000"/>
            </w:tcBorders>
          </w:tcPr>
          <w:p>
            <w:pPr>
              <w:pStyle w:val="Normal"/>
              <w:spacing w:before="100" w:after="0"/>
              <w:jc w:val="center"/>
              <w:rPr>
                <w:sz w:val="24"/>
                <w:szCs w:val="24"/>
              </w:rPr>
            </w:pPr>
            <w:r>
              <w:rPr>
                <w:sz w:val="24"/>
                <w:szCs w:val="24"/>
              </w:rPr>
              <w:t>Phiếu HĐ (nhóm 4)</w:t>
            </w:r>
          </w:p>
        </w:tc>
      </w:tr>
      <w:tr>
        <w:trPr/>
        <w:tc>
          <w:tcPr>
            <w:tcW w:w="4168" w:type="dxa"/>
            <w:tcBorders>
              <w:top w:val="single" w:sz="4" w:space="0" w:color="000000"/>
              <w:left w:val="single" w:sz="4" w:space="0" w:color="000000"/>
              <w:bottom w:val="single" w:sz="4" w:space="0" w:color="000000"/>
              <w:right w:val="single" w:sz="4" w:space="0" w:color="000000"/>
            </w:tcBorders>
          </w:tcPr>
          <w:p>
            <w:pPr>
              <w:pStyle w:val="Normal"/>
              <w:spacing w:before="100" w:after="0"/>
              <w:jc w:val="both"/>
              <w:rPr/>
            </w:pPr>
            <w:r>
              <w:rPr>
                <w:sz w:val="24"/>
                <w:szCs w:val="24"/>
              </w:rPr>
              <w:t xml:space="preserve">+ Vẽ đồ thị hàm số </w:t>
            </w:r>
            <w:r>
              <w:rPr>
                <w:i/>
                <w:sz w:val="24"/>
                <w:szCs w:val="24"/>
              </w:rPr>
              <w:t>f(x) = x</w:t>
            </w:r>
            <w:r>
              <w:rPr>
                <w:i/>
                <w:sz w:val="24"/>
                <w:szCs w:val="24"/>
                <w:vertAlign w:val="superscript"/>
              </w:rPr>
              <w:t>2</w:t>
            </w:r>
            <w:r>
              <w:rPr>
                <w:i/>
                <w:sz w:val="24"/>
                <w:szCs w:val="24"/>
              </w:rPr>
              <w:t xml:space="preserve"> </w:t>
            </w:r>
          </w:p>
          <w:p>
            <w:pPr>
              <w:pStyle w:val="Normal"/>
              <w:spacing w:before="100" w:after="0"/>
              <w:jc w:val="both"/>
              <w:rPr>
                <w:sz w:val="24"/>
                <w:szCs w:val="24"/>
              </w:rPr>
            </w:pPr>
            <w:r>
              <w:rPr>
                <w:sz w:val="24"/>
                <w:szCs w:val="24"/>
              </w:rPr>
              <w:t xml:space="preserve">+ Đồ thị là đường có "liền nét" không? </w:t>
            </w:r>
          </w:p>
        </w:tc>
        <w:tc>
          <w:tcPr>
            <w:tcW w:w="5120" w:type="dxa"/>
            <w:tcBorders>
              <w:top w:val="single" w:sz="4" w:space="0" w:color="000000"/>
              <w:left w:val="single" w:sz="4" w:space="0" w:color="000000"/>
              <w:bottom w:val="single" w:sz="4" w:space="0" w:color="000000"/>
              <w:right w:val="single" w:sz="4" w:space="0" w:color="000000"/>
            </w:tcBorders>
          </w:tcPr>
          <w:p>
            <w:pPr>
              <w:pStyle w:val="Normal"/>
              <w:spacing w:before="100" w:after="0"/>
              <w:jc w:val="both"/>
              <w:rPr/>
            </w:pPr>
            <w:r>
              <w:rPr>
                <w:sz w:val="24"/>
                <w:szCs w:val="24"/>
              </w:rPr>
              <w:t xml:space="preserve">   </w:t>
            </w:r>
            <w:r>
              <w:rPr>
                <w:sz w:val="24"/>
                <w:szCs w:val="24"/>
              </w:rPr>
              <w:t xml:space="preserve">+Vẽ đồ thi hàm số  </w:t>
            </w:r>
            <w:r>
              <w:rPr>
                <w:sz w:val="24"/>
                <w:szCs w:val="24"/>
              </w:rPr>
              <w:object w:dxaOrig="2360" w:dyaOrig="720">
                <v:shapetype id="_x0000_tole_rId1678" coordsize="21600,21600" o:spt="ole_rId1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8" type="_x0000_tole_rId1678" style="width:118pt;height:36pt" filled="f" o:ole="">
                  <v:imagedata r:id="rId1679" o:title=""/>
                </v:shape>
                <o:OLEObject Type="Embed" ProgID="" ShapeID="ole_rId1678" DrawAspect="Content" ObjectID="_1591219300" r:id="rId1678"/>
              </w:object>
            </w:r>
            <w:r>
              <w:rPr>
                <w:sz w:val="24"/>
                <w:szCs w:val="24"/>
              </w:rPr>
              <w:t xml:space="preserve">                                        </w:t>
            </w:r>
          </w:p>
          <w:p>
            <w:pPr>
              <w:pStyle w:val="Normal"/>
              <w:spacing w:before="100" w:after="0"/>
              <w:jc w:val="both"/>
              <w:rPr>
                <w:sz w:val="24"/>
                <w:szCs w:val="24"/>
              </w:rPr>
            </w:pPr>
            <w:r>
              <w:rPr>
                <w:sz w:val="24"/>
                <w:szCs w:val="24"/>
              </w:rPr>
              <w:t xml:space="preserve">+ Đồ thị là đường có "liền nét" không? </w:t>
            </w:r>
          </w:p>
        </w:tc>
      </w:tr>
    </w:tbl>
    <w:p>
      <w:pPr>
        <w:pStyle w:val="Normal"/>
        <w:spacing w:before="100" w:after="0"/>
        <w:ind w:firstLine="709" w:right="0"/>
        <w:jc w:val="both"/>
        <w:rPr>
          <w:sz w:val="24"/>
          <w:szCs w:val="24"/>
        </w:rPr>
      </w:pPr>
      <w:r>
        <w:rPr>
          <w:sz w:val="24"/>
          <w:szCs w:val="24"/>
        </w:rPr>
      </w:r>
    </w:p>
    <w:tbl>
      <w:tblPr>
        <w:tblW w:w="10474" w:type="dxa"/>
        <w:jc w:val="left"/>
        <w:tblInd w:w="108" w:type="dxa"/>
        <w:tblLayout w:type="fixed"/>
        <w:tblCellMar>
          <w:top w:w="0" w:type="dxa"/>
          <w:left w:w="108" w:type="dxa"/>
          <w:bottom w:w="0" w:type="dxa"/>
          <w:right w:w="108" w:type="dxa"/>
        </w:tblCellMar>
      </w:tblPr>
      <w:tblGrid>
        <w:gridCol w:w="483"/>
        <w:gridCol w:w="3005"/>
        <w:gridCol w:w="3706"/>
        <w:gridCol w:w="3280"/>
      </w:tblGrid>
      <w:tr>
        <w:trPr/>
        <w:tc>
          <w:tcPr>
            <w:tcW w:w="48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Tg</w:t>
            </w:r>
          </w:p>
        </w:tc>
        <w:tc>
          <w:tcPr>
            <w:tcW w:w="300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HĐ của HS</w:t>
            </w:r>
          </w:p>
        </w:tc>
        <w:tc>
          <w:tcPr>
            <w:tcW w:w="3706"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HĐ của GV</w:t>
            </w:r>
          </w:p>
        </w:tc>
        <w:tc>
          <w:tcPr>
            <w:tcW w:w="328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 xml:space="preserve">Ghi bảng </w:t>
            </w:r>
          </w:p>
        </w:tc>
      </w:tr>
      <w:tr>
        <w:trPr/>
        <w:tc>
          <w:tcPr>
            <w:tcW w:w="483" w:type="dxa"/>
            <w:tcBorders>
              <w:top w:val="single" w:sz="4" w:space="0" w:color="000000"/>
              <w:left w:val="single" w:sz="4" w:space="0" w:color="000000"/>
              <w:bottom w:val="single" w:sz="4" w:space="0" w:color="000000"/>
              <w:right w:val="single" w:sz="4" w:space="0" w:color="000000"/>
            </w:tcBorders>
          </w:tcPr>
          <w:p>
            <w:pPr>
              <w:pStyle w:val="Normal"/>
              <w:spacing w:before="100" w:after="0"/>
              <w:jc w:val="both"/>
              <w:rPr>
                <w:sz w:val="24"/>
                <w:szCs w:val="24"/>
              </w:rPr>
            </w:pPr>
            <w:r>
              <w:rPr>
                <w:sz w:val="24"/>
                <w:szCs w:val="24"/>
              </w:rPr>
              <w:t>20</w:t>
            </w:r>
          </w:p>
        </w:tc>
        <w:tc>
          <w:tcPr>
            <w:tcW w:w="3005" w:type="dxa"/>
            <w:tcBorders>
              <w:top w:val="single" w:sz="4" w:space="0" w:color="000000"/>
              <w:left w:val="single" w:sz="4" w:space="0" w:color="000000"/>
              <w:bottom w:val="single" w:sz="4" w:space="0" w:color="000000"/>
              <w:right w:val="single" w:sz="4" w:space="0" w:color="000000"/>
            </w:tcBorders>
          </w:tcPr>
          <w:p>
            <w:pPr>
              <w:pStyle w:val="Normal"/>
              <w:spacing w:before="100" w:after="0"/>
              <w:jc w:val="both"/>
              <w:rPr>
                <w:sz w:val="24"/>
                <w:szCs w:val="24"/>
              </w:rPr>
            </w:pPr>
            <w:r>
              <w:rPr>
                <w:sz w:val="24"/>
                <w:szCs w:val="24"/>
              </w:rPr>
              <w:t xml:space="preserve">- Các nhóm làm việc </w:t>
            </w:r>
          </w:p>
          <w:p>
            <w:pPr>
              <w:pStyle w:val="Normal"/>
              <w:spacing w:before="100" w:after="0"/>
              <w:jc w:val="both"/>
              <w:rPr>
                <w:sz w:val="24"/>
                <w:szCs w:val="24"/>
              </w:rPr>
            </w:pPr>
            <w:r>
              <w:rPr>
                <w:sz w:val="24"/>
                <w:szCs w:val="24"/>
              </w:rPr>
              <w:t xml:space="preserve">- Cử đại diện của nhóm trình bày </w:t>
            </w:r>
          </w:p>
          <w:p>
            <w:pPr>
              <w:pStyle w:val="Normal"/>
              <w:spacing w:before="100" w:after="0"/>
              <w:jc w:val="both"/>
              <w:rPr>
                <w:sz w:val="24"/>
                <w:szCs w:val="24"/>
              </w:rPr>
            </w:pPr>
            <w:r>
              <w:rPr>
                <w:sz w:val="24"/>
                <w:szCs w:val="24"/>
              </w:rPr>
              <w:t xml:space="preserve">- Nhận xét vè kết quả của nhóm khác </w:t>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t xml:space="preserve">- Phát biểu ĐN1, trang 136 SGK </w:t>
            </w:r>
          </w:p>
          <w:p>
            <w:pPr>
              <w:pStyle w:val="Normal"/>
              <w:spacing w:before="100" w:after="0"/>
              <w:jc w:val="both"/>
              <w:rPr>
                <w:sz w:val="24"/>
                <w:szCs w:val="24"/>
              </w:rPr>
            </w:pPr>
            <w:r>
              <w:rPr>
                <w:sz w:val="24"/>
                <w:szCs w:val="24"/>
              </w:rPr>
              <w:t>-Tiếp thu định nghĩa</w:t>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t xml:space="preserve">- Nghe hiểu nhiệm vụ </w:t>
            </w:r>
          </w:p>
          <w:p>
            <w:pPr>
              <w:pStyle w:val="Normal"/>
              <w:spacing w:before="100" w:after="0"/>
              <w:jc w:val="both"/>
              <w:rPr>
                <w:sz w:val="24"/>
                <w:szCs w:val="24"/>
              </w:rPr>
            </w:pPr>
            <w:r>
              <w:rPr>
                <w:sz w:val="24"/>
                <w:szCs w:val="24"/>
              </w:rPr>
              <w:t xml:space="preserve">- Trả lời câu hỏi </w:t>
            </w:r>
          </w:p>
        </w:tc>
        <w:tc>
          <w:tcPr>
            <w:tcW w:w="3706" w:type="dxa"/>
            <w:tcBorders>
              <w:top w:val="single" w:sz="4" w:space="0" w:color="000000"/>
              <w:left w:val="single" w:sz="4" w:space="0" w:color="000000"/>
              <w:bottom w:val="single" w:sz="4" w:space="0" w:color="000000"/>
              <w:right w:val="single" w:sz="4" w:space="0" w:color="000000"/>
            </w:tcBorders>
          </w:tcPr>
          <w:p>
            <w:pPr>
              <w:pStyle w:val="Normal"/>
              <w:spacing w:before="100" w:after="0"/>
              <w:jc w:val="both"/>
              <w:rPr/>
            </w:pPr>
            <w:r>
              <w:rPr>
                <w:sz w:val="24"/>
                <w:szCs w:val="24"/>
              </w:rPr>
              <w:t>HĐTP1</w:t>
            </w:r>
            <w:r>
              <w:rPr>
                <w:b/>
                <w:sz w:val="24"/>
                <w:szCs w:val="24"/>
              </w:rPr>
              <w:t>:</w:t>
            </w:r>
            <w:r>
              <w:rPr>
                <w:sz w:val="24"/>
                <w:szCs w:val="24"/>
              </w:rPr>
              <w:t xml:space="preserve"> Chiếm lĩnh tri thức về ĐN1 (SGK, trang 136)</w:t>
            </w:r>
          </w:p>
          <w:p>
            <w:pPr>
              <w:pStyle w:val="Normal"/>
              <w:spacing w:before="100" w:after="0"/>
              <w:jc w:val="both"/>
              <w:rPr>
                <w:sz w:val="24"/>
                <w:szCs w:val="24"/>
              </w:rPr>
            </w:pPr>
            <w:r>
              <w:rPr>
                <w:sz w:val="24"/>
                <w:szCs w:val="24"/>
              </w:rPr>
              <w:t xml:space="preserve">+ Cho đại diện nhóm 1 và 2 lên trình bày (trên bảng phụ) </w:t>
            </w:r>
          </w:p>
          <w:p>
            <w:pPr>
              <w:pStyle w:val="Normal"/>
              <w:spacing w:before="100" w:after="0"/>
              <w:jc w:val="both"/>
              <w:rPr>
                <w:sz w:val="24"/>
                <w:szCs w:val="24"/>
              </w:rPr>
            </w:pPr>
            <w:r>
              <w:rPr>
                <w:sz w:val="24"/>
                <w:szCs w:val="24"/>
              </w:rPr>
              <w:t xml:space="preserve">+ Cho đại diện nhóm 3 và 4 lên trình bày (trên bảng phụ) </w:t>
            </w:r>
          </w:p>
          <w:p>
            <w:pPr>
              <w:pStyle w:val="Normal"/>
              <w:spacing w:before="100" w:after="0"/>
              <w:jc w:val="both"/>
              <w:rPr>
                <w:sz w:val="24"/>
                <w:szCs w:val="24"/>
              </w:rPr>
            </w:pPr>
            <w:r>
              <w:rPr>
                <w:sz w:val="24"/>
                <w:szCs w:val="24"/>
              </w:rPr>
              <w:t>+ Cho HS các nhóm khác nhận xét</w:t>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t xml:space="preserve">+ Nhận xét các câu trả lời của HS, chính xác hoá nội dung và đi đến phát biểu "Ta nói rằng y = f(x) là hàm số liên tục tại diểm x = 1, còn hàm y = g(x) là hàm số không liên tục tại điểm x = 1 (còn nói g(x) gián đoạn tại x = 1)  </w:t>
            </w:r>
          </w:p>
          <w:p>
            <w:pPr>
              <w:pStyle w:val="Normal"/>
              <w:spacing w:before="100" w:after="0"/>
              <w:jc w:val="both"/>
              <w:rPr>
                <w:sz w:val="24"/>
                <w:szCs w:val="24"/>
              </w:rPr>
            </w:pPr>
            <w:r>
              <w:rPr>
                <w:sz w:val="24"/>
                <w:szCs w:val="24"/>
              </w:rPr>
              <w:t xml:space="preserve">Đi vào ĐN1 (trang 136 SGK) </w:t>
            </w:r>
          </w:p>
          <w:p>
            <w:pPr>
              <w:pStyle w:val="Normal"/>
              <w:spacing w:before="100" w:after="0"/>
              <w:jc w:val="both"/>
              <w:rPr>
                <w:sz w:val="24"/>
                <w:szCs w:val="24"/>
              </w:rPr>
            </w:pPr>
            <w:r>
              <w:rPr>
                <w:sz w:val="24"/>
                <w:szCs w:val="24"/>
              </w:rPr>
              <w:t xml:space="preserve"> </w:t>
            </w:r>
            <w:r>
              <w:rPr>
                <w:sz w:val="24"/>
                <w:szCs w:val="24"/>
              </w:rPr>
              <w:t>Yêu cầu  HS đọc SGK trang 136, phần ĐN1</w:t>
            </w:r>
          </w:p>
          <w:p>
            <w:pPr>
              <w:pStyle w:val="Normal"/>
              <w:spacing w:before="100" w:after="0"/>
              <w:jc w:val="both"/>
              <w:rPr>
                <w:sz w:val="24"/>
                <w:szCs w:val="24"/>
              </w:rPr>
            </w:pPr>
            <w:r>
              <w:rPr>
                <w:sz w:val="24"/>
                <w:szCs w:val="24"/>
              </w:rPr>
              <w:t>HĐTP2: Củng cố kiến thức</w:t>
            </w:r>
          </w:p>
          <w:p>
            <w:pPr>
              <w:pStyle w:val="Normal"/>
              <w:spacing w:before="100" w:after="0"/>
              <w:jc w:val="both"/>
              <w:rPr/>
            </w:pPr>
            <w:r>
              <w:rPr>
                <w:sz w:val="24"/>
                <w:szCs w:val="24"/>
              </w:rPr>
              <w:t>+ Hỏi: Để xét tính liên tục của hàm số y = f(x) tại x</w:t>
            </w:r>
            <w:r>
              <w:rPr>
                <w:sz w:val="24"/>
                <w:szCs w:val="24"/>
                <w:vertAlign w:val="subscript"/>
              </w:rPr>
              <w:t>0</w:t>
            </w:r>
            <w:r>
              <w:rPr>
                <w:sz w:val="24"/>
                <w:szCs w:val="24"/>
              </w:rPr>
              <w:t xml:space="preserve">, ta cần thực hiện những điều gì? </w:t>
            </w:r>
          </w:p>
        </w:tc>
        <w:tc>
          <w:tcPr>
            <w:tcW w:w="3280" w:type="dxa"/>
            <w:tcBorders>
              <w:top w:val="single" w:sz="4" w:space="0" w:color="000000"/>
              <w:left w:val="single" w:sz="4" w:space="0" w:color="000000"/>
              <w:bottom w:val="single" w:sz="4" w:space="0" w:color="000000"/>
              <w:right w:val="single" w:sz="4" w:space="0" w:color="000000"/>
            </w:tcBorders>
          </w:tcPr>
          <w:p>
            <w:pPr>
              <w:pStyle w:val="Normal"/>
              <w:spacing w:before="100" w:after="0"/>
              <w:jc w:val="both"/>
              <w:rPr>
                <w:sz w:val="24"/>
                <w:szCs w:val="24"/>
              </w:rPr>
            </w:pPr>
            <w:r>
              <mc:AlternateContent>
                <mc:Choice Requires="wpg">
                  <w:drawing>
                    <wp:anchor behindDoc="0" distT="0" distB="0" distL="114935" distR="114935" simplePos="0" locked="0" layoutInCell="0" allowOverlap="1" relativeHeight="1821">
                      <wp:simplePos x="0" y="0"/>
                      <wp:positionH relativeFrom="margin">
                        <wp:posOffset>309880</wp:posOffset>
                      </wp:positionH>
                      <wp:positionV relativeFrom="paragraph">
                        <wp:posOffset>157480</wp:posOffset>
                      </wp:positionV>
                      <wp:extent cx="1143635" cy="799465"/>
                      <wp:effectExtent l="0" t="0" r="0" b="0"/>
                      <wp:wrapNone/>
                      <wp:docPr id="87" name=""/>
                      <a:graphic xmlns:a="http://schemas.openxmlformats.org/drawingml/2006/main">
                        <a:graphicData uri="http://schemas.microsoft.com/office/word/2010/wordprocessingGroup">
                          <wpg:wgp>
                            <wpg:cNvGrpSpPr/>
                            <wpg:grpSpPr>
                              <a:xfrm>
                                <a:off x="0" y="0"/>
                                <a:ext cx="1143720" cy="799560"/>
                                <a:chOff x="0" y="0"/>
                                <a:chExt cx="1143720" cy="799560"/>
                              </a:xfrm>
                            </wpg:grpSpPr>
                            <wpg:grpSp>
                              <wpg:cNvGrpSpPr/>
                              <wpg:grpSpPr>
                                <a:xfrm>
                                  <a:off x="492120" y="0"/>
                                  <a:ext cx="651600" cy="516240"/>
                                </a:xfrm>
                              </wpg:grpSpPr>
                              <wps:wsp>
                                <wps:cNvSpPr/>
                                <wps:spPr>
                                  <a:xfrm>
                                    <a:off x="437040" y="516240"/>
                                    <a:ext cx="21456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0" y="0"/>
                                    <a:ext cx="0" cy="153000"/>
                                  </a:xfrm>
                                  <a:prstGeom prst="line">
                                    <a:avLst/>
                                  </a:prstGeom>
                                  <a:ln w="9360">
                                    <a:solidFill>
                                      <a:srgbClr val="000000"/>
                                    </a:solidFill>
                                    <a:miter/>
                                    <a:tailEnd len="med" type="triangle" w="med"/>
                                  </a:ln>
                                </wps:spPr>
                                <wps:style>
                                  <a:lnRef idx="0"/>
                                  <a:fillRef idx="0"/>
                                  <a:effectRef idx="0"/>
                                  <a:fontRef idx="minor"/>
                                </wps:style>
                                <wps:bodyPr/>
                              </wps:wsp>
                            </wpg:grpSp>
                            <pic:pic xmlns:pic="http://schemas.openxmlformats.org/drawingml/2006/picture">
                              <pic:nvPicPr>
                                <pic:cNvPr id="88" name="" descr=""/>
                                <pic:cNvPicPr/>
                              </pic:nvPicPr>
                              <pic:blipFill>
                                <a:blip r:embed="rId1680"/>
                                <a:srcRect l="31864" t="14700" r="31864" b="27563"/>
                                <a:stretch/>
                              </pic:blipFill>
                              <pic:spPr>
                                <a:xfrm>
                                  <a:off x="0" y="82440"/>
                                  <a:ext cx="989280" cy="716760"/>
                                </a:xfrm>
                                <a:prstGeom prst="rect">
                                  <a:avLst/>
                                </a:prstGeom>
                                <a:ln w="0">
                                  <a:noFill/>
                                </a:ln>
                              </pic:spPr>
                            </pic:pic>
                          </wpg:wgp>
                        </a:graphicData>
                      </a:graphic>
                    </wp:anchor>
                  </w:drawing>
                </mc:Choice>
                <mc:Fallback>
                  <w:pict>
                    <v:group id="shape_0" style="position:absolute;margin-left:24.4pt;margin-top:12.4pt;width:90.05pt;height:62.95pt" coordorigin="488,248" coordsize="1801,1259">
                      <v:group id="shape_0" style="position:absolute;left:1263;top:248;width:1026;height:812">
                        <v:line id="shape_0" from="1951,1061" to="2288,1061" stroked="t" o:allowincell="f" style="position:absolute;mso-position-horizontal-relative:margin">
                          <v:stroke color="black" weight="9360" endarrow="block" endarrowwidth="medium" endarrowlength="medium" joinstyle="miter" endcap="flat"/>
                          <v:fill o:detectmouseclick="t" on="false"/>
                          <w10:wrap type="none"/>
                        </v:line>
                        <v:line id="shape_0" from="1263,248" to="1263,488" stroked="t" o:allowincell="f" style="position:absolute;flip:y;mso-position-horizontal-relative:margin">
                          <v:stroke color="black" weight="9360" endarrow="block" endarrowwidth="medium" endarrowlength="medium" joinstyle="miter" endcap="flat"/>
                          <v:fill o:detectmouseclick="t" on="false"/>
                          <w10:wrap type="none"/>
                        </v:line>
                      </v:group>
                      <v:shape id="shape_0" stroked="f" o:allowincell="f" style="position:absolute;left:488;top:378;width:1557;height:1128;mso-wrap-style:none;v-text-anchor:middle;mso-position-horizontal-relative:margin" type="_x0000_t75">
                        <v:imagedata r:id="rId1681" o:detectmouseclick="t"/>
                        <v:stroke color="#3465a4" joinstyle="round" endcap="flat"/>
                        <w10:wrap type="none"/>
                      </v:shape>
                    </v:group>
                  </w:pict>
                </mc:Fallback>
              </mc:AlternateContent>
            </w:r>
            <w:r>
              <w:rPr>
                <w:sz w:val="24"/>
                <w:szCs w:val="24"/>
              </w:rPr>
              <w:t>Đồ thị :</w:t>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lang w:val="en-US" w:eastAsia="en-US"/>
              </w:rPr>
            </w:pPr>
            <w:r>
              <w:rPr>
                <w:sz w:val="24"/>
                <w:szCs w:val="24"/>
                <w:lang w:val="en-US" w:eastAsia="en-US"/>
              </w:rPr>
              <mc:AlternateContent>
                <mc:Choice Requires="wpg">
                  <w:drawing>
                    <wp:anchor behindDoc="0" distT="0" distB="0" distL="114935" distR="114935" simplePos="0" locked="0" layoutInCell="0" allowOverlap="1" relativeHeight="1822">
                      <wp:simplePos x="0" y="0"/>
                      <wp:positionH relativeFrom="margin">
                        <wp:posOffset>132080</wp:posOffset>
                      </wp:positionH>
                      <wp:positionV relativeFrom="paragraph">
                        <wp:posOffset>116840</wp:posOffset>
                      </wp:positionV>
                      <wp:extent cx="1252220" cy="1257935"/>
                      <wp:effectExtent l="0" t="0" r="0" b="0"/>
                      <wp:wrapNone/>
                      <wp:docPr id="89" name=""/>
                      <a:graphic xmlns:a="http://schemas.openxmlformats.org/drawingml/2006/main">
                        <a:graphicData uri="http://schemas.microsoft.com/office/word/2010/wordprocessingGroup">
                          <wpg:wgp>
                            <wpg:cNvGrpSpPr/>
                            <wpg:grpSpPr>
                              <a:xfrm>
                                <a:off x="0" y="0"/>
                                <a:ext cx="1252080" cy="1257840"/>
                                <a:chOff x="0" y="0"/>
                                <a:chExt cx="1252080" cy="1257840"/>
                              </a:xfrm>
                            </wpg:grpSpPr>
                            <wps:wsp>
                              <wps:cNvSpPr/>
                              <wps:spPr>
                                <a:xfrm>
                                  <a:off x="834480" y="917640"/>
                                  <a:ext cx="41796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507960" y="0"/>
                                  <a:ext cx="0" cy="199440"/>
                                </a:xfrm>
                                <a:prstGeom prst="line">
                                  <a:avLst/>
                                </a:prstGeom>
                                <a:ln w="9360">
                                  <a:solidFill>
                                    <a:srgbClr val="000000"/>
                                  </a:solidFill>
                                  <a:miter/>
                                  <a:tailEnd len="med" type="triangle" w="med"/>
                                </a:ln>
                              </wps:spPr>
                              <wps:style>
                                <a:lnRef idx="0"/>
                                <a:fillRef idx="0"/>
                                <a:effectRef idx="0"/>
                                <a:fontRef idx="minor"/>
                              </wps:style>
                              <wps:bodyPr/>
                            </wps:wsp>
                            <pic:pic xmlns:pic="http://schemas.openxmlformats.org/drawingml/2006/picture">
                              <pic:nvPicPr>
                                <pic:cNvPr id="90" name="" descr=""/>
                                <pic:cNvPicPr/>
                              </pic:nvPicPr>
                              <pic:blipFill>
                                <a:blip r:embed="rId1682"/>
                                <a:srcRect l="30408" t="0" r="30408" b="27563"/>
                                <a:stretch/>
                              </pic:blipFill>
                              <pic:spPr>
                                <a:xfrm>
                                  <a:off x="0" y="85680"/>
                                  <a:ext cx="1052280" cy="1172160"/>
                                </a:xfrm>
                                <a:prstGeom prst="rect">
                                  <a:avLst/>
                                </a:prstGeom>
                                <a:ln w="0">
                                  <a:noFill/>
                                </a:ln>
                              </pic:spPr>
                            </pic:pic>
                          </wpg:wgp>
                        </a:graphicData>
                      </a:graphic>
                    </wp:anchor>
                  </w:drawing>
                </mc:Choice>
                <mc:Fallback>
                  <w:pict>
                    <v:group id="shape_0" style="position:absolute;margin-left:10.4pt;margin-top:9.2pt;width:98.55pt;height:99.05pt" coordorigin="208,184" coordsize="1971,1981">
                      <v:line id="shape_0" from="1522,1629" to="2179,1629" stroked="t" o:allowincell="f" style="position:absolute;mso-position-horizontal-relative:margin">
                        <v:stroke color="black" weight="9360" endarrow="block" endarrowwidth="medium" endarrowlength="medium" joinstyle="miter" endcap="flat"/>
                        <v:fill o:detectmouseclick="t" on="false"/>
                        <w10:wrap type="none"/>
                      </v:line>
                      <v:line id="shape_0" from="1008,184" to="1008,497" stroked="t" o:allowincell="f" style="position:absolute;flip:y;mso-position-horizontal-relative:margin">
                        <v:stroke color="black" weight="9360" endarrow="block" endarrowwidth="medium" endarrowlength="medium" joinstyle="miter" endcap="flat"/>
                        <v:fill o:detectmouseclick="t" on="false"/>
                        <w10:wrap type="none"/>
                      </v:line>
                      <v:shape id="shape_0" stroked="f" o:allowincell="f" style="position:absolute;left:208;top:319;width:1656;height:1845;mso-wrap-style:none;v-text-anchor:middle;mso-position-horizontal-relative:margin" type="_x0000_t75">
                        <v:imagedata r:id="rId1683" o:detectmouseclick="t"/>
                        <v:stroke color="#3465a4" joinstyle="round" endcap="flat"/>
                        <w10:wrap type="none"/>
                      </v:shape>
                    </v:group>
                  </w:pict>
                </mc:Fallback>
              </mc:AlternateContent>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t>I.Hàm số liên tục tại điểm</w:t>
            </w:r>
          </w:p>
          <w:p>
            <w:pPr>
              <w:pStyle w:val="Normal"/>
              <w:spacing w:before="100" w:after="0"/>
              <w:jc w:val="both"/>
              <w:rPr>
                <w:sz w:val="24"/>
                <w:szCs w:val="24"/>
              </w:rPr>
            </w:pPr>
            <w:r>
              <w:rPr>
                <w:sz w:val="24"/>
                <w:szCs w:val="24"/>
              </w:rPr>
              <w:t>Định nghĩa 1: (SGK)</w:t>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t>VD1 (trang 136 - SGK)</w:t>
            </w:r>
          </w:p>
        </w:tc>
      </w:tr>
    </w:tbl>
    <w:p>
      <w:pPr>
        <w:pStyle w:val="Normal"/>
        <w:spacing w:before="100" w:after="0"/>
        <w:jc w:val="both"/>
        <w:rPr/>
      </w:pPr>
      <w:r>
        <w:rPr>
          <w:b/>
          <w:sz w:val="24"/>
          <w:szCs w:val="24"/>
        </w:rPr>
        <w:t>Hoạt động 3:</w:t>
      </w:r>
      <w:r>
        <w:rPr>
          <w:sz w:val="24"/>
          <w:szCs w:val="24"/>
        </w:rPr>
        <w:t xml:space="preserve"> Chiếm lĩnh tri thức về khái niệm hàm số liên tục trên một khoảng:</w:t>
      </w:r>
    </w:p>
    <w:p>
      <w:pPr>
        <w:pStyle w:val="Normal"/>
        <w:spacing w:before="100" w:after="0"/>
        <w:ind w:firstLine="709" w:right="0"/>
        <w:jc w:val="both"/>
        <w:rPr/>
      </w:pPr>
      <w:r>
        <w:rPr/>
        <w:t xml:space="preserve">Định nghĩa 2 (SGK trang 136) </w:t>
      </w:r>
    </w:p>
    <w:tbl>
      <w:tblPr>
        <w:tblW w:w="10464" w:type="dxa"/>
        <w:jc w:val="left"/>
        <w:tblInd w:w="108" w:type="dxa"/>
        <w:tblLayout w:type="fixed"/>
        <w:tblCellMar>
          <w:top w:w="0" w:type="dxa"/>
          <w:left w:w="108" w:type="dxa"/>
          <w:bottom w:w="0" w:type="dxa"/>
          <w:right w:w="108" w:type="dxa"/>
        </w:tblCellMar>
      </w:tblPr>
      <w:tblGrid>
        <w:gridCol w:w="484"/>
        <w:gridCol w:w="3004"/>
        <w:gridCol w:w="3624"/>
        <w:gridCol w:w="3352"/>
      </w:tblGrid>
      <w:tr>
        <w:trPr/>
        <w:tc>
          <w:tcPr>
            <w:tcW w:w="484"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3004"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HĐ của HS</w:t>
            </w:r>
          </w:p>
        </w:tc>
        <w:tc>
          <w:tcPr>
            <w:tcW w:w="3624"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HĐ của GV</w:t>
            </w:r>
          </w:p>
        </w:tc>
        <w:tc>
          <w:tcPr>
            <w:tcW w:w="3352"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 xml:space="preserve">Ghi bảng </w:t>
            </w:r>
          </w:p>
        </w:tc>
      </w:tr>
      <w:tr>
        <w:trPr/>
        <w:tc>
          <w:tcPr>
            <w:tcW w:w="484" w:type="dxa"/>
            <w:tcBorders>
              <w:top w:val="single" w:sz="4" w:space="0" w:color="000000"/>
              <w:left w:val="single" w:sz="4" w:space="0" w:color="000000"/>
              <w:bottom w:val="dotted" w:sz="4" w:space="0" w:color="000000"/>
              <w:right w:val="single" w:sz="4" w:space="0" w:color="000000"/>
            </w:tcBorders>
          </w:tcPr>
          <w:p>
            <w:pPr>
              <w:pStyle w:val="Normal"/>
              <w:spacing w:before="100" w:after="0"/>
              <w:jc w:val="both"/>
              <w:rPr>
                <w:sz w:val="24"/>
                <w:szCs w:val="24"/>
              </w:rPr>
            </w:pPr>
            <w:r>
              <w:rPr>
                <w:sz w:val="24"/>
                <w:szCs w:val="24"/>
              </w:rPr>
              <w:t>15</w:t>
            </w:r>
          </w:p>
        </w:tc>
        <w:tc>
          <w:tcPr>
            <w:tcW w:w="3004" w:type="dxa"/>
            <w:tcBorders>
              <w:top w:val="single" w:sz="4" w:space="0" w:color="000000"/>
              <w:left w:val="single" w:sz="4" w:space="0" w:color="000000"/>
              <w:bottom w:val="dotted" w:sz="4" w:space="0" w:color="000000"/>
              <w:right w:val="single" w:sz="4" w:space="0" w:color="000000"/>
            </w:tcBorders>
          </w:tcPr>
          <w:p>
            <w:pPr>
              <w:pStyle w:val="Normal"/>
              <w:snapToGrid w:val="false"/>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t xml:space="preserve">- Nghe hiểu nhiệm vụ </w:t>
            </w:r>
          </w:p>
          <w:p>
            <w:pPr>
              <w:pStyle w:val="Normal"/>
              <w:spacing w:before="100" w:after="0"/>
              <w:jc w:val="both"/>
              <w:rPr>
                <w:sz w:val="24"/>
                <w:szCs w:val="24"/>
              </w:rPr>
            </w:pPr>
            <w:r>
              <w:rPr>
                <w:sz w:val="24"/>
                <w:szCs w:val="24"/>
              </w:rPr>
              <w:t>- Trả lời câu hỏi</w:t>
            </w:r>
          </w:p>
          <w:p>
            <w:pPr>
              <w:pStyle w:val="Normal"/>
              <w:spacing w:before="100" w:after="0"/>
              <w:jc w:val="both"/>
              <w:rPr>
                <w:sz w:val="24"/>
                <w:szCs w:val="24"/>
              </w:rPr>
            </w:pPr>
            <w:r>
              <w:rPr>
                <w:sz w:val="24"/>
                <w:szCs w:val="24"/>
              </w:rPr>
              <w:t xml:space="preserve">- Phát biểu điều nhận xét được </w:t>
            </w:r>
          </w:p>
        </w:tc>
        <w:tc>
          <w:tcPr>
            <w:tcW w:w="3624" w:type="dxa"/>
            <w:tcBorders>
              <w:top w:val="single" w:sz="4" w:space="0" w:color="000000"/>
              <w:left w:val="single" w:sz="4" w:space="0" w:color="000000"/>
              <w:bottom w:val="dotted" w:sz="4" w:space="0" w:color="000000"/>
              <w:right w:val="single" w:sz="4" w:space="0" w:color="000000"/>
            </w:tcBorders>
          </w:tcPr>
          <w:p>
            <w:pPr>
              <w:pStyle w:val="Normal"/>
              <w:spacing w:before="100" w:after="0"/>
              <w:jc w:val="both"/>
              <w:rPr/>
            </w:pPr>
            <w:r>
              <w:rPr>
                <w:b/>
                <w:sz w:val="24"/>
                <w:szCs w:val="24"/>
              </w:rPr>
              <w:t>HĐTP1:</w:t>
            </w:r>
            <w:r>
              <w:rPr>
                <w:sz w:val="24"/>
                <w:szCs w:val="24"/>
              </w:rPr>
              <w:t xml:space="preserve"> Chiếm lĩnh tri thức về ĐN2 (SGK trang 136) </w:t>
            </w:r>
          </w:p>
          <w:p>
            <w:pPr>
              <w:pStyle w:val="Normal"/>
              <w:spacing w:before="100" w:after="0"/>
              <w:jc w:val="both"/>
              <w:rPr/>
            </w:pPr>
            <w:r>
              <w:rPr>
                <w:sz w:val="24"/>
                <w:szCs w:val="24"/>
              </w:rPr>
              <w:t xml:space="preserve">Từ kết quả dã có, kết luận được hàm số </w:t>
            </w:r>
            <w:r>
              <w:rPr>
                <w:i/>
                <w:sz w:val="24"/>
                <w:szCs w:val="24"/>
              </w:rPr>
              <w:t>f(x) = x</w:t>
            </w:r>
            <w:r>
              <w:rPr>
                <w:i/>
                <w:sz w:val="24"/>
                <w:szCs w:val="24"/>
                <w:vertAlign w:val="superscript"/>
              </w:rPr>
              <w:t>2</w:t>
            </w:r>
            <w:r>
              <w:rPr>
                <w:sz w:val="24"/>
                <w:szCs w:val="24"/>
              </w:rPr>
              <w:t xml:space="preserve"> liên tục tại các điểm nào? </w:t>
            </w:r>
          </w:p>
          <w:p>
            <w:pPr>
              <w:pStyle w:val="Normal"/>
              <w:spacing w:before="100" w:after="0"/>
              <w:jc w:val="both"/>
              <w:rPr>
                <w:sz w:val="24"/>
                <w:szCs w:val="24"/>
              </w:rPr>
            </w:pPr>
            <w:r>
              <w:rPr>
                <w:sz w:val="24"/>
                <w:szCs w:val="24"/>
              </w:rPr>
              <w:t>- Nhận xét các trả lời của HS, chính xác hoá nội dung</w:t>
            </w:r>
          </w:p>
        </w:tc>
        <w:tc>
          <w:tcPr>
            <w:tcW w:w="3352" w:type="dxa"/>
            <w:tcBorders>
              <w:top w:val="single" w:sz="4" w:space="0" w:color="000000"/>
              <w:left w:val="single" w:sz="4" w:space="0" w:color="000000"/>
              <w:bottom w:val="dotted" w:sz="4" w:space="0" w:color="000000"/>
              <w:right w:val="single" w:sz="4" w:space="0" w:color="000000"/>
            </w:tcBorders>
          </w:tcPr>
          <w:p>
            <w:pPr>
              <w:pStyle w:val="Normal"/>
              <w:spacing w:before="100" w:after="0"/>
              <w:rPr>
                <w:sz w:val="24"/>
                <w:szCs w:val="24"/>
              </w:rPr>
            </w:pPr>
            <w:r>
              <w:rPr>
                <w:sz w:val="24"/>
                <w:szCs w:val="24"/>
              </w:rPr>
              <w:t>II Hàm số liên tục trên một khoảng</w:t>
            </w:r>
          </w:p>
          <w:p>
            <w:pPr>
              <w:pStyle w:val="Normal"/>
              <w:spacing w:before="100" w:after="0"/>
              <w:rPr>
                <w:sz w:val="24"/>
                <w:szCs w:val="24"/>
              </w:rPr>
            </w:pPr>
            <w:r>
              <w:rPr>
                <w:sz w:val="24"/>
                <w:szCs w:val="24"/>
              </w:rPr>
            </w:r>
          </w:p>
          <w:p>
            <w:pPr>
              <w:pStyle w:val="Normal"/>
              <w:spacing w:before="100" w:after="0"/>
              <w:rPr>
                <w:sz w:val="24"/>
                <w:szCs w:val="24"/>
              </w:rPr>
            </w:pPr>
            <w:r>
              <w:rPr>
                <w:sz w:val="24"/>
                <w:szCs w:val="24"/>
              </w:rPr>
            </w:r>
          </w:p>
          <w:p>
            <w:pPr>
              <w:pStyle w:val="Normal"/>
              <w:spacing w:before="100" w:after="0"/>
              <w:rPr>
                <w:sz w:val="24"/>
                <w:szCs w:val="24"/>
              </w:rPr>
            </w:pPr>
            <w:r>
              <w:rPr>
                <w:sz w:val="24"/>
                <w:szCs w:val="24"/>
              </w:rPr>
            </w:r>
          </w:p>
          <w:p>
            <w:pPr>
              <w:pStyle w:val="Normal"/>
              <w:spacing w:before="100" w:after="0"/>
              <w:rPr>
                <w:sz w:val="24"/>
                <w:szCs w:val="24"/>
              </w:rPr>
            </w:pPr>
            <w:r>
              <w:rPr>
                <w:sz w:val="24"/>
                <w:szCs w:val="24"/>
              </w:rPr>
            </w:r>
          </w:p>
        </w:tc>
      </w:tr>
      <w:tr>
        <w:trPr/>
        <w:tc>
          <w:tcPr>
            <w:tcW w:w="484" w:type="dxa"/>
            <w:tcBorders>
              <w:top w:val="dotted" w:sz="4" w:space="0" w:color="000000"/>
              <w:left w:val="single" w:sz="4" w:space="0" w:color="000000"/>
              <w:bottom w:val="single" w:sz="4" w:space="0" w:color="000000"/>
              <w:right w:val="single" w:sz="4" w:space="0" w:color="000000"/>
            </w:tcBorders>
          </w:tcPr>
          <w:p>
            <w:pPr>
              <w:pStyle w:val="Normal"/>
              <w:snapToGrid w:val="false"/>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t>5</w:t>
            </w:r>
          </w:p>
        </w:tc>
        <w:tc>
          <w:tcPr>
            <w:tcW w:w="3004" w:type="dxa"/>
            <w:tcBorders>
              <w:top w:val="dotted" w:sz="4" w:space="0" w:color="000000"/>
              <w:left w:val="single" w:sz="4" w:space="0" w:color="000000"/>
              <w:bottom w:val="single" w:sz="4" w:space="0" w:color="000000"/>
              <w:right w:val="single" w:sz="4" w:space="0" w:color="000000"/>
            </w:tcBorders>
          </w:tcPr>
          <w:p>
            <w:pPr>
              <w:pStyle w:val="Normal"/>
              <w:snapToGrid w:val="false"/>
              <w:spacing w:before="100" w:after="0"/>
              <w:jc w:val="both"/>
              <w:rPr>
                <w:sz w:val="24"/>
                <w:szCs w:val="24"/>
              </w:rPr>
            </w:pPr>
            <w:r>
              <w:rPr>
                <w:sz w:val="24"/>
                <w:szCs w:val="24"/>
              </w:rPr>
            </w:r>
          </w:p>
        </w:tc>
        <w:tc>
          <w:tcPr>
            <w:tcW w:w="3624" w:type="dxa"/>
            <w:tcBorders>
              <w:top w:val="dotted" w:sz="4" w:space="0" w:color="000000"/>
              <w:left w:val="single" w:sz="4" w:space="0" w:color="000000"/>
              <w:bottom w:val="single" w:sz="4" w:space="0" w:color="000000"/>
              <w:right w:val="single" w:sz="4" w:space="0" w:color="000000"/>
            </w:tcBorders>
          </w:tcPr>
          <w:p>
            <w:pPr>
              <w:pStyle w:val="Normal"/>
              <w:spacing w:before="100" w:after="0"/>
              <w:jc w:val="both"/>
              <w:rPr/>
            </w:pPr>
            <w:r>
              <w:rPr>
                <w:sz w:val="24"/>
                <w:szCs w:val="24"/>
              </w:rPr>
              <w:t>Dẫn dắt để đi đến khái quát và phát biểu: hàm số liên tục trên khoảng (</w:t>
            </w:r>
            <w:r>
              <w:rPr>
                <w:sz w:val="24"/>
                <w:szCs w:val="24"/>
              </w:rPr>
            </w:r>
            <m:oMath xmlns:m="http://schemas.openxmlformats.org/officeDocument/2006/math">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oMath>
            <w:r>
              <w:rPr>
                <w:sz w:val="24"/>
                <w:szCs w:val="24"/>
              </w:rPr>
              <w:t xml:space="preserve">) (hay là trên toàn tập số thực R) </w:t>
            </w:r>
          </w:p>
          <w:p>
            <w:pPr>
              <w:pStyle w:val="Normal"/>
              <w:spacing w:before="100" w:after="0"/>
              <w:jc w:val="both"/>
              <w:rPr>
                <w:sz w:val="24"/>
                <w:szCs w:val="24"/>
              </w:rPr>
            </w:pPr>
            <w:r>
              <w:rPr>
                <w:sz w:val="24"/>
                <w:szCs w:val="24"/>
              </w:rPr>
              <w:t>Hình thành định nghĩa</w:t>
            </w:r>
          </w:p>
          <w:p>
            <w:pPr>
              <w:pStyle w:val="Normal"/>
              <w:spacing w:before="100" w:after="0"/>
              <w:jc w:val="both"/>
              <w:rPr>
                <w:sz w:val="24"/>
                <w:szCs w:val="24"/>
              </w:rPr>
            </w:pPr>
            <w:r>
              <w:rPr>
                <w:sz w:val="24"/>
                <w:szCs w:val="24"/>
              </w:rPr>
              <w:t>Hàm số liên tục trên (a,b) có đồ thị là đường liền trên khoảng đó</w:t>
            </w:r>
          </w:p>
          <w:p>
            <w:pPr>
              <w:pStyle w:val="Normal"/>
              <w:spacing w:before="100" w:after="0"/>
              <w:jc w:val="both"/>
              <w:rPr/>
            </w:pPr>
            <w:r>
              <w:rPr>
                <w:sz w:val="24"/>
                <w:szCs w:val="24"/>
              </w:rPr>
              <w:t>HĐTP 2</w:t>
            </w:r>
            <w:r>
              <w:rPr>
                <w:b/>
                <w:sz w:val="24"/>
                <w:szCs w:val="24"/>
              </w:rPr>
              <w:t>:</w:t>
            </w:r>
            <w:r>
              <w:rPr>
                <w:sz w:val="24"/>
                <w:szCs w:val="24"/>
              </w:rPr>
              <w:t xml:space="preserve"> Củng cố tri thức về ĐN2 (trang 136 SGK)</w:t>
            </w:r>
          </w:p>
        </w:tc>
        <w:tc>
          <w:tcPr>
            <w:tcW w:w="3352" w:type="dxa"/>
            <w:tcBorders>
              <w:top w:val="dotted" w:sz="4" w:space="0" w:color="000000"/>
              <w:left w:val="single" w:sz="4" w:space="0" w:color="000000"/>
              <w:bottom w:val="single" w:sz="4" w:space="0" w:color="000000"/>
              <w:right w:val="single" w:sz="4" w:space="0" w:color="000000"/>
            </w:tcBorders>
          </w:tcPr>
          <w:p>
            <w:pPr>
              <w:pStyle w:val="Normal"/>
              <w:snapToGrid w:val="false"/>
              <w:spacing w:before="100" w:after="0"/>
              <w:jc w:val="both"/>
              <w:rPr>
                <w:sz w:val="24"/>
                <w:szCs w:val="24"/>
              </w:rPr>
            </w:pPr>
            <w:r>
              <w:rPr>
                <w:sz w:val="24"/>
                <w:szCs w:val="24"/>
              </w:rPr>
            </w:r>
          </w:p>
          <w:p>
            <w:pPr>
              <w:pStyle w:val="Normal"/>
              <w:spacing w:before="100" w:after="0"/>
              <w:jc w:val="both"/>
              <w:rPr>
                <w:sz w:val="24"/>
                <w:szCs w:val="24"/>
              </w:rPr>
            </w:pPr>
            <w:r>
              <w:rPr>
                <w:sz w:val="24"/>
                <w:szCs w:val="24"/>
              </w:rPr>
              <w:t>Định nghĩa 2 (SGK)</w:t>
            </w:r>
          </w:p>
        </w:tc>
      </w:tr>
    </w:tbl>
    <w:p>
      <w:pPr>
        <w:pStyle w:val="Normal"/>
        <w:spacing w:before="100" w:after="0"/>
        <w:jc w:val="both"/>
        <w:rPr>
          <w:sz w:val="24"/>
          <w:szCs w:val="24"/>
        </w:rPr>
      </w:pPr>
      <w:r>
        <w:rPr>
          <w:sz w:val="24"/>
          <w:szCs w:val="24"/>
        </w:rPr>
      </w:r>
    </w:p>
    <w:tbl>
      <w:tblPr>
        <w:tblW w:w="10514" w:type="dxa"/>
        <w:jc w:val="center"/>
        <w:tblInd w:w="0" w:type="dxa"/>
        <w:tblLayout w:type="fixed"/>
        <w:tblCellMar>
          <w:top w:w="0" w:type="dxa"/>
          <w:left w:w="108" w:type="dxa"/>
          <w:bottom w:w="0" w:type="dxa"/>
          <w:right w:w="108" w:type="dxa"/>
        </w:tblCellMar>
      </w:tblPr>
      <w:tblGrid>
        <w:gridCol w:w="5309"/>
        <w:gridCol w:w="5205"/>
      </w:tblGrid>
      <w:tr>
        <w:trPr>
          <w:trHeight w:val="1276" w:hRule="atLeast"/>
        </w:trPr>
        <w:tc>
          <w:tcPr>
            <w:tcW w:w="5309" w:type="dxa"/>
            <w:tcBorders>
              <w:top w:val="single" w:sz="4" w:space="0" w:color="000000"/>
              <w:left w:val="single" w:sz="4" w:space="0" w:color="000000"/>
              <w:bottom w:val="single" w:sz="4" w:space="0" w:color="000000"/>
              <w:right w:val="single" w:sz="4" w:space="0" w:color="000000"/>
            </w:tcBorders>
          </w:tcPr>
          <w:p>
            <w:pPr>
              <w:pStyle w:val="Normal"/>
              <w:spacing w:before="100" w:after="0"/>
              <w:jc w:val="both"/>
              <w:rPr>
                <w:b/>
                <w:sz w:val="24"/>
                <w:szCs w:val="24"/>
              </w:rPr>
            </w:pPr>
            <w:r>
              <w:rPr>
                <w:b/>
                <w:sz w:val="24"/>
                <w:szCs w:val="24"/>
              </w:rPr>
              <w:t xml:space="preserve">Phiếu HĐ (nhóm 1) </w:t>
            </w:r>
          </w:p>
          <w:p>
            <w:pPr>
              <w:pStyle w:val="Normal"/>
              <w:spacing w:before="100" w:after="0"/>
              <w:jc w:val="both"/>
              <w:rPr>
                <w:b/>
                <w:sz w:val="24"/>
                <w:szCs w:val="24"/>
              </w:rPr>
            </w:pPr>
            <w:r>
              <w:rPr>
                <w:sz w:val="24"/>
                <w:szCs w:val="24"/>
              </w:rPr>
              <w:t>Hoàn chỉnh mệnh đề sau: Hàm số y = f(x) liên tục trên nửa khoảng [a; b) nếu ...........................................</w:t>
            </w:r>
          </w:p>
        </w:tc>
        <w:tc>
          <w:tcPr>
            <w:tcW w:w="5205" w:type="dxa"/>
            <w:tcBorders>
              <w:top w:val="single" w:sz="4" w:space="0" w:color="000000"/>
              <w:left w:val="single" w:sz="4" w:space="0" w:color="000000"/>
              <w:bottom w:val="single" w:sz="4" w:space="0" w:color="000000"/>
              <w:right w:val="single" w:sz="4" w:space="0" w:color="000000"/>
            </w:tcBorders>
          </w:tcPr>
          <w:p>
            <w:pPr>
              <w:pStyle w:val="Normal"/>
              <w:spacing w:before="100" w:after="0"/>
              <w:jc w:val="both"/>
              <w:rPr>
                <w:b/>
                <w:sz w:val="24"/>
                <w:szCs w:val="24"/>
              </w:rPr>
            </w:pPr>
            <w:r>
              <w:rPr>
                <w:b/>
                <w:sz w:val="24"/>
                <w:szCs w:val="24"/>
              </w:rPr>
              <w:t xml:space="preserve">Phiếu HĐ (nhóm 2) </w:t>
            </w:r>
          </w:p>
          <w:p>
            <w:pPr>
              <w:pStyle w:val="Normal"/>
              <w:spacing w:before="100" w:after="0"/>
              <w:jc w:val="both"/>
              <w:rPr>
                <w:b/>
                <w:sz w:val="24"/>
                <w:szCs w:val="24"/>
              </w:rPr>
            </w:pPr>
            <w:r>
              <w:rPr>
                <w:sz w:val="24"/>
                <w:szCs w:val="24"/>
              </w:rPr>
              <w:t>Hoàn chỉnh mệnh đề sau: Hàm số y = f(x) liên tục trên nửa khoảng (a; b] nếu ...........................................</w:t>
            </w:r>
          </w:p>
        </w:tc>
      </w:tr>
      <w:tr>
        <w:trPr>
          <w:trHeight w:val="1146" w:hRule="atLeast"/>
        </w:trPr>
        <w:tc>
          <w:tcPr>
            <w:tcW w:w="5309" w:type="dxa"/>
            <w:tcBorders>
              <w:top w:val="single" w:sz="4" w:space="0" w:color="000000"/>
              <w:left w:val="single" w:sz="4" w:space="0" w:color="000000"/>
              <w:bottom w:val="single" w:sz="4" w:space="0" w:color="000000"/>
              <w:right w:val="single" w:sz="4" w:space="0" w:color="000000"/>
            </w:tcBorders>
          </w:tcPr>
          <w:p>
            <w:pPr>
              <w:pStyle w:val="Normal"/>
              <w:spacing w:before="100" w:after="0"/>
              <w:jc w:val="both"/>
              <w:rPr>
                <w:b/>
                <w:sz w:val="24"/>
                <w:szCs w:val="24"/>
              </w:rPr>
            </w:pPr>
            <w:r>
              <w:rPr>
                <w:b/>
                <w:sz w:val="24"/>
                <w:szCs w:val="24"/>
              </w:rPr>
              <w:t xml:space="preserve">Phiếu HĐ (nhóm 3) </w:t>
            </w:r>
          </w:p>
          <w:p>
            <w:pPr>
              <w:pStyle w:val="Normal"/>
              <w:spacing w:before="100" w:after="0"/>
              <w:jc w:val="both"/>
              <w:rPr>
                <w:b/>
                <w:sz w:val="24"/>
                <w:szCs w:val="24"/>
              </w:rPr>
            </w:pPr>
            <w:r>
              <w:rPr>
                <w:sz w:val="24"/>
                <w:szCs w:val="24"/>
              </w:rPr>
              <w:t>Hoàn chỉnh mệnh đề sau: Hàm số y = f(x) liên tục trên nửa khoảng [a;</w:t>
            </w:r>
            <w:r>
              <w:rPr>
                <w:sz w:val="24"/>
                <w:szCs w:val="24"/>
              </w:rPr>
            </w:r>
            <m:oMath xmlns:m="http://schemas.openxmlformats.org/officeDocument/2006/math">
              <m:r>
                <w:rPr>
                  <w:rFonts w:ascii="Cambria Math" w:hAnsi="Cambria Math"/>
                </w:rPr>
                <m:t xml:space="preserve">+</m:t>
              </m:r>
              <m:r>
                <w:rPr>
                  <w:rFonts w:ascii="Cambria Math" w:hAnsi="Cambria Math"/>
                </w:rPr>
                <m:t xml:space="preserve">∞</m:t>
              </m:r>
            </m:oMath>
            <w:r>
              <w:rPr>
                <w:sz w:val="24"/>
                <w:szCs w:val="24"/>
              </w:rPr>
              <w:t xml:space="preserve">) nếu............. </w:t>
            </w:r>
          </w:p>
        </w:tc>
        <w:tc>
          <w:tcPr>
            <w:tcW w:w="5205" w:type="dxa"/>
            <w:tcBorders>
              <w:top w:val="single" w:sz="4" w:space="0" w:color="000000"/>
              <w:left w:val="single" w:sz="4" w:space="0" w:color="000000"/>
              <w:bottom w:val="single" w:sz="4" w:space="0" w:color="000000"/>
              <w:right w:val="single" w:sz="4" w:space="0" w:color="000000"/>
            </w:tcBorders>
          </w:tcPr>
          <w:p>
            <w:pPr>
              <w:pStyle w:val="Normal"/>
              <w:spacing w:before="100" w:after="0"/>
              <w:jc w:val="both"/>
              <w:rPr>
                <w:b/>
                <w:sz w:val="24"/>
                <w:szCs w:val="24"/>
              </w:rPr>
            </w:pPr>
            <w:r>
              <w:rPr>
                <w:b/>
                <w:sz w:val="24"/>
                <w:szCs w:val="24"/>
              </w:rPr>
              <w:t xml:space="preserve">Phiếu HĐ (nhóm 4) </w:t>
            </w:r>
          </w:p>
          <w:p>
            <w:pPr>
              <w:pStyle w:val="Normal"/>
              <w:spacing w:before="100" w:after="0"/>
              <w:jc w:val="both"/>
              <w:rPr>
                <w:b/>
                <w:sz w:val="24"/>
                <w:szCs w:val="24"/>
              </w:rPr>
            </w:pPr>
            <w:r>
              <w:rPr>
                <w:sz w:val="24"/>
                <w:szCs w:val="24"/>
              </w:rPr>
              <w:t>Hoàn chỉnh mệnh đề sau: Hàm số y = f(x) liên tục trên nửa khoảng (</w:t>
            </w:r>
            <w:r>
              <w:rPr>
                <w:sz w:val="24"/>
                <w:szCs w:val="24"/>
              </w:rPr>
            </w:r>
            <m:oMath xmlns:m="http://schemas.openxmlformats.org/officeDocument/2006/math">
              <m:r>
                <w:rPr>
                  <w:rFonts w:ascii="Cambria Math" w:hAnsi="Cambria Math"/>
                </w:rPr>
                <m:t xml:space="preserve">−</m:t>
              </m:r>
              <m:r>
                <w:rPr>
                  <w:rFonts w:ascii="Cambria Math" w:hAnsi="Cambria Math"/>
                </w:rPr>
                <m:t xml:space="preserve">∞</m:t>
              </m:r>
            </m:oMath>
            <w:r>
              <w:rPr>
                <w:sz w:val="24"/>
                <w:szCs w:val="24"/>
              </w:rPr>
              <w:t xml:space="preserve">; a] nếu............ </w:t>
            </w:r>
          </w:p>
        </w:tc>
      </w:tr>
    </w:tbl>
    <w:p>
      <w:pPr>
        <w:pStyle w:val="Normal"/>
        <w:spacing w:before="100" w:after="0"/>
        <w:ind w:firstLine="709" w:right="0"/>
        <w:jc w:val="both"/>
        <w:rPr>
          <w:b/>
          <w:sz w:val="24"/>
          <w:szCs w:val="24"/>
        </w:rPr>
      </w:pPr>
      <w:r>
        <w:rPr>
          <w:b/>
          <w:sz w:val="24"/>
          <w:szCs w:val="24"/>
        </w:rPr>
        <w:t>Tiết 2</w:t>
      </w:r>
    </w:p>
    <w:p>
      <w:pPr>
        <w:pStyle w:val="Normal"/>
        <w:spacing w:before="100" w:after="0"/>
        <w:jc w:val="both"/>
        <w:rPr/>
      </w:pPr>
      <w:r>
        <w:rPr/>
        <w:t>Hoạt động 4:Hình thành định lý 1,2</w:t>
      </w:r>
    </w:p>
    <w:tbl>
      <w:tblPr>
        <w:tblW w:w="10572" w:type="dxa"/>
        <w:jc w:val="left"/>
        <w:tblInd w:w="0" w:type="dxa"/>
        <w:tblLayout w:type="fixed"/>
        <w:tblCellMar>
          <w:top w:w="0" w:type="dxa"/>
          <w:left w:w="108" w:type="dxa"/>
          <w:bottom w:w="0" w:type="dxa"/>
          <w:right w:w="108" w:type="dxa"/>
        </w:tblCellMar>
      </w:tblPr>
      <w:tblGrid>
        <w:gridCol w:w="483"/>
        <w:gridCol w:w="3113"/>
        <w:gridCol w:w="3597"/>
        <w:gridCol w:w="3379"/>
      </w:tblGrid>
      <w:tr>
        <w:trPr/>
        <w:tc>
          <w:tcPr>
            <w:tcW w:w="48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311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HĐ của HS</w:t>
            </w:r>
          </w:p>
        </w:tc>
        <w:tc>
          <w:tcPr>
            <w:tcW w:w="3597"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HĐ của GV</w:t>
            </w:r>
          </w:p>
        </w:tc>
        <w:tc>
          <w:tcPr>
            <w:tcW w:w="3379"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 xml:space="preserve">Ghi bảng </w:t>
            </w:r>
          </w:p>
        </w:tc>
      </w:tr>
      <w:tr>
        <w:trPr/>
        <w:tc>
          <w:tcPr>
            <w:tcW w:w="483" w:type="dxa"/>
            <w:tcBorders>
              <w:top w:val="single" w:sz="4" w:space="0" w:color="000000"/>
              <w:left w:val="single" w:sz="4" w:space="0" w:color="000000"/>
              <w:bottom w:val="single" w:sz="4" w:space="0" w:color="000000"/>
              <w:right w:val="single" w:sz="4" w:space="0" w:color="000000"/>
            </w:tcBorders>
          </w:tcPr>
          <w:p>
            <w:pPr>
              <w:pStyle w:val="Normal"/>
              <w:spacing w:before="100" w:after="0"/>
              <w:jc w:val="both"/>
              <w:rPr>
                <w:sz w:val="24"/>
                <w:szCs w:val="24"/>
              </w:rPr>
            </w:pPr>
            <w:r>
              <w:rPr>
                <w:sz w:val="24"/>
                <w:szCs w:val="24"/>
              </w:rPr>
              <w:t>10</w:t>
            </w:r>
          </w:p>
        </w:tc>
        <w:tc>
          <w:tcPr>
            <w:tcW w:w="3113" w:type="dxa"/>
            <w:tcBorders>
              <w:top w:val="single" w:sz="4" w:space="0" w:color="000000"/>
              <w:left w:val="single" w:sz="4" w:space="0" w:color="000000"/>
              <w:bottom w:val="single" w:sz="4" w:space="0" w:color="000000"/>
              <w:right w:val="single" w:sz="4" w:space="0" w:color="000000"/>
            </w:tcBorders>
          </w:tcPr>
          <w:p>
            <w:pPr>
              <w:pStyle w:val="Normal"/>
              <w:snapToGrid w:val="false"/>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t>Thảo luận theo yêu cầu của giáo viên</w:t>
            </w:r>
          </w:p>
        </w:tc>
        <w:tc>
          <w:tcPr>
            <w:tcW w:w="3597" w:type="dxa"/>
            <w:tcBorders>
              <w:top w:val="single" w:sz="4" w:space="0" w:color="000000"/>
              <w:left w:val="single" w:sz="4" w:space="0" w:color="000000"/>
              <w:bottom w:val="single" w:sz="4" w:space="0" w:color="000000"/>
              <w:right w:val="single" w:sz="4" w:space="0" w:color="000000"/>
            </w:tcBorders>
          </w:tcPr>
          <w:p>
            <w:pPr>
              <w:pStyle w:val="Normal"/>
              <w:spacing w:before="100" w:after="0"/>
              <w:jc w:val="both"/>
              <w:rPr>
                <w:sz w:val="24"/>
                <w:szCs w:val="24"/>
              </w:rPr>
            </w:pPr>
            <w:r>
              <w:rPr>
                <w:sz w:val="24"/>
                <w:szCs w:val="24"/>
              </w:rPr>
              <w:t xml:space="preserve">Cho hs thảo luận tham khảo nội dung định lý 1 và 2 cho ví dụ: </w:t>
            </w:r>
          </w:p>
          <w:p>
            <w:pPr>
              <w:pStyle w:val="Normal"/>
              <w:spacing w:before="100" w:after="0"/>
              <w:jc w:val="both"/>
              <w:rPr>
                <w:sz w:val="24"/>
                <w:szCs w:val="24"/>
              </w:rPr>
            </w:pPr>
            <w:r>
              <w:rPr>
                <w:sz w:val="24"/>
                <w:szCs w:val="24"/>
              </w:rPr>
              <w:t xml:space="preserve">-Một hàm đa thức , một hàm hữu tỉ kiểm chứng định lý </w:t>
            </w:r>
          </w:p>
          <w:p>
            <w:pPr>
              <w:pStyle w:val="Normal"/>
              <w:spacing w:before="100" w:after="0"/>
              <w:jc w:val="both"/>
              <w:rPr>
                <w:sz w:val="24"/>
                <w:szCs w:val="24"/>
              </w:rPr>
            </w:pPr>
            <w:r>
              <w:rPr>
                <w:sz w:val="24"/>
                <w:szCs w:val="24"/>
              </w:rPr>
              <w:t>-Cho hai hàm số liên tục tại x = 1 và g(1) khác 0</w:t>
            </w:r>
          </w:p>
          <w:p>
            <w:pPr>
              <w:pStyle w:val="Normal"/>
              <w:spacing w:before="100" w:after="0"/>
              <w:jc w:val="both"/>
              <w:rPr>
                <w:sz w:val="24"/>
                <w:szCs w:val="24"/>
              </w:rPr>
            </w:pPr>
            <w:r>
              <w:rPr>
                <w:sz w:val="24"/>
                <w:szCs w:val="24"/>
              </w:rPr>
              <w:t>-Kiểm tra tính liên tục các hàm tổng hiệu tích thương</w:t>
            </w:r>
          </w:p>
        </w:tc>
        <w:tc>
          <w:tcPr>
            <w:tcW w:w="3379" w:type="dxa"/>
            <w:tcBorders>
              <w:top w:val="single" w:sz="4" w:space="0" w:color="000000"/>
              <w:left w:val="single" w:sz="4" w:space="0" w:color="000000"/>
              <w:bottom w:val="single" w:sz="4" w:space="0" w:color="000000"/>
              <w:right w:val="single" w:sz="4" w:space="0" w:color="000000"/>
            </w:tcBorders>
          </w:tcPr>
          <w:p>
            <w:pPr>
              <w:pStyle w:val="Normal"/>
              <w:spacing w:before="100" w:after="0"/>
              <w:jc w:val="both"/>
              <w:rPr>
                <w:sz w:val="24"/>
                <w:szCs w:val="24"/>
              </w:rPr>
            </w:pPr>
            <w:r>
              <w:rPr>
                <w:sz w:val="24"/>
                <w:szCs w:val="24"/>
              </w:rPr>
              <w:t>III. Một số định lý cơ bản:</w:t>
            </w:r>
          </w:p>
          <w:p>
            <w:pPr>
              <w:pStyle w:val="Normal"/>
              <w:spacing w:before="100" w:after="0"/>
              <w:jc w:val="both"/>
              <w:rPr>
                <w:sz w:val="24"/>
                <w:szCs w:val="24"/>
              </w:rPr>
            </w:pPr>
            <w:r>
              <w:rPr>
                <w:sz w:val="24"/>
                <w:szCs w:val="24"/>
              </w:rPr>
              <w:t>Định lý 1: SGK</w:t>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t>Định lý 2: SGK</w:t>
            </w:r>
          </w:p>
        </w:tc>
      </w:tr>
    </w:tbl>
    <w:p>
      <w:pPr>
        <w:pStyle w:val="Normal"/>
        <w:spacing w:before="100" w:after="0"/>
        <w:jc w:val="both"/>
        <w:rPr/>
      </w:pPr>
      <w:r>
        <w:rPr/>
        <w:t>Hoạt động 4:Củng cố định lý 1,2</w:t>
      </w:r>
    </w:p>
    <w:tbl>
      <w:tblPr>
        <w:tblW w:w="10572" w:type="dxa"/>
        <w:jc w:val="left"/>
        <w:tblInd w:w="0" w:type="dxa"/>
        <w:tblLayout w:type="fixed"/>
        <w:tblCellMar>
          <w:top w:w="0" w:type="dxa"/>
          <w:left w:w="108" w:type="dxa"/>
          <w:bottom w:w="0" w:type="dxa"/>
          <w:right w:w="108" w:type="dxa"/>
        </w:tblCellMar>
      </w:tblPr>
      <w:tblGrid>
        <w:gridCol w:w="483"/>
        <w:gridCol w:w="3113"/>
        <w:gridCol w:w="3597"/>
        <w:gridCol w:w="3379"/>
      </w:tblGrid>
      <w:tr>
        <w:trPr/>
        <w:tc>
          <w:tcPr>
            <w:tcW w:w="48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311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HĐ của HS</w:t>
            </w:r>
          </w:p>
        </w:tc>
        <w:tc>
          <w:tcPr>
            <w:tcW w:w="3597"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HĐ của GV</w:t>
            </w:r>
          </w:p>
        </w:tc>
        <w:tc>
          <w:tcPr>
            <w:tcW w:w="3379"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 xml:space="preserve">Ghi bảng </w:t>
            </w:r>
          </w:p>
        </w:tc>
      </w:tr>
      <w:tr>
        <w:trPr/>
        <w:tc>
          <w:tcPr>
            <w:tcW w:w="483" w:type="dxa"/>
            <w:tcBorders>
              <w:top w:val="single" w:sz="4" w:space="0" w:color="000000"/>
              <w:left w:val="single" w:sz="4" w:space="0" w:color="000000"/>
              <w:bottom w:val="single" w:sz="4" w:space="0" w:color="000000"/>
              <w:right w:val="single" w:sz="4" w:space="0" w:color="000000"/>
            </w:tcBorders>
          </w:tcPr>
          <w:p>
            <w:pPr>
              <w:pStyle w:val="Normal"/>
              <w:spacing w:before="100" w:after="0"/>
              <w:jc w:val="both"/>
              <w:rPr>
                <w:sz w:val="24"/>
                <w:szCs w:val="24"/>
              </w:rPr>
            </w:pPr>
            <w:r>
              <w:rPr>
                <w:sz w:val="24"/>
                <w:szCs w:val="24"/>
              </w:rPr>
              <w:t>10</w:t>
            </w:r>
          </w:p>
        </w:tc>
        <w:tc>
          <w:tcPr>
            <w:tcW w:w="3113" w:type="dxa"/>
            <w:tcBorders>
              <w:top w:val="single" w:sz="4" w:space="0" w:color="000000"/>
              <w:left w:val="single" w:sz="4" w:space="0" w:color="000000"/>
              <w:bottom w:val="single" w:sz="4" w:space="0" w:color="000000"/>
              <w:right w:val="single" w:sz="4" w:space="0" w:color="000000"/>
            </w:tcBorders>
          </w:tcPr>
          <w:p>
            <w:pPr>
              <w:pStyle w:val="Normal"/>
              <w:spacing w:before="100" w:after="0"/>
              <w:jc w:val="both"/>
              <w:rPr>
                <w:sz w:val="24"/>
                <w:szCs w:val="24"/>
              </w:rPr>
            </w:pPr>
            <w:r>
              <w:rPr>
                <w:sz w:val="24"/>
                <w:szCs w:val="24"/>
              </w:rPr>
              <w:t>Trả lời câu hỏi của gv</w:t>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t>Thảo luận giải bài tập ví dụ đại diện trình bày</w:t>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tc>
        <w:tc>
          <w:tcPr>
            <w:tcW w:w="3597" w:type="dxa"/>
            <w:tcBorders>
              <w:top w:val="single" w:sz="4" w:space="0" w:color="000000"/>
              <w:left w:val="single" w:sz="4" w:space="0" w:color="000000"/>
              <w:bottom w:val="single" w:sz="4" w:space="0" w:color="000000"/>
              <w:right w:val="single" w:sz="4" w:space="0" w:color="000000"/>
            </w:tcBorders>
          </w:tcPr>
          <w:p>
            <w:pPr>
              <w:pStyle w:val="Normal"/>
              <w:spacing w:before="100" w:after="0"/>
              <w:jc w:val="both"/>
              <w:rPr>
                <w:sz w:val="24"/>
                <w:szCs w:val="24"/>
              </w:rPr>
            </w:pPr>
            <w:r>
              <w:rPr>
                <w:sz w:val="24"/>
                <w:szCs w:val="24"/>
              </w:rPr>
              <w:t>Tìm tập xác định ?</w:t>
            </w:r>
          </w:p>
          <w:p>
            <w:pPr>
              <w:pStyle w:val="Normal"/>
              <w:spacing w:before="100" w:after="0"/>
              <w:jc w:val="both"/>
              <w:rPr/>
            </w:pPr>
            <w:r>
              <w:rPr>
                <w:sz w:val="24"/>
                <w:szCs w:val="24"/>
              </w:rPr>
              <w:t xml:space="preserve"> </w:t>
            </w:r>
            <w:r>
              <w:rPr>
                <w:sz w:val="24"/>
                <w:szCs w:val="24"/>
              </w:rPr>
              <w:object w:dxaOrig="580" w:dyaOrig="260">
                <v:shapetype id="_x0000_tole_rId1684" coordsize="21600,21600" o:spt="ole_rId1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4" type="_x0000_tole_rId1684" style="width:29pt;height:13pt" filled="f" o:ole="">
                  <v:imagedata r:id="rId1685" o:title=""/>
                </v:shape>
                <o:OLEObject Type="Embed" ProgID="" ShapeID="ole_rId1684" DrawAspect="Content" ObjectID="_1598137285" r:id="rId1684"/>
              </w:object>
            </w:r>
            <w:r>
              <w:rPr>
                <w:sz w:val="24"/>
                <w:szCs w:val="24"/>
              </w:rPr>
              <w:t xml:space="preserve"> </w:t>
            </w:r>
            <w:r>
              <w:rPr>
                <w:sz w:val="24"/>
                <w:szCs w:val="24"/>
              </w:rPr>
              <w:t>hàm số liên tục không ?</w:t>
            </w:r>
          </w:p>
          <w:p>
            <w:pPr>
              <w:pStyle w:val="Normal"/>
              <w:spacing w:before="100" w:after="0"/>
              <w:jc w:val="both"/>
              <w:rPr>
                <w:sz w:val="24"/>
                <w:szCs w:val="24"/>
              </w:rPr>
            </w:pPr>
            <w:r>
              <w:rPr>
                <w:sz w:val="24"/>
                <w:szCs w:val="24"/>
              </w:rPr>
              <w:t>x =1 hàm số liên tục không ?</w:t>
            </w:r>
          </w:p>
          <w:p>
            <w:pPr>
              <w:pStyle w:val="Normal"/>
              <w:spacing w:before="100" w:after="0"/>
              <w:jc w:val="both"/>
              <w:rPr>
                <w:sz w:val="24"/>
                <w:szCs w:val="24"/>
              </w:rPr>
            </w:pPr>
            <w:r>
              <w:rPr>
                <w:sz w:val="24"/>
                <w:szCs w:val="24"/>
              </w:rPr>
              <w:t>Thảo luận nhóm xét tính liên tục của hàm số tại x = 1</w:t>
            </w:r>
          </w:p>
          <w:p>
            <w:pPr>
              <w:pStyle w:val="Normal"/>
              <w:spacing w:before="100" w:after="0"/>
              <w:jc w:val="both"/>
              <w:rPr>
                <w:sz w:val="24"/>
                <w:szCs w:val="24"/>
              </w:rPr>
            </w:pPr>
            <w:r>
              <w:rPr>
                <w:sz w:val="24"/>
                <w:szCs w:val="24"/>
              </w:rPr>
              <w:t>Sửa chữa trình bày bài</w:t>
            </w:r>
          </w:p>
        </w:tc>
        <w:tc>
          <w:tcPr>
            <w:tcW w:w="3379" w:type="dxa"/>
            <w:tcBorders>
              <w:top w:val="single" w:sz="4" w:space="0" w:color="000000"/>
              <w:left w:val="single" w:sz="4" w:space="0" w:color="000000"/>
              <w:bottom w:val="single" w:sz="4" w:space="0" w:color="000000"/>
              <w:right w:val="single" w:sz="4" w:space="0" w:color="000000"/>
            </w:tcBorders>
          </w:tcPr>
          <w:p>
            <w:pPr>
              <w:pStyle w:val="Normal"/>
              <w:spacing w:before="100" w:after="0"/>
              <w:rPr>
                <w:sz w:val="24"/>
                <w:szCs w:val="24"/>
              </w:rPr>
            </w:pPr>
            <w:r>
              <w:rPr>
                <w:sz w:val="24"/>
                <w:szCs w:val="24"/>
              </w:rPr>
              <w:t xml:space="preserve">Ví dụ: Cho hàm số </w:t>
            </w:r>
            <w:r>
              <w:rPr>
                <w:sz w:val="24"/>
                <w:szCs w:val="24"/>
              </w:rPr>
              <w:object w:dxaOrig="2799" w:dyaOrig="1040">
                <v:shapetype id="_x0000_tole_rId1686" coordsize="21600,21600" o:spt="ole_rId1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6" type="_x0000_tole_rId1686" style="width:139.95pt;height:52pt" filled="f" o:ole="">
                  <v:imagedata r:id="rId1687" o:title=""/>
                </v:shape>
                <o:OLEObject Type="Embed" ProgID="" ShapeID="ole_rId1686" DrawAspect="Content" ObjectID="_2112160722" r:id="rId1686"/>
              </w:object>
            </w:r>
          </w:p>
          <w:p>
            <w:pPr>
              <w:pStyle w:val="Normal"/>
              <w:spacing w:before="100" w:after="0"/>
              <w:jc w:val="both"/>
              <w:rPr>
                <w:sz w:val="24"/>
                <w:szCs w:val="24"/>
              </w:rPr>
            </w:pPr>
            <w:r>
              <w:rPr>
                <w:sz w:val="24"/>
                <w:szCs w:val="24"/>
              </w:rPr>
              <w:t>Xét tính liên tục của hàm số trên tập xác định</w:t>
            </w:r>
          </w:p>
        </w:tc>
      </w:tr>
    </w:tbl>
    <w:p>
      <w:pPr>
        <w:pStyle w:val="Normal"/>
        <w:spacing w:before="100" w:after="0"/>
        <w:jc w:val="both"/>
        <w:rPr/>
      </w:pPr>
      <w:r>
        <w:rPr/>
        <w:t xml:space="preserve">Hoạt động 5: hình thành định lý 5 ứng dụng chứng minh pt có nghiệm </w:t>
      </w:r>
    </w:p>
    <w:tbl>
      <w:tblPr>
        <w:tblW w:w="10572" w:type="dxa"/>
        <w:jc w:val="left"/>
        <w:tblInd w:w="0" w:type="dxa"/>
        <w:tblLayout w:type="fixed"/>
        <w:tblCellMar>
          <w:top w:w="0" w:type="dxa"/>
          <w:left w:w="108" w:type="dxa"/>
          <w:bottom w:w="0" w:type="dxa"/>
          <w:right w:w="108" w:type="dxa"/>
        </w:tblCellMar>
      </w:tblPr>
      <w:tblGrid>
        <w:gridCol w:w="483"/>
        <w:gridCol w:w="3113"/>
        <w:gridCol w:w="3597"/>
        <w:gridCol w:w="3379"/>
      </w:tblGrid>
      <w:tr>
        <w:trPr/>
        <w:tc>
          <w:tcPr>
            <w:tcW w:w="48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311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HĐ của HS</w:t>
            </w:r>
          </w:p>
        </w:tc>
        <w:tc>
          <w:tcPr>
            <w:tcW w:w="3597"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HĐ của GV</w:t>
            </w:r>
          </w:p>
        </w:tc>
        <w:tc>
          <w:tcPr>
            <w:tcW w:w="3379"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 xml:space="preserve">Ghi bảng </w:t>
            </w:r>
          </w:p>
        </w:tc>
      </w:tr>
      <w:tr>
        <w:trPr/>
        <w:tc>
          <w:tcPr>
            <w:tcW w:w="483" w:type="dxa"/>
            <w:tcBorders>
              <w:top w:val="single" w:sz="4" w:space="0" w:color="000000"/>
              <w:left w:val="single" w:sz="4" w:space="0" w:color="000000"/>
              <w:bottom w:val="single" w:sz="4" w:space="0" w:color="000000"/>
              <w:right w:val="single" w:sz="4" w:space="0" w:color="000000"/>
            </w:tcBorders>
          </w:tcPr>
          <w:p>
            <w:pPr>
              <w:pStyle w:val="Normal"/>
              <w:snapToGrid w:val="false"/>
              <w:spacing w:before="100" w:after="0"/>
              <w:jc w:val="both"/>
              <w:rPr>
                <w:sz w:val="24"/>
                <w:szCs w:val="24"/>
              </w:rPr>
            </w:pPr>
            <w:r>
              <w:rPr>
                <w:sz w:val="24"/>
                <w:szCs w:val="24"/>
              </w:rPr>
            </w:r>
          </w:p>
          <w:p>
            <w:pPr>
              <w:pStyle w:val="Normal"/>
              <w:spacing w:before="100" w:after="0"/>
              <w:jc w:val="both"/>
              <w:rPr>
                <w:sz w:val="24"/>
                <w:szCs w:val="24"/>
              </w:rPr>
            </w:pPr>
            <w:r>
              <w:rPr>
                <w:sz w:val="24"/>
                <w:szCs w:val="24"/>
              </w:rPr>
              <w:t>10</w:t>
            </w:r>
          </w:p>
        </w:tc>
        <w:tc>
          <w:tcPr>
            <w:tcW w:w="3113" w:type="dxa"/>
            <w:tcBorders>
              <w:top w:val="single" w:sz="4" w:space="0" w:color="000000"/>
              <w:left w:val="single" w:sz="4" w:space="0" w:color="000000"/>
              <w:bottom w:val="single" w:sz="4" w:space="0" w:color="000000"/>
              <w:right w:val="single" w:sz="4" w:space="0" w:color="000000"/>
            </w:tcBorders>
          </w:tcPr>
          <w:p>
            <w:pPr>
              <w:pStyle w:val="Normal"/>
              <w:snapToGrid w:val="false"/>
              <w:spacing w:before="100" w:after="0"/>
              <w:jc w:val="both"/>
              <w:rPr>
                <w:sz w:val="24"/>
                <w:szCs w:val="24"/>
              </w:rPr>
            </w:pPr>
            <w:r>
              <w:rPr>
                <w:sz w:val="24"/>
                <w:szCs w:val="24"/>
              </w:rPr>
            </w:r>
          </w:p>
          <w:p>
            <w:pPr>
              <w:pStyle w:val="Normal"/>
              <w:spacing w:before="100" w:after="0"/>
              <w:jc w:val="both"/>
              <w:rPr>
                <w:sz w:val="24"/>
                <w:szCs w:val="24"/>
              </w:rPr>
            </w:pPr>
            <w:r>
              <w:rPr>
                <w:sz w:val="24"/>
                <w:szCs w:val="24"/>
              </w:rPr>
              <w:t>Trả lời câu hỏi của gv</w:t>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tc>
        <w:tc>
          <w:tcPr>
            <w:tcW w:w="3597" w:type="dxa"/>
            <w:tcBorders>
              <w:top w:val="single" w:sz="4" w:space="0" w:color="000000"/>
              <w:left w:val="single" w:sz="4" w:space="0" w:color="000000"/>
              <w:bottom w:val="single" w:sz="4" w:space="0" w:color="000000"/>
              <w:right w:val="single" w:sz="4" w:space="0" w:color="000000"/>
            </w:tcBorders>
          </w:tcPr>
          <w:p>
            <w:pPr>
              <w:pStyle w:val="Normal"/>
              <w:spacing w:before="100" w:after="0"/>
              <w:jc w:val="both"/>
              <w:rPr>
                <w:sz w:val="24"/>
                <w:szCs w:val="24"/>
              </w:rPr>
            </w:pPr>
            <w:r>
              <w:rPr>
                <w:sz w:val="24"/>
                <w:szCs w:val="24"/>
              </w:rPr>
              <w:t>Nhắc lại tính chất đồ thị hàm liên tục trên môt đoạn [a,b] ?</w:t>
            </w:r>
          </w:p>
          <w:p>
            <w:pPr>
              <w:pStyle w:val="Normal"/>
              <w:spacing w:before="100" w:after="0"/>
              <w:jc w:val="both"/>
              <w:rPr>
                <w:sz w:val="24"/>
                <w:szCs w:val="24"/>
              </w:rPr>
            </w:pPr>
            <w:r>
              <w:rPr>
                <w:sz w:val="24"/>
                <w:szCs w:val="24"/>
              </w:rPr>
              <w:t>Trưc quan đồ thị hàm số y = f(x) liên tục trên môt đoạn [a,b] và có f(a).f(b)&lt;0 . Từ đồ thị kết luận pt f(x) =0 có nghiệm ntn ?</w:t>
            </w:r>
          </w:p>
          <w:p>
            <w:pPr>
              <w:pStyle w:val="Normal"/>
              <w:spacing w:before="100" w:after="0"/>
              <w:jc w:val="both"/>
              <w:rPr>
                <w:sz w:val="24"/>
                <w:szCs w:val="24"/>
              </w:rPr>
            </w:pPr>
            <w:r>
              <w:rPr>
                <w:sz w:val="24"/>
                <w:szCs w:val="24"/>
              </w:rPr>
              <w:t xml:space="preserve">- Từ đó có định lý </w:t>
            </w:r>
          </w:p>
        </w:tc>
        <w:tc>
          <w:tcPr>
            <w:tcW w:w="3379" w:type="dxa"/>
            <w:tcBorders>
              <w:top w:val="single" w:sz="4" w:space="0" w:color="000000"/>
              <w:left w:val="single" w:sz="4" w:space="0" w:color="000000"/>
              <w:bottom w:val="single" w:sz="4" w:space="0" w:color="000000"/>
              <w:right w:val="single" w:sz="4" w:space="0" w:color="000000"/>
            </w:tcBorders>
          </w:tcPr>
          <w:p>
            <w:pPr>
              <w:pStyle w:val="Normal"/>
              <w:snapToGrid w:val="false"/>
              <w:spacing w:before="100" w:after="0"/>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pPr>
            <w:r>
              <w:rPr>
                <w:sz w:val="24"/>
                <w:szCs w:val="24"/>
              </w:rPr>
              <w:t>Định lý 3:  Nếu hàm số y = f(x) liên tục trên môt đoạn [a,b] và có f(a).f(b)&lt;0 thì có ít nhất một điểm c</w:t>
            </w:r>
            <w:r>
              <w:rPr>
                <w:sz w:val="24"/>
                <w:szCs w:val="24"/>
              </w:rPr>
              <w:object w:dxaOrig="760" w:dyaOrig="400">
                <v:shapetype id="_x0000_tole_rId1688" coordsize="21600,21600" o:spt="ole_rId1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8" type="_x0000_tole_rId1688" style="width:38pt;height:20pt" filled="f" o:ole="">
                  <v:imagedata r:id="rId1689" o:title=""/>
                </v:shape>
                <o:OLEObject Type="Embed" ProgID="" ShapeID="ole_rId1688" DrawAspect="Content" ObjectID="_953759843" r:id="rId1688"/>
              </w:object>
            </w:r>
            <w:r>
              <w:rPr>
                <w:sz w:val="24"/>
                <w:szCs w:val="24"/>
              </w:rPr>
              <w:t xml:space="preserve"> sao cho f(c)=0</w:t>
            </w:r>
          </w:p>
          <w:p>
            <w:pPr>
              <w:pStyle w:val="Normal"/>
              <w:spacing w:before="100" w:after="0"/>
              <w:jc w:val="both"/>
              <w:rPr>
                <w:sz w:val="24"/>
                <w:szCs w:val="24"/>
              </w:rPr>
            </w:pPr>
            <w:r>
              <w:rPr>
                <w:sz w:val="24"/>
                <w:szCs w:val="24"/>
              </w:rPr>
              <w:t>* Phát biểu định lý dưới dạng khác (SGK)</w:t>
            </w:r>
          </w:p>
        </w:tc>
      </w:tr>
    </w:tbl>
    <w:p>
      <w:pPr>
        <w:pStyle w:val="Normal"/>
        <w:spacing w:before="100" w:after="0"/>
        <w:jc w:val="both"/>
        <w:rPr/>
      </w:pPr>
      <w:r>
        <w:rPr/>
        <w:t>Hoạt động 6:Củng cố định lý 3</w:t>
      </w:r>
    </w:p>
    <w:tbl>
      <w:tblPr>
        <w:tblW w:w="10572" w:type="dxa"/>
        <w:jc w:val="left"/>
        <w:tblInd w:w="0" w:type="dxa"/>
        <w:tblLayout w:type="fixed"/>
        <w:tblCellMar>
          <w:top w:w="0" w:type="dxa"/>
          <w:left w:w="108" w:type="dxa"/>
          <w:bottom w:w="0" w:type="dxa"/>
          <w:right w:w="108" w:type="dxa"/>
        </w:tblCellMar>
      </w:tblPr>
      <w:tblGrid>
        <w:gridCol w:w="483"/>
        <w:gridCol w:w="3113"/>
        <w:gridCol w:w="3597"/>
        <w:gridCol w:w="3379"/>
      </w:tblGrid>
      <w:tr>
        <w:trPr/>
        <w:tc>
          <w:tcPr>
            <w:tcW w:w="48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311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HĐ của HS</w:t>
            </w:r>
          </w:p>
        </w:tc>
        <w:tc>
          <w:tcPr>
            <w:tcW w:w="3597"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HĐ của GV</w:t>
            </w:r>
          </w:p>
        </w:tc>
        <w:tc>
          <w:tcPr>
            <w:tcW w:w="3379"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 xml:space="preserve">Ghi bảng </w:t>
            </w:r>
          </w:p>
        </w:tc>
      </w:tr>
      <w:tr>
        <w:trPr/>
        <w:tc>
          <w:tcPr>
            <w:tcW w:w="483" w:type="dxa"/>
            <w:tcBorders>
              <w:top w:val="single" w:sz="4" w:space="0" w:color="000000"/>
              <w:left w:val="single" w:sz="4" w:space="0" w:color="000000"/>
              <w:bottom w:val="single" w:sz="4" w:space="0" w:color="000000"/>
              <w:right w:val="single" w:sz="4" w:space="0" w:color="000000"/>
            </w:tcBorders>
          </w:tcPr>
          <w:p>
            <w:pPr>
              <w:pStyle w:val="Normal"/>
              <w:spacing w:before="100" w:after="0"/>
              <w:jc w:val="both"/>
              <w:rPr>
                <w:sz w:val="24"/>
                <w:szCs w:val="24"/>
              </w:rPr>
            </w:pPr>
            <w:r>
              <w:rPr>
                <w:sz w:val="24"/>
                <w:szCs w:val="24"/>
              </w:rPr>
              <w:t>10</w:t>
            </w:r>
          </w:p>
        </w:tc>
        <w:tc>
          <w:tcPr>
            <w:tcW w:w="3113" w:type="dxa"/>
            <w:tcBorders>
              <w:top w:val="single" w:sz="4" w:space="0" w:color="000000"/>
              <w:left w:val="single" w:sz="4" w:space="0" w:color="000000"/>
              <w:bottom w:val="single" w:sz="4" w:space="0" w:color="000000"/>
              <w:right w:val="single" w:sz="4" w:space="0" w:color="000000"/>
            </w:tcBorders>
          </w:tcPr>
          <w:p>
            <w:pPr>
              <w:pStyle w:val="Normal"/>
              <w:snapToGrid w:val="false"/>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t>Thảo luận nhóm đại diện nhóm lên bảng trình bày</w:t>
            </w:r>
          </w:p>
        </w:tc>
        <w:tc>
          <w:tcPr>
            <w:tcW w:w="3597" w:type="dxa"/>
            <w:tcBorders>
              <w:top w:val="single" w:sz="4" w:space="0" w:color="000000"/>
              <w:left w:val="single" w:sz="4" w:space="0" w:color="000000"/>
              <w:bottom w:val="single" w:sz="4" w:space="0" w:color="000000"/>
              <w:right w:val="single" w:sz="4" w:space="0" w:color="000000"/>
            </w:tcBorders>
          </w:tcPr>
          <w:p>
            <w:pPr>
              <w:pStyle w:val="Normal"/>
              <w:snapToGrid w:val="false"/>
              <w:spacing w:before="100" w:after="0"/>
              <w:jc w:val="both"/>
              <w:rPr>
                <w:sz w:val="24"/>
                <w:szCs w:val="24"/>
              </w:rPr>
            </w:pPr>
            <w:r>
              <w:rPr>
                <w:sz w:val="24"/>
                <w:szCs w:val="24"/>
              </w:rPr>
            </w:r>
          </w:p>
          <w:p>
            <w:pPr>
              <w:pStyle w:val="Normal"/>
              <w:spacing w:before="100" w:after="0"/>
              <w:jc w:val="both"/>
              <w:rPr>
                <w:sz w:val="24"/>
                <w:szCs w:val="24"/>
              </w:rPr>
            </w:pPr>
            <w:r>
              <w:rPr>
                <w:sz w:val="24"/>
                <w:szCs w:val="24"/>
              </w:rPr>
            </w:r>
          </w:p>
          <w:p>
            <w:pPr>
              <w:pStyle w:val="Normal"/>
              <w:spacing w:before="100" w:after="0"/>
              <w:jc w:val="both"/>
              <w:rPr>
                <w:sz w:val="24"/>
                <w:szCs w:val="24"/>
              </w:rPr>
            </w:pPr>
            <w:r>
              <w:rPr>
                <w:sz w:val="24"/>
                <w:szCs w:val="24"/>
              </w:rPr>
              <w:t xml:space="preserve">Cho hs thảo luận nhóm giải ví dụ </w:t>
            </w:r>
          </w:p>
        </w:tc>
        <w:tc>
          <w:tcPr>
            <w:tcW w:w="3379" w:type="dxa"/>
            <w:tcBorders>
              <w:top w:val="single" w:sz="4" w:space="0" w:color="000000"/>
              <w:left w:val="single" w:sz="4" w:space="0" w:color="000000"/>
              <w:bottom w:val="single" w:sz="4" w:space="0" w:color="000000"/>
              <w:right w:val="single" w:sz="4" w:space="0" w:color="000000"/>
            </w:tcBorders>
          </w:tcPr>
          <w:p>
            <w:pPr>
              <w:pStyle w:val="Normal"/>
              <w:spacing w:before="100" w:after="0"/>
              <w:rPr/>
            </w:pPr>
            <w:r>
              <w:rPr>
                <w:sz w:val="24"/>
                <w:szCs w:val="24"/>
              </w:rPr>
              <w:t xml:space="preserve">Ví dụ: Chứng minh phương trình </w:t>
            </w:r>
            <w:r>
              <w:rPr>
                <w:sz w:val="24"/>
                <w:szCs w:val="24"/>
              </w:rPr>
              <w:object w:dxaOrig="1460" w:dyaOrig="320">
                <v:shapetype id="_x0000_tole_rId1690" coordsize="21600,21600" o:spt="ole_rId1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0" type="_x0000_tole_rId1690" style="width:73pt;height:16pt" filled="f" o:ole="">
                  <v:imagedata r:id="rId1691" o:title=""/>
                </v:shape>
                <o:OLEObject Type="Embed" ProgID="" ShapeID="ole_rId1690" DrawAspect="Content" ObjectID="_1956708917" r:id="rId1690"/>
              </w:object>
            </w:r>
            <w:r>
              <w:rPr>
                <w:sz w:val="24"/>
                <w:szCs w:val="24"/>
              </w:rPr>
              <w:t>có ít nhất một nghiệm trên (0,2)</w:t>
            </w:r>
          </w:p>
          <w:p>
            <w:pPr>
              <w:pStyle w:val="Normal"/>
              <w:spacing w:before="100" w:after="0"/>
              <w:jc w:val="both"/>
              <w:rPr/>
            </w:pPr>
            <w:r>
              <w:rPr>
                <w:sz w:val="24"/>
                <w:szCs w:val="24"/>
              </w:rPr>
              <w:t xml:space="preserve">Giải Hàm số </w:t>
            </w:r>
            <w:r>
              <w:rPr>
                <w:sz w:val="24"/>
                <w:szCs w:val="24"/>
              </w:rPr>
              <w:object w:dxaOrig="1760" w:dyaOrig="360">
                <v:shapetype id="_x0000_tole_rId1692" coordsize="21600,21600" o:spt="ole_rId1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2" type="_x0000_tole_rId1692" style="width:88pt;height:18pt" filled="f" o:ole="">
                  <v:imagedata r:id="rId1693" o:title=""/>
                </v:shape>
                <o:OLEObject Type="Embed" ProgID="" ShapeID="ole_rId1692" DrawAspect="Content" ObjectID="_1240634464" r:id="rId1692"/>
              </w:object>
            </w:r>
            <w:r>
              <w:rPr>
                <w:sz w:val="24"/>
                <w:szCs w:val="24"/>
              </w:rPr>
              <w:t xml:space="preserve"> liên tục trên [0,2] và có f(0) = -5, f(2)=7 do đó f(0).f(2)&lt;0</w:t>
            </w:r>
          </w:p>
          <w:p>
            <w:pPr>
              <w:pStyle w:val="Normal"/>
              <w:spacing w:before="100" w:after="0"/>
              <w:jc w:val="both"/>
              <w:rPr>
                <w:sz w:val="24"/>
                <w:szCs w:val="24"/>
              </w:rPr>
            </w:pPr>
            <w:r>
              <w:rPr>
                <w:sz w:val="24"/>
                <w:szCs w:val="24"/>
              </w:rPr>
              <w:t>Phương trình f(x) =0 có ít nhất một nghiệm thuộc khoảng (0,2)</w:t>
            </w:r>
          </w:p>
        </w:tc>
      </w:tr>
    </w:tbl>
    <w:p>
      <w:pPr>
        <w:pStyle w:val="Normal"/>
        <w:spacing w:before="100" w:after="0"/>
        <w:jc w:val="both"/>
        <w:rPr/>
      </w:pPr>
      <w:r>
        <w:rPr>
          <w:b/>
          <w:sz w:val="24"/>
          <w:szCs w:val="24"/>
        </w:rPr>
        <w:t xml:space="preserve"> </w:t>
      </w:r>
      <w:r>
        <w:rPr>
          <w:sz w:val="24"/>
          <w:szCs w:val="24"/>
        </w:rPr>
        <w:t>4: Củng cố (5)</w:t>
      </w:r>
    </w:p>
    <w:p>
      <w:pPr>
        <w:pStyle w:val="Normal"/>
        <w:spacing w:before="100" w:after="0"/>
        <w:jc w:val="both"/>
        <w:rPr>
          <w:sz w:val="24"/>
          <w:szCs w:val="24"/>
        </w:rPr>
      </w:pPr>
      <w:r>
        <w:rPr>
          <w:sz w:val="24"/>
          <w:szCs w:val="24"/>
        </w:rPr>
        <w:t>5. Bài tập về nhà : 1,2,3, 6 trang 141,142 SGK</w:t>
      </w:r>
    </w:p>
    <w:p>
      <w:pPr>
        <w:pStyle w:val="Normal"/>
        <w:rPr>
          <w:sz w:val="24"/>
          <w:szCs w:val="24"/>
        </w:rPr>
      </w:pPr>
      <w:r>
        <w:rPr>
          <w:sz w:val="24"/>
          <w:szCs w:val="24"/>
        </w:rPr>
        <w:t>Tiết 60,61</w:t>
        <w:tab/>
        <w:tab/>
        <w:tab/>
        <w:tab/>
        <w:t xml:space="preserve"> </w:t>
      </w:r>
      <w:r>
        <w:rPr>
          <w:b/>
          <w:sz w:val="24"/>
          <w:szCs w:val="24"/>
        </w:rPr>
        <w:t>ÔN CHƯƠNG IV</w:t>
      </w:r>
    </w:p>
    <w:p>
      <w:pPr>
        <w:pStyle w:val="Normal"/>
        <w:jc w:val="center"/>
        <w:rPr>
          <w:sz w:val="24"/>
          <w:szCs w:val="24"/>
        </w:rPr>
      </w:pPr>
      <w:r>
        <w:rPr>
          <w:sz w:val="24"/>
          <w:szCs w:val="24"/>
        </w:rPr>
      </w:r>
    </w:p>
    <w:p>
      <w:pPr>
        <w:pStyle w:val="Normal"/>
        <w:rPr>
          <w:sz w:val="24"/>
          <w:szCs w:val="24"/>
        </w:rPr>
      </w:pPr>
      <w:r>
        <w:rPr>
          <w:b/>
          <w:bCs/>
          <w:sz w:val="24"/>
          <w:szCs w:val="24"/>
        </w:rPr>
        <w:t>I Mục tiêu:</w:t>
        <w:tab/>
      </w:r>
    </w:p>
    <w:p>
      <w:pPr>
        <w:pStyle w:val="Normal"/>
        <w:ind w:firstLine="560" w:right="0"/>
        <w:jc w:val="both"/>
        <w:rPr>
          <w:b/>
          <w:bCs/>
          <w:sz w:val="24"/>
          <w:szCs w:val="24"/>
        </w:rPr>
      </w:pPr>
      <w:r>
        <w:rPr>
          <w:b/>
          <w:bCs/>
          <w:sz w:val="24"/>
          <w:szCs w:val="24"/>
        </w:rPr>
        <w:t xml:space="preserve">1.Kiến thức: </w:t>
      </w:r>
      <w:r>
        <w:rPr>
          <w:sz w:val="24"/>
          <w:szCs w:val="24"/>
        </w:rPr>
        <w:t xml:space="preserve">Giúp HS củng cố lý thuyết toàn chương về: </w:t>
      </w:r>
    </w:p>
    <w:p>
      <w:pPr>
        <w:pStyle w:val="Normal"/>
        <w:ind w:firstLine="560" w:right="0"/>
        <w:jc w:val="both"/>
        <w:rPr>
          <w:sz w:val="24"/>
          <w:szCs w:val="24"/>
        </w:rPr>
      </w:pPr>
      <w:r>
        <w:rPr>
          <w:sz w:val="24"/>
          <w:szCs w:val="24"/>
        </w:rPr>
        <w:t xml:space="preserve"> </w:t>
      </w:r>
      <w:r>
        <w:rPr>
          <w:sz w:val="24"/>
          <w:szCs w:val="24"/>
        </w:rPr>
        <w:t>- Định nghĩa giới hạn của: dãy số, hàm số; hàm số tại một điểm.</w:t>
      </w:r>
    </w:p>
    <w:p>
      <w:pPr>
        <w:pStyle w:val="Normal"/>
        <w:ind w:firstLine="560" w:right="0"/>
        <w:jc w:val="both"/>
        <w:rPr>
          <w:sz w:val="24"/>
          <w:szCs w:val="24"/>
        </w:rPr>
      </w:pPr>
      <w:r>
        <w:rPr>
          <w:sz w:val="24"/>
          <w:szCs w:val="24"/>
        </w:rPr>
        <w:t xml:space="preserve"> </w:t>
      </w:r>
      <w:r>
        <w:rPr>
          <w:sz w:val="24"/>
          <w:szCs w:val="24"/>
        </w:rPr>
        <w:t>- Các định lí về giới hạn hữu hạn dãy số, của hàm số; các định lý về hàm số liên tục tại 1 điểm, liên tục trên khoảng.</w:t>
      </w:r>
    </w:p>
    <w:p>
      <w:pPr>
        <w:pStyle w:val="Normal"/>
        <w:ind w:firstLine="560" w:right="0"/>
        <w:jc w:val="both"/>
        <w:rPr>
          <w:sz w:val="24"/>
          <w:szCs w:val="24"/>
        </w:rPr>
      </w:pPr>
      <w:r>
        <w:rPr>
          <w:sz w:val="24"/>
          <w:szCs w:val="24"/>
        </w:rPr>
        <w:t xml:space="preserve"> </w:t>
      </w:r>
      <w:r>
        <w:rPr>
          <w:sz w:val="24"/>
          <w:szCs w:val="24"/>
        </w:rPr>
        <w:t>- Giới hạn một bên, giới hạn tại vô cực.</w:t>
      </w:r>
    </w:p>
    <w:p>
      <w:pPr>
        <w:pStyle w:val="Normal"/>
        <w:ind w:firstLine="560" w:right="0"/>
        <w:jc w:val="both"/>
        <w:rPr>
          <w:b/>
          <w:bCs/>
          <w:sz w:val="24"/>
          <w:szCs w:val="24"/>
        </w:rPr>
      </w:pPr>
      <w:r>
        <w:rPr>
          <w:b/>
          <w:bCs/>
          <w:sz w:val="24"/>
          <w:szCs w:val="24"/>
        </w:rPr>
        <w:t xml:space="preserve">2. Kĩ năng: </w:t>
      </w:r>
    </w:p>
    <w:p>
      <w:pPr>
        <w:pStyle w:val="Normal"/>
        <w:ind w:firstLine="560" w:right="0"/>
        <w:jc w:val="both"/>
        <w:rPr>
          <w:sz w:val="24"/>
          <w:szCs w:val="24"/>
        </w:rPr>
      </w:pPr>
      <w:r>
        <w:rPr>
          <w:sz w:val="24"/>
          <w:szCs w:val="24"/>
        </w:rPr>
        <w:t xml:space="preserve"> </w:t>
      </w:r>
      <w:r>
        <w:rPr>
          <w:sz w:val="24"/>
          <w:szCs w:val="24"/>
        </w:rPr>
        <w:t>-Học sinh biết dùng các định nghĩa giới hạn của hàm số để tìm giới hạn của một: dãy số,  hàm số một cách thành thạo.</w:t>
      </w:r>
    </w:p>
    <w:p>
      <w:pPr>
        <w:pStyle w:val="Normal"/>
        <w:ind w:firstLine="560" w:right="0"/>
        <w:jc w:val="both"/>
        <w:rPr>
          <w:sz w:val="24"/>
          <w:szCs w:val="24"/>
        </w:rPr>
      </w:pPr>
      <w:r>
        <w:rPr>
          <w:sz w:val="24"/>
          <w:szCs w:val="24"/>
        </w:rPr>
        <w:t xml:space="preserve"> </w:t>
      </w:r>
      <w:r>
        <w:rPr>
          <w:sz w:val="24"/>
          <w:szCs w:val="24"/>
        </w:rPr>
        <w:t>-Biết vận dụng các định lí về giới hạn để tìm giới hạn của một: hàm số, dãy số và giải các bài toán liên quan.</w:t>
      </w:r>
    </w:p>
    <w:p>
      <w:pPr>
        <w:pStyle w:val="Normal"/>
        <w:ind w:firstLine="560" w:right="0"/>
        <w:jc w:val="both"/>
        <w:rPr/>
      </w:pPr>
      <w:r>
        <w:rPr>
          <w:b/>
          <w:bCs/>
          <w:sz w:val="24"/>
          <w:szCs w:val="24"/>
        </w:rPr>
        <w:t>3. Tư duy- thái độ</w:t>
      </w:r>
      <w:r>
        <w:rPr>
          <w:sz w:val="24"/>
          <w:szCs w:val="24"/>
        </w:rPr>
        <w:t>:</w:t>
      </w:r>
    </w:p>
    <w:p>
      <w:pPr>
        <w:pStyle w:val="Normal"/>
        <w:ind w:firstLine="560" w:right="0"/>
        <w:jc w:val="both"/>
        <w:rPr>
          <w:sz w:val="24"/>
          <w:szCs w:val="24"/>
        </w:rPr>
      </w:pPr>
      <w:r>
        <w:rPr>
          <w:sz w:val="24"/>
          <w:szCs w:val="24"/>
        </w:rPr>
        <w:t>- Rèn luyện tư duy khái quát hóa.</w:t>
      </w:r>
    </w:p>
    <w:p>
      <w:pPr>
        <w:pStyle w:val="Normal"/>
        <w:ind w:firstLine="560" w:right="0"/>
        <w:jc w:val="both"/>
        <w:rPr>
          <w:sz w:val="24"/>
          <w:szCs w:val="24"/>
        </w:rPr>
      </w:pPr>
      <w:r>
        <w:rPr>
          <w:sz w:val="24"/>
          <w:szCs w:val="24"/>
        </w:rPr>
        <w:t xml:space="preserve">- Thái độ tích cực hoạt động. </w:t>
      </w:r>
    </w:p>
    <w:p>
      <w:pPr>
        <w:pStyle w:val="Normal"/>
        <w:ind w:firstLine="560" w:right="0"/>
        <w:jc w:val="both"/>
        <w:rPr>
          <w:b/>
          <w:bCs/>
          <w:sz w:val="24"/>
          <w:szCs w:val="24"/>
        </w:rPr>
      </w:pPr>
      <w:r>
        <w:rPr>
          <w:b/>
          <w:bCs/>
          <w:sz w:val="24"/>
          <w:szCs w:val="24"/>
        </w:rPr>
        <w:t>II. Chuẩn bị:</w:t>
      </w:r>
    </w:p>
    <w:p>
      <w:pPr>
        <w:pStyle w:val="Normal"/>
        <w:ind w:firstLine="560" w:right="0"/>
        <w:jc w:val="both"/>
        <w:rPr>
          <w:sz w:val="24"/>
          <w:szCs w:val="24"/>
        </w:rPr>
      </w:pPr>
      <w:r>
        <w:rPr>
          <w:sz w:val="24"/>
          <w:szCs w:val="24"/>
        </w:rPr>
        <w:t xml:space="preserve"> </w:t>
      </w:r>
      <w:r>
        <w:rPr>
          <w:sz w:val="24"/>
          <w:szCs w:val="24"/>
        </w:rPr>
        <w:t>-GV: giáo án, SGK, SBT, thước kẻ, phấn màu, phiếu học tập.</w:t>
      </w:r>
    </w:p>
    <w:p>
      <w:pPr>
        <w:pStyle w:val="Normal"/>
        <w:ind w:firstLine="560" w:right="0"/>
        <w:jc w:val="both"/>
        <w:rPr>
          <w:sz w:val="24"/>
          <w:szCs w:val="24"/>
        </w:rPr>
      </w:pPr>
      <w:r>
        <w:rPr>
          <w:sz w:val="24"/>
          <w:szCs w:val="24"/>
        </w:rPr>
        <w:t xml:space="preserve"> </w:t>
      </w:r>
      <w:r>
        <w:rPr>
          <w:sz w:val="24"/>
          <w:szCs w:val="24"/>
        </w:rPr>
        <w:t xml:space="preserve">-HS: Kiến thức về chương IV - giới hạn của dãy số, hàm số... </w:t>
      </w:r>
    </w:p>
    <w:p>
      <w:pPr>
        <w:pStyle w:val="Normal"/>
        <w:ind w:firstLine="560" w:right="0"/>
        <w:jc w:val="both"/>
        <w:rPr>
          <w:b/>
          <w:bCs/>
          <w:sz w:val="24"/>
          <w:szCs w:val="24"/>
        </w:rPr>
      </w:pPr>
      <w:r>
        <w:rPr>
          <w:b/>
          <w:bCs/>
          <w:sz w:val="24"/>
          <w:szCs w:val="24"/>
        </w:rPr>
        <w:t>III. Phương pháp:</w:t>
      </w:r>
    </w:p>
    <w:p>
      <w:pPr>
        <w:pStyle w:val="Normal"/>
        <w:ind w:firstLine="560" w:right="0"/>
        <w:jc w:val="both"/>
        <w:rPr>
          <w:sz w:val="24"/>
          <w:szCs w:val="24"/>
        </w:rPr>
      </w:pPr>
      <w:r>
        <w:rPr>
          <w:sz w:val="24"/>
          <w:szCs w:val="24"/>
        </w:rPr>
        <w:t xml:space="preserve"> </w:t>
      </w:r>
      <w:r>
        <w:rPr>
          <w:sz w:val="24"/>
          <w:szCs w:val="24"/>
        </w:rPr>
        <w:t>Gợi mở-vấn đáp, đang xen hoạt động nhóm.</w:t>
      </w:r>
    </w:p>
    <w:p>
      <w:pPr>
        <w:pStyle w:val="Normal"/>
        <w:ind w:firstLine="560" w:right="0"/>
        <w:jc w:val="both"/>
        <w:rPr>
          <w:b/>
          <w:bCs/>
          <w:sz w:val="24"/>
          <w:szCs w:val="24"/>
        </w:rPr>
      </w:pPr>
      <w:r>
        <w:rPr>
          <w:b/>
          <w:bCs/>
          <w:sz w:val="24"/>
          <w:szCs w:val="24"/>
        </w:rPr>
        <w:t>IV. Tiến trình bài dạy:</w:t>
      </w:r>
    </w:p>
    <w:p>
      <w:pPr>
        <w:pStyle w:val="Normal"/>
        <w:ind w:firstLine="560" w:right="0"/>
        <w:jc w:val="both"/>
        <w:rPr>
          <w:b/>
          <w:bCs/>
          <w:sz w:val="24"/>
          <w:szCs w:val="24"/>
        </w:rPr>
      </w:pPr>
      <w:r>
        <w:rPr>
          <w:b/>
          <w:bCs/>
          <w:sz w:val="24"/>
          <w:szCs w:val="24"/>
        </w:rPr>
        <w:tab/>
        <w:t>1. Ổn định lớp. Nắm sĩ số.</w:t>
      </w:r>
    </w:p>
    <w:p>
      <w:pPr>
        <w:pStyle w:val="Normal"/>
        <w:ind w:firstLine="720" w:right="0"/>
        <w:jc w:val="both"/>
        <w:rPr/>
      </w:pPr>
      <w:r>
        <w:rPr>
          <w:b/>
          <w:bCs/>
          <w:sz w:val="24"/>
          <w:szCs w:val="24"/>
        </w:rPr>
        <w:t xml:space="preserve">2. Kiểm tra bài cũ: </w:t>
      </w:r>
      <w:r>
        <w:rPr>
          <w:bCs/>
          <w:sz w:val="24"/>
          <w:szCs w:val="24"/>
        </w:rPr>
        <w:t>Không.</w:t>
      </w:r>
    </w:p>
    <w:p>
      <w:pPr>
        <w:pStyle w:val="Normal"/>
        <w:ind w:firstLine="720" w:right="0"/>
        <w:jc w:val="both"/>
        <w:rPr>
          <w:b/>
          <w:bCs/>
          <w:sz w:val="24"/>
          <w:szCs w:val="24"/>
        </w:rPr>
      </w:pPr>
      <w:r>
        <w:rPr>
          <w:b/>
          <w:bCs/>
          <w:sz w:val="24"/>
          <w:szCs w:val="24"/>
        </w:rPr>
        <w:t>3. Củng cố lý thuyết:( 10’)</w:t>
      </w:r>
    </w:p>
    <w:p>
      <w:pPr>
        <w:pStyle w:val="Normal"/>
        <w:tabs>
          <w:tab w:val="clear" w:pos="720"/>
          <w:tab w:val="left" w:pos="0" w:leader="none"/>
        </w:tabs>
        <w:ind w:firstLine="560" w:right="0"/>
        <w:jc w:val="both"/>
        <w:rPr/>
      </w:pPr>
      <w:r>
        <w:rPr>
          <w:b/>
          <w:bCs/>
          <w:sz w:val="24"/>
          <w:szCs w:val="24"/>
        </w:rPr>
        <w:tab/>
        <w:t xml:space="preserve">* </w:t>
      </w:r>
      <w:r>
        <w:rPr>
          <w:spacing w:val="-20"/>
          <w:sz w:val="24"/>
          <w:szCs w:val="24"/>
        </w:rPr>
        <w:object w:dxaOrig="1080" w:dyaOrig="440">
          <v:shapetype id="_x0000_tole_rId1694" coordsize="21600,21600" o:spt="ole_rId1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4" type="_x0000_tole_rId1694" style="width:54pt;height:22pt" filled="f" o:ole="">
            <v:imagedata r:id="rId1695" o:title=""/>
          </v:shape>
          <o:OLEObject Type="Embed" ProgID="" ShapeID="ole_rId1694" DrawAspect="Content" ObjectID="_919938286" r:id="rId1694"/>
        </w:object>
      </w:r>
      <w:r>
        <w:rPr>
          <w:spacing w:val="-20"/>
          <w:sz w:val="24"/>
          <w:szCs w:val="24"/>
        </w:rPr>
        <w:t xml:space="preserve"> </w:t>
      </w:r>
    </w:p>
    <w:p>
      <w:pPr>
        <w:pStyle w:val="Normal"/>
        <w:tabs>
          <w:tab w:val="clear" w:pos="720"/>
          <w:tab w:val="left" w:pos="0" w:leader="none"/>
        </w:tabs>
        <w:ind w:firstLine="560" w:right="0"/>
        <w:jc w:val="both"/>
        <w:rPr/>
      </w:pPr>
      <w:r>
        <w:rPr>
          <w:spacing w:val="-20"/>
          <w:sz w:val="24"/>
          <w:szCs w:val="24"/>
        </w:rPr>
        <w:tab/>
        <w:t xml:space="preserve">Hay </w:t>
      </w:r>
      <w:r>
        <w:rPr>
          <w:spacing w:val="-20"/>
          <w:sz w:val="24"/>
          <w:szCs w:val="24"/>
        </w:rPr>
        <w:object w:dxaOrig="740" w:dyaOrig="360">
          <v:shapetype id="_x0000_tole_rId1696" coordsize="21600,21600" o:spt="ole_rId1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6" type="_x0000_tole_rId1696" style="width:37pt;height:18pt" filled="f" o:ole="">
            <v:imagedata r:id="rId1697" o:title=""/>
          </v:shape>
          <o:OLEObject Type="Embed" ProgID="" ShapeID="ole_rId1696" DrawAspect="Content" ObjectID="_162581794" r:id="rId1696"/>
        </w:object>
      </w:r>
      <w:r>
        <w:rPr>
          <w:spacing w:val="-20"/>
          <w:sz w:val="24"/>
          <w:szCs w:val="24"/>
        </w:rPr>
        <w:t xml:space="preserve"> khi </w:t>
      </w:r>
      <w:r>
        <w:rPr>
          <w:spacing w:val="-20"/>
          <w:sz w:val="24"/>
          <w:szCs w:val="24"/>
        </w:rPr>
        <w:object w:dxaOrig="840" w:dyaOrig="240">
          <v:shapetype id="_x0000_tole_rId1698" coordsize="21600,21600" o:spt="ole_rId1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8" type="_x0000_tole_rId1698" style="width:42pt;height:12pt" filled="f" o:ole="">
            <v:imagedata r:id="rId1699" o:title=""/>
          </v:shape>
          <o:OLEObject Type="Embed" ProgID="" ShapeID="ole_rId1698" DrawAspect="Content" ObjectID="_1609439296" r:id="rId1698"/>
        </w:object>
      </w:r>
      <w:r>
        <w:rPr>
          <w:spacing w:val="-20"/>
          <w:sz w:val="24"/>
          <w:szCs w:val="24"/>
        </w:rPr>
        <w:t xml:space="preserve"> </w:t>
      </w:r>
    </w:p>
    <w:p>
      <w:pPr>
        <w:pStyle w:val="Normal"/>
        <w:tabs>
          <w:tab w:val="clear" w:pos="720"/>
          <w:tab w:val="left" w:pos="0" w:leader="none"/>
        </w:tabs>
        <w:ind w:firstLine="560" w:right="0"/>
        <w:jc w:val="both"/>
        <w:rPr/>
      </w:pPr>
      <w:r>
        <w:rPr>
          <w:spacing w:val="-20"/>
          <w:sz w:val="24"/>
          <w:szCs w:val="24"/>
        </w:rPr>
        <w:t xml:space="preserve">* </w:t>
      </w:r>
      <w:r>
        <w:rPr>
          <w:sz w:val="24"/>
          <w:szCs w:val="24"/>
        </w:rPr>
        <w:t>Cho khoảng K chứa điểm x</w:t>
      </w:r>
      <w:r>
        <w:rPr>
          <w:sz w:val="24"/>
          <w:szCs w:val="24"/>
          <w:vertAlign w:val="subscript"/>
        </w:rPr>
        <w:t>o</w:t>
      </w:r>
      <w:r>
        <w:rPr>
          <w:sz w:val="24"/>
          <w:szCs w:val="24"/>
        </w:rPr>
        <w:t xml:space="preserve"> và hàm số y = f(x) xác định trên K hoặc trên K\ {x</w:t>
      </w:r>
      <w:r>
        <w:rPr>
          <w:sz w:val="24"/>
          <w:szCs w:val="24"/>
          <w:vertAlign w:val="subscript"/>
        </w:rPr>
        <w:t>0</w:t>
      </w:r>
      <w:r>
        <w:rPr>
          <w:sz w:val="24"/>
          <w:szCs w:val="24"/>
        </w:rPr>
        <w:t>}</w:t>
      </w:r>
    </w:p>
    <w:p>
      <w:pPr>
        <w:pStyle w:val="Normal"/>
        <w:tabs>
          <w:tab w:val="clear" w:pos="720"/>
          <w:tab w:val="left" w:pos="560" w:leader="none"/>
        </w:tabs>
        <w:ind w:left="560" w:right="0"/>
        <w:jc w:val="both"/>
        <w:rPr/>
      </w:pPr>
      <w:r>
        <w:rPr>
          <w:sz w:val="24"/>
          <w:szCs w:val="24"/>
        </w:rPr>
        <w:t>Ta nói hs y = f(x) có giới hạn là số L khi x</w:t>
        <w:softHyphen/>
      </w:r>
      <w:r>
        <w:rPr>
          <w:sz w:val="24"/>
          <w:szCs w:val="24"/>
          <w:vertAlign w:val="subscript"/>
        </w:rPr>
        <w:t>0</w:t>
      </w:r>
      <w:r>
        <w:rPr>
          <w:sz w:val="24"/>
          <w:szCs w:val="24"/>
        </w:rPr>
        <w:t xml:space="preserve"> nếu với dãy số (x</w:t>
      </w:r>
      <w:r>
        <w:rPr>
          <w:sz w:val="24"/>
          <w:szCs w:val="24"/>
          <w:vertAlign w:val="subscript"/>
        </w:rPr>
        <w:t>n</w:t>
      </w:r>
      <w:r>
        <w:rPr>
          <w:sz w:val="24"/>
          <w:szCs w:val="24"/>
        </w:rPr>
        <w:t>) bất kỳ, x</w:t>
      </w:r>
      <w:r>
        <w:rPr>
          <w:sz w:val="24"/>
          <w:szCs w:val="24"/>
          <w:vertAlign w:val="subscript"/>
        </w:rPr>
        <w:t>n</w:t>
      </w:r>
      <w:r>
        <w:rPr>
          <w:sz w:val="24"/>
          <w:szCs w:val="24"/>
        </w:rPr>
        <w:object w:dxaOrig="200" w:dyaOrig="200">
          <v:shapetype id="_x0000_tole_rId1700" coordsize="21600,21600" o:spt="ole_rId1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0" type="_x0000_tole_rId1700" style="width:10pt;height:10pt" filled="f" o:ole="">
            <v:imagedata r:id="rId1701" o:title=""/>
          </v:shape>
          <o:OLEObject Type="Embed" ProgID="" ShapeID="ole_rId1700" DrawAspect="Content" ObjectID="_1351432053" r:id="rId1700"/>
        </w:object>
      </w:r>
      <w:r>
        <w:rPr>
          <w:sz w:val="24"/>
          <w:szCs w:val="24"/>
        </w:rPr>
        <w:t>K\ {x</w:t>
      </w:r>
      <w:r>
        <w:rPr>
          <w:sz w:val="24"/>
          <w:szCs w:val="24"/>
          <w:vertAlign w:val="subscript"/>
        </w:rPr>
        <w:t>o</w:t>
      </w:r>
      <w:r>
        <w:rPr>
          <w:sz w:val="24"/>
          <w:szCs w:val="24"/>
        </w:rPr>
        <w:t>} và x</w:t>
      </w:r>
      <w:r>
        <w:rPr>
          <w:sz w:val="24"/>
          <w:szCs w:val="24"/>
          <w:vertAlign w:val="subscript"/>
        </w:rPr>
        <w:t>n</w:t>
      </w:r>
      <w:r>
        <w:rPr>
          <w:sz w:val="24"/>
          <w:szCs w:val="24"/>
        </w:rPr>
        <w:object w:dxaOrig="300" w:dyaOrig="220">
          <v:shapetype id="_x0000_tole_rId1702" coordsize="21600,21600" o:spt="ole_rId1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2" type="_x0000_tole_rId1702" style="width:15pt;height:11pt" filled="f" o:ole="">
            <v:imagedata r:id="rId1703" o:title=""/>
          </v:shape>
          <o:OLEObject Type="Embed" ProgID="" ShapeID="ole_rId1702" DrawAspect="Content" ObjectID="_329096051" r:id="rId1702"/>
        </w:object>
      </w:r>
      <w:r>
        <w:rPr>
          <w:sz w:val="24"/>
          <w:szCs w:val="24"/>
        </w:rPr>
        <w:t>x</w:t>
      </w:r>
      <w:r>
        <w:rPr>
          <w:sz w:val="24"/>
          <w:szCs w:val="24"/>
          <w:vertAlign w:val="subscript"/>
        </w:rPr>
        <w:t>o</w:t>
      </w:r>
      <w:r>
        <w:rPr>
          <w:sz w:val="24"/>
          <w:szCs w:val="24"/>
        </w:rPr>
        <w:t>, ta có f(x</w:t>
      </w:r>
      <w:r>
        <w:rPr>
          <w:sz w:val="24"/>
          <w:szCs w:val="24"/>
          <w:vertAlign w:val="subscript"/>
        </w:rPr>
        <w:t>n</w:t>
      </w:r>
      <w:r>
        <w:rPr>
          <w:sz w:val="24"/>
          <w:szCs w:val="24"/>
        </w:rPr>
        <w:t xml:space="preserve">) </w:t>
      </w:r>
      <w:r>
        <w:rPr>
          <w:sz w:val="24"/>
          <w:szCs w:val="24"/>
        </w:rPr>
        <w:object w:dxaOrig="300" w:dyaOrig="220">
          <v:shapetype id="_x0000_tole_rId1704" coordsize="21600,21600" o:spt="ole_rId1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4" type="_x0000_tole_rId1704" style="width:15pt;height:11pt" filled="f" o:ole="">
            <v:imagedata r:id="rId1705" o:title=""/>
          </v:shape>
          <o:OLEObject Type="Embed" ProgID="" ShapeID="ole_rId1704" DrawAspect="Content" ObjectID="_24769134" r:id="rId1704"/>
        </w:object>
      </w:r>
      <w:r>
        <w:rPr>
          <w:sz w:val="24"/>
          <w:szCs w:val="24"/>
        </w:rPr>
        <w:t>L.</w:t>
      </w:r>
    </w:p>
    <w:p>
      <w:pPr>
        <w:pStyle w:val="Normal"/>
        <w:tabs>
          <w:tab w:val="clear" w:pos="720"/>
          <w:tab w:val="left" w:pos="0" w:leader="none"/>
        </w:tabs>
        <w:ind w:firstLine="560" w:right="0"/>
        <w:jc w:val="both"/>
        <w:rPr>
          <w:sz w:val="24"/>
          <w:szCs w:val="24"/>
        </w:rPr>
      </w:pPr>
      <w:r>
        <w:rPr>
          <w:sz w:val="24"/>
          <w:szCs w:val="24"/>
        </w:rPr>
        <w:t xml:space="preserve">Kí hiệu: </w:t>
      </w:r>
      <w:r>
        <w:rPr>
          <w:sz w:val="24"/>
          <w:szCs w:val="24"/>
        </w:rPr>
        <w:object w:dxaOrig="1320" w:dyaOrig="460">
          <v:shapetype id="_x0000_tole_rId1706" coordsize="21600,21600" o:spt="ole_rId1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6" type="_x0000_tole_rId1706" style="width:66pt;height:23pt" filled="f" o:ole="">
            <v:imagedata r:id="rId1707" o:title=""/>
          </v:shape>
          <o:OLEObject Type="Embed" ProgID="" ShapeID="ole_rId1706" DrawAspect="Content" ObjectID="_279389317" r:id="rId1706"/>
        </w:object>
      </w:r>
      <w:r>
        <w:rPr>
          <w:sz w:val="24"/>
          <w:szCs w:val="24"/>
        </w:rPr>
        <w:t xml:space="preserve"> hay f(x) </w:t>
      </w:r>
      <w:r>
        <w:rPr>
          <w:sz w:val="24"/>
          <w:szCs w:val="24"/>
        </w:rPr>
        <w:object w:dxaOrig="300" w:dyaOrig="220">
          <v:shapetype id="_x0000_tole_rId1708" coordsize="21600,21600" o:spt="ole_rId1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8" type="_x0000_tole_rId1708" style="width:15pt;height:11pt" filled="f" o:ole="">
            <v:imagedata r:id="rId1709" o:title=""/>
          </v:shape>
          <o:OLEObject Type="Embed" ProgID="" ShapeID="ole_rId1708" DrawAspect="Content" ObjectID="_1540257471" r:id="rId1708"/>
        </w:object>
      </w:r>
      <w:r>
        <w:rPr>
          <w:sz w:val="24"/>
          <w:szCs w:val="24"/>
        </w:rPr>
        <w:t>L khi x</w:t>
      </w:r>
      <w:r>
        <w:rPr>
          <w:sz w:val="24"/>
          <w:szCs w:val="24"/>
          <w:vertAlign w:val="subscript"/>
        </w:rPr>
        <w:t>n</w:t>
      </w:r>
      <w:r>
        <w:rPr>
          <w:sz w:val="24"/>
          <w:szCs w:val="24"/>
        </w:rPr>
        <w:object w:dxaOrig="300" w:dyaOrig="220">
          <v:shapetype id="_x0000_tole_rId1710" coordsize="21600,21600" o:spt="ole_rId1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0" type="_x0000_tole_rId1710" style="width:15pt;height:11pt" filled="f" o:ole="">
            <v:imagedata r:id="rId1711" o:title=""/>
          </v:shape>
          <o:OLEObject Type="Embed" ProgID="" ShapeID="ole_rId1710" DrawAspect="Content" ObjectID="_851473907" r:id="rId1710"/>
        </w:object>
      </w:r>
      <w:r>
        <w:rPr>
          <w:sz w:val="24"/>
          <w:szCs w:val="24"/>
        </w:rPr>
        <w:t>x</w:t>
      </w:r>
      <w:r>
        <w:rPr>
          <w:sz w:val="24"/>
          <w:szCs w:val="24"/>
          <w:vertAlign w:val="subscript"/>
        </w:rPr>
        <w:t>o</w:t>
      </w:r>
    </w:p>
    <w:p>
      <w:pPr>
        <w:pStyle w:val="Normal"/>
        <w:tabs>
          <w:tab w:val="clear" w:pos="720"/>
          <w:tab w:val="left" w:pos="0" w:leader="none"/>
        </w:tabs>
        <w:ind w:firstLine="560" w:right="0"/>
        <w:jc w:val="both"/>
        <w:rPr>
          <w:sz w:val="24"/>
          <w:szCs w:val="24"/>
        </w:rPr>
      </w:pPr>
      <w:r>
        <w:rPr>
          <w:sz w:val="24"/>
          <w:szCs w:val="24"/>
        </w:rPr>
        <w:t>*Điều kiện để hàm số tồn tại giới hạn tại điểm x</w:t>
        <w:softHyphen/>
        <w:softHyphen/>
      </w:r>
      <w:r>
        <w:rPr>
          <w:sz w:val="24"/>
          <w:szCs w:val="24"/>
          <w:vertAlign w:val="subscript"/>
        </w:rPr>
        <w:t>o</w:t>
      </w:r>
      <w:r>
        <w:rPr>
          <w:sz w:val="24"/>
          <w:szCs w:val="24"/>
        </w:rPr>
        <w:t>:</w:t>
      </w:r>
      <w:r>
        <w:rPr>
          <w:sz w:val="24"/>
          <w:szCs w:val="24"/>
          <w:lang w:val="fr-FR"/>
        </w:rPr>
        <w:object w:dxaOrig="980" w:dyaOrig="480">
          <v:shapetype id="_x0000_tole_rId1712" coordsize="21600,21600" o:spt="ole_rId1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2" type="_x0000_tole_rId1712" style="width:52.35pt;height:25.65pt" filled="f" o:ole="">
            <v:imagedata r:id="rId1713" o:title=""/>
          </v:shape>
          <o:OLEObject Type="Embed" ProgID="" ShapeID="ole_rId1712" DrawAspect="Content" ObjectID="_265752451" r:id="rId1712"/>
        </w:object>
      </w:r>
      <w:r>
        <w:rPr>
          <w:sz w:val="24"/>
          <w:szCs w:val="24"/>
        </w:rPr>
        <w:t>=</w:t>
      </w:r>
      <w:r>
        <w:rPr>
          <w:sz w:val="24"/>
          <w:szCs w:val="24"/>
          <w:lang w:val="fr-FR"/>
        </w:rPr>
        <w:object w:dxaOrig="1380" w:dyaOrig="480">
          <v:shapetype id="_x0000_tole_rId1714" coordsize="21600,21600" o:spt="ole_rId1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4" type="_x0000_tole_rId1714" style="width:73.75pt;height:25.65pt" filled="f" o:ole="">
            <v:imagedata r:id="rId1715" o:title=""/>
          </v:shape>
          <o:OLEObject Type="Embed" ProgID="" ShapeID="ole_rId1714" DrawAspect="Content" ObjectID="_98217594" r:id="rId1714"/>
        </w:object>
      </w:r>
    </w:p>
    <w:p>
      <w:pPr>
        <w:pStyle w:val="Normal"/>
        <w:tabs>
          <w:tab w:val="clear" w:pos="720"/>
          <w:tab w:val="left" w:pos="0" w:leader="none"/>
        </w:tabs>
        <w:ind w:firstLine="560" w:right="0"/>
        <w:jc w:val="both"/>
        <w:rPr>
          <w:sz w:val="24"/>
          <w:szCs w:val="24"/>
        </w:rPr>
      </w:pPr>
      <w:r>
        <w:rPr>
          <w:sz w:val="24"/>
          <w:szCs w:val="24"/>
        </w:rPr>
        <w:t>* Điều kiện để hàm số liên tục tại điểm x</w:t>
        <w:softHyphen/>
        <w:softHyphen/>
      </w:r>
      <w:r>
        <w:rPr>
          <w:sz w:val="24"/>
          <w:szCs w:val="24"/>
          <w:vertAlign w:val="subscript"/>
        </w:rPr>
        <w:t>o</w:t>
      </w:r>
      <w:r>
        <w:rPr>
          <w:sz w:val="24"/>
          <w:szCs w:val="24"/>
        </w:rPr>
        <w:t>:</w:t>
      </w:r>
      <w:r>
        <w:rPr>
          <w:sz w:val="24"/>
          <w:szCs w:val="24"/>
          <w:lang w:val="fr-FR"/>
        </w:rPr>
        <w:object w:dxaOrig="1719" w:dyaOrig="460">
          <v:shapetype id="_x0000_tole_rId1716" coordsize="21600,21600" o:spt="ole_rId1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6" type="_x0000_tole_rId1716" style="width:91.85pt;height:24.6pt" filled="f" o:ole="">
            <v:imagedata r:id="rId1717" o:title=""/>
          </v:shape>
          <o:OLEObject Type="Embed" ProgID="" ShapeID="ole_rId1716" DrawAspect="Content" ObjectID="_1186314224" r:id="rId1716"/>
        </w:object>
      </w:r>
    </w:p>
    <w:p>
      <w:pPr>
        <w:pStyle w:val="Normal"/>
        <w:tabs>
          <w:tab w:val="clear" w:pos="720"/>
          <w:tab w:val="left" w:pos="0" w:leader="none"/>
        </w:tabs>
        <w:ind w:firstLine="560" w:right="0"/>
        <w:jc w:val="both"/>
        <w:rPr>
          <w:sz w:val="24"/>
          <w:szCs w:val="24"/>
        </w:rPr>
      </w:pPr>
      <w:r>
        <w:rPr>
          <w:sz w:val="24"/>
          <w:szCs w:val="24"/>
        </w:rPr>
        <w:t>* Các định lý:</w:t>
      </w:r>
    </w:p>
    <w:p>
      <w:pPr>
        <w:pStyle w:val="Normal"/>
        <w:tabs>
          <w:tab w:val="clear" w:pos="720"/>
          <w:tab w:val="left" w:pos="0" w:leader="none"/>
        </w:tabs>
        <w:ind w:firstLine="560" w:right="0"/>
        <w:jc w:val="both"/>
        <w:rPr>
          <w:b/>
          <w:sz w:val="24"/>
          <w:szCs w:val="24"/>
        </w:rPr>
      </w:pPr>
      <w:r>
        <w:rPr>
          <w:b/>
          <w:sz w:val="24"/>
          <w:szCs w:val="24"/>
        </w:rPr>
        <w:t>4. Bài tập:</w:t>
      </w:r>
    </w:p>
    <w:tbl>
      <w:tblPr>
        <w:tblW w:w="10468" w:type="dxa"/>
        <w:jc w:val="left"/>
        <w:tblInd w:w="0" w:type="dxa"/>
        <w:tblLayout w:type="fixed"/>
        <w:tblCellMar>
          <w:top w:w="0" w:type="dxa"/>
          <w:left w:w="108" w:type="dxa"/>
          <w:bottom w:w="0" w:type="dxa"/>
          <w:right w:w="108" w:type="dxa"/>
        </w:tblCellMar>
      </w:tblPr>
      <w:tblGrid>
        <w:gridCol w:w="668"/>
        <w:gridCol w:w="2680"/>
        <w:gridCol w:w="2760"/>
        <w:gridCol w:w="4360"/>
      </w:tblGrid>
      <w:tr>
        <w:trPr/>
        <w:tc>
          <w:tcPr>
            <w:tcW w:w="6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260" w:leader="none"/>
              </w:tabs>
              <w:jc w:val="center"/>
              <w:rPr>
                <w:b/>
                <w:sz w:val="24"/>
                <w:szCs w:val="24"/>
              </w:rPr>
            </w:pPr>
            <w:r>
              <w:rPr>
                <w:b/>
                <w:sz w:val="24"/>
                <w:szCs w:val="24"/>
              </w:rPr>
              <w:t>Tg</w:t>
            </w:r>
          </w:p>
        </w:tc>
        <w:tc>
          <w:tcPr>
            <w:tcW w:w="2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260" w:leader="none"/>
              </w:tabs>
              <w:jc w:val="center"/>
              <w:rPr>
                <w:b/>
                <w:sz w:val="24"/>
                <w:szCs w:val="24"/>
              </w:rPr>
            </w:pPr>
            <w:r>
              <w:rPr>
                <w:b/>
                <w:sz w:val="24"/>
                <w:szCs w:val="24"/>
              </w:rPr>
              <w:t>Hoạt  động  của  GV</w:t>
            </w:r>
          </w:p>
        </w:tc>
        <w:tc>
          <w:tcPr>
            <w:tcW w:w="27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260" w:leader="none"/>
              </w:tabs>
              <w:jc w:val="center"/>
              <w:rPr>
                <w:b/>
                <w:sz w:val="24"/>
                <w:szCs w:val="24"/>
              </w:rPr>
            </w:pPr>
            <w:r>
              <w:rPr>
                <w:b/>
                <w:sz w:val="24"/>
                <w:szCs w:val="24"/>
              </w:rPr>
              <w:t>Hoạt động của HS</w:t>
            </w:r>
          </w:p>
        </w:tc>
        <w:tc>
          <w:tcPr>
            <w:tcW w:w="43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260" w:leader="none"/>
              </w:tabs>
              <w:jc w:val="center"/>
              <w:rPr>
                <w:b/>
                <w:sz w:val="24"/>
                <w:szCs w:val="24"/>
              </w:rPr>
            </w:pPr>
            <w:r>
              <w:rPr>
                <w:b/>
                <w:sz w:val="24"/>
                <w:szCs w:val="24"/>
              </w:rPr>
              <w:t>Ghi bảng</w:t>
            </w:r>
          </w:p>
        </w:tc>
      </w:tr>
      <w:tr>
        <w:trPr/>
        <w:tc>
          <w:tcPr>
            <w:tcW w:w="6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260" w:leader="none"/>
              </w:tabs>
              <w:jc w:val="both"/>
              <w:rPr>
                <w:sz w:val="24"/>
                <w:szCs w:val="24"/>
              </w:rPr>
            </w:pPr>
            <w:r>
              <w:rPr>
                <w:sz w:val="24"/>
                <w:szCs w:val="24"/>
              </w:rPr>
              <w:t>10’</w:t>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5’</w:t>
            </w:r>
          </w:p>
        </w:tc>
        <w:tc>
          <w:tcPr>
            <w:tcW w:w="2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260" w:leader="none"/>
              </w:tabs>
              <w:snapToGrid w:val="false"/>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 Gọi học sinh KTBC.</w:t>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 Nhận xét đánh giá bài làm của Hs</w:t>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 Chia lớp thành các nhóm 04 HS/ nhóm.</w:t>
            </w:r>
          </w:p>
          <w:p>
            <w:pPr>
              <w:pStyle w:val="Normal"/>
              <w:tabs>
                <w:tab w:val="clear" w:pos="720"/>
                <w:tab w:val="left" w:pos="1260" w:leader="none"/>
              </w:tabs>
              <w:jc w:val="both"/>
              <w:rPr>
                <w:sz w:val="24"/>
                <w:szCs w:val="24"/>
              </w:rPr>
            </w:pPr>
            <w:r>
              <w:rPr>
                <w:sz w:val="24"/>
                <w:szCs w:val="24"/>
              </w:rPr>
              <w:t>* Hướng dẫn HS thảo luận.</w:t>
            </w:r>
          </w:p>
        </w:tc>
        <w:tc>
          <w:tcPr>
            <w:tcW w:w="27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260" w:leader="none"/>
              </w:tabs>
              <w:snapToGrid w:val="false"/>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 Lên bảng giải tìm giới hạn của 4 dãy.</w:t>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 Lên bảng giải tìm giới hạn của 4 dãy.</w:t>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 Thảo luận nhóm.</w:t>
            </w:r>
          </w:p>
          <w:p>
            <w:pPr>
              <w:pStyle w:val="Normal"/>
              <w:tabs>
                <w:tab w:val="clear" w:pos="720"/>
                <w:tab w:val="left" w:pos="1260" w:leader="none"/>
              </w:tabs>
              <w:jc w:val="both"/>
              <w:rPr>
                <w:sz w:val="24"/>
                <w:szCs w:val="24"/>
              </w:rPr>
            </w:pPr>
            <w:r>
              <w:rPr>
                <w:sz w:val="24"/>
                <w:szCs w:val="24"/>
              </w:rPr>
              <w:t>- Cử đại diện lên bảng trình bày.</w:t>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tc>
        <w:tc>
          <w:tcPr>
            <w:tcW w:w="43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260" w:leader="none"/>
              </w:tabs>
              <w:jc w:val="both"/>
              <w:rPr>
                <w:sz w:val="24"/>
                <w:szCs w:val="24"/>
              </w:rPr>
            </w:pPr>
            <w:r>
              <w:rPr>
                <w:sz w:val="24"/>
                <w:szCs w:val="24"/>
              </w:rPr>
              <w:t>A. Giới hạn của dãy số:</w:t>
            </w:r>
          </w:p>
          <w:p>
            <w:pPr>
              <w:pStyle w:val="Normal"/>
              <w:tabs>
                <w:tab w:val="clear" w:pos="720"/>
                <w:tab w:val="left" w:pos="1260" w:leader="none"/>
              </w:tabs>
              <w:jc w:val="both"/>
              <w:rPr>
                <w:sz w:val="24"/>
                <w:szCs w:val="24"/>
              </w:rPr>
            </w:pPr>
            <w:r>
              <w:rPr>
                <w:sz w:val="24"/>
                <w:szCs w:val="24"/>
              </w:rPr>
              <w:t>Bài 3: SGK</w:t>
            </w:r>
          </w:p>
          <w:p>
            <w:pPr>
              <w:pStyle w:val="Normal"/>
              <w:tabs>
                <w:tab w:val="clear" w:pos="720"/>
                <w:tab w:val="left" w:pos="1260" w:leader="none"/>
              </w:tabs>
              <w:jc w:val="both"/>
              <w:rPr>
                <w:sz w:val="24"/>
                <w:szCs w:val="24"/>
              </w:rPr>
            </w:pPr>
            <w:r>
              <w:rPr>
                <w:sz w:val="24"/>
                <w:szCs w:val="24"/>
              </w:rPr>
              <w:t>Tên của HS là mã số 1530</w:t>
            </w:r>
          </w:p>
          <w:p>
            <w:pPr>
              <w:pStyle w:val="Normal"/>
              <w:tabs>
                <w:tab w:val="clear" w:pos="720"/>
                <w:tab w:val="left" w:pos="1260" w:leader="none"/>
              </w:tabs>
              <w:jc w:val="both"/>
              <w:rPr>
                <w:sz w:val="24"/>
                <w:szCs w:val="24"/>
              </w:rPr>
            </w:pPr>
            <w:r>
              <w:rPr>
                <w:sz w:val="24"/>
                <w:szCs w:val="24"/>
              </w:rPr>
              <w:t>Cho 4 giới hạn ứng với từng kí tự hãy tìm tên của HS đó?</w:t>
            </w:r>
          </w:p>
          <w:p>
            <w:pPr>
              <w:pStyle w:val="Normal"/>
              <w:tabs>
                <w:tab w:val="clear" w:pos="720"/>
                <w:tab w:val="left" w:pos="1260" w:leader="none"/>
              </w:tabs>
              <w:jc w:val="both"/>
              <w:rPr/>
            </w:pPr>
            <w:r>
              <w:rPr>
                <w:sz w:val="24"/>
                <w:szCs w:val="24"/>
                <w:lang w:val="pt-BR"/>
              </w:rPr>
              <w:t xml:space="preserve">A = </w:t>
            </w:r>
            <w:r>
              <w:rPr>
                <w:sz w:val="24"/>
                <w:szCs w:val="24"/>
              </w:rPr>
              <w:object w:dxaOrig="980" w:dyaOrig="620">
                <v:shapetype id="_x0000_tole_rId1718" coordsize="21600,21600" o:spt="ole_rId1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8" type="_x0000_tole_rId1718" style="width:49pt;height:31pt" filled="f" o:ole="">
                  <v:imagedata r:id="rId1719" o:title=""/>
                </v:shape>
                <o:OLEObject Type="Embed" ProgID="" ShapeID="ole_rId1718" DrawAspect="Content" ObjectID="_1232391261" r:id="rId1718"/>
              </w:object>
            </w:r>
            <w:r>
              <w:rPr>
                <w:sz w:val="24"/>
                <w:szCs w:val="24"/>
                <w:lang w:val="pt-BR"/>
              </w:rPr>
              <w:t xml:space="preserve"> = 3</w:t>
            </w:r>
          </w:p>
          <w:p>
            <w:pPr>
              <w:pStyle w:val="Normal"/>
              <w:tabs>
                <w:tab w:val="clear" w:pos="720"/>
                <w:tab w:val="left" w:pos="1260" w:leader="none"/>
              </w:tabs>
              <w:jc w:val="both"/>
              <w:rPr/>
            </w:pPr>
            <w:r>
              <w:rPr>
                <w:sz w:val="24"/>
                <w:szCs w:val="24"/>
                <w:lang w:val="pt-BR"/>
              </w:rPr>
              <w:t>H = lim</w:t>
            </w:r>
            <w:r>
              <w:rPr>
                <w:sz w:val="24"/>
                <w:szCs w:val="24"/>
              </w:rPr>
              <w:object w:dxaOrig="1460" w:dyaOrig="560">
                <v:shapetype id="_x0000_tole_rId1720" coordsize="21600,21600" o:spt="ole_rId1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0" type="_x0000_tole_rId1720" style="width:73pt;height:28pt" filled="f" o:ole="">
                  <v:imagedata r:id="rId1721" o:title=""/>
                </v:shape>
                <o:OLEObject Type="Embed" ProgID="" ShapeID="ole_rId1720" DrawAspect="Content" ObjectID="_2101798884" r:id="rId1720"/>
              </w:object>
            </w:r>
            <w:r>
              <w:rPr>
                <w:sz w:val="24"/>
                <w:szCs w:val="24"/>
                <w:lang w:val="pt-BR"/>
              </w:rPr>
              <w:t xml:space="preserve"> </w:t>
            </w:r>
          </w:p>
          <w:p>
            <w:pPr>
              <w:pStyle w:val="Normal"/>
              <w:tabs>
                <w:tab w:val="clear" w:pos="720"/>
                <w:tab w:val="left" w:pos="1260" w:leader="none"/>
              </w:tabs>
              <w:jc w:val="both"/>
              <w:rPr>
                <w:sz w:val="24"/>
                <w:szCs w:val="24"/>
                <w:lang w:val="pt-BR"/>
              </w:rPr>
            </w:pPr>
            <w:r>
              <w:rPr>
                <w:sz w:val="24"/>
                <w:szCs w:val="24"/>
                <w:lang w:val="pt-BR"/>
              </w:rPr>
              <w:t>=  lim</w:t>
            </w:r>
            <w:r>
              <w:rPr>
                <w:sz w:val="24"/>
                <w:szCs w:val="24"/>
              </w:rPr>
              <w:object w:dxaOrig="1320" w:dyaOrig="720">
                <v:shapetype id="_x0000_tole_rId1722" coordsize="21600,21600" o:spt="ole_rId1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2" type="_x0000_tole_rId1722" style="width:66pt;height:36pt" filled="f" o:ole="">
                  <v:imagedata r:id="rId1723" o:title=""/>
                </v:shape>
                <o:OLEObject Type="Embed" ProgID="" ShapeID="ole_rId1722" DrawAspect="Content" ObjectID="_930442788" r:id="rId1722"/>
              </w:object>
            </w:r>
          </w:p>
          <w:p>
            <w:pPr>
              <w:pStyle w:val="Normal"/>
              <w:tabs>
                <w:tab w:val="clear" w:pos="720"/>
                <w:tab w:val="left" w:pos="1260" w:leader="none"/>
              </w:tabs>
              <w:jc w:val="both"/>
              <w:rPr/>
            </w:pPr>
            <w:r>
              <w:rPr>
                <w:sz w:val="24"/>
                <w:szCs w:val="24"/>
                <w:lang w:val="pt-BR"/>
              </w:rPr>
              <w:t>=  lim</w:t>
            </w:r>
            <w:r>
              <w:rPr>
                <w:sz w:val="24"/>
                <w:szCs w:val="24"/>
              </w:rPr>
              <w:object w:dxaOrig="1320" w:dyaOrig="680">
                <v:shapetype id="_x0000_tole_rId1724" coordsize="21600,21600" o:spt="ole_rId1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4" type="_x0000_tole_rId1724" style="width:66pt;height:34pt" filled="f" o:ole="">
                  <v:imagedata r:id="rId1725" o:title=""/>
                </v:shape>
                <o:OLEObject Type="Embed" ProgID="" ShapeID="ole_rId1724" DrawAspect="Content" ObjectID="_1995282270" r:id="rId1724"/>
              </w:object>
            </w:r>
            <w:r>
              <w:rPr>
                <w:sz w:val="24"/>
                <w:szCs w:val="24"/>
                <w:lang w:val="pt-BR"/>
              </w:rPr>
              <w:t xml:space="preserve"> = 1</w:t>
            </w:r>
          </w:p>
          <w:p>
            <w:pPr>
              <w:pStyle w:val="Normal"/>
              <w:tabs>
                <w:tab w:val="clear" w:pos="720"/>
                <w:tab w:val="left" w:pos="1260" w:leader="none"/>
              </w:tabs>
              <w:jc w:val="both"/>
              <w:rPr/>
            </w:pPr>
            <w:r>
              <w:rPr>
                <w:sz w:val="24"/>
                <w:szCs w:val="24"/>
                <w:lang w:val="pt-BR"/>
              </w:rPr>
              <w:t xml:space="preserve">N = </w:t>
            </w:r>
            <w:r>
              <w:rPr>
                <w:sz w:val="24"/>
                <w:szCs w:val="24"/>
              </w:rPr>
              <w:object w:dxaOrig="1100" w:dyaOrig="680">
                <v:shapetype id="_x0000_tole_rId1726" coordsize="21600,21600" o:spt="ole_rId1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6" type="_x0000_tole_rId1726" style="width:55pt;height:34pt" filled="f" o:ole="">
                  <v:imagedata r:id="rId1727" o:title=""/>
                </v:shape>
                <o:OLEObject Type="Embed" ProgID="" ShapeID="ole_rId1726" DrawAspect="Content" ObjectID="_202868425" r:id="rId1726"/>
              </w:object>
            </w:r>
            <w:r>
              <w:rPr>
                <w:sz w:val="24"/>
                <w:szCs w:val="24"/>
                <w:lang w:val="pt-BR"/>
              </w:rPr>
              <w:t xml:space="preserve"> = 0</w:t>
            </w:r>
          </w:p>
          <w:p>
            <w:pPr>
              <w:pStyle w:val="Normal"/>
              <w:tabs>
                <w:tab w:val="clear" w:pos="720"/>
                <w:tab w:val="left" w:pos="1260" w:leader="none"/>
              </w:tabs>
              <w:jc w:val="both"/>
              <w:rPr>
                <w:sz w:val="24"/>
                <w:szCs w:val="24"/>
                <w:lang w:val="pt-BR"/>
              </w:rPr>
            </w:pPr>
            <w:r>
              <w:rPr>
                <w:sz w:val="24"/>
                <w:szCs w:val="24"/>
                <w:lang w:val="pt-BR"/>
              </w:rPr>
              <w:t xml:space="preserve">O = </w:t>
            </w:r>
            <w:r>
              <w:rPr>
                <w:sz w:val="24"/>
                <w:szCs w:val="24"/>
              </w:rPr>
              <w:object w:dxaOrig="3060" w:dyaOrig="1400">
                <v:shapetype id="_x0000_tole_rId1728" coordsize="21600,21600" o:spt="ole_rId1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8" type="_x0000_tole_rId1728" style="width:153pt;height:70pt" filled="f" o:ole="">
                  <v:imagedata r:id="rId1729" o:title=""/>
                </v:shape>
                <o:OLEObject Type="Embed" ProgID="" ShapeID="ole_rId1728" DrawAspect="Content" ObjectID="_460388673" r:id="rId1728"/>
              </w:object>
            </w:r>
          </w:p>
          <w:p>
            <w:pPr>
              <w:pStyle w:val="Normal"/>
              <w:tabs>
                <w:tab w:val="clear" w:pos="720"/>
                <w:tab w:val="left" w:pos="1260" w:leader="none"/>
              </w:tabs>
              <w:jc w:val="both"/>
              <w:rPr>
                <w:sz w:val="24"/>
                <w:szCs w:val="24"/>
                <w:lang w:val="pt-BR"/>
              </w:rPr>
            </w:pPr>
            <w:r>
              <w:rPr>
                <w:sz w:val="24"/>
                <w:szCs w:val="24"/>
                <w:lang w:val="pt-BR"/>
              </w:rPr>
              <w:t>Vậy 1530 là HOAN</w:t>
            </w:r>
          </w:p>
          <w:p>
            <w:pPr>
              <w:pStyle w:val="Normal"/>
              <w:tabs>
                <w:tab w:val="clear" w:pos="720"/>
                <w:tab w:val="left" w:pos="1260" w:leader="none"/>
              </w:tabs>
              <w:jc w:val="both"/>
              <w:rPr>
                <w:sz w:val="24"/>
                <w:szCs w:val="24"/>
                <w:lang w:val="pt-BR"/>
              </w:rPr>
            </w:pPr>
            <w:r>
              <w:rPr>
                <w:sz w:val="24"/>
                <w:szCs w:val="24"/>
                <w:lang w:val="pt-BR"/>
              </w:rPr>
              <w:t xml:space="preserve">Bài tập 1: </w:t>
            </w:r>
          </w:p>
          <w:p>
            <w:pPr>
              <w:pStyle w:val="Normal"/>
              <w:tabs>
                <w:tab w:val="clear" w:pos="720"/>
                <w:tab w:val="left" w:pos="1260" w:leader="none"/>
              </w:tabs>
              <w:jc w:val="both"/>
              <w:rPr>
                <w:sz w:val="24"/>
                <w:szCs w:val="24"/>
                <w:lang w:val="pt-BR"/>
              </w:rPr>
            </w:pPr>
            <w:r>
              <w:rPr>
                <w:sz w:val="24"/>
                <w:szCs w:val="24"/>
                <w:lang w:val="pt-BR"/>
              </w:rPr>
              <w:t>a) Tính tổng:</w:t>
            </w:r>
          </w:p>
          <w:p>
            <w:pPr>
              <w:pStyle w:val="Normal"/>
              <w:tabs>
                <w:tab w:val="clear" w:pos="720"/>
                <w:tab w:val="left" w:pos="1260" w:leader="none"/>
              </w:tabs>
              <w:jc w:val="both"/>
              <w:rPr/>
            </w:pPr>
            <w:r>
              <w:rPr>
                <w:sz w:val="24"/>
                <w:szCs w:val="24"/>
                <w:lang w:val="pt-BR"/>
              </w:rPr>
              <w:t>S = 1 +0.1 + (0.1)</w:t>
            </w:r>
            <w:r>
              <w:rPr>
                <w:sz w:val="24"/>
                <w:szCs w:val="24"/>
                <w:vertAlign w:val="superscript"/>
                <w:lang w:val="pt-BR"/>
              </w:rPr>
              <w:t>2</w:t>
            </w:r>
            <w:r>
              <w:rPr>
                <w:sz w:val="24"/>
                <w:szCs w:val="24"/>
                <w:lang w:val="pt-BR"/>
              </w:rPr>
              <w:t xml:space="preserve"> + (0.1)</w:t>
            </w:r>
            <w:r>
              <w:rPr>
                <w:sz w:val="24"/>
                <w:szCs w:val="24"/>
                <w:vertAlign w:val="superscript"/>
                <w:lang w:val="pt-BR"/>
              </w:rPr>
              <w:t>3</w:t>
            </w:r>
            <w:r>
              <w:rPr>
                <w:sz w:val="24"/>
                <w:szCs w:val="24"/>
                <w:lang w:val="pt-BR"/>
              </w:rPr>
              <w:t xml:space="preserve"> +...</w:t>
            </w:r>
          </w:p>
          <w:p>
            <w:pPr>
              <w:pStyle w:val="Normal"/>
              <w:tabs>
                <w:tab w:val="clear" w:pos="720"/>
                <w:tab w:val="left" w:pos="1260" w:leader="none"/>
              </w:tabs>
              <w:jc w:val="both"/>
              <w:rPr/>
            </w:pPr>
            <w:r>
              <w:rPr>
                <w:sz w:val="24"/>
                <w:szCs w:val="24"/>
                <w:lang w:val="pt-BR"/>
              </w:rPr>
              <w:t>b) Tìm u</w:t>
              <w:softHyphen/>
              <w:softHyphen/>
            </w:r>
            <w:r>
              <w:rPr>
                <w:sz w:val="24"/>
                <w:szCs w:val="24"/>
                <w:vertAlign w:val="subscript"/>
                <w:lang w:val="pt-BR"/>
              </w:rPr>
              <w:t>1</w:t>
            </w:r>
            <w:r>
              <w:rPr>
                <w:sz w:val="24"/>
                <w:szCs w:val="24"/>
                <w:lang w:val="pt-BR"/>
              </w:rPr>
              <w:t xml:space="preserve"> của CSN lùi vô hạn. </w:t>
            </w:r>
            <w:r>
              <w:rPr>
                <w:sz w:val="24"/>
                <w:szCs w:val="24"/>
              </w:rPr>
              <w:t>Biết S = 4 và q = 1/2</w:t>
            </w:r>
          </w:p>
          <w:p>
            <w:pPr>
              <w:pStyle w:val="Normal"/>
              <w:tabs>
                <w:tab w:val="clear" w:pos="720"/>
                <w:tab w:val="left" w:pos="1260" w:leader="none"/>
              </w:tabs>
              <w:jc w:val="both"/>
              <w:rPr>
                <w:sz w:val="24"/>
                <w:szCs w:val="24"/>
              </w:rPr>
            </w:pPr>
            <w:r>
              <w:rPr>
                <w:sz w:val="24"/>
                <w:szCs w:val="24"/>
              </w:rPr>
            </w:r>
          </w:p>
        </w:tc>
      </w:tr>
      <w:tr>
        <w:trPr/>
        <w:tc>
          <w:tcPr>
            <w:tcW w:w="6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260" w:leader="none"/>
              </w:tabs>
              <w:jc w:val="both"/>
              <w:rPr>
                <w:sz w:val="24"/>
                <w:szCs w:val="24"/>
              </w:rPr>
            </w:pPr>
            <w:r>
              <w:rPr>
                <w:sz w:val="24"/>
                <w:szCs w:val="24"/>
              </w:rPr>
              <w:t>10’</w:t>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10’</w:t>
            </w:r>
          </w:p>
        </w:tc>
        <w:tc>
          <w:tcPr>
            <w:tcW w:w="2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260" w:leader="none"/>
              </w:tabs>
              <w:snapToGrid w:val="false"/>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 Gọi học sinh nêu phương pháp giải.</w:t>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 Sử các định lý đã học và các cách khử dạng vô định.</w:t>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 Bài 6 trong SGK học sinh đã chuẩn bị ở nhà rồi.</w:t>
            </w:r>
          </w:p>
          <w:p>
            <w:pPr>
              <w:pStyle w:val="Normal"/>
              <w:tabs>
                <w:tab w:val="clear" w:pos="720"/>
                <w:tab w:val="left" w:pos="1260" w:leader="none"/>
              </w:tabs>
              <w:jc w:val="both"/>
              <w:rPr>
                <w:sz w:val="24"/>
                <w:szCs w:val="24"/>
              </w:rPr>
            </w:pPr>
            <w:r>
              <w:rPr>
                <w:sz w:val="24"/>
                <w:szCs w:val="24"/>
              </w:rPr>
              <w:t>- Gọi HS lên bảng giải.</w:t>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tc>
        <w:tc>
          <w:tcPr>
            <w:tcW w:w="27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260" w:leader="none"/>
              </w:tabs>
              <w:snapToGrid w:val="false"/>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a) Thay cận vào tìm được KQ</w:t>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b) Đặt nhân tử chung để rút gọn khử dạng vô định.</w:t>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c); d)Chia tử và mẫu cho x</w:t>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 Lên bảng trình bày.</w:t>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 Dựa vào các giới hạn vưa tính được suy ra đồ thị của các hàm f(x) và g(x)</w:t>
            </w:r>
          </w:p>
        </w:tc>
        <w:tc>
          <w:tcPr>
            <w:tcW w:w="43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260" w:leader="none"/>
              </w:tabs>
              <w:jc w:val="both"/>
              <w:rPr>
                <w:sz w:val="24"/>
                <w:szCs w:val="24"/>
              </w:rPr>
            </w:pPr>
            <w:r>
              <w:rPr>
                <w:sz w:val="24"/>
                <w:szCs w:val="24"/>
              </w:rPr>
              <w:t>B. Giới hạn hàm:</w:t>
            </w:r>
          </w:p>
          <w:p>
            <w:pPr>
              <w:pStyle w:val="Normal"/>
              <w:tabs>
                <w:tab w:val="clear" w:pos="720"/>
                <w:tab w:val="left" w:pos="1260" w:leader="none"/>
              </w:tabs>
              <w:jc w:val="both"/>
              <w:rPr/>
            </w:pPr>
            <w:r>
              <w:rPr>
                <w:b/>
                <w:sz w:val="24"/>
                <w:szCs w:val="24"/>
              </w:rPr>
              <w:t>Bài 5:</w:t>
            </w:r>
            <w:r>
              <w:rPr>
                <w:sz w:val="24"/>
                <w:szCs w:val="24"/>
              </w:rPr>
              <w:t xml:space="preserve"> SGK</w:t>
            </w:r>
          </w:p>
          <w:p>
            <w:pPr>
              <w:pStyle w:val="Normal"/>
              <w:tabs>
                <w:tab w:val="clear" w:pos="720"/>
                <w:tab w:val="left" w:pos="1260" w:leader="none"/>
              </w:tabs>
              <w:jc w:val="both"/>
              <w:rPr>
                <w:sz w:val="24"/>
                <w:szCs w:val="24"/>
                <w:lang w:val="fr-FR"/>
              </w:rPr>
            </w:pPr>
            <w:r>
              <w:rPr>
                <w:sz w:val="24"/>
                <w:szCs w:val="24"/>
              </w:rPr>
              <w:t xml:space="preserve">a) </w:t>
            </w:r>
            <w:r>
              <w:rPr>
                <w:sz w:val="24"/>
                <w:szCs w:val="24"/>
                <w:lang w:val="fr-FR"/>
              </w:rPr>
              <w:object w:dxaOrig="1760" w:dyaOrig="620">
                <v:shapetype id="_x0000_tole_rId1730" coordsize="21600,21600" o:spt="ole_rId1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0" type="_x0000_tole_rId1730" style="width:88pt;height:31pt" filled="f" o:ole="">
                  <v:imagedata r:id="rId1731" o:title=""/>
                </v:shape>
                <o:OLEObject Type="Embed" ProgID="" ShapeID="ole_rId1730" DrawAspect="Content" ObjectID="_112970582" r:id="rId1730"/>
              </w:object>
            </w:r>
          </w:p>
          <w:p>
            <w:pPr>
              <w:pStyle w:val="Normal"/>
              <w:tabs>
                <w:tab w:val="clear" w:pos="720"/>
                <w:tab w:val="left" w:pos="1260" w:leader="none"/>
              </w:tabs>
              <w:jc w:val="both"/>
              <w:rPr>
                <w:sz w:val="24"/>
                <w:szCs w:val="24"/>
                <w:lang w:val="fr-FR"/>
              </w:rPr>
            </w:pPr>
            <w:r>
              <w:rPr>
                <w:sz w:val="24"/>
                <w:szCs w:val="24"/>
                <w:lang w:val="fr-FR"/>
              </w:rPr>
              <w:t xml:space="preserve">b) </w:t>
            </w:r>
            <w:r>
              <w:rPr>
                <w:sz w:val="24"/>
                <w:szCs w:val="24"/>
                <w:lang w:val="fr-FR"/>
              </w:rPr>
              <w:object w:dxaOrig="1700" w:dyaOrig="660">
                <v:shapetype id="_x0000_tole_rId1732" coordsize="21600,21600" o:spt="ole_rId1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2" type="_x0000_tole_rId1732" style="width:85pt;height:33pt" filled="f" o:ole="">
                  <v:imagedata r:id="rId1733" o:title=""/>
                </v:shape>
                <o:OLEObject Type="Embed" ProgID="" ShapeID="ole_rId1732" DrawAspect="Content" ObjectID="_503663444" r:id="rId1732"/>
              </w:object>
            </w:r>
            <w:r>
              <w:rPr>
                <w:sz w:val="24"/>
                <w:szCs w:val="24"/>
                <w:lang w:val="fr-FR"/>
              </w:rPr>
              <w:object w:dxaOrig="220" w:dyaOrig="620">
                <v:shapetype id="_x0000_tole_rId1734" coordsize="21600,21600" o:spt="ole_rId1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4" type="_x0000_tole_rId1734" style="width:11pt;height:31pt" filled="f" o:ole="">
                  <v:imagedata r:id="rId1735" o:title=""/>
                </v:shape>
                <o:OLEObject Type="Embed" ProgID="" ShapeID="ole_rId1734" DrawAspect="Content" ObjectID="_860958871" r:id="rId1734"/>
              </w:object>
            </w:r>
          </w:p>
          <w:p>
            <w:pPr>
              <w:pStyle w:val="Normal"/>
              <w:tabs>
                <w:tab w:val="clear" w:pos="720"/>
                <w:tab w:val="left" w:pos="1260" w:leader="none"/>
              </w:tabs>
              <w:jc w:val="both"/>
              <w:rPr>
                <w:sz w:val="24"/>
                <w:szCs w:val="24"/>
                <w:lang w:val="fr-FR"/>
              </w:rPr>
            </w:pPr>
            <w:r>
              <w:rPr>
                <w:sz w:val="24"/>
                <w:szCs w:val="24"/>
                <w:lang w:val="fr-FR"/>
              </w:rPr>
              <w:t xml:space="preserve">c) </w:t>
            </w:r>
            <w:r>
              <w:rPr>
                <w:sz w:val="24"/>
                <w:szCs w:val="24"/>
                <w:lang w:val="fr-FR"/>
              </w:rPr>
              <w:object w:dxaOrig="1640" w:dyaOrig="620">
                <v:shapetype id="_x0000_tole_rId1736" coordsize="21600,21600" o:spt="ole_rId1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6" type="_x0000_tole_rId1736" style="width:82pt;height:31pt" filled="f" o:ole="">
                  <v:imagedata r:id="rId1737" o:title=""/>
                </v:shape>
                <o:OLEObject Type="Embed" ProgID="" ShapeID="ole_rId1736" DrawAspect="Content" ObjectID="_1626361059" r:id="rId1736"/>
              </w:object>
            </w:r>
          </w:p>
          <w:p>
            <w:pPr>
              <w:pStyle w:val="Normal"/>
              <w:tabs>
                <w:tab w:val="clear" w:pos="720"/>
                <w:tab w:val="left" w:pos="1260" w:leader="none"/>
              </w:tabs>
              <w:jc w:val="both"/>
              <w:rPr>
                <w:sz w:val="24"/>
                <w:szCs w:val="24"/>
                <w:lang w:val="fr-FR"/>
              </w:rPr>
            </w:pPr>
            <w:r>
              <w:rPr>
                <w:sz w:val="24"/>
                <w:szCs w:val="24"/>
                <w:lang w:val="fr-FR"/>
              </w:rPr>
              <w:t xml:space="preserve">f) </w:t>
            </w:r>
            <w:r>
              <w:rPr>
                <w:sz w:val="24"/>
                <w:szCs w:val="24"/>
                <w:lang w:val="fr-FR"/>
              </w:rPr>
              <w:object w:dxaOrig="2640" w:dyaOrig="700">
                <v:shapetype id="_x0000_tole_rId1738" coordsize="21600,21600" o:spt="ole_rId1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8" type="_x0000_tole_rId1738" style="width:132pt;height:35pt" filled="f" o:ole="">
                  <v:imagedata r:id="rId1739" o:title=""/>
                </v:shape>
                <o:OLEObject Type="Embed" ProgID="" ShapeID="ole_rId1738" DrawAspect="Content" ObjectID="_1507607749" r:id="rId1738"/>
              </w:object>
            </w:r>
          </w:p>
          <w:p>
            <w:pPr>
              <w:pStyle w:val="Normal"/>
              <w:tabs>
                <w:tab w:val="clear" w:pos="720"/>
                <w:tab w:val="left" w:pos="1260" w:leader="none"/>
              </w:tabs>
              <w:jc w:val="both"/>
              <w:rPr/>
            </w:pPr>
            <w:r>
              <w:rPr>
                <w:b/>
                <w:sz w:val="24"/>
                <w:szCs w:val="24"/>
                <w:lang w:val="fr-FR"/>
              </w:rPr>
              <w:t>Bài 6</w:t>
            </w:r>
            <w:r>
              <w:rPr>
                <w:sz w:val="24"/>
                <w:szCs w:val="24"/>
                <w:lang w:val="fr-FR"/>
              </w:rPr>
              <w:t>: ĐA</w:t>
            </w:r>
          </w:p>
          <w:p>
            <w:pPr>
              <w:pStyle w:val="Normal"/>
              <w:tabs>
                <w:tab w:val="clear" w:pos="720"/>
                <w:tab w:val="left" w:pos="1260" w:leader="none"/>
              </w:tabs>
              <w:jc w:val="both"/>
              <w:rPr>
                <w:sz w:val="24"/>
                <w:szCs w:val="24"/>
                <w:lang w:val="fr-FR"/>
              </w:rPr>
            </w:pPr>
            <w:r>
              <w:rPr>
                <w:sz w:val="24"/>
                <w:szCs w:val="24"/>
                <w:lang w:val="fr-FR"/>
              </w:rPr>
              <w:t xml:space="preserve">a) </w:t>
            </w:r>
            <w:r>
              <w:rPr>
                <w:sz w:val="24"/>
                <w:szCs w:val="24"/>
                <w:lang w:val="fr-FR"/>
              </w:rPr>
              <w:object w:dxaOrig="1440" w:dyaOrig="440">
                <v:shapetype id="_x0000_tole_rId1740" coordsize="21600,21600" o:spt="ole_rId1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0" type="_x0000_tole_rId1740" style="width:72pt;height:22pt" filled="f" o:ole="">
                  <v:imagedata r:id="rId1741" o:title=""/>
                </v:shape>
                <o:OLEObject Type="Embed" ProgID="" ShapeID="ole_rId1740" DrawAspect="Content" ObjectID="_700866993" r:id="rId1740"/>
              </w:object>
            </w:r>
          </w:p>
          <w:p>
            <w:pPr>
              <w:pStyle w:val="Normal"/>
              <w:tabs>
                <w:tab w:val="clear" w:pos="720"/>
                <w:tab w:val="left" w:pos="1260" w:leader="none"/>
              </w:tabs>
              <w:jc w:val="both"/>
              <w:rPr>
                <w:sz w:val="24"/>
                <w:szCs w:val="24"/>
                <w:lang w:val="fr-FR"/>
              </w:rPr>
            </w:pPr>
            <w:r>
              <w:rPr>
                <w:sz w:val="24"/>
                <w:szCs w:val="24"/>
                <w:lang w:val="fr-FR"/>
              </w:rPr>
              <w:t xml:space="preserve">    </w:t>
            </w:r>
            <w:r>
              <w:rPr>
                <w:sz w:val="24"/>
                <w:szCs w:val="24"/>
                <w:lang w:val="fr-FR"/>
              </w:rPr>
              <w:object w:dxaOrig="1420" w:dyaOrig="440">
                <v:shapetype id="_x0000_tole_rId1742" coordsize="21600,21600" o:spt="ole_rId1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2" type="_x0000_tole_rId1742" style="width:71pt;height:22pt" filled="f" o:ole="">
                  <v:imagedata r:id="rId1743" o:title=""/>
                </v:shape>
                <o:OLEObject Type="Embed" ProgID="" ShapeID="ole_rId1742" DrawAspect="Content" ObjectID="_1089153784" r:id="rId1742"/>
              </w:object>
            </w:r>
          </w:p>
          <w:p>
            <w:pPr>
              <w:pStyle w:val="Normal"/>
              <w:tabs>
                <w:tab w:val="clear" w:pos="720"/>
                <w:tab w:val="left" w:pos="1260" w:leader="none"/>
              </w:tabs>
              <w:jc w:val="both"/>
              <w:rPr>
                <w:sz w:val="24"/>
                <w:szCs w:val="24"/>
                <w:lang w:val="fr-FR"/>
              </w:rPr>
            </w:pPr>
            <w:r>
              <w:rPr>
                <w:sz w:val="24"/>
                <w:szCs w:val="24"/>
                <w:lang w:val="fr-FR"/>
              </w:rPr>
              <w:t xml:space="preserve">    </w:t>
            </w:r>
            <w:r>
              <w:rPr>
                <w:sz w:val="24"/>
                <w:szCs w:val="24"/>
                <w:lang w:val="fr-FR"/>
              </w:rPr>
              <w:object w:dxaOrig="1440" w:dyaOrig="440">
                <v:shapetype id="_x0000_tole_rId1744" coordsize="21600,21600" o:spt="ole_rId1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4" type="_x0000_tole_rId1744" style="width:72pt;height:22pt" filled="f" o:ole="">
                  <v:imagedata r:id="rId1745" o:title=""/>
                </v:shape>
                <o:OLEObject Type="Embed" ProgID="" ShapeID="ole_rId1744" DrawAspect="Content" ObjectID="_1636053437" r:id="rId1744"/>
              </w:object>
            </w:r>
          </w:p>
          <w:p>
            <w:pPr>
              <w:pStyle w:val="Normal"/>
              <w:tabs>
                <w:tab w:val="clear" w:pos="720"/>
                <w:tab w:val="left" w:pos="1260" w:leader="none"/>
              </w:tabs>
              <w:jc w:val="both"/>
              <w:rPr>
                <w:sz w:val="24"/>
                <w:szCs w:val="24"/>
                <w:lang w:val="fr-FR"/>
              </w:rPr>
            </w:pPr>
            <w:r>
              <w:rPr>
                <w:sz w:val="24"/>
                <w:szCs w:val="24"/>
                <w:lang w:val="fr-FR"/>
              </w:rPr>
              <w:t xml:space="preserve">     </w:t>
            </w:r>
            <w:r>
              <w:rPr>
                <w:sz w:val="24"/>
                <w:szCs w:val="24"/>
                <w:lang w:val="fr-FR"/>
              </w:rPr>
              <w:object w:dxaOrig="1500" w:dyaOrig="440">
                <v:shapetype id="_x0000_tole_rId1746" coordsize="21600,21600" o:spt="ole_rId1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6" type="_x0000_tole_rId1746" style="width:75pt;height:22pt" filled="f" o:ole="">
                  <v:imagedata r:id="rId1747" o:title=""/>
                </v:shape>
                <o:OLEObject Type="Embed" ProgID="" ShapeID="ole_rId1746" DrawAspect="Content" ObjectID="_1030069133" r:id="rId1746"/>
              </w:object>
            </w:r>
          </w:p>
          <w:p>
            <w:pPr>
              <w:pStyle w:val="Normal"/>
              <w:tabs>
                <w:tab w:val="clear" w:pos="720"/>
                <w:tab w:val="left" w:pos="1260" w:leader="none"/>
              </w:tabs>
              <w:jc w:val="both"/>
              <w:rPr>
                <w:sz w:val="24"/>
                <w:szCs w:val="24"/>
                <w:lang w:val="fr-FR"/>
              </w:rPr>
            </w:pPr>
            <w:r>
              <w:rPr>
                <w:sz w:val="24"/>
                <w:szCs w:val="24"/>
                <w:lang w:val="fr-FR"/>
              </w:rPr>
              <w:t xml:space="preserve">b) Nhận xét: Đường cong a) là đồ thị của f(x), đường cong b) là đồ thị của g(x) </w:t>
            </w:r>
          </w:p>
          <w:p>
            <w:pPr>
              <w:pStyle w:val="Normal"/>
              <w:tabs>
                <w:tab w:val="clear" w:pos="720"/>
                <w:tab w:val="left" w:pos="1260" w:leader="none"/>
              </w:tabs>
              <w:jc w:val="both"/>
              <w:rPr>
                <w:sz w:val="24"/>
                <w:szCs w:val="24"/>
                <w:lang w:val="fr-FR"/>
              </w:rPr>
            </w:pPr>
            <w:r>
              <w:rPr>
                <w:sz w:val="24"/>
                <w:szCs w:val="24"/>
                <w:lang w:val="fr-FR"/>
              </w:rPr>
            </w:r>
          </w:p>
        </w:tc>
      </w:tr>
      <w:tr>
        <w:trPr/>
        <w:tc>
          <w:tcPr>
            <w:tcW w:w="6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260" w:leader="none"/>
              </w:tabs>
              <w:snapToGrid w:val="false"/>
              <w:jc w:val="center"/>
              <w:rPr>
                <w:b/>
                <w:sz w:val="24"/>
                <w:szCs w:val="24"/>
                <w:lang w:val="fr-FR"/>
              </w:rPr>
            </w:pPr>
            <w:r>
              <w:rPr>
                <w:b/>
                <w:sz w:val="24"/>
                <w:szCs w:val="24"/>
                <w:lang w:val="fr-FR"/>
              </w:rPr>
            </w:r>
          </w:p>
          <w:p>
            <w:pPr>
              <w:pStyle w:val="Normal"/>
              <w:tabs>
                <w:tab w:val="clear" w:pos="720"/>
                <w:tab w:val="left" w:pos="1260" w:leader="none"/>
              </w:tabs>
              <w:jc w:val="center"/>
              <w:rPr>
                <w:b/>
                <w:sz w:val="24"/>
                <w:szCs w:val="24"/>
              </w:rPr>
            </w:pPr>
            <w:r>
              <w:rPr>
                <w:b/>
                <w:sz w:val="24"/>
                <w:szCs w:val="24"/>
              </w:rPr>
              <w:t>20’</w:t>
            </w:r>
          </w:p>
        </w:tc>
        <w:tc>
          <w:tcPr>
            <w:tcW w:w="2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260" w:leader="none"/>
              </w:tabs>
              <w:snapToGrid w:val="false"/>
              <w:jc w:val="both"/>
              <w:rPr>
                <w:b/>
                <w:sz w:val="24"/>
                <w:szCs w:val="24"/>
              </w:rPr>
            </w:pPr>
            <w:r>
              <w:rPr>
                <w:b/>
                <w:sz w:val="24"/>
                <w:szCs w:val="24"/>
              </w:rPr>
            </w:r>
          </w:p>
          <w:p>
            <w:pPr>
              <w:pStyle w:val="Normal"/>
              <w:tabs>
                <w:tab w:val="clear" w:pos="720"/>
                <w:tab w:val="left" w:pos="1260" w:leader="none"/>
              </w:tabs>
              <w:rPr>
                <w:b/>
                <w:sz w:val="24"/>
                <w:szCs w:val="24"/>
              </w:rPr>
            </w:pPr>
            <w:r>
              <w:rPr>
                <w:b/>
                <w:sz w:val="24"/>
                <w:szCs w:val="24"/>
              </w:rPr>
              <w:t>Tiết 2</w:t>
            </w:r>
          </w:p>
          <w:p>
            <w:pPr>
              <w:pStyle w:val="Normal"/>
              <w:tabs>
                <w:tab w:val="clear" w:pos="720"/>
                <w:tab w:val="left" w:pos="1260" w:leader="none"/>
              </w:tabs>
              <w:jc w:val="both"/>
              <w:rPr>
                <w:b/>
                <w:sz w:val="24"/>
                <w:szCs w:val="24"/>
              </w:rPr>
            </w:pPr>
            <w:r>
              <w:rPr>
                <w:b/>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 Chia lớp thành các nhóm 04 HS/ nhóm.</w:t>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 Hướng dẫn HS thảo luận.</w:t>
            </w:r>
          </w:p>
        </w:tc>
        <w:tc>
          <w:tcPr>
            <w:tcW w:w="27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260" w:leader="none"/>
              </w:tabs>
              <w:snapToGrid w:val="false"/>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 Thảo luận nhóm.</w:t>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 Nêu kết quả của nhóm mình.</w:t>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 Cử đại diện lên bảng trình bày.</w:t>
            </w:r>
          </w:p>
          <w:p>
            <w:pPr>
              <w:pStyle w:val="Normal"/>
              <w:tabs>
                <w:tab w:val="clear" w:pos="720"/>
                <w:tab w:val="left" w:pos="1260" w:leader="none"/>
              </w:tabs>
              <w:jc w:val="both"/>
              <w:rPr>
                <w:sz w:val="24"/>
                <w:szCs w:val="24"/>
              </w:rPr>
            </w:pPr>
            <w:r>
              <w:rPr>
                <w:sz w:val="24"/>
                <w:szCs w:val="24"/>
              </w:rPr>
            </w:r>
          </w:p>
        </w:tc>
        <w:tc>
          <w:tcPr>
            <w:tcW w:w="4360"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rPr>
              <w:t>Bài tập 2</w:t>
            </w:r>
            <w:r>
              <w:rPr>
                <w:sz w:val="24"/>
                <w:szCs w:val="24"/>
              </w:rPr>
              <w:t xml:space="preserve">: </w:t>
            </w:r>
          </w:p>
          <w:p>
            <w:pPr>
              <w:pStyle w:val="Normal"/>
              <w:jc w:val="both"/>
              <w:rPr/>
            </w:pPr>
            <w:r>
              <w:rPr>
                <w:sz w:val="24"/>
                <w:szCs w:val="24"/>
              </w:rPr>
              <w:t>a)</w:t>
            </w:r>
            <w:r>
              <w:rPr>
                <w:sz w:val="24"/>
                <w:szCs w:val="24"/>
              </w:rPr>
              <w:object w:dxaOrig="1620" w:dyaOrig="660">
                <v:shapetype id="_x0000_tole_rId1748" coordsize="21600,21600" o:spt="ole_rId1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8" type="_x0000_tole_rId1748" style="width:81pt;height:33pt" filled="f" o:ole="">
                  <v:imagedata r:id="rId1749" o:title=""/>
                </v:shape>
                <o:OLEObject Type="Embed" ProgID="" ShapeID="ole_rId1748" DrawAspect="Content" ObjectID="_455816004" r:id="rId1748"/>
              </w:object>
            </w:r>
            <w:r>
              <w:rPr>
                <w:sz w:val="24"/>
                <w:szCs w:val="24"/>
              </w:rPr>
              <w:t xml:space="preserve"> có giá trị là :             </w:t>
            </w:r>
          </w:p>
          <w:p>
            <w:pPr>
              <w:pStyle w:val="Normal"/>
              <w:tabs>
                <w:tab w:val="clear" w:pos="720"/>
                <w:tab w:val="left" w:pos="1260" w:leader="none"/>
              </w:tabs>
              <w:jc w:val="both"/>
              <w:rPr/>
            </w:pPr>
            <w:r>
              <w:rPr>
                <w:sz w:val="24"/>
                <w:szCs w:val="24"/>
              </w:rPr>
              <w:t>A. +</w:t>
            </w:r>
            <w:r>
              <w:rPr>
                <w:rFonts w:eastAsia="Symbol" w:cs="Symbol" w:ascii="Symbol" w:hAnsi="Symbol"/>
                <w:sz w:val="24"/>
                <w:szCs w:val="24"/>
              </w:rPr>
              <w:sym w:font="Symbol" w:char="f0a5"/>
            </w:r>
            <w:r>
              <w:rPr>
                <w:sz w:val="24"/>
                <w:szCs w:val="24"/>
              </w:rPr>
              <w:t xml:space="preserve">     B. -1</w:t>
              <w:tab/>
              <w:t>C.-</w:t>
            </w:r>
            <w:r>
              <w:rPr>
                <w:rFonts w:eastAsia="Symbol" w:cs="Symbol" w:ascii="Symbol" w:hAnsi="Symbol"/>
                <w:sz w:val="24"/>
                <w:szCs w:val="24"/>
              </w:rPr>
              <w:sym w:font="Symbol" w:char="f0a5"/>
            </w:r>
            <w:r>
              <w:rPr>
                <w:sz w:val="24"/>
                <w:szCs w:val="24"/>
              </w:rPr>
              <w:t xml:space="preserve"> </w:t>
              <w:tab/>
              <w:t>D.2</w:t>
            </w:r>
          </w:p>
          <w:p>
            <w:pPr>
              <w:pStyle w:val="Normal"/>
              <w:jc w:val="both"/>
              <w:rPr>
                <w:sz w:val="24"/>
                <w:szCs w:val="24"/>
              </w:rPr>
            </w:pPr>
            <w:r>
              <w:rPr>
                <w:sz w:val="24"/>
                <w:szCs w:val="24"/>
              </w:rPr>
            </w:r>
          </w:p>
          <w:p>
            <w:pPr>
              <w:pStyle w:val="Normal"/>
              <w:jc w:val="both"/>
              <w:rPr>
                <w:sz w:val="24"/>
                <w:szCs w:val="24"/>
              </w:rPr>
            </w:pPr>
            <w:r>
              <w:rPr>
                <w:sz w:val="24"/>
                <w:szCs w:val="24"/>
              </w:rPr>
              <w:t>b) Trong 4 giới hạn sau, giới hạn nào có giá trị bằng 4/3?</w:t>
            </w:r>
          </w:p>
          <w:p>
            <w:pPr>
              <w:pStyle w:val="Normal"/>
              <w:jc w:val="both"/>
              <w:rPr/>
            </w:pPr>
            <w:r>
              <w:rPr>
                <w:sz w:val="24"/>
                <w:szCs w:val="24"/>
                <w:lang w:val="pt-BR"/>
              </w:rPr>
              <w:t>A. lim</w:t>
            </w:r>
            <w:r>
              <w:rPr>
                <w:sz w:val="24"/>
                <w:szCs w:val="24"/>
              </w:rPr>
            </w:r>
            <m:oMath xmlns:m="http://schemas.openxmlformats.org/officeDocument/2006/math">
              <m:f>
                <m:num>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3</m:t>
                  </m:r>
                  <m:r>
                    <w:rPr>
                      <w:rFonts w:ascii="Cambria Math" w:hAnsi="Cambria Math"/>
                    </w:rPr>
                    <m:t xml:space="preserve">x</m:t>
                  </m:r>
                  <m:r>
                    <w:rPr>
                      <w:rFonts w:ascii="Cambria Math" w:hAnsi="Cambria Math"/>
                    </w:rPr>
                    <m:t xml:space="preserve">−</m:t>
                  </m:r>
                  <m:r>
                    <w:rPr>
                      <w:rFonts w:ascii="Cambria Math" w:hAnsi="Cambria Math"/>
                    </w:rPr>
                    <m:t xml:space="preserve">4</m:t>
                  </m:r>
                </m:num>
                <m:den>
                  <m:r>
                    <w:rPr>
                      <w:rFonts w:ascii="Cambria Math" w:hAnsi="Cambria Math"/>
                    </w:rPr>
                    <m:t xml:space="preserve">x</m:t>
                  </m:r>
                  <m:r>
                    <w:rPr>
                      <w:rFonts w:ascii="Cambria Math" w:hAnsi="Cambria Math"/>
                    </w:rPr>
                    <m:t xml:space="preserve">−</m:t>
                  </m:r>
                  <m:r>
                    <w:rPr>
                      <w:rFonts w:ascii="Cambria Math" w:hAnsi="Cambria Math"/>
                    </w:rPr>
                    <m:t xml:space="preserve">1</m:t>
                  </m:r>
                </m:den>
              </m:f>
            </m:oMath>
            <w:r>
              <w:rPr>
                <w:sz w:val="24"/>
                <w:szCs w:val="24"/>
                <w:lang w:val="pt-BR"/>
              </w:rPr>
              <w:tab/>
              <w:tab/>
            </w:r>
            <w:r>
              <mc:AlternateContent>
                <mc:Choice Requires="wps">
                  <w:drawing>
                    <wp:anchor behindDoc="0" distT="0" distB="0" distL="114935" distR="114935" simplePos="0" locked="0" layoutInCell="0" allowOverlap="1" relativeHeight="1807">
                      <wp:simplePos x="0" y="0"/>
                      <wp:positionH relativeFrom="margin">
                        <wp:posOffset>209550</wp:posOffset>
                      </wp:positionH>
                      <wp:positionV relativeFrom="paragraph">
                        <wp:posOffset>209550</wp:posOffset>
                      </wp:positionV>
                      <wp:extent cx="476250" cy="274955"/>
                      <wp:effectExtent l="0" t="0" r="0" b="0"/>
                      <wp:wrapNone/>
                      <wp:docPr id="91" name="Frame12"/>
                      <a:graphic xmlns:a="http://schemas.openxmlformats.org/drawingml/2006/main">
                        <a:graphicData uri="http://schemas.microsoft.com/office/word/2010/wordprocessingShape">
                          <wps:wsp>
                            <wps:cNvSpPr txBox="1"/>
                            <wps:spPr>
                              <a:xfrm>
                                <a:off x="0" y="0"/>
                                <a:ext cx="476250" cy="274955"/>
                              </a:xfrm>
                              <a:prstGeom prst="rect"/>
                              <a:solidFill>
                                <a:srgbClr val="FFFFFF">
                                  <a:alpha val="0"/>
                                </a:srgbClr>
                              </a:solidFill>
                            </wps:spPr>
                            <wps:txbx>
                              <w:txbxContent>
                                <w:p>
                                  <w:pPr>
                                    <w:pStyle w:val="Normal"/>
                                    <w:rPr/>
                                  </w:pPr>
                                  <w:r>
                                    <w:rPr>
                                      <w:sz w:val="16"/>
                                      <w:szCs w:val="16"/>
                                    </w:rPr>
                                    <w:t>x</w:t>
                                  </w:r>
                                  <w:r>
                                    <w:rPr>
                                      <w:rFonts w:eastAsia="Symbol" w:cs="Symbol" w:ascii="Symbol" w:hAnsi="Symbol"/>
                                      <w:sz w:val="16"/>
                                      <w:szCs w:val="16"/>
                                    </w:rPr>
                                    <w:sym w:font="Symbol" w:char="f0ae"/>
                                  </w:r>
                                  <w:r>
                                    <w:rPr>
                                      <w:sz w:val="16"/>
                                      <w:szCs w:val="16"/>
                                    </w:rPr>
                                    <w:t xml:space="preserve">1 </w:t>
                                  </w:r>
                                </w:p>
                              </w:txbxContent>
                            </wps:txbx>
                            <wps:bodyPr anchor="t" lIns="92075" tIns="46355" rIns="92075" bIns="46355">
                              <a:noAutofit/>
                            </wps:bodyPr>
                          </wps:wsp>
                        </a:graphicData>
                      </a:graphic>
                    </wp:anchor>
                  </w:drawing>
                </mc:Choice>
                <mc:Fallback>
                  <w:pict>
                    <v:rect fillcolor="#FFFFFF" style="position:absolute;rotation:-0;width:37.5pt;height:21.65pt;mso-wrap-distance-left:9.05pt;mso-wrap-distance-right:9.05pt;mso-wrap-distance-top:0pt;mso-wrap-distance-bottom:0pt;margin-top:16.5pt;mso-position-vertical-relative:text;margin-left:16.5pt;mso-position-horizontal-relative:margin">
                      <v:fill opacity="0f"/>
                      <v:textbox inset="0.100694444444444in,0.0506944444444444in,0.100694444444444in,0.0506944444444444in">
                        <w:txbxContent>
                          <w:p>
                            <w:pPr>
                              <w:pStyle w:val="Normal"/>
                              <w:rPr/>
                            </w:pPr>
                            <w:r>
                              <w:rPr>
                                <w:sz w:val="16"/>
                                <w:szCs w:val="16"/>
                              </w:rPr>
                              <w:t>x</w:t>
                            </w:r>
                            <w:r>
                              <w:rPr>
                                <w:rFonts w:eastAsia="Symbol" w:cs="Symbol" w:ascii="Symbol" w:hAnsi="Symbol"/>
                                <w:sz w:val="16"/>
                                <w:szCs w:val="16"/>
                              </w:rPr>
                              <w:sym w:font="Symbol" w:char="f0ae"/>
                            </w:r>
                            <w:r>
                              <w:rPr>
                                <w:sz w:val="16"/>
                                <w:szCs w:val="16"/>
                              </w:rPr>
                              <w:t xml:space="preserve">1 </w:t>
                            </w:r>
                          </w:p>
                        </w:txbxContent>
                      </v:textbox>
                      <w10:wrap type="none"/>
                    </v:rect>
                  </w:pict>
                </mc:Fallback>
              </mc:AlternateContent>
            </w:r>
            <w:r>
              <mc:AlternateContent>
                <mc:Choice Requires="wps">
                  <w:drawing>
                    <wp:anchor behindDoc="0" distT="0" distB="0" distL="114935" distR="114935" simplePos="0" locked="0" layoutInCell="0" allowOverlap="1" relativeHeight="1817">
                      <wp:simplePos x="0" y="0"/>
                      <wp:positionH relativeFrom="margin">
                        <wp:posOffset>3400425</wp:posOffset>
                      </wp:positionH>
                      <wp:positionV relativeFrom="paragraph">
                        <wp:posOffset>209550</wp:posOffset>
                      </wp:positionV>
                      <wp:extent cx="485775" cy="274955"/>
                      <wp:effectExtent l="0" t="0" r="0" b="0"/>
                      <wp:wrapNone/>
                      <wp:docPr id="92" name="Frame11"/>
                      <a:graphic xmlns:a="http://schemas.openxmlformats.org/drawingml/2006/main">
                        <a:graphicData uri="http://schemas.microsoft.com/office/word/2010/wordprocessingShape">
                          <wps:wsp>
                            <wps:cNvSpPr txBox="1"/>
                            <wps:spPr>
                              <a:xfrm>
                                <a:off x="0" y="0"/>
                                <a:ext cx="485775" cy="274955"/>
                              </a:xfrm>
                              <a:prstGeom prst="rect"/>
                              <a:solidFill>
                                <a:srgbClr val="FFFFFF">
                                  <a:alpha val="0"/>
                                </a:srgbClr>
                              </a:solidFill>
                            </wps:spPr>
                            <wps:txbx>
                              <w:txbxContent>
                                <w:p>
                                  <w:pPr>
                                    <w:pStyle w:val="Normal"/>
                                    <w:rPr/>
                                  </w:pPr>
                                  <w:r>
                                    <w:rPr>
                                      <w:sz w:val="16"/>
                                      <w:szCs w:val="16"/>
                                    </w:rPr>
                                    <w:t>x</w:t>
                                  </w:r>
                                  <w:r>
                                    <w:rPr>
                                      <w:rFonts w:eastAsia="Symbol" w:cs="Symbol" w:ascii="Symbol" w:hAnsi="Symbol"/>
                                      <w:sz w:val="16"/>
                                      <w:szCs w:val="16"/>
                                    </w:rPr>
                                    <w:sym w:font="Symbol" w:char="f0ae"/>
                                  </w:r>
                                  <w:r>
                                    <w:rPr>
                                      <w:sz w:val="16"/>
                                      <w:szCs w:val="16"/>
                                    </w:rPr>
                                    <w:t>1</w:t>
                                  </w:r>
                                </w:p>
                              </w:txbxContent>
                            </wps:txbx>
                            <wps:bodyPr anchor="t" lIns="92075" tIns="46355" rIns="92075" bIns="46355">
                              <a:noAutofit/>
                            </wps:bodyPr>
                          </wps:wsp>
                        </a:graphicData>
                      </a:graphic>
                    </wp:anchor>
                  </w:drawing>
                </mc:Choice>
                <mc:Fallback>
                  <w:pict>
                    <v:rect fillcolor="#FFFFFF" style="position:absolute;rotation:-0;width:38.25pt;height:21.65pt;mso-wrap-distance-left:9.05pt;mso-wrap-distance-right:9.05pt;mso-wrap-distance-top:0pt;mso-wrap-distance-bottom:0pt;margin-top:16.5pt;mso-position-vertical-relative:text;margin-left:267.75pt;mso-position-horizontal-relative:margin">
                      <v:fill opacity="0f"/>
                      <v:textbox inset="0.100694444444444in,0.0506944444444444in,0.100694444444444in,0.0506944444444444in">
                        <w:txbxContent>
                          <w:p>
                            <w:pPr>
                              <w:pStyle w:val="Normal"/>
                              <w:rPr/>
                            </w:pPr>
                            <w:r>
                              <w:rPr>
                                <w:sz w:val="16"/>
                                <w:szCs w:val="16"/>
                              </w:rPr>
                              <w:t>x</w:t>
                            </w:r>
                            <w:r>
                              <w:rPr>
                                <w:rFonts w:eastAsia="Symbol" w:cs="Symbol" w:ascii="Symbol" w:hAnsi="Symbol"/>
                                <w:sz w:val="16"/>
                                <w:szCs w:val="16"/>
                              </w:rPr>
                              <w:sym w:font="Symbol" w:char="f0ae"/>
                            </w:r>
                            <w:r>
                              <w:rPr>
                                <w:sz w:val="16"/>
                                <w:szCs w:val="16"/>
                              </w:rPr>
                              <w:t>1</w:t>
                            </w:r>
                          </w:p>
                        </w:txbxContent>
                      </v:textbox>
                      <w10:wrap type="none"/>
                    </v:rect>
                  </w:pict>
                </mc:Fallback>
              </mc:AlternateContent>
            </w:r>
            <w:r>
              <mc:AlternateContent>
                <mc:Choice Requires="wps">
                  <w:drawing>
                    <wp:anchor behindDoc="0" distT="0" distB="0" distL="114935" distR="114935" simplePos="0" locked="0" layoutInCell="0" allowOverlap="1" relativeHeight="1818">
                      <wp:simplePos x="0" y="0"/>
                      <wp:positionH relativeFrom="margin">
                        <wp:posOffset>5219700</wp:posOffset>
                      </wp:positionH>
                      <wp:positionV relativeFrom="paragraph">
                        <wp:posOffset>209550</wp:posOffset>
                      </wp:positionV>
                      <wp:extent cx="495300" cy="274955"/>
                      <wp:effectExtent l="0" t="0" r="0" b="0"/>
                      <wp:wrapNone/>
                      <wp:docPr id="93" name="Frame10"/>
                      <a:graphic xmlns:a="http://schemas.openxmlformats.org/drawingml/2006/main">
                        <a:graphicData uri="http://schemas.microsoft.com/office/word/2010/wordprocessingShape">
                          <wps:wsp>
                            <wps:cNvSpPr txBox="1"/>
                            <wps:spPr>
                              <a:xfrm>
                                <a:off x="0" y="0"/>
                                <a:ext cx="495300" cy="274955"/>
                              </a:xfrm>
                              <a:prstGeom prst="rect"/>
                              <a:solidFill>
                                <a:srgbClr val="FFFFFF">
                                  <a:alpha val="0"/>
                                </a:srgbClr>
                              </a:solidFill>
                            </wps:spPr>
                            <wps:txbx>
                              <w:txbxContent>
                                <w:p>
                                  <w:pPr>
                                    <w:pStyle w:val="Normal"/>
                                    <w:rPr/>
                                  </w:pPr>
                                  <w:r>
                                    <w:rPr>
                                      <w:sz w:val="16"/>
                                      <w:szCs w:val="16"/>
                                    </w:rPr>
                                    <w:t>x</w:t>
                                  </w:r>
                                  <w:r>
                                    <w:rPr>
                                      <w:rFonts w:eastAsia="Symbol" w:cs="Symbol" w:ascii="Symbol" w:hAnsi="Symbol"/>
                                      <w:sz w:val="16"/>
                                      <w:szCs w:val="16"/>
                                    </w:rPr>
                                    <w:sym w:font="Symbol" w:char="f0ae"/>
                                  </w:r>
                                  <w:r>
                                    <w:rPr>
                                      <w:sz w:val="16"/>
                                      <w:szCs w:val="16"/>
                                    </w:rPr>
                                    <w:t>+</w:t>
                                  </w:r>
                                  <w:r>
                                    <w:rPr>
                                      <w:rFonts w:eastAsia="Symbol" w:cs="Symbol" w:ascii="Symbol" w:hAnsi="Symbol"/>
                                      <w:sz w:val="16"/>
                                      <w:szCs w:val="16"/>
                                    </w:rPr>
                                    <w:sym w:font="Symbol" w:char="f0a5"/>
                                  </w:r>
                                  <w:r>
                                    <w:rPr>
                                      <w:sz w:val="16"/>
                                      <w:szCs w:val="16"/>
                                    </w:rPr>
                                    <w:t xml:space="preserve"> </w:t>
                                  </w:r>
                                </w:p>
                              </w:txbxContent>
                            </wps:txbx>
                            <wps:bodyPr anchor="t" lIns="92075" tIns="46355" rIns="92075" bIns="46355">
                              <a:noAutofit/>
                            </wps:bodyPr>
                          </wps:wsp>
                        </a:graphicData>
                      </a:graphic>
                    </wp:anchor>
                  </w:drawing>
                </mc:Choice>
                <mc:Fallback>
                  <w:pict>
                    <v:rect fillcolor="#FFFFFF" style="position:absolute;rotation:-0;width:39pt;height:21.65pt;mso-wrap-distance-left:9.05pt;mso-wrap-distance-right:9.05pt;mso-wrap-distance-top:0pt;mso-wrap-distance-bottom:0pt;margin-top:16.5pt;mso-position-vertical-relative:text;margin-left:411pt;mso-position-horizontal-relative:margin">
                      <v:fill opacity="0f"/>
                      <v:textbox inset="0.100694444444444in,0.0506944444444444in,0.100694444444444in,0.0506944444444444in">
                        <w:txbxContent>
                          <w:p>
                            <w:pPr>
                              <w:pStyle w:val="Normal"/>
                              <w:rPr/>
                            </w:pPr>
                            <w:r>
                              <w:rPr>
                                <w:sz w:val="16"/>
                                <w:szCs w:val="16"/>
                              </w:rPr>
                              <w:t>x</w:t>
                            </w:r>
                            <w:r>
                              <w:rPr>
                                <w:rFonts w:eastAsia="Symbol" w:cs="Symbol" w:ascii="Symbol" w:hAnsi="Symbol"/>
                                <w:sz w:val="16"/>
                                <w:szCs w:val="16"/>
                              </w:rPr>
                              <w:sym w:font="Symbol" w:char="f0ae"/>
                            </w:r>
                            <w:r>
                              <w:rPr>
                                <w:sz w:val="16"/>
                                <w:szCs w:val="16"/>
                              </w:rPr>
                              <w:t>+</w:t>
                            </w:r>
                            <w:r>
                              <w:rPr>
                                <w:rFonts w:eastAsia="Symbol" w:cs="Symbol" w:ascii="Symbol" w:hAnsi="Symbol"/>
                                <w:sz w:val="16"/>
                                <w:szCs w:val="16"/>
                              </w:rPr>
                              <w:sym w:font="Symbol" w:char="f0a5"/>
                            </w:r>
                            <w:r>
                              <w:rPr>
                                <w:sz w:val="16"/>
                                <w:szCs w:val="16"/>
                              </w:rPr>
                              <w:t xml:space="preserve"> </w:t>
                            </w:r>
                          </w:p>
                        </w:txbxContent>
                      </v:textbox>
                      <w10:wrap type="none"/>
                    </v:rect>
                  </w:pict>
                </mc:Fallback>
              </mc:AlternateContent>
            </w:r>
          </w:p>
          <w:p>
            <w:pPr>
              <w:pStyle w:val="Normal"/>
              <w:jc w:val="both"/>
              <w:rPr/>
            </w:pPr>
            <w:r>
              <w:rPr>
                <w:sz w:val="24"/>
                <w:szCs w:val="24"/>
                <w:lang w:val="pt-BR"/>
              </w:rPr>
              <w:t>B. lim</w:t>
            </w:r>
            <w:r>
              <w:rPr>
                <w:sz w:val="24"/>
                <w:szCs w:val="24"/>
              </w:rPr>
            </w:r>
            <m:oMath xmlns:m="http://schemas.openxmlformats.org/officeDocument/2006/math">
              <m:f>
                <m:num>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4</m:t>
                  </m:r>
                </m:num>
                <m:den>
                  <m:r>
                    <w:rPr>
                      <w:rFonts w:ascii="Cambria Math" w:hAnsi="Cambria Math"/>
                    </w:rPr>
                    <m:t xml:space="preserve">x</m:t>
                  </m:r>
                  <m:r>
                    <w:rPr>
                      <w:rFonts w:ascii="Cambria Math" w:hAnsi="Cambria Math"/>
                    </w:rPr>
                    <m:t xml:space="preserve">−</m:t>
                  </m:r>
                  <m:r>
                    <w:rPr>
                      <w:rFonts w:ascii="Cambria Math" w:hAnsi="Cambria Math"/>
                    </w:rPr>
                    <m:t xml:space="preserve">2</m:t>
                  </m:r>
                </m:den>
              </m:f>
            </m:oMath>
            <w:r>
              <w:rPr>
                <w:sz w:val="24"/>
                <w:szCs w:val="24"/>
                <w:lang w:val="pt-BR"/>
              </w:rPr>
              <w:tab/>
              <w:tab/>
            </w:r>
            <w:r>
              <mc:AlternateContent>
                <mc:Choice Requires="wps">
                  <w:drawing>
                    <wp:anchor behindDoc="0" distT="0" distB="0" distL="114935" distR="114935" simplePos="0" locked="0" layoutInCell="0" allowOverlap="1" relativeHeight="1808">
                      <wp:simplePos x="0" y="0"/>
                      <wp:positionH relativeFrom="margin">
                        <wp:posOffset>172720</wp:posOffset>
                      </wp:positionH>
                      <wp:positionV relativeFrom="paragraph">
                        <wp:posOffset>221615</wp:posOffset>
                      </wp:positionV>
                      <wp:extent cx="485775" cy="265430"/>
                      <wp:effectExtent l="0" t="0" r="0" b="0"/>
                      <wp:wrapNone/>
                      <wp:docPr id="94" name="Frame13"/>
                      <a:graphic xmlns:a="http://schemas.openxmlformats.org/drawingml/2006/main">
                        <a:graphicData uri="http://schemas.microsoft.com/office/word/2010/wordprocessingShape">
                          <wps:wsp>
                            <wps:cNvSpPr txBox="1"/>
                            <wps:spPr>
                              <a:xfrm>
                                <a:off x="0" y="0"/>
                                <a:ext cx="485775" cy="265430"/>
                              </a:xfrm>
                              <a:prstGeom prst="rect"/>
                              <a:solidFill>
                                <a:srgbClr val="FFFFFF">
                                  <a:alpha val="0"/>
                                </a:srgbClr>
                              </a:solidFill>
                            </wps:spPr>
                            <wps:txbx>
                              <w:txbxContent>
                                <w:p>
                                  <w:pPr>
                                    <w:pStyle w:val="Normal"/>
                                    <w:rPr/>
                                  </w:pPr>
                                  <w:r>
                                    <w:rPr>
                                      <w:sz w:val="16"/>
                                      <w:szCs w:val="16"/>
                                    </w:rPr>
                                    <w:t>x</w:t>
                                  </w:r>
                                  <w:r>
                                    <w:rPr>
                                      <w:rFonts w:eastAsia="Symbol" w:cs="Symbol" w:ascii="Symbol" w:hAnsi="Symbol"/>
                                      <w:sz w:val="16"/>
                                      <w:szCs w:val="16"/>
                                    </w:rPr>
                                    <w:sym w:font="Symbol" w:char="f0ae"/>
                                  </w:r>
                                  <w:r>
                                    <w:rPr>
                                      <w:sz w:val="16"/>
                                      <w:szCs w:val="16"/>
                                    </w:rPr>
                                    <w:t>2</w:t>
                                  </w:r>
                                </w:p>
                              </w:txbxContent>
                            </wps:txbx>
                            <wps:bodyPr anchor="t" lIns="92075" tIns="46355" rIns="92075" bIns="46355">
                              <a:noAutofit/>
                            </wps:bodyPr>
                          </wps:wsp>
                        </a:graphicData>
                      </a:graphic>
                    </wp:anchor>
                  </w:drawing>
                </mc:Choice>
                <mc:Fallback>
                  <w:pict>
                    <v:rect fillcolor="#FFFFFF" style="position:absolute;rotation:-0;width:38.25pt;height:20.9pt;mso-wrap-distance-left:9.05pt;mso-wrap-distance-right:9.05pt;mso-wrap-distance-top:0pt;mso-wrap-distance-bottom:0pt;margin-top:17.45pt;mso-position-vertical-relative:text;margin-left:13.6pt;mso-position-horizontal-relative:margin">
                      <v:fill opacity="0f"/>
                      <v:textbox inset="0.100694444444444in,0.0506944444444444in,0.100694444444444in,0.0506944444444444in">
                        <w:txbxContent>
                          <w:p>
                            <w:pPr>
                              <w:pStyle w:val="Normal"/>
                              <w:rPr/>
                            </w:pPr>
                            <w:r>
                              <w:rPr>
                                <w:sz w:val="16"/>
                                <w:szCs w:val="16"/>
                              </w:rPr>
                              <w:t>x</w:t>
                            </w:r>
                            <w:r>
                              <w:rPr>
                                <w:rFonts w:eastAsia="Symbol" w:cs="Symbol" w:ascii="Symbol" w:hAnsi="Symbol"/>
                                <w:sz w:val="16"/>
                                <w:szCs w:val="16"/>
                              </w:rPr>
                              <w:sym w:font="Symbol" w:char="f0ae"/>
                            </w:r>
                            <w:r>
                              <w:rPr>
                                <w:sz w:val="16"/>
                                <w:szCs w:val="16"/>
                              </w:rPr>
                              <w:t>2</w:t>
                            </w:r>
                          </w:p>
                        </w:txbxContent>
                      </v:textbox>
                      <w10:wrap type="none"/>
                    </v:rect>
                  </w:pict>
                </mc:Fallback>
              </mc:AlternateContent>
            </w:r>
          </w:p>
          <w:p>
            <w:pPr>
              <w:pStyle w:val="Normal"/>
              <w:jc w:val="both"/>
              <w:rPr/>
            </w:pPr>
            <w:r>
              <w:rPr>
                <w:sz w:val="24"/>
                <w:szCs w:val="24"/>
                <w:lang w:val="pt-BR"/>
              </w:rPr>
              <w:t xml:space="preserve">C. </w:t>
            </w:r>
            <w:r>
              <w:rPr>
                <w:sz w:val="24"/>
                <w:szCs w:val="24"/>
              </w:rPr>
              <w:object w:dxaOrig="1140" w:dyaOrig="660">
                <v:shapetype id="_x0000_tole_rId1750" coordsize="21600,21600" o:spt="ole_rId1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0" type="_x0000_tole_rId1750" style="width:57pt;height:33pt" filled="f" o:ole="">
                  <v:imagedata r:id="rId1751" o:title=""/>
                </v:shape>
                <o:OLEObject Type="Embed" ProgID="" ShapeID="ole_rId1750" DrawAspect="Content" ObjectID="_623027392" r:id="rId1750"/>
              </w:object>
            </w:r>
            <w:r>
              <w:rPr>
                <w:sz w:val="24"/>
                <w:szCs w:val="24"/>
                <w:lang w:val="pt-BR"/>
              </w:rPr>
              <w:tab/>
              <w:tab/>
            </w:r>
          </w:p>
          <w:p>
            <w:pPr>
              <w:pStyle w:val="Normal"/>
              <w:jc w:val="both"/>
              <w:rPr>
                <w:sz w:val="24"/>
                <w:szCs w:val="24"/>
                <w:lang w:val="pt-BR"/>
              </w:rPr>
            </w:pPr>
            <w:r>
              <w:rPr>
                <w:sz w:val="24"/>
                <w:szCs w:val="24"/>
                <w:lang w:val="pt-BR"/>
              </w:rPr>
              <w:t xml:space="preserve">D. </w:t>
            </w:r>
            <w:r>
              <w:rPr>
                <w:sz w:val="24"/>
                <w:szCs w:val="24"/>
              </w:rPr>
              <w:object w:dxaOrig="1219" w:dyaOrig="660">
                <v:shapetype id="_x0000_tole_rId1752" coordsize="21600,21600" o:spt="ole_rId1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2" type="_x0000_tole_rId1752" style="width:60.95pt;height:33pt" filled="f" o:ole="">
                  <v:imagedata r:id="rId1753" o:title=""/>
                </v:shape>
                <o:OLEObject Type="Embed" ProgID="" ShapeID="ole_rId1752" DrawAspect="Content" ObjectID="_1437559270" r:id="rId1752"/>
              </w:object>
            </w:r>
          </w:p>
          <w:p>
            <w:pPr>
              <w:pStyle w:val="Normal"/>
              <w:tabs>
                <w:tab w:val="clear" w:pos="720"/>
                <w:tab w:val="left" w:pos="1260" w:leader="none"/>
              </w:tabs>
              <w:jc w:val="both"/>
              <w:rPr>
                <w:sz w:val="24"/>
                <w:szCs w:val="24"/>
              </w:rPr>
            </w:pPr>
            <w:r>
              <w:rPr>
                <w:sz w:val="24"/>
                <w:szCs w:val="24"/>
              </w:rPr>
              <w:t>c) Tính lim</w:t>
            </w:r>
            <w:r>
              <w:rPr>
                <w:sz w:val="24"/>
                <w:szCs w:val="24"/>
              </w:rPr>
              <w:object w:dxaOrig="1500" w:dyaOrig="720">
                <v:shapetype id="_x0000_tole_rId1754" coordsize="21600,21600" o:spt="ole_rId1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4" type="_x0000_tole_rId1754" style="width:75pt;height:36pt" filled="f" o:ole="">
                  <v:imagedata r:id="rId1755" o:title=""/>
                </v:shape>
                <o:OLEObject Type="Embed" ProgID="" ShapeID="ole_rId1754" DrawAspect="Content" ObjectID="_9175951" r:id="rId1754"/>
              </w:object>
            </w:r>
          </w:p>
          <w:p>
            <w:pPr>
              <w:pStyle w:val="Normal"/>
              <w:tabs>
                <w:tab w:val="clear" w:pos="720"/>
                <w:tab w:val="left" w:pos="1260" w:leader="none"/>
              </w:tabs>
              <w:jc w:val="both"/>
              <w:rPr>
                <w:sz w:val="24"/>
                <w:szCs w:val="24"/>
              </w:rPr>
            </w:pPr>
            <w:r>
              <w:rPr>
                <w:sz w:val="24"/>
                <w:szCs w:val="24"/>
              </w:rPr>
              <w:t>ĐA: 9/8</w:t>
            </w:r>
          </w:p>
        </w:tc>
      </w:tr>
      <w:tr>
        <w:trPr/>
        <w:tc>
          <w:tcPr>
            <w:tcW w:w="6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260" w:leader="none"/>
              </w:tabs>
              <w:jc w:val="both"/>
              <w:rPr>
                <w:sz w:val="24"/>
                <w:szCs w:val="24"/>
              </w:rPr>
            </w:pPr>
            <w:r>
              <w:rPr>
                <w:sz w:val="24"/>
                <w:szCs w:val="24"/>
              </w:rPr>
              <w:t>15’</w:t>
            </w:r>
          </w:p>
        </w:tc>
        <w:tc>
          <w:tcPr>
            <w:tcW w:w="2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260" w:leader="none"/>
              </w:tabs>
              <w:jc w:val="both"/>
              <w:rPr>
                <w:sz w:val="24"/>
                <w:szCs w:val="24"/>
              </w:rPr>
            </w:pPr>
            <w:r>
              <w:rPr>
                <w:sz w:val="24"/>
                <w:szCs w:val="24"/>
              </w:rPr>
              <w:t>* Chia lớp thành các nhóm 04 HS/ nhóm.</w:t>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 Hướng dẫn HS thảo luận.</w:t>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Gọi học sinh nêu phương pháp giải.</w:t>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 Sử các định lý đã học và các cách khử dạng vô định.</w:t>
            </w:r>
          </w:p>
          <w:p>
            <w:pPr>
              <w:pStyle w:val="Normal"/>
              <w:tabs>
                <w:tab w:val="clear" w:pos="720"/>
                <w:tab w:val="left" w:pos="1260" w:leader="none"/>
              </w:tabs>
              <w:jc w:val="both"/>
              <w:rPr>
                <w:sz w:val="24"/>
                <w:szCs w:val="24"/>
              </w:rPr>
            </w:pPr>
            <w:r>
              <w:rPr>
                <w:sz w:val="24"/>
                <w:szCs w:val="24"/>
              </w:rPr>
              <w:t>- Bài 7, 8 trong SGK học sinh đã chuẩn bị ở nhà rồi.</w:t>
            </w:r>
          </w:p>
          <w:p>
            <w:pPr>
              <w:pStyle w:val="Normal"/>
              <w:tabs>
                <w:tab w:val="clear" w:pos="720"/>
                <w:tab w:val="left" w:pos="1260" w:leader="none"/>
              </w:tabs>
              <w:jc w:val="both"/>
              <w:rPr>
                <w:sz w:val="24"/>
                <w:szCs w:val="24"/>
              </w:rPr>
            </w:pPr>
            <w:r>
              <w:rPr>
                <w:sz w:val="24"/>
                <w:szCs w:val="24"/>
              </w:rPr>
              <w:t>- Gọi HS lên bảng giải.</w:t>
            </w:r>
          </w:p>
          <w:p>
            <w:pPr>
              <w:pStyle w:val="Normal"/>
              <w:tabs>
                <w:tab w:val="clear" w:pos="720"/>
                <w:tab w:val="left" w:pos="1260" w:leader="none"/>
              </w:tabs>
              <w:jc w:val="both"/>
              <w:rPr>
                <w:sz w:val="24"/>
                <w:szCs w:val="24"/>
              </w:rPr>
            </w:pPr>
            <w:r>
              <w:rPr>
                <w:sz w:val="24"/>
                <w:szCs w:val="24"/>
              </w:rPr>
            </w:r>
          </w:p>
        </w:tc>
        <w:tc>
          <w:tcPr>
            <w:tcW w:w="27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260" w:leader="none"/>
              </w:tabs>
              <w:snapToGrid w:val="false"/>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 Thảo luận nhóm.</w:t>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 Nêu kết quả của nhóm mình.</w:t>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 Cử đại diện lên bảng trình bày.</w:t>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r>
          </w:p>
          <w:p>
            <w:pPr>
              <w:pStyle w:val="Normal"/>
              <w:tabs>
                <w:tab w:val="clear" w:pos="720"/>
                <w:tab w:val="left" w:pos="1260" w:leader="none"/>
              </w:tabs>
              <w:jc w:val="both"/>
              <w:rPr>
                <w:sz w:val="24"/>
                <w:szCs w:val="24"/>
              </w:rPr>
            </w:pPr>
            <w:r>
              <w:rPr>
                <w:sz w:val="24"/>
                <w:szCs w:val="24"/>
              </w:rPr>
              <w:t>- Lên bảng trình bày.</w:t>
            </w:r>
          </w:p>
          <w:p>
            <w:pPr>
              <w:pStyle w:val="Normal"/>
              <w:tabs>
                <w:tab w:val="clear" w:pos="720"/>
                <w:tab w:val="left" w:pos="1260" w:leader="none"/>
              </w:tabs>
              <w:jc w:val="both"/>
              <w:rPr>
                <w:sz w:val="24"/>
                <w:szCs w:val="24"/>
              </w:rPr>
            </w:pPr>
            <w:r>
              <w:rPr>
                <w:sz w:val="24"/>
                <w:szCs w:val="24"/>
              </w:rPr>
            </w:r>
          </w:p>
        </w:tc>
        <w:tc>
          <w:tcPr>
            <w:tcW w:w="4360" w:type="dxa"/>
            <w:tcBorders>
              <w:top w:val="single" w:sz="4" w:space="0" w:color="000000"/>
              <w:left w:val="single" w:sz="4" w:space="0" w:color="000000"/>
              <w:bottom w:val="single" w:sz="4" w:space="0" w:color="000000"/>
              <w:right w:val="single" w:sz="4" w:space="0" w:color="000000"/>
            </w:tcBorders>
          </w:tcPr>
          <w:p>
            <w:pPr>
              <w:pStyle w:val="Normal"/>
              <w:jc w:val="both"/>
              <w:rPr>
                <w:b/>
                <w:sz w:val="24"/>
                <w:szCs w:val="24"/>
              </w:rPr>
            </w:pPr>
            <w:r>
              <w:rPr>
                <w:b/>
                <w:sz w:val="24"/>
                <w:szCs w:val="24"/>
              </w:rPr>
              <w:t xml:space="preserve">C. Hàm số liên tục: </w:t>
            </w:r>
          </w:p>
          <w:p>
            <w:pPr>
              <w:pStyle w:val="Normal"/>
              <w:tabs>
                <w:tab w:val="clear" w:pos="720"/>
                <w:tab w:val="left" w:pos="7410" w:leader="none"/>
              </w:tabs>
              <w:jc w:val="both"/>
              <w:rPr/>
            </w:pPr>
            <w:r>
              <w:rPr>
                <w:b/>
                <w:sz w:val="24"/>
                <w:szCs w:val="24"/>
              </w:rPr>
              <w:t>Bài tập 3:</w:t>
            </w:r>
            <w:r>
              <w:rPr>
                <w:sz w:val="24"/>
                <w:szCs w:val="24"/>
              </w:rPr>
              <w:t xml:space="preserve"> Cho hàm số </w:t>
            </w:r>
          </w:p>
          <w:p>
            <w:pPr>
              <w:pStyle w:val="Normal"/>
              <w:tabs>
                <w:tab w:val="clear" w:pos="720"/>
                <w:tab w:val="left" w:pos="7410" w:leader="none"/>
              </w:tabs>
              <w:jc w:val="both"/>
              <w:rPr/>
            </w:pPr>
            <w:r>
              <w:rPr>
                <w:sz w:val="24"/>
                <w:szCs w:val="24"/>
              </w:rPr>
              <w:t xml:space="preserve">f(x)= </w:t>
            </w:r>
            <w:r>
              <w:rPr>
                <w:sz w:val="24"/>
                <w:szCs w:val="24"/>
              </w:rPr>
              <w:object w:dxaOrig="2140" w:dyaOrig="1040">
                <v:shapetype id="_x0000_tole_rId1756" coordsize="21600,21600" o:spt="ole_rId1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6" type="_x0000_tole_rId1756" style="width:107pt;height:52pt" filled="f" o:ole="">
                  <v:imagedata r:id="rId1757" o:title=""/>
                </v:shape>
                <o:OLEObject Type="Embed" ProgID="" ShapeID="ole_rId1756" DrawAspect="Content" ObjectID="_980367716" r:id="rId1756"/>
              </w:object>
            </w:r>
            <w:r>
              <w:rPr>
                <w:sz w:val="24"/>
                <w:szCs w:val="24"/>
              </w:rPr>
              <w:t xml:space="preserve"> </w:t>
            </w:r>
          </w:p>
          <w:p>
            <w:pPr>
              <w:pStyle w:val="Normal"/>
              <w:tabs>
                <w:tab w:val="clear" w:pos="720"/>
                <w:tab w:val="left" w:pos="7410" w:leader="none"/>
              </w:tabs>
              <w:jc w:val="both"/>
              <w:rPr>
                <w:sz w:val="24"/>
                <w:szCs w:val="24"/>
              </w:rPr>
            </w:pPr>
            <w:r>
              <w:rPr>
                <w:sz w:val="24"/>
                <w:szCs w:val="24"/>
              </w:rPr>
              <w:t>Xét tính liên tục của hs tại x = 1</w:t>
            </w:r>
          </w:p>
          <w:p>
            <w:pPr>
              <w:pStyle w:val="Normal"/>
              <w:tabs>
                <w:tab w:val="clear" w:pos="720"/>
                <w:tab w:val="left" w:pos="7410" w:leader="none"/>
              </w:tabs>
              <w:jc w:val="center"/>
              <w:rPr>
                <w:sz w:val="24"/>
                <w:szCs w:val="24"/>
              </w:rPr>
            </w:pPr>
            <w:r>
              <w:rPr>
                <w:sz w:val="24"/>
                <w:szCs w:val="24"/>
              </w:rPr>
              <w:t>Giải:</w:t>
            </w:r>
          </w:p>
          <w:p>
            <w:pPr>
              <w:pStyle w:val="Normal"/>
              <w:tabs>
                <w:tab w:val="clear" w:pos="720"/>
                <w:tab w:val="left" w:pos="7410" w:leader="none"/>
              </w:tabs>
              <w:jc w:val="both"/>
              <w:rPr>
                <w:sz w:val="24"/>
                <w:szCs w:val="24"/>
                <w:lang w:val="fr-FR"/>
              </w:rPr>
            </w:pPr>
            <w:r>
              <w:rPr>
                <w:sz w:val="24"/>
                <w:szCs w:val="24"/>
                <w:lang w:val="fr-FR"/>
              </w:rPr>
              <w:object w:dxaOrig="1280" w:dyaOrig="440">
                <v:shapetype id="_x0000_tole_rId1758" coordsize="21600,21600" o:spt="ole_rId1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8" type="_x0000_tole_rId1758" style="width:68.4pt;height:23.45pt" filled="f" o:ole="">
                  <v:imagedata r:id="rId1759" o:title=""/>
                </v:shape>
                <o:OLEObject Type="Embed" ProgID="" ShapeID="ole_rId1758" DrawAspect="Content" ObjectID="_2099214140" r:id="rId1758"/>
              </w:object>
            </w:r>
          </w:p>
          <w:p>
            <w:pPr>
              <w:pStyle w:val="Normal"/>
              <w:tabs>
                <w:tab w:val="clear" w:pos="720"/>
                <w:tab w:val="left" w:pos="7410" w:leader="none"/>
              </w:tabs>
              <w:jc w:val="both"/>
              <w:rPr>
                <w:sz w:val="24"/>
                <w:szCs w:val="24"/>
                <w:lang w:val="fr-FR"/>
              </w:rPr>
            </w:pPr>
            <w:r>
              <w:rPr>
                <w:sz w:val="24"/>
                <w:szCs w:val="24"/>
                <w:lang w:val="fr-FR"/>
              </w:rPr>
              <w:object w:dxaOrig="1560" w:dyaOrig="440">
                <v:shapetype id="_x0000_tole_rId1760" coordsize="21600,21600" o:spt="ole_rId1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0" type="_x0000_tole_rId1760" style="width:83.35pt;height:23.45pt" filled="f" o:ole="">
                  <v:imagedata r:id="rId1761" o:title=""/>
                </v:shape>
                <o:OLEObject Type="Embed" ProgID="" ShapeID="ole_rId1760" DrawAspect="Content" ObjectID="_1007178996" r:id="rId1760"/>
              </w:object>
            </w:r>
          </w:p>
          <w:p>
            <w:pPr>
              <w:pStyle w:val="Normal"/>
              <w:tabs>
                <w:tab w:val="clear" w:pos="720"/>
                <w:tab w:val="left" w:pos="7410" w:leader="none"/>
              </w:tabs>
              <w:jc w:val="both"/>
              <w:rPr>
                <w:sz w:val="24"/>
                <w:szCs w:val="24"/>
              </w:rPr>
            </w:pPr>
            <w:r>
              <w:rPr>
                <w:sz w:val="24"/>
                <w:szCs w:val="24"/>
              </w:rPr>
              <w:t>f(1) = a + 1</w:t>
            </w:r>
          </w:p>
          <w:p>
            <w:pPr>
              <w:pStyle w:val="Normal"/>
              <w:tabs>
                <w:tab w:val="clear" w:pos="720"/>
                <w:tab w:val="left" w:pos="7410" w:leader="none"/>
              </w:tabs>
              <w:jc w:val="both"/>
              <w:rPr>
                <w:sz w:val="24"/>
                <w:szCs w:val="24"/>
              </w:rPr>
            </w:pPr>
            <w:r>
              <w:rPr>
                <w:sz w:val="24"/>
                <w:szCs w:val="24"/>
              </w:rPr>
              <w:t>* Nếu a = 3 thì hs liên tục tại 1</w:t>
            </w:r>
          </w:p>
          <w:p>
            <w:pPr>
              <w:pStyle w:val="Normal"/>
              <w:tabs>
                <w:tab w:val="clear" w:pos="720"/>
                <w:tab w:val="left" w:pos="7410" w:leader="none"/>
              </w:tabs>
              <w:jc w:val="both"/>
              <w:rPr/>
            </w:pPr>
            <w:r>
              <w:rPr>
                <w:sz w:val="24"/>
                <w:szCs w:val="24"/>
              </w:rPr>
              <w:t xml:space="preserve">* Nếu a </w:t>
            </w:r>
            <w:r>
              <w:rPr>
                <w:sz w:val="24"/>
                <w:szCs w:val="24"/>
              </w:rPr>
              <w:object w:dxaOrig="220" w:dyaOrig="220">
                <v:shapetype id="_x0000_tole_rId1762" coordsize="21600,21600" o:spt="ole_rId1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2" type="_x0000_tole_rId1762" style="width:11pt;height:11pt" filled="f" o:ole="">
                  <v:imagedata r:id="rId1763" o:title=""/>
                </v:shape>
                <o:OLEObject Type="Embed" ProgID="" ShapeID="ole_rId1762" DrawAspect="Content" ObjectID="_1427631009" r:id="rId1762"/>
              </w:object>
            </w:r>
            <w:r>
              <w:rPr>
                <w:sz w:val="24"/>
                <w:szCs w:val="24"/>
              </w:rPr>
              <w:t xml:space="preserve"> 3 thì hs không liên tục(gián đoạn) tại 1</w:t>
            </w:r>
          </w:p>
          <w:p>
            <w:pPr>
              <w:pStyle w:val="Normal"/>
              <w:tabs>
                <w:tab w:val="clear" w:pos="720"/>
                <w:tab w:val="left" w:pos="7410" w:leader="none"/>
              </w:tabs>
              <w:jc w:val="both"/>
              <w:rPr>
                <w:sz w:val="24"/>
                <w:szCs w:val="24"/>
              </w:rPr>
            </w:pPr>
            <w:r>
              <w:rPr>
                <w:sz w:val="24"/>
                <w:szCs w:val="24"/>
              </w:rPr>
              <w:t>Bài 7: SGK</w:t>
            </w:r>
          </w:p>
          <w:p>
            <w:pPr>
              <w:pStyle w:val="Normal"/>
              <w:tabs>
                <w:tab w:val="clear" w:pos="720"/>
                <w:tab w:val="left" w:pos="7410" w:leader="none"/>
              </w:tabs>
              <w:jc w:val="both"/>
              <w:rPr>
                <w:sz w:val="24"/>
                <w:szCs w:val="24"/>
              </w:rPr>
            </w:pPr>
            <w:r>
              <w:rPr>
                <w:sz w:val="24"/>
                <w:szCs w:val="24"/>
              </w:rPr>
              <w:t>Hàm số liên tục tại 2. Suy ra hs liên tục trên R.</w:t>
            </w:r>
          </w:p>
          <w:p>
            <w:pPr>
              <w:pStyle w:val="Normal"/>
              <w:tabs>
                <w:tab w:val="clear" w:pos="720"/>
                <w:tab w:val="left" w:pos="7410" w:leader="none"/>
              </w:tabs>
              <w:jc w:val="both"/>
              <w:rPr>
                <w:sz w:val="24"/>
                <w:szCs w:val="24"/>
              </w:rPr>
            </w:pPr>
            <w:r>
              <w:rPr>
                <w:sz w:val="24"/>
                <w:szCs w:val="24"/>
              </w:rPr>
              <w:t>Bài 8: SGK</w:t>
            </w:r>
          </w:p>
          <w:p>
            <w:pPr>
              <w:pStyle w:val="Normal"/>
              <w:tabs>
                <w:tab w:val="clear" w:pos="720"/>
                <w:tab w:val="left" w:pos="7410" w:leader="none"/>
              </w:tabs>
              <w:jc w:val="both"/>
              <w:rPr>
                <w:sz w:val="24"/>
                <w:szCs w:val="24"/>
              </w:rPr>
            </w:pPr>
            <w:r>
              <w:rPr>
                <w:sz w:val="24"/>
                <w:szCs w:val="24"/>
              </w:rPr>
              <w:t xml:space="preserve">CM phương trình: </w:t>
            </w:r>
          </w:p>
          <w:p>
            <w:pPr>
              <w:pStyle w:val="Normal"/>
              <w:tabs>
                <w:tab w:val="clear" w:pos="720"/>
                <w:tab w:val="left" w:pos="7410" w:leader="none"/>
              </w:tabs>
              <w:jc w:val="both"/>
              <w:rPr/>
            </w:pPr>
            <w:r>
              <w:rPr>
                <w:sz w:val="24"/>
                <w:szCs w:val="24"/>
              </w:rPr>
              <w:t>x</w:t>
            </w:r>
            <w:r>
              <w:rPr>
                <w:sz w:val="24"/>
                <w:szCs w:val="24"/>
                <w:vertAlign w:val="superscript"/>
              </w:rPr>
              <w:t>5</w:t>
            </w:r>
            <w:r>
              <w:rPr>
                <w:sz w:val="24"/>
                <w:szCs w:val="24"/>
              </w:rPr>
              <w:t xml:space="preserve"> - 3x</w:t>
            </w:r>
            <w:r>
              <w:rPr>
                <w:sz w:val="24"/>
                <w:szCs w:val="24"/>
                <w:vertAlign w:val="superscript"/>
              </w:rPr>
              <w:t>4</w:t>
            </w:r>
            <w:r>
              <w:rPr>
                <w:sz w:val="24"/>
                <w:szCs w:val="24"/>
              </w:rPr>
              <w:t xml:space="preserve"> + 5x - 2 = 0 có ít nhất 03 nghiệm thuộc khoảng (-2; 5)               </w:t>
            </w:r>
          </w:p>
          <w:p>
            <w:pPr>
              <w:pStyle w:val="Normal"/>
              <w:jc w:val="both"/>
              <w:rPr>
                <w:sz w:val="24"/>
                <w:szCs w:val="24"/>
              </w:rPr>
            </w:pPr>
            <w:r>
              <w:rPr>
                <w:sz w:val="24"/>
                <w:szCs w:val="24"/>
              </w:rPr>
            </w:r>
          </w:p>
        </w:tc>
      </w:tr>
    </w:tbl>
    <w:p>
      <w:pPr>
        <w:pStyle w:val="Normal"/>
        <w:ind w:firstLine="720" w:right="0"/>
        <w:jc w:val="both"/>
        <w:rPr>
          <w:b/>
          <w:bCs/>
          <w:sz w:val="24"/>
          <w:szCs w:val="24"/>
        </w:rPr>
      </w:pPr>
      <w:r>
        <w:rPr>
          <w:b/>
          <w:bCs/>
          <w:sz w:val="24"/>
          <w:szCs w:val="24"/>
        </w:rPr>
        <w:t>Củng cố: (10’)</w:t>
      </w:r>
    </w:p>
    <w:p>
      <w:pPr>
        <w:pStyle w:val="Normal"/>
        <w:rPr/>
      </w:pPr>
      <w:r>
        <w:rPr>
          <w:b/>
          <w:sz w:val="24"/>
          <w:szCs w:val="24"/>
        </w:rPr>
        <w:t>Câu 1</w:t>
      </w:r>
      <w:r>
        <w:rPr>
          <w:sz w:val="24"/>
          <w:szCs w:val="24"/>
        </w:rPr>
        <w:t xml:space="preserve">Tìm m </w:t>
      </w:r>
      <w:r>
        <w:rPr>
          <w:sz w:val="24"/>
          <w:szCs w:val="24"/>
        </w:rPr>
        <w:t>đ</w:t>
      </w:r>
      <w:r>
        <w:rPr>
          <w:sz w:val="24"/>
          <w:szCs w:val="24"/>
        </w:rPr>
        <w:t xml:space="preserve">ể hàm số f(x) = </w:t>
      </w:r>
      <w:r>
        <w:rPr>
          <w:sz w:val="24"/>
          <w:szCs w:val="24"/>
        </w:rPr>
      </w:r>
      <m:oMath xmlns:m="http://schemas.openxmlformats.org/officeDocument/2006/math">
        <m:d>
          <m:dPr>
            <m:begChr m:val="{"/>
            <m:endChr m:val=""/>
          </m:dPr>
          <m:e>
            <m:m>
              <m:mr>
                <m:e>
                  <m:f>
                    <m:num>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4</m:t>
                      </m:r>
                      <m:r>
                        <w:rPr>
                          <w:rFonts w:ascii="Cambria Math" w:hAnsi="Cambria Math"/>
                        </w:rPr>
                        <m:t xml:space="preserve">x</m:t>
                      </m:r>
                      <m:r>
                        <w:rPr>
                          <w:rFonts w:ascii="Cambria Math" w:hAnsi="Cambria Math"/>
                        </w:rPr>
                        <m:t xml:space="preserve">+</m:t>
                      </m:r>
                      <m:r>
                        <w:rPr>
                          <w:rFonts w:ascii="Cambria Math" w:hAnsi="Cambria Math"/>
                        </w:rPr>
                        <m:t xml:space="preserve">3</m:t>
                      </m:r>
                    </m:num>
                    <m:den>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x</m:t>
                      </m:r>
                    </m:den>
                  </m:f>
                </m:e>
                <m:e>
                  <m:r>
                    <w:rPr>
                      <w:rFonts w:ascii="Cambria Math" w:hAnsi="Cambria Math"/>
                    </w:rPr>
                    <m:t xml:space="preserve">(</m:t>
                  </m:r>
                  <m:r>
                    <w:rPr>
                      <w:rFonts w:ascii="Cambria Math" w:hAnsi="Cambria Math"/>
                    </w:rPr>
                    <m:t xml:space="preserve">x</m:t>
                  </m:r>
                  <m:r>
                    <w:rPr>
                      <w:rFonts w:ascii="Cambria Math" w:hAnsi="Cambria Math"/>
                    </w:rPr>
                    <m:t xml:space="preserve">&lt;</m:t>
                  </m:r>
                  <m:r>
                    <w:rPr>
                      <w:rFonts w:ascii="Cambria Math" w:hAnsi="Cambria Math"/>
                    </w:rPr>
                    <m:t xml:space="preserve">1</m:t>
                  </m:r>
                  <m:r>
                    <w:rPr>
                      <w:rFonts w:ascii="Cambria Math" w:hAnsi="Cambria Math"/>
                    </w:rPr>
                    <m:t xml:space="preserve">)</m:t>
                  </m:r>
                </m:e>
              </m:mr>
              <m:mr>
                <m:e>
                  <m:r>
                    <m:rPr>
                      <m:lit/>
                      <m:nor/>
                    </m:rPr>
                    <w:rPr>
                      <w:rFonts w:ascii="Cambria Math" w:hAnsi="Cambria Math"/>
                    </w:rPr>
                    <m:t xml:space="preserve">mx</m:t>
                  </m:r>
                  <m:r>
                    <w:rPr>
                      <w:rFonts w:ascii="Cambria Math" w:hAnsi="Cambria Math"/>
                    </w:rPr>
                    <m:t xml:space="preserve">+</m:t>
                  </m:r>
                  <m:r>
                    <w:rPr>
                      <w:rFonts w:ascii="Cambria Math" w:hAnsi="Cambria Math"/>
                    </w:rPr>
                    <m:t xml:space="preserve">m</m:t>
                  </m:r>
                  <m:r>
                    <w:rPr>
                      <w:rFonts w:ascii="Cambria Math" w:hAnsi="Cambria Math"/>
                    </w:rPr>
                    <m:t xml:space="preserve">+</m:t>
                  </m:r>
                  <m:r>
                    <w:rPr>
                      <w:rFonts w:ascii="Cambria Math" w:hAnsi="Cambria Math"/>
                    </w:rPr>
                    <m:t xml:space="preserve">4</m:t>
                  </m:r>
                </m:e>
                <m:e>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1</m:t>
                  </m:r>
                  <m:r>
                    <w:rPr>
                      <w:rFonts w:ascii="Cambria Math" w:hAnsi="Cambria Math"/>
                    </w:rPr>
                    <m:t xml:space="preserve">)</m:t>
                  </m:r>
                </m:e>
              </m:mr>
            </m:m>
          </m:e>
        </m:d>
      </m:oMath>
      <w:r>
        <w:rPr>
          <w:sz w:val="24"/>
          <w:szCs w:val="24"/>
        </w:rPr>
        <w:t xml:space="preserve"> liên tục tại x</w:t>
      </w:r>
      <w:r>
        <w:rPr>
          <w:sz w:val="24"/>
          <w:szCs w:val="24"/>
          <w:vertAlign w:val="subscript"/>
        </w:rPr>
        <w:t>0</w:t>
      </w:r>
      <w:r>
        <w:rPr>
          <w:sz w:val="24"/>
          <w:szCs w:val="24"/>
        </w:rPr>
        <w:t xml:space="preserve"> = 1</w:t>
      </w:r>
    </w:p>
    <w:p>
      <w:pPr>
        <w:pStyle w:val="Normal"/>
        <w:rPr>
          <w:sz w:val="24"/>
          <w:szCs w:val="24"/>
        </w:rPr>
      </w:pPr>
      <w:r>
        <w:rPr>
          <w:sz w:val="24"/>
          <w:szCs w:val="24"/>
        </w:rPr>
      </w:r>
    </w:p>
    <w:p>
      <w:pPr>
        <w:pStyle w:val="Normal"/>
        <w:rPr>
          <w:sz w:val="24"/>
          <w:szCs w:val="24"/>
        </w:rPr>
      </w:pPr>
      <w:r>
        <w:rPr>
          <w:b/>
          <w:sz w:val="24"/>
          <w:szCs w:val="24"/>
        </w:rPr>
        <w:t>Câu 2:</w:t>
      </w:r>
      <w:r>
        <w:rPr>
          <w:sz w:val="24"/>
          <w:szCs w:val="24"/>
        </w:rPr>
        <w:t xml:space="preserve"> Tính </w:t>
      </w:r>
      <w:r>
        <w:rPr>
          <w:sz w:val="24"/>
          <w:szCs w:val="24"/>
        </w:rPr>
      </w:r>
      <m:oMath xmlns:m="http://schemas.openxmlformats.org/officeDocument/2006/math">
        <m:r>
          <m:rPr>
            <m:lit/>
            <m:nor/>
          </m:rPr>
          <w:rPr>
            <w:rFonts w:ascii="Cambria Math" w:hAnsi="Cambria Math"/>
          </w:rPr>
          <m:t xml:space="preserve">lim</m:t>
        </m:r>
        <m:f>
          <m:num>
            <m:r>
              <w:rPr>
                <w:rFonts w:ascii="Cambria Math" w:hAnsi="Cambria Math"/>
              </w:rPr>
              <m:t xml:space="preserve">4</m:t>
            </m:r>
            <m:r>
              <w:rPr>
                <w:rFonts w:ascii="Cambria Math" w:hAnsi="Cambria Math"/>
              </w:rPr>
              <m:t xml:space="preserve">+</m:t>
            </m:r>
            <m:r>
              <w:rPr>
                <w:rFonts w:ascii="Cambria Math" w:hAnsi="Cambria Math"/>
              </w:rPr>
              <m:t xml:space="preserve">7</m:t>
            </m:r>
            <m:r>
              <w:rPr>
                <w:rFonts w:ascii="Cambria Math" w:hAnsi="Cambria Math"/>
              </w:rPr>
              <m:t xml:space="preserve">+</m:t>
            </m:r>
            <m:r>
              <m:rPr>
                <m:lit/>
                <m:nor/>
              </m:rPr>
              <w:rPr>
                <w:rFonts w:ascii="Cambria Math" w:hAnsi="Cambria Math"/>
              </w:rPr>
              <m:t xml:space="preserve">10</m:t>
            </m:r>
            <m:r>
              <w:rPr>
                <w:rFonts w:ascii="Cambria Math" w:hAnsi="Cambria Math"/>
              </w:rPr>
              <m:t xml:space="preserve">+</m:t>
            </m:r>
            <m:r>
              <m:rPr>
                <m:lit/>
                <m:nor/>
              </m:rPr>
              <w:rPr>
                <w:rFonts w:ascii="Cambria Math" w:hAnsi="Cambria Math"/>
              </w:rPr>
              <m:t xml:space="preserve">13</m:t>
            </m:r>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3</m:t>
            </m:r>
            <m:r>
              <w:rPr>
                <w:rFonts w:ascii="Cambria Math" w:hAnsi="Cambria Math"/>
              </w:rPr>
              <m:t xml:space="preserve">n</m:t>
            </m:r>
            <m:r>
              <w:rPr>
                <w:rFonts w:ascii="Cambria Math" w:hAnsi="Cambria Math"/>
              </w:rPr>
              <m:t xml:space="preserve">+</m:t>
            </m:r>
            <m:r>
              <w:rPr>
                <w:rFonts w:ascii="Cambria Math" w:hAnsi="Cambria Math"/>
              </w:rPr>
              <m:t xml:space="preserve">1</m:t>
            </m:r>
            <m:r>
              <w:rPr>
                <w:rFonts w:ascii="Cambria Math" w:hAnsi="Cambria Math"/>
              </w:rPr>
              <m:t xml:space="preserve">)</m:t>
            </m:r>
          </m:num>
          <m:den>
            <m:r>
              <w:rPr>
                <w:rFonts w:ascii="Cambria Math" w:hAnsi="Cambria Math"/>
              </w:rPr>
              <m:t xml:space="preserve">1</m:t>
            </m:r>
            <m:r>
              <w:rPr>
                <w:rFonts w:ascii="Cambria Math" w:hAnsi="Cambria Math"/>
              </w:rPr>
              <m:t xml:space="preserve">+</m:t>
            </m:r>
            <m:r>
              <w:rPr>
                <w:rFonts w:ascii="Cambria Math" w:hAnsi="Cambria Math"/>
              </w:rPr>
              <m:t xml:space="preserve">2</m:t>
            </m:r>
            <m:r>
              <w:rPr>
                <w:rFonts w:ascii="Cambria Math" w:hAnsi="Cambria Math"/>
              </w:rPr>
              <m:t xml:space="preserve">n</m:t>
            </m:r>
            <m:r>
              <w:rPr>
                <w:rFonts w:ascii="Cambria Math" w:hAnsi="Cambria Math"/>
              </w:rPr>
              <m:t xml:space="preserve">−</m:t>
            </m:r>
            <m:r>
              <w:rPr>
                <w:rFonts w:ascii="Cambria Math" w:hAnsi="Cambria Math"/>
              </w:rPr>
              <m:t xml:space="preserve">3</m:t>
            </m:r>
            <m:sSup>
              <m:e>
                <m:r>
                  <w:rPr>
                    <w:rFonts w:ascii="Cambria Math" w:hAnsi="Cambria Math"/>
                  </w:rPr>
                  <m:t xml:space="preserve">n</m:t>
                </m:r>
              </m:e>
              <m:sup>
                <m:r>
                  <w:rPr>
                    <w:rFonts w:ascii="Cambria Math" w:hAnsi="Cambria Math"/>
                  </w:rPr>
                  <m:t xml:space="preserve">2</m:t>
                </m:r>
              </m:sup>
            </m:sSup>
          </m:den>
        </m:f>
      </m:oMath>
    </w:p>
    <w:p>
      <w:pPr>
        <w:pStyle w:val="Normal"/>
        <w:rPr>
          <w:sz w:val="24"/>
          <w:szCs w:val="24"/>
        </w:rPr>
      </w:pPr>
      <w:r>
        <w:rPr>
          <w:b/>
          <w:sz w:val="24"/>
          <w:szCs w:val="24"/>
        </w:rPr>
        <w:t>Câu 3:</w:t>
      </w:r>
      <w:r>
        <w:rPr>
          <w:sz w:val="24"/>
          <w:szCs w:val="24"/>
        </w:rPr>
        <w:t xml:space="preserve"> Tính </w:t>
      </w:r>
      <w:r>
        <w:rPr>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1</m:t>
            </m:r>
          </m:lim>
        </m:limLow>
        <m:f>
          <m:num>
            <m:r>
              <w:rPr>
                <w:rFonts w:ascii="Cambria Math" w:hAnsi="Cambria Math"/>
              </w:rPr>
              <m:t xml:space="preserve">2</m:t>
            </m:r>
            <m:r>
              <w:rPr>
                <w:rFonts w:ascii="Cambria Math" w:hAnsi="Cambria Math"/>
              </w:rPr>
              <m:t xml:space="preserve">x</m:t>
            </m:r>
            <m:r>
              <w:rPr>
                <w:rFonts w:ascii="Cambria Math" w:hAnsi="Cambria Math"/>
              </w:rPr>
              <m:t xml:space="preserve">−</m:t>
            </m:r>
            <m:rad>
              <m:radPr>
                <m:degHide m:val="1"/>
              </m:radPr>
              <m:deg/>
              <m:e>
                <m:r>
                  <w:rPr>
                    <w:rFonts w:ascii="Cambria Math" w:hAnsi="Cambria Math"/>
                  </w:rPr>
                  <m:t xml:space="preserve">3</m:t>
                </m:r>
                <m:r>
                  <w:rPr>
                    <w:rFonts w:ascii="Cambria Math" w:hAnsi="Cambria Math"/>
                  </w:rPr>
                  <m:t xml:space="preserve">x</m:t>
                </m:r>
                <m:r>
                  <w:rPr>
                    <w:rFonts w:ascii="Cambria Math" w:hAnsi="Cambria Math"/>
                  </w:rPr>
                  <m:t xml:space="preserve">+</m:t>
                </m:r>
                <m:r>
                  <w:rPr>
                    <w:rFonts w:ascii="Cambria Math" w:hAnsi="Cambria Math"/>
                  </w:rPr>
                  <m:t xml:space="preserve">1</m:t>
                </m:r>
              </m:e>
            </m:rad>
          </m:num>
          <m:den>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den>
        </m:f>
      </m:oMath>
    </w:p>
    <w:p>
      <w:pPr>
        <w:pStyle w:val="Normal"/>
        <w:rPr>
          <w:sz w:val="24"/>
          <w:szCs w:val="24"/>
        </w:rPr>
      </w:pPr>
      <w:r>
        <w:rPr>
          <w:b/>
          <w:sz w:val="24"/>
          <w:szCs w:val="24"/>
        </w:rPr>
        <w:t xml:space="preserve">Câu 4: </w:t>
      </w:r>
      <w:r>
        <w:rPr>
          <w:sz w:val="24"/>
          <w:szCs w:val="24"/>
        </w:rPr>
        <w:t>Tính</w:t>
      </w:r>
      <w:r>
        <w:rPr>
          <w:b/>
          <w:sz w:val="24"/>
          <w:szCs w:val="24"/>
        </w:rPr>
        <w:t xml:space="preserve"> </w:t>
      </w:r>
      <w:r>
        <w:rPr>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lim>
        </m:limLow>
        <m:d>
          <m:dPr>
            <m:begChr m:val="("/>
            <m:endChr m:val=")"/>
          </m:dPr>
          <m:e>
            <m:rad>
              <m:radPr>
                <m:degHide m:val="1"/>
              </m:radPr>
              <m:deg/>
              <m:e>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e>
            </m:rad>
            <m:r>
              <w:rPr>
                <w:rFonts w:ascii="Cambria Math" w:hAnsi="Cambria Math"/>
              </w:rPr>
              <m:t xml:space="preserve">−</m:t>
            </m:r>
            <m:rad>
              <m:radPr>
                <m:degHide m:val="1"/>
              </m:radPr>
              <m:deg/>
              <m:e>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4</m:t>
                </m:r>
                <m:r>
                  <w:rPr>
                    <w:rFonts w:ascii="Cambria Math" w:hAnsi="Cambria Math"/>
                  </w:rPr>
                  <m:t xml:space="preserve">x</m:t>
                </m:r>
              </m:e>
            </m:rad>
          </m:e>
        </m:d>
      </m:oMath>
    </w:p>
    <w:p>
      <w:pPr>
        <w:pStyle w:val="Normal"/>
        <w:rPr>
          <w:sz w:val="24"/>
          <w:szCs w:val="24"/>
        </w:rPr>
      </w:pPr>
      <w:r>
        <w:rPr>
          <w:b/>
          <w:sz w:val="24"/>
          <w:szCs w:val="24"/>
        </w:rPr>
        <w:t>Câu 5:</w:t>
      </w:r>
      <w:r>
        <w:rPr>
          <w:sz w:val="24"/>
          <w:szCs w:val="24"/>
        </w:rPr>
        <w:t xml:space="preserve"> Cho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eqArr>
          <m:e>
            <m:d>
              <m:dPr>
                <m:begChr m:val="{"/>
                <m:endChr m:val=""/>
              </m:dPr>
              <m:e>
                <m:f>
                  <m:num>
                    <m:rad>
                      <m:radPr>
                        <m:degHide m:val="1"/>
                      </m:radPr>
                      <m:deg/>
                      <m:e>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6</m:t>
                        </m:r>
                        <m:r>
                          <w:rPr>
                            <w:rFonts w:ascii="Cambria Math" w:hAnsi="Cambria Math"/>
                          </w:rPr>
                          <m:t xml:space="preserve">x</m:t>
                        </m:r>
                        <m:r>
                          <w:rPr>
                            <w:rFonts w:ascii="Cambria Math" w:hAnsi="Cambria Math"/>
                          </w:rPr>
                          <m:t xml:space="preserve">+</m:t>
                        </m:r>
                        <m:r>
                          <w:rPr>
                            <w:rFonts w:ascii="Cambria Math" w:hAnsi="Cambria Math"/>
                          </w:rPr>
                          <m:t xml:space="preserve">9</m:t>
                        </m:r>
                      </m:e>
                    </m:rad>
                  </m:num>
                  <m:den>
                    <m:r>
                      <w:rPr>
                        <w:rFonts w:ascii="Cambria Math" w:hAnsi="Cambria Math"/>
                      </w:rPr>
                      <m:t xml:space="preserve">9</m:t>
                    </m:r>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den>
                </m:f>
                <m:m>
                  <m:mr>
                    <m:e>
                      <m:m>
                        <m:mr>
                          <m:e/>
                          <m:e>
                            <m:r>
                              <m:rPr>
                                <m:lit/>
                                <m:nor/>
                              </m:rPr>
                              <w:rPr>
                                <w:rFonts w:ascii="Cambria Math" w:hAnsi="Cambria Math"/>
                              </w:rPr>
                              <m:t xml:space="preserve">khi</m:t>
                            </m:r>
                          </m:e>
                        </m:mr>
                      </m:m>
                    </m:e>
                    <m:e>
                      <m:r>
                        <w:rPr>
                          <w:rFonts w:ascii="Cambria Math" w:hAnsi="Cambria Math"/>
                        </w:rPr>
                        <m:t xml:space="preserve">x</m:t>
                      </m:r>
                      <m:r>
                        <w:rPr>
                          <w:rFonts w:ascii="Cambria Math" w:hAnsi="Cambria Math"/>
                        </w:rPr>
                        <m:t xml:space="preserve">&lt;</m:t>
                      </m:r>
                      <m:r>
                        <w:rPr>
                          <w:rFonts w:ascii="Cambria Math" w:hAnsi="Cambria Math"/>
                        </w:rPr>
                        <m:t xml:space="preserve">3</m:t>
                      </m:r>
                    </m:e>
                  </m:mr>
                </m:m>
              </m:e>
              <m:e/>
            </m:d>
          </m:e>
        </m:eqArr>
      </m:oMath>
    </w:p>
    <w:p>
      <w:pPr>
        <w:pStyle w:val="Normal"/>
        <w:rPr>
          <w:sz w:val="24"/>
          <w:szCs w:val="24"/>
        </w:rPr>
      </w:pPr>
      <w:r>
        <w:rPr>
          <w:sz w:val="24"/>
          <w:szCs w:val="24"/>
        </w:rPr>
        <w:t>Tìm a để hàm số liên tục tại x = 3.</w:t>
      </w:r>
    </w:p>
    <w:p>
      <w:pPr>
        <w:pStyle w:val="Normal"/>
        <w:jc w:val="both"/>
        <w:rPr>
          <w:bCs/>
          <w:sz w:val="24"/>
          <w:szCs w:val="24"/>
        </w:rPr>
      </w:pPr>
      <w:r>
        <w:rPr>
          <w:bCs/>
          <w:sz w:val="24"/>
          <w:szCs w:val="24"/>
        </w:rPr>
      </w:r>
    </w:p>
    <w:p>
      <w:pPr>
        <w:pStyle w:val="Normal"/>
        <w:jc w:val="both"/>
        <w:rPr>
          <w:bCs/>
          <w:sz w:val="24"/>
          <w:szCs w:val="24"/>
        </w:rPr>
      </w:pPr>
      <w:r>
        <w:rPr>
          <w:bCs/>
          <w:sz w:val="24"/>
          <w:szCs w:val="24"/>
        </w:rPr>
      </w:r>
    </w:p>
    <w:p>
      <w:pPr>
        <w:pStyle w:val="Normal"/>
        <w:jc w:val="both"/>
        <w:rPr>
          <w:sz w:val="24"/>
          <w:szCs w:val="24"/>
        </w:rPr>
      </w:pPr>
      <w:r>
        <w:rPr>
          <w:sz w:val="24"/>
          <w:szCs w:val="24"/>
        </w:rPr>
      </w:r>
    </w:p>
    <w:p>
      <w:pPr>
        <w:pStyle w:val="Normal"/>
        <w:rPr/>
      </w:pPr>
      <w:r>
        <w:rPr>
          <w:sz w:val="24"/>
          <w:szCs w:val="24"/>
        </w:rPr>
        <w:t>Tiết 62</w:t>
      </w:r>
    </w:p>
    <w:p>
      <w:pPr>
        <w:pStyle w:val="Normal"/>
        <w:jc w:val="center"/>
        <w:rPr>
          <w:b/>
          <w:sz w:val="24"/>
          <w:szCs w:val="24"/>
        </w:rPr>
      </w:pPr>
      <w:r>
        <w:rPr>
          <w:b/>
          <w:sz w:val="24"/>
          <w:szCs w:val="24"/>
        </w:rPr>
        <w:t>KIỂM TRA 1 TIẾT.</w:t>
      </w:r>
    </w:p>
    <w:p>
      <w:pPr>
        <w:pStyle w:val="Normal"/>
        <w:tabs>
          <w:tab w:val="clear" w:pos="720"/>
          <w:tab w:val="left" w:pos="1120" w:leader="none"/>
        </w:tabs>
        <w:rPr>
          <w:sz w:val="24"/>
          <w:szCs w:val="24"/>
        </w:rPr>
      </w:pPr>
      <w:r>
        <w:rPr>
          <w:sz w:val="24"/>
          <w:szCs w:val="24"/>
        </w:rPr>
        <w:tab/>
      </w:r>
    </w:p>
    <w:p>
      <w:pPr>
        <w:pStyle w:val="Normal"/>
        <w:tabs>
          <w:tab w:val="clear" w:pos="720"/>
          <w:tab w:val="left" w:pos="1120" w:leader="none"/>
        </w:tabs>
        <w:rPr>
          <w:sz w:val="24"/>
          <w:szCs w:val="24"/>
        </w:rPr>
      </w:pPr>
      <w:r>
        <w:rPr>
          <w:sz w:val="24"/>
          <w:szCs w:val="24"/>
        </w:rPr>
      </w:r>
    </w:p>
    <w:p>
      <w:pPr>
        <w:pStyle w:val="Normal"/>
        <w:tabs>
          <w:tab w:val="clear" w:pos="720"/>
          <w:tab w:val="left" w:pos="1120" w:leader="none"/>
        </w:tabs>
        <w:rPr>
          <w:sz w:val="24"/>
          <w:szCs w:val="24"/>
        </w:rPr>
      </w:pPr>
      <w:r>
        <w:rPr>
          <w:sz w:val="24"/>
          <w:szCs w:val="24"/>
        </w:rPr>
      </w:r>
    </w:p>
    <w:p>
      <w:pPr>
        <w:pStyle w:val="Normal"/>
        <w:tabs>
          <w:tab w:val="clear" w:pos="720"/>
          <w:tab w:val="left" w:pos="1120" w:leader="none"/>
        </w:tabs>
        <w:rPr>
          <w:sz w:val="24"/>
          <w:szCs w:val="24"/>
        </w:rPr>
      </w:pPr>
      <w:r>
        <w:rPr>
          <w:sz w:val="24"/>
          <w:szCs w:val="24"/>
        </w:rPr>
      </w:r>
    </w:p>
    <w:p>
      <w:pPr>
        <w:pStyle w:val="Normal"/>
        <w:tabs>
          <w:tab w:val="clear" w:pos="720"/>
          <w:tab w:val="left" w:pos="1120" w:leader="none"/>
        </w:tabs>
        <w:rPr>
          <w:sz w:val="24"/>
          <w:szCs w:val="24"/>
        </w:rPr>
      </w:pPr>
      <w:r>
        <w:rPr>
          <w:sz w:val="24"/>
          <w:szCs w:val="24"/>
        </w:rPr>
      </w:r>
    </w:p>
    <w:p>
      <w:pPr>
        <w:pStyle w:val="Normal"/>
        <w:tabs>
          <w:tab w:val="clear" w:pos="720"/>
          <w:tab w:val="left" w:pos="1120" w:leader="none"/>
        </w:tabs>
        <w:rPr>
          <w:sz w:val="24"/>
          <w:szCs w:val="24"/>
        </w:rPr>
      </w:pPr>
      <w:r>
        <w:rPr>
          <w:sz w:val="24"/>
          <w:szCs w:val="24"/>
        </w:rPr>
      </w:r>
    </w:p>
    <w:p>
      <w:pPr>
        <w:pStyle w:val="Normal"/>
        <w:tabs>
          <w:tab w:val="clear" w:pos="720"/>
          <w:tab w:val="left" w:pos="1120" w:leader="none"/>
        </w:tabs>
        <w:rPr>
          <w:sz w:val="24"/>
          <w:szCs w:val="24"/>
        </w:rPr>
      </w:pPr>
      <w:r>
        <w:rPr>
          <w:sz w:val="24"/>
          <w:szCs w:val="24"/>
        </w:rPr>
      </w:r>
    </w:p>
    <w:p>
      <w:pPr>
        <w:pStyle w:val="Normal"/>
        <w:tabs>
          <w:tab w:val="clear" w:pos="720"/>
          <w:tab w:val="left" w:pos="1120" w:leader="none"/>
        </w:tabs>
        <w:rPr>
          <w:sz w:val="24"/>
          <w:szCs w:val="24"/>
        </w:rPr>
      </w:pPr>
      <w:r>
        <w:rPr>
          <w:sz w:val="24"/>
          <w:szCs w:val="24"/>
        </w:rPr>
      </w:r>
    </w:p>
    <w:p>
      <w:pPr>
        <w:pStyle w:val="Normal"/>
        <w:tabs>
          <w:tab w:val="clear" w:pos="720"/>
          <w:tab w:val="left" w:pos="1120" w:leader="none"/>
        </w:tabs>
        <w:rPr>
          <w:sz w:val="24"/>
          <w:szCs w:val="24"/>
        </w:rPr>
      </w:pPr>
      <w:r>
        <w:rPr>
          <w:sz w:val="24"/>
          <w:szCs w:val="24"/>
        </w:rPr>
      </w:r>
    </w:p>
    <w:p>
      <w:pPr>
        <w:pStyle w:val="Normal"/>
        <w:tabs>
          <w:tab w:val="clear" w:pos="720"/>
          <w:tab w:val="left" w:pos="1120" w:leader="none"/>
        </w:tabs>
        <w:rPr>
          <w:sz w:val="24"/>
          <w:szCs w:val="24"/>
        </w:rPr>
      </w:pPr>
      <w:r>
        <w:rPr>
          <w:sz w:val="24"/>
          <w:szCs w:val="24"/>
        </w:rPr>
        <w:t xml:space="preserve">  </w:t>
      </w:r>
      <w:r>
        <w:rPr>
          <w:sz w:val="24"/>
          <w:szCs w:val="24"/>
        </w:rPr>
        <w:t xml:space="preserve">CHƯƠNG V        </w:t>
      </w:r>
      <w:r>
        <w:rPr>
          <w:b/>
          <w:sz w:val="24"/>
          <w:szCs w:val="24"/>
        </w:rPr>
        <w:t>ĐẠO HÀM</w:t>
      </w:r>
    </w:p>
    <w:p>
      <w:pPr>
        <w:pStyle w:val="BodyText"/>
        <w:rPr>
          <w:b/>
          <w:bCs/>
        </w:rPr>
      </w:pPr>
      <w:r>
        <w:rPr>
          <w:b/>
          <w:bCs/>
        </w:rPr>
        <w:t>Tiết 63,64</w:t>
        <w:tab/>
        <w:tab/>
        <w:t xml:space="preserve">§ 1 ĐỊNH NGHĨA VÀ Ý NGHĨA CỦA ĐẠO HÀM </w:t>
      </w:r>
    </w:p>
    <w:p>
      <w:pPr>
        <w:pStyle w:val="Heading1"/>
        <w:ind w:firstLine="560" w:left="0" w:right="0"/>
        <w:rPr>
          <w:rFonts w:ascii="Times New Roman" w:hAnsi="Times New Roman" w:cs="Times New Roman"/>
          <w:i/>
          <w:i/>
          <w:sz w:val="24"/>
          <w:szCs w:val="24"/>
        </w:rPr>
      </w:pPr>
      <w:r>
        <w:rPr>
          <w:rFonts w:cs="Times New Roman" w:ascii="Times New Roman" w:hAnsi="Times New Roman"/>
          <w:i/>
          <w:sz w:val="24"/>
          <w:szCs w:val="24"/>
        </w:rPr>
        <w:t>I)  Mục tiêu</w:t>
      </w:r>
    </w:p>
    <w:p>
      <w:pPr>
        <w:pStyle w:val="Normal"/>
        <w:numPr>
          <w:ilvl w:val="0"/>
          <w:numId w:val="22"/>
        </w:numPr>
        <w:tabs>
          <w:tab w:val="clear" w:pos="720"/>
          <w:tab w:val="left" w:pos="1120" w:leader="none"/>
        </w:tabs>
        <w:ind w:firstLine="520" w:left="600" w:right="0"/>
        <w:rPr>
          <w:sz w:val="24"/>
          <w:szCs w:val="24"/>
        </w:rPr>
      </w:pPr>
      <w:r>
        <w:rPr>
          <w:i/>
          <w:iCs/>
          <w:sz w:val="24"/>
          <w:szCs w:val="24"/>
        </w:rPr>
        <w:t>Kiến thức:</w:t>
      </w:r>
      <w:r>
        <w:rPr>
          <w:sz w:val="24"/>
          <w:szCs w:val="24"/>
        </w:rPr>
        <w:t xml:space="preserve"> Nắm được định nghĩa và quy tắc tính đạo hàm bằng định nghĩa, nắm mối quan hệ giữa tính liên tục và sự tồn tại của đạo hàm.</w:t>
      </w:r>
    </w:p>
    <w:p>
      <w:pPr>
        <w:pStyle w:val="Normal"/>
        <w:numPr>
          <w:ilvl w:val="0"/>
          <w:numId w:val="22"/>
        </w:numPr>
        <w:ind w:firstLine="520" w:left="600" w:right="0"/>
        <w:rPr>
          <w:sz w:val="24"/>
          <w:szCs w:val="24"/>
        </w:rPr>
      </w:pPr>
      <w:r>
        <w:rPr>
          <w:i/>
          <w:iCs/>
          <w:sz w:val="24"/>
          <w:szCs w:val="24"/>
        </w:rPr>
        <w:t>Kỹ năng</w:t>
      </w:r>
      <w:r>
        <w:rPr>
          <w:sz w:val="24"/>
          <w:szCs w:val="24"/>
        </w:rPr>
        <w:t>: Vận dụng quy tắc tính đạo hàm của hàm số tại một điểm</w:t>
      </w:r>
    </w:p>
    <w:p>
      <w:pPr>
        <w:pStyle w:val="Normal"/>
        <w:ind w:left="570" w:right="0"/>
        <w:rPr>
          <w:sz w:val="24"/>
          <w:szCs w:val="24"/>
        </w:rPr>
      </w:pPr>
      <w:r>
        <w:rPr>
          <w:sz w:val="24"/>
          <w:szCs w:val="24"/>
        </w:rPr>
        <w:t>- Nắm vững cách viết PTTT của đồ thị hàm số tại một điểm cho trước thuộc đồ thị hoặc có hệ số góc cho trước</w:t>
      </w:r>
    </w:p>
    <w:p>
      <w:pPr>
        <w:pStyle w:val="Normal"/>
        <w:numPr>
          <w:ilvl w:val="0"/>
          <w:numId w:val="22"/>
        </w:numPr>
        <w:ind w:firstLine="520" w:left="600" w:right="0"/>
        <w:rPr>
          <w:i/>
          <w:i/>
          <w:iCs/>
          <w:sz w:val="24"/>
          <w:szCs w:val="24"/>
        </w:rPr>
      </w:pPr>
      <w:r>
        <w:rPr>
          <w:i/>
          <w:iCs/>
          <w:sz w:val="24"/>
          <w:szCs w:val="24"/>
        </w:rPr>
        <w:t xml:space="preserve">Tư duy và thái độ: </w:t>
      </w:r>
      <w:r>
        <w:rPr>
          <w:sz w:val="24"/>
          <w:szCs w:val="24"/>
        </w:rPr>
        <w:t>Cẩn thận, chính xác, tích cực hoạt động nhóm</w:t>
      </w:r>
    </w:p>
    <w:p>
      <w:pPr>
        <w:pStyle w:val="Heading2"/>
        <w:ind w:firstLine="560" w:left="0" w:right="0"/>
        <w:rPr>
          <w:iCs/>
          <w:sz w:val="24"/>
        </w:rPr>
      </w:pPr>
      <w:r>
        <w:rPr>
          <w:iCs/>
          <w:sz w:val="24"/>
        </w:rPr>
        <w:t>II)   Chuẩn bị:</w:t>
      </w:r>
    </w:p>
    <w:p>
      <w:pPr>
        <w:pStyle w:val="Normal"/>
        <w:rPr>
          <w:sz w:val="24"/>
          <w:szCs w:val="24"/>
        </w:rPr>
      </w:pPr>
      <w:r>
        <w:rPr>
          <w:sz w:val="24"/>
          <w:szCs w:val="24"/>
        </w:rPr>
        <w:t xml:space="preserve">    </w:t>
      </w:r>
      <w:r>
        <w:rPr>
          <w:sz w:val="24"/>
          <w:szCs w:val="24"/>
        </w:rPr>
        <w:t>GV: Giáo án, sgk, phiếu học tập.</w:t>
      </w:r>
    </w:p>
    <w:p>
      <w:pPr>
        <w:pStyle w:val="Normal"/>
        <w:rPr/>
      </w:pPr>
      <w:r>
        <w:rPr>
          <w:sz w:val="24"/>
          <w:szCs w:val="24"/>
        </w:rPr>
        <w:t xml:space="preserve">     </w:t>
      </w:r>
      <w:r>
        <w:rPr>
          <w:sz w:val="24"/>
          <w:szCs w:val="24"/>
        </w:rPr>
        <w:t xml:space="preserve">HS: Xem lại cách tính giới hạn hàm số dạng vô định </w:t>
      </w:r>
      <w:r>
        <w:rPr>
          <w:sz w:val="24"/>
          <w:szCs w:val="24"/>
        </w:rPr>
      </w:r>
      <m:oMath xmlns:m="http://schemas.openxmlformats.org/officeDocument/2006/math">
        <m:f>
          <m:num>
            <m:r>
              <w:rPr>
                <w:rFonts w:ascii="Cambria Math" w:hAnsi="Cambria Math"/>
              </w:rPr>
              <m:t xml:space="preserve">0</m:t>
            </m:r>
          </m:num>
          <m:den>
            <m:r>
              <w:rPr>
                <w:rFonts w:ascii="Cambria Math" w:hAnsi="Cambria Math"/>
              </w:rPr>
              <m:t xml:space="preserve">0</m:t>
            </m:r>
          </m:den>
        </m:f>
      </m:oMath>
      <w:r>
        <w:rPr>
          <w:sz w:val="24"/>
          <w:szCs w:val="24"/>
        </w:rPr>
        <w:t>, chuẩn bị bài mới ở nhà.</w:t>
        <w:tab/>
      </w:r>
    </w:p>
    <w:p>
      <w:pPr>
        <w:pStyle w:val="Normal"/>
        <w:ind w:firstLine="560" w:right="0"/>
        <w:rPr/>
      </w:pPr>
      <w:r>
        <w:rPr>
          <w:b/>
          <w:bCs/>
          <w:iCs/>
          <w:sz w:val="24"/>
          <w:szCs w:val="24"/>
        </w:rPr>
        <w:t>III)  Phương pháp</w:t>
      </w:r>
      <w:r>
        <w:rPr>
          <w:sz w:val="24"/>
          <w:szCs w:val="24"/>
        </w:rPr>
        <w:t>: Thuyết trình, vấn đáp, hoạt động nhóm</w:t>
      </w:r>
    </w:p>
    <w:p>
      <w:pPr>
        <w:pStyle w:val="Heading1"/>
        <w:ind w:firstLine="560" w:left="0" w:right="0"/>
        <w:rPr>
          <w:rFonts w:ascii="Times New Roman" w:hAnsi="Times New Roman" w:cs="Times New Roman"/>
          <w:i/>
          <w:i/>
          <w:sz w:val="24"/>
          <w:szCs w:val="24"/>
        </w:rPr>
      </w:pPr>
      <w:r>
        <w:rPr>
          <w:rFonts w:cs="Times New Roman" w:ascii="Times New Roman" w:hAnsi="Times New Roman"/>
          <w:i/>
          <w:sz w:val="24"/>
          <w:szCs w:val="24"/>
        </w:rPr>
        <w:t>IV)  Tiến trình bài giảng</w:t>
      </w:r>
    </w:p>
    <w:p>
      <w:pPr>
        <w:pStyle w:val="Normal"/>
        <w:numPr>
          <w:ilvl w:val="0"/>
          <w:numId w:val="23"/>
        </w:numPr>
        <w:rPr>
          <w:b/>
          <w:bCs/>
          <w:sz w:val="24"/>
          <w:szCs w:val="24"/>
        </w:rPr>
      </w:pPr>
      <w:r>
        <w:rPr>
          <w:b/>
          <w:bCs/>
          <w:sz w:val="24"/>
          <w:szCs w:val="24"/>
        </w:rPr>
        <w:t>Kiểm tra bài cũ</w:t>
      </w:r>
    </w:p>
    <w:p>
      <w:pPr>
        <w:pStyle w:val="Normal"/>
        <w:ind w:left="240" w:right="0"/>
        <w:rPr>
          <w:sz w:val="24"/>
          <w:szCs w:val="24"/>
        </w:rPr>
      </w:pPr>
      <w:r>
        <w:rPr>
          <w:b/>
          <w:bCs/>
          <w:sz w:val="24"/>
          <w:szCs w:val="24"/>
        </w:rPr>
        <w:t>Hoạt động 1</w:t>
      </w:r>
      <w:r>
        <w:rPr>
          <w:sz w:val="24"/>
          <w:szCs w:val="24"/>
        </w:rPr>
        <w:t xml:space="preserve">: Ôn lại phương pháp khử dạng vô định </w:t>
      </w:r>
      <w:r>
        <w:rPr>
          <w:sz w:val="24"/>
          <w:szCs w:val="24"/>
        </w:rPr>
      </w:r>
      <m:oMath xmlns:m="http://schemas.openxmlformats.org/officeDocument/2006/math">
        <m:f>
          <m:num>
            <m:r>
              <w:rPr>
                <w:rFonts w:ascii="Cambria Math" w:hAnsi="Cambria Math"/>
              </w:rPr>
              <m:t xml:space="preserve">0</m:t>
            </m:r>
          </m:num>
          <m:den>
            <m:r>
              <w:rPr>
                <w:rFonts w:ascii="Cambria Math" w:hAnsi="Cambria Math"/>
              </w:rPr>
              <m:t xml:space="preserve">0</m:t>
            </m:r>
          </m:den>
        </m:f>
      </m:oMath>
    </w:p>
    <w:p>
      <w:pPr>
        <w:pStyle w:val="Normal"/>
        <w:ind w:left="240" w:right="0"/>
        <w:rPr>
          <w:sz w:val="24"/>
          <w:szCs w:val="24"/>
        </w:rPr>
      </w:pPr>
      <w:r>
        <w:rPr>
          <w:sz w:val="24"/>
          <w:szCs w:val="24"/>
        </w:rPr>
        <w:t>CH: Tính các giới hạn I</w:t>
      </w:r>
      <w:r>
        <w:rPr>
          <w:sz w:val="24"/>
          <w:szCs w:val="24"/>
          <w:vertAlign w:val="subscript"/>
        </w:rPr>
        <w:t>1</w:t>
      </w:r>
      <w:r>
        <w:rPr>
          <w:sz w:val="24"/>
          <w:szCs w:val="24"/>
        </w:rPr>
        <w:t xml:space="preserve"> = </w:t>
      </w:r>
      <w:r>
        <w:rPr>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2</m:t>
            </m:r>
          </m:lim>
        </m:limLow>
        <m:f>
          <m:num>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5</m:t>
            </m:r>
            <m:r>
              <w:rPr>
                <w:rFonts w:ascii="Cambria Math" w:hAnsi="Cambria Math"/>
              </w:rPr>
              <m:t xml:space="preserve">x</m:t>
            </m:r>
            <m:r>
              <w:rPr>
                <w:rFonts w:ascii="Cambria Math" w:hAnsi="Cambria Math"/>
              </w:rPr>
              <m:t xml:space="preserve">+</m:t>
            </m:r>
            <m:r>
              <w:rPr>
                <w:rFonts w:ascii="Cambria Math" w:hAnsi="Cambria Math"/>
              </w:rPr>
              <m:t xml:space="preserve">6</m:t>
            </m:r>
          </m:num>
          <m:den>
            <m:r>
              <w:rPr>
                <w:rFonts w:ascii="Cambria Math" w:hAnsi="Cambria Math"/>
              </w:rPr>
              <m:t xml:space="preserve">x</m:t>
            </m:r>
            <m:r>
              <w:rPr>
                <w:rFonts w:ascii="Cambria Math" w:hAnsi="Cambria Math"/>
              </w:rPr>
              <m:t xml:space="preserve">−</m:t>
            </m:r>
            <m:r>
              <w:rPr>
                <w:rFonts w:ascii="Cambria Math" w:hAnsi="Cambria Math"/>
              </w:rPr>
              <m:t xml:space="preserve">2</m:t>
            </m:r>
          </m:den>
        </m:f>
      </m:oMath>
      <w:r>
        <w:rPr>
          <w:sz w:val="24"/>
          <w:szCs w:val="24"/>
        </w:rPr>
        <w:t xml:space="preserve">   ; I</w:t>
      </w:r>
      <w:r>
        <w:rPr>
          <w:sz w:val="24"/>
          <w:szCs w:val="24"/>
          <w:vertAlign w:val="subscript"/>
        </w:rPr>
        <w:t>2</w:t>
      </w:r>
      <w:r>
        <w:rPr>
          <w:sz w:val="24"/>
          <w:szCs w:val="24"/>
        </w:rPr>
        <w:t xml:space="preserve"> = </w:t>
      </w:r>
      <w:r>
        <w:rPr>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1</m:t>
            </m:r>
          </m:lim>
        </m:limLow>
        <m:f>
          <m:num>
            <m:rad>
              <m:radPr>
                <m:degHide m:val="1"/>
              </m:radPr>
              <m:deg/>
              <m:e>
                <m:r>
                  <w:rPr>
                    <w:rFonts w:ascii="Cambria Math" w:hAnsi="Cambria Math"/>
                  </w:rPr>
                  <m:t xml:space="preserve">x</m:t>
                </m:r>
                <m:r>
                  <w:rPr>
                    <w:rFonts w:ascii="Cambria Math" w:hAnsi="Cambria Math"/>
                  </w:rPr>
                  <m:t xml:space="preserve">+</m:t>
                </m:r>
                <m:r>
                  <w:rPr>
                    <w:rFonts w:ascii="Cambria Math" w:hAnsi="Cambria Math"/>
                  </w:rPr>
                  <m:t xml:space="preserve">1</m:t>
                </m:r>
              </m:e>
            </m:rad>
            <m:r>
              <w:rPr>
                <w:rFonts w:ascii="Cambria Math" w:hAnsi="Cambria Math"/>
              </w:rPr>
              <m:t xml:space="preserve">−</m:t>
            </m:r>
            <m:rad>
              <m:radPr>
                <m:degHide m:val="1"/>
              </m:radPr>
              <m:deg/>
              <m:e>
                <m:r>
                  <w:rPr>
                    <w:rFonts w:ascii="Cambria Math" w:hAnsi="Cambria Math"/>
                  </w:rPr>
                  <m:t xml:space="preserve">2</m:t>
                </m:r>
              </m:e>
            </m:rad>
          </m:num>
          <m:den>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den>
        </m:f>
      </m:oMath>
    </w:p>
    <w:p>
      <w:pPr>
        <w:pStyle w:val="Normal"/>
        <w:ind w:left="240" w:right="0"/>
        <w:rPr>
          <w:sz w:val="24"/>
          <w:szCs w:val="24"/>
        </w:rPr>
      </w:pPr>
      <w:r>
        <w:rPr>
          <w:sz w:val="24"/>
          <w:szCs w:val="24"/>
        </w:rPr>
      </w:r>
    </w:p>
    <w:tbl>
      <w:tblPr>
        <w:tblW w:w="10350" w:type="dxa"/>
        <w:jc w:val="left"/>
        <w:tblInd w:w="108" w:type="dxa"/>
        <w:tblLayout w:type="fixed"/>
        <w:tblCellMar>
          <w:top w:w="0" w:type="dxa"/>
          <w:left w:w="108" w:type="dxa"/>
          <w:bottom w:w="0" w:type="dxa"/>
          <w:right w:w="108" w:type="dxa"/>
        </w:tblCellMar>
      </w:tblPr>
      <w:tblGrid>
        <w:gridCol w:w="710"/>
        <w:gridCol w:w="3232"/>
        <w:gridCol w:w="3046"/>
        <w:gridCol w:w="3362"/>
      </w:tblGrid>
      <w:tr>
        <w:trPr/>
        <w:tc>
          <w:tcPr>
            <w:tcW w:w="7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Thời gian</w:t>
            </w:r>
          </w:p>
        </w:tc>
        <w:tc>
          <w:tcPr>
            <w:tcW w:w="323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Hoạt động GV</w:t>
            </w:r>
          </w:p>
        </w:tc>
        <w:tc>
          <w:tcPr>
            <w:tcW w:w="304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Hoạt động HS</w:t>
            </w:r>
          </w:p>
        </w:tc>
        <w:tc>
          <w:tcPr>
            <w:tcW w:w="336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Ghi bảng</w:t>
            </w:r>
          </w:p>
        </w:tc>
      </w:tr>
      <w:tr>
        <w:trPr/>
        <w:tc>
          <w:tcPr>
            <w:tcW w:w="710" w:type="dxa"/>
            <w:tcBorders>
              <w:top w:val="single" w:sz="4" w:space="0" w:color="000000"/>
              <w:left w:val="single" w:sz="4" w:space="0" w:color="000000"/>
              <w:bottom w:val="single" w:sz="4" w:space="0" w:color="000000"/>
              <w:right w:val="single" w:sz="4" w:space="0" w:color="000000"/>
            </w:tcBorders>
          </w:tcPr>
          <w:p>
            <w:pPr>
              <w:pStyle w:val="Normal"/>
              <w:snapToGrid w:val="false"/>
              <w:rPr>
                <w:b/>
                <w:bCs/>
                <w:sz w:val="24"/>
                <w:szCs w:val="24"/>
              </w:rPr>
            </w:pPr>
            <w:r>
              <w:rPr>
                <w:b/>
                <w:bCs/>
                <w:sz w:val="24"/>
                <w:szCs w:val="24"/>
              </w:rPr>
            </w:r>
          </w:p>
          <w:p>
            <w:pPr>
              <w:pStyle w:val="Normal"/>
              <w:rPr>
                <w:sz w:val="24"/>
                <w:szCs w:val="24"/>
              </w:rPr>
            </w:pPr>
            <w:r>
              <w:rPr>
                <w:sz w:val="24"/>
                <w:szCs w:val="24"/>
              </w:rPr>
              <w:t>5’</w:t>
            </w:r>
          </w:p>
          <w:p>
            <w:pPr>
              <w:pStyle w:val="Normal"/>
              <w:rPr>
                <w:sz w:val="24"/>
                <w:szCs w:val="24"/>
              </w:rPr>
            </w:pPr>
            <w:r>
              <w:rPr>
                <w:sz w:val="24"/>
                <w:szCs w:val="24"/>
              </w:rPr>
              <w:t xml:space="preserve">    </w:t>
            </w:r>
          </w:p>
        </w:tc>
        <w:tc>
          <w:tcPr>
            <w:tcW w:w="3232" w:type="dxa"/>
            <w:tcBorders>
              <w:top w:val="single" w:sz="4" w:space="0" w:color="000000"/>
              <w:left w:val="single" w:sz="4" w:space="0" w:color="000000"/>
              <w:bottom w:val="single" w:sz="4" w:space="0" w:color="000000"/>
              <w:right w:val="single" w:sz="4" w:space="0" w:color="000000"/>
            </w:tcBorders>
          </w:tcPr>
          <w:p>
            <w:pPr>
              <w:pStyle w:val="BodyTextIndent"/>
              <w:jc w:val="both"/>
              <w:rPr/>
            </w:pPr>
            <w:r>
              <w:rPr/>
              <w:t xml:space="preserve"> </w:t>
            </w:r>
            <w:r>
              <w:rPr/>
              <w:t>- GV nêu bài tập và yêu cầu HS nêu cách giải</w:t>
            </w:r>
          </w:p>
          <w:p>
            <w:pPr>
              <w:pStyle w:val="Normal"/>
              <w:ind w:left="-108" w:right="0"/>
              <w:jc w:val="both"/>
              <w:rPr>
                <w:sz w:val="24"/>
                <w:szCs w:val="24"/>
              </w:rPr>
            </w:pPr>
            <w:r>
              <w:rPr>
                <w:sz w:val="24"/>
                <w:szCs w:val="24"/>
              </w:rPr>
              <w:t xml:space="preserve"> </w:t>
            </w:r>
            <w:r>
              <w:rPr>
                <w:sz w:val="24"/>
                <w:szCs w:val="24"/>
              </w:rPr>
              <w:t xml:space="preserve">- GV nhắc lại phương pháp khử dạng vô định </w:t>
            </w:r>
            <w:r>
              <w:rPr>
                <w:sz w:val="24"/>
                <w:szCs w:val="24"/>
              </w:rPr>
            </w:r>
            <m:oMath xmlns:m="http://schemas.openxmlformats.org/officeDocument/2006/math">
              <m:f>
                <m:num>
                  <m:r>
                    <w:rPr>
                      <w:rFonts w:ascii="Cambria Math" w:hAnsi="Cambria Math"/>
                    </w:rPr>
                    <m:t xml:space="preserve">0</m:t>
                  </m:r>
                </m:num>
                <m:den>
                  <m:r>
                    <w:rPr>
                      <w:rFonts w:ascii="Cambria Math" w:hAnsi="Cambria Math"/>
                    </w:rPr>
                    <m:t xml:space="preserve">0</m:t>
                  </m:r>
                </m:den>
              </m:f>
            </m:oMath>
          </w:p>
        </w:tc>
        <w:tc>
          <w:tcPr>
            <w:tcW w:w="3046"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 Làm bài tập</w:t>
            </w:r>
          </w:p>
          <w:p>
            <w:pPr>
              <w:pStyle w:val="Normal"/>
              <w:jc w:val="both"/>
              <w:rPr>
                <w:sz w:val="24"/>
                <w:szCs w:val="24"/>
              </w:rPr>
            </w:pPr>
            <w:r>
              <w:rPr>
                <w:sz w:val="24"/>
                <w:szCs w:val="24"/>
              </w:rPr>
              <w:t>- Nhớ lại kiến thức cũ</w:t>
            </w:r>
          </w:p>
          <w:p>
            <w:pPr>
              <w:pStyle w:val="Normal"/>
              <w:jc w:val="both"/>
              <w:rPr>
                <w:sz w:val="24"/>
                <w:szCs w:val="24"/>
              </w:rPr>
            </w:pPr>
            <w:r>
              <w:rPr>
                <w:sz w:val="24"/>
                <w:szCs w:val="24"/>
              </w:rPr>
            </w:r>
          </w:p>
        </w:tc>
        <w:tc>
          <w:tcPr>
            <w:tcW w:w="3362"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Bài tập KTBC</w:t>
            </w:r>
          </w:p>
        </w:tc>
      </w:tr>
    </w:tbl>
    <w:p>
      <w:pPr>
        <w:pStyle w:val="Normal"/>
        <w:ind w:left="240" w:right="0"/>
        <w:rPr>
          <w:b/>
          <w:bCs/>
          <w:sz w:val="24"/>
          <w:szCs w:val="24"/>
        </w:rPr>
      </w:pPr>
      <w:r>
        <w:rPr>
          <w:b/>
          <w:bCs/>
          <w:sz w:val="24"/>
          <w:szCs w:val="24"/>
        </w:rPr>
        <w:t>2Bài mới</w:t>
      </w:r>
    </w:p>
    <w:p>
      <w:pPr>
        <w:pStyle w:val="Normal"/>
        <w:ind w:left="240" w:right="0"/>
        <w:rPr/>
      </w:pPr>
      <w:r>
        <w:rPr>
          <w:b/>
          <w:bCs/>
          <w:sz w:val="24"/>
          <w:szCs w:val="24"/>
        </w:rPr>
        <w:t>Hoạt động 2</w:t>
      </w:r>
      <w:r>
        <w:rPr>
          <w:sz w:val="24"/>
          <w:szCs w:val="24"/>
        </w:rPr>
        <w:t xml:space="preserve">: </w:t>
      </w:r>
      <w:r>
        <w:rPr>
          <w:i/>
          <w:iCs/>
          <w:sz w:val="24"/>
          <w:szCs w:val="24"/>
        </w:rPr>
        <w:t>Khái niệm đạo hàm thông qua bài toán mở đầu:</w:t>
      </w:r>
      <w:r>
        <w:rPr>
          <w:iCs/>
          <w:sz w:val="24"/>
          <w:szCs w:val="24"/>
        </w:rPr>
        <w:t xml:space="preserve"> </w:t>
      </w:r>
    </w:p>
    <w:p>
      <w:pPr>
        <w:pStyle w:val="Normal"/>
        <w:ind w:left="240" w:right="0"/>
        <w:rPr/>
      </w:pPr>
      <w:r>
        <w:rPr>
          <w:iCs/>
          <w:sz w:val="24"/>
          <w:szCs w:val="24"/>
        </w:rPr>
        <w:object w:dxaOrig="1600" w:dyaOrig="680">
          <v:shapetype id="_x0000_tole_rId1764" coordsize="21600,21600" o:spt="ole_rId1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4" type="_x0000_tole_rId1764" style="width:80pt;height:34pt" filled="f" o:ole="">
            <v:imagedata r:id="rId1765" o:title=""/>
          </v:shape>
          <o:OLEObject Type="Embed" ProgID="" ShapeID="ole_rId1764" DrawAspect="Content" ObjectID="_515999605" r:id="rId1764"/>
        </w:object>
      </w:r>
      <w:r>
        <w:rPr>
          <w:iCs/>
          <w:sz w:val="24"/>
          <w:szCs w:val="24"/>
        </w:rPr>
        <w:t xml:space="preserve">  </w:t>
      </w:r>
      <w:r>
        <w:rPr>
          <w:iCs/>
          <w:sz w:val="24"/>
          <w:szCs w:val="24"/>
        </w:rPr>
        <w:t>được gọi là vân tốc tức thời của chuyển động tại thời điểm t</w:t>
      </w:r>
      <w:r>
        <w:rPr>
          <w:iCs/>
          <w:sz w:val="24"/>
          <w:szCs w:val="24"/>
          <w:vertAlign w:val="subscript"/>
        </w:rPr>
        <w:t>0</w:t>
      </w:r>
      <w:r>
        <w:rPr>
          <w:iCs/>
          <w:sz w:val="24"/>
          <w:szCs w:val="24"/>
        </w:rPr>
        <w:t xml:space="preserve"> </w:t>
      </w:r>
    </w:p>
    <w:p>
      <w:pPr>
        <w:pStyle w:val="Normal"/>
        <w:ind w:left="240" w:right="0"/>
        <w:rPr/>
      </w:pPr>
      <w:r>
        <w:rPr>
          <w:iCs/>
          <w:sz w:val="24"/>
          <w:szCs w:val="24"/>
        </w:rPr>
        <w:object w:dxaOrig="1740" w:dyaOrig="680">
          <v:shapetype id="_x0000_tole_rId1766" coordsize="21600,21600" o:spt="ole_rId1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6" type="_x0000_tole_rId1766" style="width:87pt;height:34pt" filled="f" o:ole="">
            <v:imagedata r:id="rId1767" o:title=""/>
          </v:shape>
          <o:OLEObject Type="Embed" ProgID="" ShapeID="ole_rId1766" DrawAspect="Content" ObjectID="_535615699" r:id="rId1766"/>
        </w:object>
      </w:r>
      <w:r>
        <w:rPr>
          <w:iCs/>
          <w:sz w:val="24"/>
          <w:szCs w:val="24"/>
        </w:rPr>
        <w:t xml:space="preserve"> </w:t>
      </w:r>
      <w:r>
        <w:rPr>
          <w:iCs/>
          <w:sz w:val="24"/>
          <w:szCs w:val="24"/>
        </w:rPr>
        <w:t>được gọi là cường độ tức thời của dòng điện tại thời điểm t</w:t>
      </w:r>
      <w:r>
        <w:rPr>
          <w:iCs/>
          <w:sz w:val="24"/>
          <w:szCs w:val="24"/>
          <w:vertAlign w:val="subscript"/>
        </w:rPr>
        <w:t>0</w:t>
      </w:r>
    </w:p>
    <w:tbl>
      <w:tblPr>
        <w:tblpPr w:vertAnchor="text" w:horzAnchor="margin" w:rightFromText="180" w:tblpX="5" w:tblpY="193"/>
        <w:tblW w:w="10368" w:type="dxa"/>
        <w:jc w:val="left"/>
        <w:tblInd w:w="108" w:type="dxa"/>
        <w:tblLayout w:type="fixed"/>
        <w:tblCellMar>
          <w:top w:w="0" w:type="dxa"/>
          <w:left w:w="108" w:type="dxa"/>
          <w:bottom w:w="0" w:type="dxa"/>
          <w:right w:w="108" w:type="dxa"/>
        </w:tblCellMar>
      </w:tblPr>
      <w:tblGrid>
        <w:gridCol w:w="528"/>
        <w:gridCol w:w="3640"/>
        <w:gridCol w:w="2800"/>
        <w:gridCol w:w="3400"/>
      </w:tblGrid>
      <w:tr>
        <w:trPr/>
        <w:tc>
          <w:tcPr>
            <w:tcW w:w="5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Tg</w:t>
            </w:r>
          </w:p>
        </w:tc>
        <w:tc>
          <w:tcPr>
            <w:tcW w:w="364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Hoạt động GV</w:t>
            </w:r>
          </w:p>
        </w:tc>
        <w:tc>
          <w:tcPr>
            <w:tcW w:w="28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Hoạt động HS</w:t>
            </w:r>
          </w:p>
        </w:tc>
        <w:tc>
          <w:tcPr>
            <w:tcW w:w="34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Ghi bảng</w:t>
            </w:r>
          </w:p>
        </w:tc>
      </w:tr>
      <w:tr>
        <w:trPr/>
        <w:tc>
          <w:tcPr>
            <w:tcW w:w="528" w:type="dxa"/>
            <w:tcBorders>
              <w:top w:val="single" w:sz="4" w:space="0" w:color="000000"/>
              <w:left w:val="single" w:sz="4" w:space="0" w:color="000000"/>
              <w:bottom w:val="single" w:sz="4" w:space="0" w:color="000000"/>
              <w:right w:val="single" w:sz="4" w:space="0" w:color="000000"/>
            </w:tcBorders>
          </w:tcPr>
          <w:p>
            <w:pPr>
              <w:pStyle w:val="Normal"/>
              <w:snapToGrid w:val="false"/>
              <w:rPr>
                <w:b/>
                <w:bCs/>
                <w:sz w:val="24"/>
                <w:szCs w:val="24"/>
              </w:rPr>
            </w:pPr>
            <w:r>
              <w:rPr>
                <w:b/>
                <w:bCs/>
                <w:sz w:val="24"/>
                <w:szCs w:val="24"/>
              </w:rPr>
            </w:r>
          </w:p>
          <w:p>
            <w:pPr>
              <w:pStyle w:val="Normal"/>
              <w:rPr>
                <w:sz w:val="24"/>
                <w:szCs w:val="24"/>
              </w:rPr>
            </w:pPr>
            <w:r>
              <w:rPr>
                <w:sz w:val="24"/>
                <w:szCs w:val="24"/>
              </w:rPr>
            </w:r>
          </w:p>
          <w:p>
            <w:pPr>
              <w:pStyle w:val="Normal"/>
              <w:rPr>
                <w:sz w:val="24"/>
                <w:szCs w:val="24"/>
              </w:rPr>
            </w:pPr>
            <w:r>
              <w:rPr>
                <w:sz w:val="24"/>
                <w:szCs w:val="24"/>
              </w:rPr>
              <w:t xml:space="preserve">    </w:t>
            </w:r>
            <w:r>
              <w:rPr>
                <w:sz w:val="24"/>
                <w:szCs w:val="24"/>
              </w:rPr>
              <w:t>7’</w:t>
            </w:r>
          </w:p>
        </w:tc>
        <w:tc>
          <w:tcPr>
            <w:tcW w:w="3640" w:type="dxa"/>
            <w:tcBorders>
              <w:top w:val="single" w:sz="4" w:space="0" w:color="000000"/>
              <w:left w:val="single" w:sz="4" w:space="0" w:color="000000"/>
              <w:bottom w:val="single" w:sz="4" w:space="0" w:color="000000"/>
              <w:right w:val="single" w:sz="4" w:space="0" w:color="000000"/>
            </w:tcBorders>
          </w:tcPr>
          <w:p>
            <w:pPr>
              <w:pStyle w:val="BodyTextIndent"/>
              <w:rPr/>
            </w:pPr>
            <w:r>
              <w:rPr/>
              <w:t xml:space="preserve"> </w:t>
            </w:r>
            <w:r>
              <w:rPr/>
              <w:t>- Vẽ hình và nêu bài toán mở đầu</w:t>
            </w:r>
          </w:p>
          <w:p>
            <w:pPr>
              <w:pStyle w:val="Normal"/>
              <w:ind w:left="-108" w:right="0"/>
              <w:rPr>
                <w:sz w:val="24"/>
                <w:szCs w:val="24"/>
              </w:rPr>
            </w:pPr>
            <w:r>
              <w:rPr>
                <w:sz w:val="24"/>
                <w:szCs w:val="24"/>
              </w:rPr>
              <w:t xml:space="preserve"> </w:t>
            </w:r>
            <w:r>
              <w:rPr>
                <w:sz w:val="24"/>
                <w:szCs w:val="24"/>
              </w:rPr>
              <w:t>- Yêu cầu HS tính vận tốc trung bình của viên bi trong khoảng thời gian từ t</w:t>
            </w:r>
            <w:r>
              <w:rPr>
                <w:sz w:val="24"/>
                <w:szCs w:val="24"/>
                <w:vertAlign w:val="subscript"/>
              </w:rPr>
              <w:t>0</w:t>
            </w:r>
            <w:r>
              <w:rPr>
                <w:sz w:val="24"/>
                <w:szCs w:val="24"/>
              </w:rPr>
              <w:t xml:space="preserve"> đến t</w:t>
            </w:r>
            <w:r>
              <w:rPr>
                <w:sz w:val="24"/>
                <w:szCs w:val="24"/>
                <w:vertAlign w:val="subscript"/>
              </w:rPr>
              <w:t>1</w:t>
            </w:r>
          </w:p>
          <w:p>
            <w:pPr>
              <w:pStyle w:val="Normal"/>
              <w:ind w:left="-108" w:right="0"/>
              <w:rPr/>
            </w:pPr>
            <w:r>
              <w:rPr>
                <w:sz w:val="24"/>
                <w:szCs w:val="24"/>
              </w:rPr>
              <w:t xml:space="preserve"> </w:t>
            </w:r>
            <w:r>
              <w:rPr>
                <w:sz w:val="24"/>
                <w:szCs w:val="24"/>
              </w:rPr>
              <w:t>- Nhận xét khi t</w:t>
            </w:r>
            <w:r>
              <w:rPr>
                <w:sz w:val="24"/>
                <w:szCs w:val="24"/>
                <w:vertAlign w:val="subscript"/>
              </w:rPr>
              <w:t>1</w:t>
            </w:r>
            <w:r>
              <w:rPr>
                <w:sz w:val="24"/>
                <w:szCs w:val="24"/>
              </w:rPr>
              <w:t xml:space="preserve"> dần đến t</w:t>
            </w:r>
            <w:r>
              <w:rPr>
                <w:sz w:val="24"/>
                <w:szCs w:val="24"/>
                <w:vertAlign w:val="subscript"/>
              </w:rPr>
              <w:t>0</w:t>
            </w:r>
            <w:r>
              <w:rPr>
                <w:sz w:val="24"/>
                <w:szCs w:val="24"/>
              </w:rPr>
              <w:t xml:space="preserve"> thì V</w:t>
            </w:r>
            <w:r>
              <w:rPr>
                <w:sz w:val="24"/>
                <w:szCs w:val="24"/>
                <w:vertAlign w:val="subscript"/>
              </w:rPr>
              <w:t>tb</w:t>
            </w:r>
            <w:r>
              <w:rPr>
                <w:sz w:val="24"/>
                <w:szCs w:val="24"/>
              </w:rPr>
              <w:t xml:space="preserve"> càng dần đến vận tốc tức thời của viên bi tại thời điểm t</w:t>
            </w:r>
            <w:r>
              <w:rPr>
                <w:sz w:val="24"/>
                <w:szCs w:val="24"/>
                <w:vertAlign w:val="subscript"/>
              </w:rPr>
              <w:t>0</w:t>
            </w:r>
          </w:p>
          <w:p>
            <w:pPr>
              <w:pStyle w:val="Normal"/>
              <w:ind w:left="-108" w:right="0"/>
              <w:rPr/>
            </w:pPr>
            <w:r>
              <w:rPr>
                <w:sz w:val="24"/>
                <w:szCs w:val="24"/>
                <w:vertAlign w:val="subscript"/>
              </w:rPr>
              <w:t xml:space="preserve"> </w:t>
            </w:r>
            <w:r>
              <w:rPr>
                <w:sz w:val="24"/>
                <w:szCs w:val="24"/>
              </w:rPr>
              <w:t xml:space="preserve"> </w:t>
            </w:r>
            <w:r>
              <w:rPr>
                <w:sz w:val="24"/>
                <w:szCs w:val="24"/>
              </w:rPr>
              <w:t xml:space="preserve">- Giới thiệu còn có nhiều bài toán thực tế dần đến giới hạn dạng </w:t>
            </w:r>
            <w:r>
              <w:rPr>
                <w:sz w:val="24"/>
                <w:szCs w:val="24"/>
              </w:rPr>
              <w:object w:dxaOrig="1700" w:dyaOrig="680">
                <v:shapetype id="_x0000_tole_rId1768" coordsize="21600,21600" o:spt="ole_rId1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8" type="_x0000_tole_rId1768" style="width:88.45pt;height:27.3pt" filled="f" o:ole="">
                  <v:imagedata r:id="rId1769" o:title=""/>
                </v:shape>
                <o:OLEObject Type="Embed" ProgID="" ShapeID="ole_rId1768" DrawAspect="Content" ObjectID="_1153643203" r:id="rId1768"/>
              </w:object>
            </w:r>
            <w:r>
              <w:rPr>
                <w:sz w:val="24"/>
                <w:szCs w:val="24"/>
              </w:rPr>
              <w:t xml:space="preserve"> và giới thiệu khái niệm đạo hàm</w:t>
            </w:r>
          </w:p>
        </w:tc>
        <w:tc>
          <w:tcPr>
            <w:tcW w:w="2800" w:type="dxa"/>
            <w:tcBorders>
              <w:top w:val="single" w:sz="4" w:space="0" w:color="000000"/>
              <w:left w:val="single" w:sz="4" w:space="0" w:color="000000"/>
              <w:bottom w:val="single" w:sz="4" w:space="0" w:color="000000"/>
              <w:right w:val="single" w:sz="4" w:space="0" w:color="000000"/>
            </w:tcBorders>
          </w:tcPr>
          <w:p>
            <w:pPr>
              <w:pStyle w:val="Normal"/>
              <w:snapToGrid w:val="false"/>
              <w:ind w:left="-108" w:right="0"/>
              <w:rPr>
                <w:sz w:val="24"/>
                <w:szCs w:val="24"/>
              </w:rPr>
            </w:pPr>
            <w:r>
              <w:rPr>
                <w:sz w:val="24"/>
                <w:szCs w:val="24"/>
              </w:rPr>
            </w:r>
          </w:p>
          <w:p>
            <w:pPr>
              <w:pStyle w:val="Normal"/>
              <w:ind w:left="-108" w:right="0"/>
              <w:rPr>
                <w:sz w:val="24"/>
                <w:szCs w:val="24"/>
              </w:rPr>
            </w:pPr>
            <w:r>
              <w:rPr>
                <w:sz w:val="24"/>
                <w:szCs w:val="24"/>
              </w:rPr>
            </w:r>
          </w:p>
          <w:p>
            <w:pPr>
              <w:pStyle w:val="Normal"/>
              <w:ind w:left="-108" w:right="0"/>
              <w:rPr>
                <w:sz w:val="24"/>
                <w:szCs w:val="24"/>
              </w:rPr>
            </w:pPr>
            <w:r>
              <w:rPr>
                <w:sz w:val="24"/>
                <w:szCs w:val="24"/>
              </w:rPr>
              <w:t xml:space="preserve"> </w:t>
            </w:r>
            <w:r>
              <w:rPr>
                <w:sz w:val="24"/>
                <w:szCs w:val="24"/>
              </w:rPr>
              <w:t>- Trả lời câu hỏi và xác định V</w:t>
            </w:r>
            <w:r>
              <w:rPr>
                <w:sz w:val="24"/>
                <w:szCs w:val="24"/>
                <w:vertAlign w:val="subscript"/>
              </w:rPr>
              <w:t>tt</w:t>
            </w:r>
            <w:r>
              <w:rPr>
                <w:sz w:val="24"/>
                <w:szCs w:val="24"/>
              </w:rPr>
              <w:t xml:space="preserve"> = </w:t>
            </w:r>
            <w:r>
              <w:rPr>
                <w:sz w:val="24"/>
                <w:szCs w:val="24"/>
              </w:rPr>
              <w:object w:dxaOrig="1100" w:dyaOrig="680">
                <v:shapetype id="_x0000_tole_rId1770" coordsize="21600,21600" o:spt="ole_rId1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0" type="_x0000_tole_rId1770" style="width:55pt;height:34pt" filled="f" o:ole="">
                  <v:imagedata r:id="rId1771" o:title=""/>
                </v:shape>
                <o:OLEObject Type="Embed" ProgID="" ShapeID="ole_rId1770" DrawAspect="Content" ObjectID="_1634471857" r:id="rId1770"/>
              </w:object>
            </w:r>
          </w:p>
          <w:p>
            <w:pPr>
              <w:pStyle w:val="Normal"/>
              <w:ind w:left="-108" w:right="0"/>
              <w:rPr>
                <w:sz w:val="24"/>
                <w:szCs w:val="24"/>
              </w:rPr>
            </w:pPr>
            <w:r>
              <w:rPr>
                <w:sz w:val="24"/>
                <w:szCs w:val="24"/>
              </w:rPr>
              <w:t xml:space="preserve"> </w:t>
            </w:r>
            <w:r>
              <w:rPr>
                <w:sz w:val="24"/>
                <w:szCs w:val="24"/>
              </w:rPr>
              <w:t xml:space="preserve">- Nghe, hiểu và ghi nhận </w:t>
            </w:r>
          </w:p>
        </w:tc>
        <w:tc>
          <w:tcPr>
            <w:tcW w:w="340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I. Đạo hàm tại một điểm:</w:t>
            </w:r>
          </w:p>
          <w:p>
            <w:pPr>
              <w:pStyle w:val="Normal"/>
              <w:rPr/>
            </w:pPr>
            <w:r>
              <w:rPr>
                <w:sz w:val="24"/>
                <w:szCs w:val="24"/>
              </w:rPr>
              <w:t xml:space="preserve">1) Các </w:t>
            </w:r>
            <w:r>
              <w:rPr>
                <w:bCs/>
                <w:sz w:val="24"/>
                <w:szCs w:val="24"/>
              </w:rPr>
              <w:t>bài toán dẫn đến định nghĩa</w:t>
            </w:r>
            <w:r>
              <w:rPr>
                <w:sz w:val="24"/>
                <w:szCs w:val="24"/>
              </w:rPr>
              <w:t>:                       (Sgk)</w:t>
            </w:r>
          </w:p>
          <w:p>
            <w:pPr>
              <w:pStyle w:val="Normal"/>
              <w:rPr>
                <w:sz w:val="24"/>
                <w:szCs w:val="24"/>
              </w:rPr>
            </w:pPr>
            <w:r>
              <w:rPr>
                <w:sz w:val="24"/>
                <w:szCs w:val="24"/>
              </w:rPr>
              <w:t>a. Bài toán tìm vận tốc tức thời:</w:t>
            </w:r>
          </w:p>
          <w:p>
            <w:pPr>
              <w:pStyle w:val="Normal"/>
              <w:rPr>
                <w:sz w:val="24"/>
                <w:szCs w:val="24"/>
              </w:rPr>
            </w:pPr>
            <w:r>
              <w:rPr>
                <w:sz w:val="24"/>
                <w:szCs w:val="24"/>
              </w:rPr>
              <w:t xml:space="preserve">b. Bài toán tìm cường độ tức thời: </w:t>
            </w:r>
          </w:p>
          <w:p>
            <w:pPr>
              <w:pStyle w:val="Normal"/>
              <w:rPr>
                <w:sz w:val="24"/>
                <w:szCs w:val="24"/>
              </w:rPr>
            </w:pPr>
            <w:r>
              <w:rPr>
                <w:sz w:val="24"/>
                <w:szCs w:val="24"/>
              </w:rPr>
            </w:r>
          </w:p>
        </w:tc>
      </w:tr>
    </w:tbl>
    <w:p>
      <w:pPr>
        <w:pStyle w:val="Normal"/>
        <w:ind w:left="240" w:right="0"/>
        <w:rPr>
          <w:sz w:val="24"/>
          <w:szCs w:val="24"/>
        </w:rPr>
      </w:pPr>
      <w:r/>
      <w:r>
        <w:rPr>
          <w:b/>
          <w:bCs/>
          <w:sz w:val="24"/>
          <w:szCs w:val="24"/>
        </w:rPr>
        <w:t>Hoạt động 3</w:t>
      </w:r>
      <w:r>
        <w:rPr>
          <w:sz w:val="24"/>
          <w:szCs w:val="24"/>
        </w:rPr>
        <w:t xml:space="preserve">: </w:t>
      </w:r>
      <w:r>
        <w:rPr>
          <w:i/>
          <w:iCs/>
          <w:sz w:val="24"/>
          <w:szCs w:val="24"/>
        </w:rPr>
        <w:t>Hình thành định nghĩa đạo hàm và quy tắc tính đạo hàm</w:t>
      </w:r>
    </w:p>
    <w:tbl>
      <w:tblPr>
        <w:tblW w:w="10458" w:type="dxa"/>
        <w:jc w:val="left"/>
        <w:tblInd w:w="0" w:type="dxa"/>
        <w:tblLayout w:type="fixed"/>
        <w:tblCellMar>
          <w:top w:w="0" w:type="dxa"/>
          <w:left w:w="108" w:type="dxa"/>
          <w:bottom w:w="0" w:type="dxa"/>
          <w:right w:w="108" w:type="dxa"/>
        </w:tblCellMar>
      </w:tblPr>
      <w:tblGrid>
        <w:gridCol w:w="563"/>
        <w:gridCol w:w="2765"/>
        <w:gridCol w:w="3640"/>
        <w:gridCol w:w="3490"/>
      </w:tblGrid>
      <w:tr>
        <w:trPr/>
        <w:tc>
          <w:tcPr>
            <w:tcW w:w="56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Tg</w:t>
            </w:r>
          </w:p>
        </w:tc>
        <w:tc>
          <w:tcPr>
            <w:tcW w:w="276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Hoạt động GV</w:t>
            </w:r>
          </w:p>
        </w:tc>
        <w:tc>
          <w:tcPr>
            <w:tcW w:w="364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Hoạt động HS</w:t>
            </w:r>
          </w:p>
        </w:tc>
        <w:tc>
          <w:tcPr>
            <w:tcW w:w="349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Ghi bảng</w:t>
            </w:r>
          </w:p>
        </w:tc>
      </w:tr>
      <w:tr>
        <w:trPr/>
        <w:tc>
          <w:tcPr>
            <w:tcW w:w="563" w:type="dxa"/>
            <w:tcBorders>
              <w:top w:val="single" w:sz="4" w:space="0" w:color="000000"/>
              <w:left w:val="single" w:sz="4" w:space="0" w:color="000000"/>
              <w:bottom w:val="single" w:sz="4" w:space="0" w:color="000000"/>
              <w:right w:val="single" w:sz="4" w:space="0" w:color="000000"/>
            </w:tcBorders>
          </w:tcPr>
          <w:p>
            <w:pPr>
              <w:pStyle w:val="Normal"/>
              <w:snapToGrid w:val="false"/>
              <w:rPr>
                <w:b/>
                <w:bCs/>
                <w:sz w:val="24"/>
                <w:szCs w:val="24"/>
              </w:rPr>
            </w:pPr>
            <w:r>
              <w:rPr>
                <w:b/>
                <w:bCs/>
                <w:sz w:val="24"/>
                <w:szCs w:val="24"/>
              </w:rPr>
            </w:r>
          </w:p>
          <w:p>
            <w:pPr>
              <w:pStyle w:val="Normal"/>
              <w:rPr>
                <w:sz w:val="24"/>
                <w:szCs w:val="24"/>
              </w:rPr>
            </w:pPr>
            <w:r>
              <w:rPr>
                <w:sz w:val="24"/>
                <w:szCs w:val="24"/>
              </w:rPr>
            </w:r>
          </w:p>
          <w:p>
            <w:pPr>
              <w:pStyle w:val="Normal"/>
              <w:rPr>
                <w:sz w:val="24"/>
                <w:szCs w:val="24"/>
              </w:rPr>
            </w:pPr>
            <w:r>
              <w:rPr>
                <w:sz w:val="24"/>
                <w:szCs w:val="24"/>
              </w:rPr>
              <w:t xml:space="preserve">    </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15’</w:t>
            </w:r>
          </w:p>
        </w:tc>
        <w:tc>
          <w:tcPr>
            <w:tcW w:w="2765"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pPr>
            <w:r>
              <w:rPr>
                <w:sz w:val="24"/>
                <w:szCs w:val="24"/>
              </w:rPr>
              <w:t>- Nêu định nghĩa đạo hàm, lưu ý  x</w:t>
            </w:r>
            <w:r>
              <w:rPr>
                <w:sz w:val="24"/>
                <w:szCs w:val="24"/>
                <w:vertAlign w:val="subscript"/>
              </w:rPr>
              <w:t>0</w:t>
            </w:r>
            <w:r>
              <w:rPr>
                <w:sz w:val="24"/>
                <w:szCs w:val="24"/>
              </w:rPr>
            </w:r>
            <m:oMath xmlns:m="http://schemas.openxmlformats.org/officeDocument/2006/math">
              <m:r>
                <w:rPr>
                  <w:rFonts w:ascii="Cambria Math" w:hAnsi="Cambria Math"/>
                </w:rPr>
                <m:t xml:space="preserve">∈</m:t>
              </m:r>
            </m:oMath>
            <w:r>
              <w:rPr>
                <w:sz w:val="24"/>
                <w:szCs w:val="24"/>
              </w:rPr>
              <w:t xml:space="preserve"> TXĐ</w:t>
            </w:r>
          </w:p>
        </w:tc>
        <w:tc>
          <w:tcPr>
            <w:tcW w:w="3640" w:type="dxa"/>
            <w:tcBorders>
              <w:top w:val="single" w:sz="4" w:space="0" w:color="000000"/>
              <w:left w:val="single" w:sz="4" w:space="0" w:color="000000"/>
              <w:bottom w:val="single" w:sz="4" w:space="0" w:color="000000"/>
              <w:right w:val="single" w:sz="4" w:space="0" w:color="000000"/>
            </w:tcBorders>
          </w:tcPr>
          <w:p>
            <w:pPr>
              <w:pStyle w:val="Normal"/>
              <w:ind w:left="-108" w:right="0"/>
              <w:rPr>
                <w:sz w:val="24"/>
                <w:szCs w:val="24"/>
              </w:rPr>
            </w:pPr>
            <w:r>
              <w:rPr>
                <w:sz w:val="24"/>
                <w:szCs w:val="24"/>
              </w:rPr>
              <w:t xml:space="preserve"> </w:t>
            </w:r>
          </w:p>
          <w:p>
            <w:pPr>
              <w:pStyle w:val="Normal"/>
              <w:ind w:left="-108" w:right="0"/>
              <w:rPr>
                <w:sz w:val="24"/>
                <w:szCs w:val="24"/>
              </w:rPr>
            </w:pPr>
            <w:r>
              <w:rPr>
                <w:sz w:val="24"/>
                <w:szCs w:val="24"/>
              </w:rPr>
            </w:r>
          </w:p>
          <w:p>
            <w:pPr>
              <w:pStyle w:val="Normal"/>
              <w:ind w:left="-108" w:right="0"/>
              <w:rPr>
                <w:sz w:val="24"/>
                <w:szCs w:val="24"/>
              </w:rPr>
            </w:pPr>
            <w:r>
              <w:rPr>
                <w:sz w:val="24"/>
                <w:szCs w:val="24"/>
              </w:rPr>
              <w:t xml:space="preserve"> </w:t>
            </w:r>
            <w:r>
              <w:rPr>
                <w:sz w:val="24"/>
                <w:szCs w:val="24"/>
              </w:rPr>
              <w:t xml:space="preserve">- Ghi nhận định nghĩa </w:t>
            </w:r>
          </w:p>
          <w:p>
            <w:pPr>
              <w:pStyle w:val="Normal"/>
              <w:ind w:left="-108" w:right="0"/>
              <w:rPr>
                <w:sz w:val="24"/>
                <w:szCs w:val="24"/>
              </w:rPr>
            </w:pPr>
            <w:r>
              <w:rPr>
                <w:sz w:val="24"/>
                <w:szCs w:val="24"/>
              </w:rPr>
            </w:r>
          </w:p>
          <w:p>
            <w:pPr>
              <w:pStyle w:val="Normal"/>
              <w:ind w:left="-108" w:right="0"/>
              <w:rPr>
                <w:sz w:val="24"/>
                <w:szCs w:val="24"/>
              </w:rPr>
            </w:pPr>
            <w:r>
              <w:rPr>
                <w:sz w:val="24"/>
                <w:szCs w:val="24"/>
              </w:rPr>
              <w:t>- Nắm chú ý để tính đạo hàm bằng định nghĩa.</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HS làm Vd1</w:t>
            </w:r>
          </w:p>
          <w:p>
            <w:pPr>
              <w:pStyle w:val="Normal"/>
              <w:rPr>
                <w:sz w:val="24"/>
                <w:szCs w:val="24"/>
              </w:rPr>
            </w:pPr>
            <w:r>
              <w:rPr>
                <w:sz w:val="24"/>
                <w:szCs w:val="24"/>
              </w:rPr>
              <w:t>- Phát hiện PP tính</w:t>
            </w:r>
          </w:p>
          <w:p>
            <w:pPr>
              <w:pStyle w:val="Normal"/>
              <w:rPr>
                <w:sz w:val="24"/>
                <w:szCs w:val="24"/>
              </w:rPr>
            </w:pPr>
            <w:r>
              <w:rPr>
                <w:sz w:val="24"/>
                <w:szCs w:val="24"/>
              </w:rPr>
              <w:t>- Hiểu được quy tắc tính</w:t>
            </w:r>
          </w:p>
          <w:p>
            <w:pPr>
              <w:pStyle w:val="Normal"/>
              <w:rPr>
                <w:sz w:val="24"/>
                <w:szCs w:val="24"/>
              </w:rPr>
            </w:pPr>
            <w:r>
              <w:rPr>
                <w:sz w:val="24"/>
                <w:szCs w:val="24"/>
              </w:rPr>
              <w:t>- Làm Vd2</w:t>
            </w:r>
          </w:p>
        </w:tc>
        <w:tc>
          <w:tcPr>
            <w:tcW w:w="3490" w:type="dxa"/>
            <w:tcBorders>
              <w:top w:val="single" w:sz="4" w:space="0" w:color="000000"/>
              <w:left w:val="single" w:sz="4" w:space="0" w:color="000000"/>
              <w:bottom w:val="single" w:sz="4" w:space="0" w:color="000000"/>
              <w:right w:val="single" w:sz="4" w:space="0" w:color="000000"/>
            </w:tcBorders>
          </w:tcPr>
          <w:p>
            <w:pPr>
              <w:pStyle w:val="BodyText"/>
              <w:rPr/>
            </w:pPr>
            <w:r>
              <w:rPr/>
              <w:t>2) Đạo hàm của hàm số tại 1 điểm</w:t>
            </w:r>
          </w:p>
          <w:p>
            <w:pPr>
              <w:pStyle w:val="BodyTextIndent"/>
              <w:ind w:hanging="1260" w:left="1152" w:right="0"/>
              <w:rPr/>
            </w:pPr>
            <w:r>
              <w:rPr/>
              <w:t xml:space="preserve">     </w:t>
            </w:r>
            <w:r>
              <w:rPr>
                <w:b/>
                <w:bCs/>
                <w:i/>
                <w:iCs/>
              </w:rPr>
              <w:t>a) Khái niệm đạo hàm tại 1 điểm</w:t>
            </w:r>
            <w:r>
              <w:rPr/>
              <w:t>:     (Sgk)</w:t>
            </w:r>
          </w:p>
          <w:p>
            <w:pPr>
              <w:pStyle w:val="Normal"/>
              <w:rPr>
                <w:sz w:val="24"/>
                <w:szCs w:val="24"/>
              </w:rPr>
            </w:pPr>
            <w:r>
              <w:rPr>
                <w:sz w:val="24"/>
                <w:szCs w:val="24"/>
              </w:rPr>
              <w:t xml:space="preserve">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r>
                <w:rPr>
                  <w:rFonts w:ascii="Cambria Math" w:hAnsi="Cambria Math"/>
                </w:rPr>
                <m:t xml:space="preserve">)</m:t>
              </m:r>
              <m:r>
                <w:rPr>
                  <w:rFonts w:ascii="Cambria Math" w:hAnsi="Cambria Math"/>
                </w:rPr>
                <m:t xml:space="preserve">=</m:t>
              </m:r>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lim>
              </m:limLow>
              <m:f>
                <m:num>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f</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r>
                    <w:rPr>
                      <w:rFonts w:ascii="Cambria Math" w:hAnsi="Cambria Math"/>
                    </w:rPr>
                    <m:t xml:space="preserve">)</m:t>
                  </m:r>
                </m:num>
                <m:den>
                  <m:r>
                    <w:rPr>
                      <w:rFonts w:ascii="Cambria Math" w:hAnsi="Cambria Math"/>
                    </w:rPr>
                    <m:t xml:space="preserve">x</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den>
              </m:f>
            </m:oMath>
          </w:p>
          <w:p>
            <w:pPr>
              <w:pStyle w:val="Normal"/>
              <w:rPr/>
            </w:pPr>
            <w:r>
              <w:rPr>
                <w:sz w:val="24"/>
                <w:szCs w:val="24"/>
              </w:rPr>
              <w:t xml:space="preserve">     </w:t>
            </w:r>
            <w:r>
              <w:rPr>
                <w:b/>
                <w:bCs/>
                <w:i/>
                <w:iCs/>
                <w:sz w:val="24"/>
                <w:szCs w:val="24"/>
              </w:rPr>
              <w:t xml:space="preserve">b) Chú ý: </w:t>
            </w:r>
          </w:p>
          <w:p>
            <w:pPr>
              <w:pStyle w:val="Normal"/>
              <w:ind w:left="-108" w:right="0"/>
              <w:rPr>
                <w:sz w:val="24"/>
                <w:szCs w:val="24"/>
              </w:rPr>
            </w:pPr>
            <w:r>
              <w:rPr>
                <w:sz w:val="24"/>
                <w:szCs w:val="24"/>
              </w:rPr>
              <w:t xml:space="preserve">   </w:t>
            </w:r>
            <w:r>
              <w:rPr>
                <w:sz w:val="24"/>
                <w:szCs w:val="24"/>
              </w:rPr>
              <w:t xml:space="preserve">Đặt </w:t>
            </w:r>
            <w:r>
              <w:rPr>
                <w:sz w:val="24"/>
                <w:szCs w:val="24"/>
              </w:rPr>
            </w:r>
            <m:oMath xmlns:m="http://schemas.openxmlformats.org/officeDocument/2006/math">
              <m:r>
                <w:rPr>
                  <w:rFonts w:ascii="Cambria Math" w:hAnsi="Cambria Math"/>
                </w:rPr>
                <m:t xml:space="preserve">Δx</m:t>
              </m:r>
              <m:r>
                <w:rPr>
                  <w:rFonts w:ascii="Cambria Math" w:hAnsi="Cambria Math"/>
                </w:rPr>
                <m:t xml:space="preserve">=</m:t>
              </m:r>
            </m:oMath>
            <w:r>
              <w:rPr>
                <w:sz w:val="24"/>
                <w:szCs w:val="24"/>
              </w:rPr>
              <w:t xml:space="preserve"> x - x</w:t>
            </w:r>
            <w:r>
              <w:rPr>
                <w:sz w:val="24"/>
                <w:szCs w:val="24"/>
                <w:vertAlign w:val="subscript"/>
              </w:rPr>
              <w:t>0</w:t>
            </w:r>
            <w:r>
              <w:rPr>
                <w:sz w:val="24"/>
                <w:szCs w:val="24"/>
              </w:rPr>
              <w:t>: số gia của biến số tại x</w:t>
            </w:r>
            <w:r>
              <w:rPr>
                <w:sz w:val="24"/>
                <w:szCs w:val="24"/>
                <w:vertAlign w:val="subscript"/>
              </w:rPr>
              <w:t>0</w:t>
            </w:r>
          </w:p>
          <w:p>
            <w:pPr>
              <w:pStyle w:val="Normal"/>
              <w:tabs>
                <w:tab w:val="left" w:pos="720" w:leader="none"/>
              </w:tabs>
              <w:ind w:left="360" w:right="0"/>
              <w:rPr/>
            </w:pPr>
            <w:r>
              <w:rPr>
                <w:sz w:val="24"/>
                <w:szCs w:val="24"/>
              </w:rPr>
              <w:t xml:space="preserve">    </w:t>
            </w:r>
            <w:r>
              <w:rPr>
                <w:sz w:val="24"/>
                <w:szCs w:val="24"/>
              </w:rPr>
            </w:r>
            <m:oMath xmlns:m="http://schemas.openxmlformats.org/officeDocument/2006/math">
              <m:r>
                <w:rPr>
                  <w:rFonts w:ascii="Cambria Math" w:hAnsi="Cambria Math"/>
                </w:rPr>
                <m:t xml:space="preserve">Δy</m:t>
              </m:r>
              <m:r>
                <w:rPr>
                  <w:rFonts w:ascii="Cambria Math" w:hAnsi="Cambria Math"/>
                </w:rPr>
                <m:t xml:space="preserve">=</m:t>
              </m:r>
            </m:oMath>
            <w:r>
              <w:rPr>
                <w:sz w:val="24"/>
                <w:szCs w:val="24"/>
              </w:rPr>
              <w:t>f(x) - f(x</w:t>
            </w:r>
            <w:r>
              <w:rPr>
                <w:sz w:val="24"/>
                <w:szCs w:val="24"/>
                <w:vertAlign w:val="subscript"/>
              </w:rPr>
              <w:t>0</w:t>
            </w:r>
            <w:r>
              <w:rPr>
                <w:sz w:val="24"/>
                <w:szCs w:val="24"/>
              </w:rPr>
              <w:t xml:space="preserve">) </w:t>
            </w:r>
          </w:p>
          <w:p>
            <w:pPr>
              <w:pStyle w:val="Normal"/>
              <w:tabs>
                <w:tab w:val="left" w:pos="720" w:leader="none"/>
              </w:tabs>
              <w:ind w:firstLine="180" w:left="-108" w:right="0"/>
              <w:rPr>
                <w:sz w:val="24"/>
                <w:szCs w:val="24"/>
              </w:rPr>
            </w:pPr>
            <w:r>
              <w:rPr>
                <w:sz w:val="24"/>
                <w:szCs w:val="24"/>
              </w:rPr>
              <w:t xml:space="preserve">           </w:t>
            </w:r>
            <w:r>
              <w:rPr>
                <w:sz w:val="24"/>
                <w:szCs w:val="24"/>
              </w:rPr>
              <w:t>= f(x</w:t>
            </w:r>
            <w:r>
              <w:rPr>
                <w:sz w:val="24"/>
                <w:szCs w:val="24"/>
                <w:vertAlign w:val="subscript"/>
              </w:rPr>
              <w:t xml:space="preserve">0 </w:t>
            </w:r>
            <w:r>
              <w:rPr>
                <w:sz w:val="24"/>
                <w:szCs w:val="24"/>
              </w:rPr>
              <w:t>+</w:t>
            </w:r>
            <w:r>
              <w:rPr>
                <w:sz w:val="24"/>
                <w:szCs w:val="24"/>
              </w:rPr>
            </w:r>
            <m:oMath xmlns:m="http://schemas.openxmlformats.org/officeDocument/2006/math">
              <m:r>
                <w:rPr>
                  <w:rFonts w:ascii="Cambria Math" w:hAnsi="Cambria Math"/>
                </w:rPr>
                <m:t xml:space="preserve">Δx</m:t>
              </m:r>
              <m:r>
                <w:rPr>
                  <w:rFonts w:ascii="Cambria Math" w:hAnsi="Cambria Math"/>
                </w:rPr>
                <m:t xml:space="preserve">)</m:t>
              </m:r>
            </m:oMath>
            <w:r>
              <w:rPr>
                <w:sz w:val="24"/>
                <w:szCs w:val="24"/>
              </w:rPr>
              <w:t>- f(x</w:t>
            </w:r>
            <w:r>
              <w:rPr>
                <w:sz w:val="24"/>
                <w:szCs w:val="24"/>
                <w:vertAlign w:val="subscript"/>
              </w:rPr>
              <w:t>0</w:t>
            </w:r>
            <w:r>
              <w:rPr>
                <w:sz w:val="24"/>
                <w:szCs w:val="24"/>
              </w:rPr>
              <w:t xml:space="preserve">): số gia của hàm số ứng với số gia của </w:t>
            </w:r>
            <w:r>
              <w:rPr>
                <w:sz w:val="24"/>
                <w:szCs w:val="24"/>
              </w:rPr>
            </w:r>
            <m:oMath xmlns:m="http://schemas.openxmlformats.org/officeDocument/2006/math">
              <m:r>
                <w:rPr>
                  <w:rFonts w:ascii="Cambria Math" w:hAnsi="Cambria Math"/>
                </w:rPr>
                <m:t xml:space="preserve">Δx</m:t>
              </m:r>
            </m:oMath>
            <w:r>
              <w:rPr>
                <w:sz w:val="24"/>
                <w:szCs w:val="24"/>
              </w:rPr>
              <w:t>tại x</w:t>
            </w:r>
            <w:r>
              <w:rPr>
                <w:sz w:val="24"/>
                <w:szCs w:val="24"/>
                <w:vertAlign w:val="subscript"/>
              </w:rPr>
              <w:t>0</w:t>
            </w:r>
          </w:p>
          <w:p>
            <w:pPr>
              <w:pStyle w:val="Normal"/>
              <w:tabs>
                <w:tab w:val="left" w:pos="720" w:leader="none"/>
              </w:tabs>
              <w:ind w:left="72" w:right="0"/>
              <w:rPr>
                <w:sz w:val="24"/>
                <w:szCs w:val="24"/>
              </w:rPr>
            </w:pPr>
            <w:r>
              <w:rPr>
                <w:sz w:val="24"/>
                <w:szCs w:val="24"/>
              </w:rPr>
              <w:t xml:space="preserve">Khi đó: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r>
                <w:rPr>
                  <w:rFonts w:ascii="Cambria Math" w:hAnsi="Cambria Math"/>
                </w:rPr>
                <m:t xml:space="preserve">)</m:t>
              </m:r>
              <m:r>
                <w:rPr>
                  <w:rFonts w:ascii="Cambria Math" w:hAnsi="Cambria Math"/>
                </w:rPr>
                <m:t xml:space="preserve">=</m:t>
              </m:r>
              <m:limLow>
                <m:e>
                  <m:r>
                    <m:rPr>
                      <m:lit/>
                      <m:nor/>
                    </m:rPr>
                    <w:rPr>
                      <w:rFonts w:ascii="Cambria Math" w:hAnsi="Cambria Math"/>
                    </w:rPr>
                    <m:t xml:space="preserve">lim</m:t>
                  </m:r>
                </m:e>
                <m:lim>
                  <m:r>
                    <w:rPr>
                      <w:rFonts w:ascii="Cambria Math" w:hAnsi="Cambria Math"/>
                    </w:rPr>
                    <m:t xml:space="preserve">Δx</m:t>
                  </m:r>
                  <m:r>
                    <w:rPr>
                      <w:rFonts w:ascii="Cambria Math" w:hAnsi="Cambria Math"/>
                    </w:rPr>
                    <m:t xml:space="preserve">→</m:t>
                  </m:r>
                  <m:r>
                    <w:rPr>
                      <w:rFonts w:ascii="Cambria Math" w:hAnsi="Cambria Math"/>
                    </w:rPr>
                    <m:t xml:space="preserve">0</m:t>
                  </m:r>
                </m:lim>
              </m:limLow>
              <m:f>
                <m:num>
                  <m:r>
                    <w:rPr>
                      <w:rFonts w:ascii="Cambria Math" w:hAnsi="Cambria Math"/>
                    </w:rPr>
                    <m:t xml:space="preserve">Δy</m:t>
                  </m:r>
                </m:num>
                <m:den>
                  <m:r>
                    <w:rPr>
                      <w:rFonts w:ascii="Cambria Math" w:hAnsi="Cambria Math"/>
                    </w:rPr>
                    <m:t xml:space="preserve">Δx</m:t>
                  </m:r>
                </m:den>
              </m:f>
            </m:oMath>
          </w:p>
          <w:p>
            <w:pPr>
              <w:pStyle w:val="Normal"/>
              <w:ind w:left="-108" w:right="0"/>
              <w:rPr/>
            </w:pPr>
            <w:r>
              <w:rPr>
                <w:b/>
                <w:bCs/>
                <w:sz w:val="24"/>
                <w:szCs w:val="24"/>
              </w:rPr>
              <w:t xml:space="preserve"> </w:t>
            </w:r>
            <w:r>
              <w:rPr>
                <w:b/>
                <w:bCs/>
                <w:sz w:val="24"/>
                <w:szCs w:val="24"/>
              </w:rPr>
              <w:t>Vd1</w:t>
            </w:r>
            <w:r>
              <w:rPr>
                <w:sz w:val="24"/>
                <w:szCs w:val="24"/>
              </w:rPr>
              <w:t>: Cho hàm số y = 2x - 3</w:t>
            </w:r>
          </w:p>
          <w:p>
            <w:pPr>
              <w:pStyle w:val="Normal"/>
              <w:ind w:left="-108" w:right="0"/>
              <w:rPr/>
            </w:pPr>
            <w:r>
              <w:rPr>
                <w:sz w:val="24"/>
                <w:szCs w:val="24"/>
              </w:rPr>
              <w:t xml:space="preserve">    </w:t>
            </w:r>
            <w:r>
              <w:rPr>
                <w:sz w:val="24"/>
                <w:szCs w:val="24"/>
              </w:rPr>
              <w:t>Tính số gia của hàm số ứng với số gia của biến số tại x</w:t>
            </w:r>
            <w:r>
              <w:rPr>
                <w:sz w:val="24"/>
                <w:szCs w:val="24"/>
                <w:vertAlign w:val="subscript"/>
              </w:rPr>
              <w:t>0</w:t>
            </w:r>
            <w:r>
              <w:rPr>
                <w:sz w:val="24"/>
                <w:szCs w:val="24"/>
              </w:rPr>
              <w:t xml:space="preserve"> = 1 và suy ra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m:t>
              </m:r>
              <m:r>
                <w:rPr>
                  <w:rFonts w:ascii="Cambria Math" w:hAnsi="Cambria Math"/>
                </w:rPr>
                <m:t xml:space="preserve">?</m:t>
              </m:r>
            </m:oMath>
            <w:r>
              <w:rPr>
                <w:sz w:val="24"/>
                <w:szCs w:val="24"/>
              </w:rPr>
              <w:t xml:space="preserve">     </w:t>
            </w:r>
          </w:p>
          <w:p>
            <w:pPr>
              <w:pStyle w:val="Normal"/>
              <w:ind w:left="-108" w:right="0"/>
              <w:rPr/>
            </w:pPr>
            <w:r>
              <w:rPr>
                <w:sz w:val="24"/>
                <w:szCs w:val="24"/>
              </w:rPr>
              <w:t xml:space="preserve">   </w:t>
            </w:r>
            <w:r>
              <w:rPr>
                <w:sz w:val="24"/>
                <w:szCs w:val="24"/>
              </w:rPr>
              <w:t>3.</w:t>
            </w:r>
            <w:r>
              <w:rPr>
                <w:b/>
                <w:bCs/>
                <w:iCs/>
                <w:sz w:val="24"/>
                <w:szCs w:val="24"/>
              </w:rPr>
              <w:t xml:space="preserve"> Quy tắc tính đạo hàm của hàm số tại điểm x</w:t>
            </w:r>
            <w:r>
              <w:rPr>
                <w:b/>
                <w:bCs/>
                <w:iCs/>
                <w:sz w:val="24"/>
                <w:szCs w:val="24"/>
                <w:vertAlign w:val="subscript"/>
              </w:rPr>
              <w:t>0</w:t>
            </w:r>
            <w:r>
              <w:rPr>
                <w:sz w:val="24"/>
                <w:szCs w:val="24"/>
              </w:rPr>
              <w:t>: (Sgk)</w:t>
            </w:r>
          </w:p>
          <w:p>
            <w:pPr>
              <w:pStyle w:val="Normal"/>
              <w:ind w:left="-108" w:right="0"/>
              <w:rPr/>
            </w:pPr>
            <w:r>
              <w:rPr>
                <w:sz w:val="24"/>
                <w:szCs w:val="24"/>
              </w:rPr>
              <w:t xml:space="preserve">  </w:t>
            </w:r>
            <w:r>
              <w:rPr>
                <w:b/>
                <w:bCs/>
                <w:sz w:val="24"/>
                <w:szCs w:val="24"/>
              </w:rPr>
              <w:t>Vd2</w:t>
            </w:r>
            <w:r>
              <w:rPr>
                <w:sz w:val="24"/>
                <w:szCs w:val="24"/>
              </w:rPr>
              <w:t xml:space="preserve">: Tính đạo hàm của 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oMath>
            <w:r>
              <w:rPr>
                <w:sz w:val="24"/>
                <w:szCs w:val="24"/>
              </w:rPr>
              <w:t xml:space="preserve">             tại x = 3</w:t>
            </w:r>
          </w:p>
        </w:tc>
      </w:tr>
    </w:tbl>
    <w:p>
      <w:pPr>
        <w:pStyle w:val="Normal"/>
        <w:rPr>
          <w:b/>
          <w:bCs/>
          <w:sz w:val="24"/>
          <w:szCs w:val="24"/>
        </w:rPr>
      </w:pPr>
      <w:r>
        <w:rPr>
          <w:b/>
          <w:bCs/>
          <w:sz w:val="24"/>
          <w:szCs w:val="24"/>
        </w:rPr>
      </w:r>
    </w:p>
    <w:tbl>
      <w:tblPr>
        <w:tblpPr w:vertAnchor="text" w:horzAnchor="margin" w:rightFromText="180" w:tblpX="5" w:tblpY="123"/>
        <w:tblW w:w="10548" w:type="dxa"/>
        <w:jc w:val="left"/>
        <w:tblInd w:w="108" w:type="dxa"/>
        <w:tblLayout w:type="fixed"/>
        <w:tblCellMar>
          <w:top w:w="0" w:type="dxa"/>
          <w:left w:w="108" w:type="dxa"/>
          <w:bottom w:w="0" w:type="dxa"/>
          <w:right w:w="108" w:type="dxa"/>
        </w:tblCellMar>
      </w:tblPr>
      <w:tblGrid>
        <w:gridCol w:w="528"/>
        <w:gridCol w:w="3080"/>
        <w:gridCol w:w="3360"/>
        <w:gridCol w:w="3580"/>
      </w:tblGrid>
      <w:tr>
        <w:trPr/>
        <w:tc>
          <w:tcPr>
            <w:tcW w:w="5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Tg</w:t>
            </w:r>
          </w:p>
        </w:tc>
        <w:tc>
          <w:tcPr>
            <w:tcW w:w="30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Hoạt động GV</w:t>
            </w:r>
          </w:p>
        </w:tc>
        <w:tc>
          <w:tcPr>
            <w:tcW w:w="33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Hoạt động HS</w:t>
            </w:r>
          </w:p>
        </w:tc>
        <w:tc>
          <w:tcPr>
            <w:tcW w:w="35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Ghi bảng</w:t>
            </w:r>
          </w:p>
        </w:tc>
      </w:tr>
      <w:tr>
        <w:trPr/>
        <w:tc>
          <w:tcPr>
            <w:tcW w:w="528" w:type="dxa"/>
            <w:tcBorders>
              <w:top w:val="single" w:sz="4" w:space="0" w:color="000000"/>
              <w:left w:val="single" w:sz="4" w:space="0" w:color="000000"/>
              <w:bottom w:val="single" w:sz="4" w:space="0" w:color="000000"/>
              <w:right w:val="single" w:sz="4" w:space="0" w:color="000000"/>
            </w:tcBorders>
          </w:tcPr>
          <w:p>
            <w:pPr>
              <w:pStyle w:val="Normal"/>
              <w:snapToGrid w:val="false"/>
              <w:rPr>
                <w:b/>
                <w:bCs/>
                <w:sz w:val="24"/>
                <w:szCs w:val="24"/>
              </w:rPr>
            </w:pPr>
            <w:r>
              <w:rPr>
                <w:b/>
                <w:bCs/>
                <w:sz w:val="24"/>
                <w:szCs w:val="24"/>
              </w:rPr>
            </w:r>
          </w:p>
          <w:p>
            <w:pPr>
              <w:pStyle w:val="Normal"/>
              <w:rPr>
                <w:sz w:val="24"/>
                <w:szCs w:val="24"/>
              </w:rPr>
            </w:pPr>
            <w:r>
              <w:rPr>
                <w:sz w:val="24"/>
                <w:szCs w:val="24"/>
              </w:rPr>
            </w:r>
          </w:p>
          <w:p>
            <w:pPr>
              <w:pStyle w:val="Normal"/>
              <w:rPr>
                <w:sz w:val="24"/>
                <w:szCs w:val="24"/>
              </w:rPr>
            </w:pPr>
            <w:r>
              <w:rPr>
                <w:sz w:val="24"/>
                <w:szCs w:val="24"/>
              </w:rPr>
              <w:t xml:space="preserve">    </w:t>
            </w:r>
            <w:r>
              <w:rPr>
                <w:sz w:val="24"/>
                <w:szCs w:val="24"/>
              </w:rPr>
              <w:t>7’</w:t>
            </w:r>
          </w:p>
        </w:tc>
        <w:tc>
          <w:tcPr>
            <w:tcW w:w="308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Chia lớp thành 6 nhóm, phân công nhóm 1-2 làm PHT1; nhóm 3-4 làm PHT2; nhóm 5-6 làm PHT3</w:t>
            </w:r>
          </w:p>
          <w:p>
            <w:pPr>
              <w:pStyle w:val="Normal"/>
              <w:rPr>
                <w:sz w:val="24"/>
                <w:szCs w:val="24"/>
              </w:rPr>
            </w:pPr>
            <w:r>
              <w:rPr>
                <w:sz w:val="24"/>
                <w:szCs w:val="24"/>
              </w:rPr>
              <w:t>- Gọi đại diện nhóm trình bày lời giải; HS dưới lớp nhận xét, GV chỉnh sửa</w:t>
            </w:r>
          </w:p>
          <w:p>
            <w:pPr>
              <w:pStyle w:val="Normal"/>
              <w:rPr>
                <w:sz w:val="24"/>
                <w:szCs w:val="24"/>
              </w:rPr>
            </w:pPr>
            <w:r>
              <w:rPr>
                <w:sz w:val="24"/>
                <w:szCs w:val="24"/>
              </w:rPr>
              <w:t>- Nxét về mối quan hệ giữa tính liên tục và tính có đạo hàm tại một điểm</w:t>
            </w:r>
          </w:p>
        </w:tc>
        <w:tc>
          <w:tcPr>
            <w:tcW w:w="3360" w:type="dxa"/>
            <w:tcBorders>
              <w:top w:val="single" w:sz="4" w:space="0" w:color="000000"/>
              <w:left w:val="single" w:sz="4" w:space="0" w:color="000000"/>
              <w:bottom w:val="single" w:sz="4" w:space="0" w:color="000000"/>
              <w:right w:val="single" w:sz="4" w:space="0" w:color="000000"/>
            </w:tcBorders>
          </w:tcPr>
          <w:p>
            <w:pPr>
              <w:pStyle w:val="BodyTextIndent"/>
              <w:rPr/>
            </w:pPr>
            <w:r>
              <w:rPr/>
              <w:t xml:space="preserve"> </w:t>
            </w:r>
            <w:r>
              <w:rPr/>
              <w:t>- HS thảo luận theo nhóm để giải bài tập</w:t>
            </w:r>
          </w:p>
          <w:p>
            <w:pPr>
              <w:pStyle w:val="Normal"/>
              <w:ind w:left="-108" w:right="0"/>
              <w:rPr>
                <w:sz w:val="24"/>
                <w:szCs w:val="24"/>
              </w:rPr>
            </w:pPr>
            <w:r>
              <w:rPr>
                <w:sz w:val="24"/>
                <w:szCs w:val="24"/>
              </w:rPr>
              <w:t xml:space="preserve"> </w:t>
            </w:r>
            <w:r>
              <w:rPr>
                <w:sz w:val="24"/>
                <w:szCs w:val="24"/>
              </w:rPr>
              <w:t>- Đại diện nhóm lên trình bày, các HS khác theo dõi nhận xét</w:t>
            </w:r>
          </w:p>
          <w:p>
            <w:pPr>
              <w:pStyle w:val="Normal"/>
              <w:ind w:left="-108" w:right="0"/>
              <w:rPr>
                <w:sz w:val="24"/>
                <w:szCs w:val="24"/>
              </w:rPr>
            </w:pPr>
            <w:r>
              <w:rPr>
                <w:sz w:val="24"/>
                <w:szCs w:val="24"/>
              </w:rPr>
              <w:t xml:space="preserve"> </w:t>
            </w:r>
          </w:p>
          <w:p>
            <w:pPr>
              <w:pStyle w:val="Normal"/>
              <w:ind w:left="-108" w:right="0"/>
              <w:rPr>
                <w:sz w:val="24"/>
                <w:szCs w:val="24"/>
              </w:rPr>
            </w:pPr>
            <w:r>
              <w:rPr>
                <w:sz w:val="24"/>
                <w:szCs w:val="24"/>
              </w:rPr>
            </w:r>
          </w:p>
          <w:p>
            <w:pPr>
              <w:pStyle w:val="Normal"/>
              <w:ind w:left="-108" w:right="0"/>
              <w:rPr>
                <w:sz w:val="24"/>
                <w:szCs w:val="24"/>
              </w:rPr>
            </w:pPr>
            <w:r>
              <w:rPr>
                <w:sz w:val="24"/>
                <w:szCs w:val="24"/>
              </w:rPr>
              <w:t xml:space="preserve"> </w:t>
            </w:r>
            <w:r>
              <w:rPr>
                <w:sz w:val="24"/>
                <w:szCs w:val="24"/>
              </w:rPr>
              <w:t>- Nghe, hiểu và xem đây là bài tập về nhà</w:t>
            </w:r>
          </w:p>
        </w:tc>
        <w:tc>
          <w:tcPr>
            <w:tcW w:w="3580" w:type="dxa"/>
            <w:tcBorders>
              <w:top w:val="single" w:sz="4" w:space="0" w:color="000000"/>
              <w:left w:val="single" w:sz="4" w:space="0" w:color="000000"/>
              <w:bottom w:val="single" w:sz="4" w:space="0" w:color="000000"/>
              <w:right w:val="single" w:sz="4" w:space="0" w:color="000000"/>
            </w:tcBorders>
          </w:tcPr>
          <w:p>
            <w:pPr>
              <w:pStyle w:val="Normal"/>
              <w:rPr>
                <w:b/>
                <w:bCs/>
                <w:iCs/>
                <w:sz w:val="24"/>
                <w:szCs w:val="24"/>
              </w:rPr>
            </w:pPr>
            <w:r>
              <w:rPr>
                <w:b/>
                <w:bCs/>
                <w:iCs/>
                <w:sz w:val="24"/>
                <w:szCs w:val="24"/>
              </w:rPr>
              <w:t xml:space="preserve">4. Quan hệ giữa sự tồn tại của đạo hàm và tính liên tục của hàm số: </w:t>
            </w:r>
          </w:p>
          <w:p>
            <w:pPr>
              <w:pStyle w:val="Normal"/>
              <w:rPr/>
            </w:pPr>
            <w:r>
              <w:rPr>
                <w:sz w:val="24"/>
                <w:szCs w:val="24"/>
              </w:rPr>
              <w:t>- Hàm số có đạo hàm tại x</w:t>
            </w:r>
            <w:r>
              <w:rPr>
                <w:sz w:val="24"/>
                <w:szCs w:val="24"/>
                <w:vertAlign w:val="subscript"/>
              </w:rPr>
              <w:t>0</w:t>
            </w:r>
            <w:r>
              <w:rPr>
                <w:sz w:val="24"/>
                <w:szCs w:val="24"/>
              </w:rPr>
              <w:t xml:space="preserve"> thì liên tục tại đó</w:t>
            </w:r>
          </w:p>
          <w:p>
            <w:pPr>
              <w:pStyle w:val="Normal"/>
              <w:rPr>
                <w:sz w:val="24"/>
                <w:szCs w:val="24"/>
              </w:rPr>
            </w:pPr>
            <w:r>
              <w:rPr>
                <w:sz w:val="24"/>
                <w:szCs w:val="24"/>
              </w:rPr>
              <w:t>- Chiều ngược lại có đúng không? (Bài Tập)</w:t>
            </w:r>
          </w:p>
          <w:p>
            <w:pPr>
              <w:pStyle w:val="Normal"/>
              <w:rPr>
                <w:sz w:val="24"/>
                <w:szCs w:val="24"/>
              </w:rPr>
            </w:pPr>
            <w:r>
              <w:rPr>
                <w:sz w:val="24"/>
                <w:szCs w:val="24"/>
              </w:rPr>
              <w:t xml:space="preserve">   </w:t>
            </w:r>
          </w:p>
        </w:tc>
      </w:tr>
    </w:tbl>
    <w:p>
      <w:pPr>
        <w:pStyle w:val="Normal"/>
        <w:ind w:left="240" w:right="0"/>
        <w:rPr>
          <w:sz w:val="24"/>
          <w:szCs w:val="24"/>
        </w:rPr>
      </w:pPr>
      <w:r/>
      <w:r>
        <w:rPr>
          <w:b/>
          <w:bCs/>
          <w:sz w:val="24"/>
          <w:szCs w:val="24"/>
        </w:rPr>
        <w:t>Hoạt động 4</w:t>
      </w:r>
      <w:r>
        <w:rPr>
          <w:sz w:val="24"/>
          <w:szCs w:val="24"/>
        </w:rPr>
        <w:t xml:space="preserve">: </w:t>
      </w:r>
      <w:r>
        <w:rPr>
          <w:i/>
          <w:iCs/>
          <w:sz w:val="24"/>
          <w:szCs w:val="24"/>
        </w:rPr>
        <w:t>Củng cố quy tắc tính đạo hàm</w:t>
      </w:r>
    </w:p>
    <w:p>
      <w:pPr>
        <w:pStyle w:val="Normal"/>
        <w:ind w:left="240" w:right="0"/>
        <w:rPr/>
      </w:pPr>
      <w:r>
        <w:rPr>
          <w:sz w:val="24"/>
          <w:szCs w:val="24"/>
        </w:rPr>
        <w:t xml:space="preserve">3)  </w:t>
      </w:r>
      <w:r>
        <w:rPr>
          <w:b/>
          <w:bCs/>
          <w:sz w:val="24"/>
          <w:szCs w:val="24"/>
        </w:rPr>
        <w:t>Củng cố</w:t>
      </w:r>
      <w:r>
        <w:rPr>
          <w:sz w:val="24"/>
          <w:szCs w:val="24"/>
        </w:rPr>
        <w:t>:</w:t>
      </w:r>
    </w:p>
    <w:p>
      <w:pPr>
        <w:pStyle w:val="Normal"/>
        <w:ind w:left="240" w:right="0"/>
        <w:rPr>
          <w:sz w:val="24"/>
          <w:szCs w:val="24"/>
        </w:rPr>
      </w:pPr>
      <w:r>
        <w:rPr>
          <w:sz w:val="24"/>
          <w:szCs w:val="24"/>
        </w:rPr>
        <w:t xml:space="preserve">    </w:t>
      </w:r>
      <w:r>
        <w:rPr>
          <w:sz w:val="24"/>
          <w:szCs w:val="24"/>
        </w:rPr>
        <w:t>- Khắc sâu lại định nghĩa và quy tắc tính đạo hàm tại một điểm</w:t>
      </w:r>
    </w:p>
    <w:p>
      <w:pPr>
        <w:pStyle w:val="Normal"/>
        <w:ind w:left="240" w:right="0"/>
        <w:rPr>
          <w:sz w:val="24"/>
          <w:szCs w:val="24"/>
        </w:rPr>
      </w:pPr>
      <w:r>
        <w:rPr>
          <w:sz w:val="24"/>
          <w:szCs w:val="24"/>
        </w:rPr>
        <w:t xml:space="preserve">    </w:t>
      </w:r>
      <w:r>
        <w:rPr>
          <w:sz w:val="24"/>
          <w:szCs w:val="24"/>
        </w:rPr>
        <w:t>- Quan hệ giữa tính liên tục và tính có đạo hàm tại một điểm</w:t>
      </w:r>
    </w:p>
    <w:p>
      <w:pPr>
        <w:pStyle w:val="Normal"/>
        <w:numPr>
          <w:ilvl w:val="0"/>
          <w:numId w:val="22"/>
        </w:numPr>
        <w:rPr>
          <w:sz w:val="24"/>
          <w:szCs w:val="24"/>
        </w:rPr>
      </w:pPr>
      <w:r>
        <w:rPr>
          <w:b/>
          <w:bCs/>
          <w:sz w:val="24"/>
          <w:szCs w:val="24"/>
        </w:rPr>
        <w:t>Bài tập về nhà</w:t>
      </w:r>
      <w:r>
        <w:rPr>
          <w:sz w:val="24"/>
          <w:szCs w:val="24"/>
        </w:rPr>
        <w:t xml:space="preserve">: </w:t>
      </w:r>
    </w:p>
    <w:p>
      <w:pPr>
        <w:pStyle w:val="Normal"/>
        <w:ind w:left="600" w:right="0"/>
        <w:rPr>
          <w:sz w:val="24"/>
          <w:szCs w:val="24"/>
        </w:rPr>
      </w:pPr>
      <w:r>
        <w:rPr>
          <w:sz w:val="24"/>
          <w:szCs w:val="24"/>
        </w:rPr>
        <w:t>- Xem và làm Vd1/149-Sgk</w:t>
      </w:r>
    </w:p>
    <w:p>
      <w:pPr>
        <w:pStyle w:val="Normal"/>
        <w:ind w:left="600" w:right="0"/>
        <w:rPr/>
      </w:pPr>
      <w:r>
        <w:rPr/>
        <w:t>- Làm các bài tập: Sách bài tập</w:t>
      </w:r>
    </w:p>
    <w:tbl>
      <w:tblPr>
        <w:tblW w:w="10048" w:type="dxa"/>
        <w:jc w:val="left"/>
        <w:tblInd w:w="0" w:type="dxa"/>
        <w:tblLayout w:type="fixed"/>
        <w:tblCellMar>
          <w:top w:w="0" w:type="dxa"/>
          <w:left w:w="108" w:type="dxa"/>
          <w:bottom w:w="0" w:type="dxa"/>
          <w:right w:w="108" w:type="dxa"/>
        </w:tblCellMar>
      </w:tblPr>
      <w:tblGrid>
        <w:gridCol w:w="3188"/>
        <w:gridCol w:w="3080"/>
        <w:gridCol w:w="3780"/>
      </w:tblGrid>
      <w:tr>
        <w:trPr/>
        <w:tc>
          <w:tcPr>
            <w:tcW w:w="3188" w:type="dxa"/>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rPr>
            </w:pPr>
            <w:r>
              <w:rPr>
                <w:b/>
                <w:bCs/>
                <w:sz w:val="24"/>
                <w:szCs w:val="24"/>
              </w:rPr>
              <w:t>PHT1</w:t>
            </w:r>
          </w:p>
        </w:tc>
        <w:tc>
          <w:tcPr>
            <w:tcW w:w="3080" w:type="dxa"/>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rPr>
            </w:pPr>
            <w:r>
              <w:rPr>
                <w:b/>
                <w:bCs/>
                <w:sz w:val="24"/>
                <w:szCs w:val="24"/>
              </w:rPr>
              <w:t>PHT2</w:t>
            </w:r>
          </w:p>
        </w:tc>
        <w:tc>
          <w:tcPr>
            <w:tcW w:w="3780" w:type="dxa"/>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rPr>
            </w:pPr>
            <w:r>
              <w:rPr>
                <w:b/>
                <w:bCs/>
                <w:sz w:val="24"/>
                <w:szCs w:val="24"/>
              </w:rPr>
              <w:t>PHT3</w:t>
            </w:r>
          </w:p>
        </w:tc>
      </w:tr>
      <w:tr>
        <w:trPr/>
        <w:tc>
          <w:tcPr>
            <w:tcW w:w="3188"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Cho 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3</m:t>
              </m:r>
              <m:r>
                <w:rPr>
                  <w:rFonts w:ascii="Cambria Math" w:hAnsi="Cambria Math"/>
                </w:rPr>
                <m:t xml:space="preserve">x</m:t>
              </m:r>
            </m:oMath>
          </w:p>
          <w:p>
            <w:pPr>
              <w:pStyle w:val="Normal"/>
              <w:rPr>
                <w:sz w:val="24"/>
                <w:szCs w:val="24"/>
              </w:rPr>
            </w:pPr>
            <w:r>
              <w:rPr>
                <w:sz w:val="24"/>
                <w:szCs w:val="24"/>
              </w:rPr>
              <w:t>a) Tìm TXĐ</w:t>
            </w:r>
          </w:p>
          <w:p>
            <w:pPr>
              <w:pStyle w:val="Normal"/>
              <w:rPr/>
            </w:pPr>
            <w:r>
              <w:rPr>
                <w:sz w:val="24"/>
                <w:szCs w:val="24"/>
              </w:rPr>
              <w:t xml:space="preserve">b)  Tính số gia của hàm số ứng với số gia </w:t>
            </w:r>
            <w:r>
              <w:rPr>
                <w:sz w:val="24"/>
                <w:szCs w:val="24"/>
              </w:rPr>
            </w:r>
            <m:oMath xmlns:m="http://schemas.openxmlformats.org/officeDocument/2006/math">
              <m:r>
                <w:rPr>
                  <w:rFonts w:ascii="Cambria Math" w:hAnsi="Cambria Math"/>
                </w:rPr>
                <m:t xml:space="preserve">Δx</m:t>
              </m:r>
            </m:oMath>
            <w:r>
              <w:rPr>
                <w:sz w:val="24"/>
                <w:szCs w:val="24"/>
              </w:rPr>
              <w:t>của biến số tại    x</w:t>
            </w:r>
            <w:r>
              <w:rPr>
                <w:sz w:val="24"/>
                <w:szCs w:val="24"/>
                <w:vertAlign w:val="subscript"/>
              </w:rPr>
              <w:t>0</w:t>
            </w:r>
            <w:r>
              <w:rPr>
                <w:sz w:val="24"/>
                <w:szCs w:val="24"/>
              </w:rPr>
              <w:t xml:space="preserve"> = 1 </w:t>
            </w:r>
          </w:p>
          <w:p>
            <w:pPr>
              <w:pStyle w:val="Normal"/>
              <w:rPr/>
            </w:pPr>
            <w:r>
              <w:rPr>
                <w:sz w:val="24"/>
                <w:szCs w:val="24"/>
              </w:rPr>
              <w:t xml:space="preserve">c)  Tính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m:t>
              </m:r>
              <m:r>
                <w:rPr>
                  <w:rFonts w:ascii="Cambria Math" w:hAnsi="Cambria Math"/>
                </w:rPr>
                <m:t xml:space="preserve">1</m:t>
              </m:r>
              <m:r>
                <w:rPr>
                  <w:rFonts w:ascii="Cambria Math" w:hAnsi="Cambria Math"/>
                </w:rPr>
                <m:t xml:space="preserve">)</m:t>
              </m:r>
            </m:oMath>
            <w:r>
              <w:rPr>
                <w:sz w:val="24"/>
                <w:szCs w:val="24"/>
              </w:rPr>
              <w:t xml:space="preserve"> bằng định nghĩa</w:t>
            </w:r>
          </w:p>
        </w:tc>
        <w:tc>
          <w:tcPr>
            <w:tcW w:w="3080" w:type="dxa"/>
            <w:tcBorders>
              <w:top w:val="single" w:sz="4" w:space="0" w:color="000000"/>
              <w:left w:val="single" w:sz="4" w:space="0" w:color="000000"/>
              <w:bottom w:val="single" w:sz="4" w:space="0" w:color="000000"/>
              <w:right w:val="single" w:sz="4" w:space="0" w:color="000000"/>
            </w:tcBorders>
          </w:tcPr>
          <w:p>
            <w:pPr>
              <w:pStyle w:val="Normal"/>
              <w:ind w:left="360" w:right="0"/>
              <w:rPr/>
            </w:pPr>
            <w:r>
              <w:rPr>
                <w:sz w:val="24"/>
                <w:szCs w:val="24"/>
              </w:rPr>
              <w:t xml:space="preserve">Cho 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f>
                <m:num>
                  <m:r>
                    <w:rPr>
                      <w:rFonts w:ascii="Cambria Math" w:hAnsi="Cambria Math"/>
                    </w:rPr>
                    <m:t xml:space="preserve">1</m:t>
                  </m:r>
                </m:num>
                <m:den>
                  <m:r>
                    <w:rPr>
                      <w:rFonts w:ascii="Cambria Math" w:hAnsi="Cambria Math"/>
                    </w:rPr>
                    <m:t xml:space="preserve">2</m:t>
                  </m:r>
                  <m:r>
                    <w:rPr>
                      <w:rFonts w:ascii="Cambria Math" w:hAnsi="Cambria Math"/>
                    </w:rPr>
                    <m:t xml:space="preserve">x</m:t>
                  </m:r>
                  <m:r>
                    <w:rPr>
                      <w:rFonts w:ascii="Cambria Math" w:hAnsi="Cambria Math"/>
                    </w:rPr>
                    <m:t xml:space="preserve">−</m:t>
                  </m:r>
                  <m:r>
                    <w:rPr>
                      <w:rFonts w:ascii="Cambria Math" w:hAnsi="Cambria Math"/>
                    </w:rPr>
                    <m:t xml:space="preserve">1</m:t>
                  </m:r>
                </m:den>
              </m:f>
            </m:oMath>
            <w:r>
              <w:rPr>
                <w:sz w:val="24"/>
                <w:szCs w:val="24"/>
              </w:rPr>
              <w:t xml:space="preserve"> </w:t>
            </w:r>
          </w:p>
          <w:p>
            <w:pPr>
              <w:pStyle w:val="Normal"/>
              <w:rPr>
                <w:sz w:val="24"/>
                <w:szCs w:val="24"/>
              </w:rPr>
            </w:pPr>
            <w:r>
              <w:rPr>
                <w:sz w:val="24"/>
                <w:szCs w:val="24"/>
              </w:rPr>
              <w:t>a) Tìm TXĐ</w:t>
            </w:r>
          </w:p>
          <w:p>
            <w:pPr>
              <w:pStyle w:val="Normal"/>
              <w:rPr/>
            </w:pPr>
            <w:r>
              <w:rPr>
                <w:sz w:val="24"/>
                <w:szCs w:val="24"/>
              </w:rPr>
              <w:t xml:space="preserve">b) Tính số gia của hàm số ứng với số gia </w:t>
            </w:r>
            <w:r>
              <w:rPr>
                <w:sz w:val="24"/>
                <w:szCs w:val="24"/>
              </w:rPr>
            </w:r>
            <m:oMath xmlns:m="http://schemas.openxmlformats.org/officeDocument/2006/math">
              <m:r>
                <w:rPr>
                  <w:rFonts w:ascii="Cambria Math" w:hAnsi="Cambria Math"/>
                </w:rPr>
                <m:t xml:space="preserve">Δx</m:t>
              </m:r>
            </m:oMath>
            <w:r>
              <w:rPr>
                <w:sz w:val="24"/>
                <w:szCs w:val="24"/>
              </w:rPr>
              <w:t>của biến số tại    x</w:t>
            </w:r>
            <w:r>
              <w:rPr>
                <w:sz w:val="24"/>
                <w:szCs w:val="24"/>
                <w:vertAlign w:val="subscript"/>
              </w:rPr>
              <w:t>0</w:t>
            </w:r>
            <w:r>
              <w:rPr>
                <w:sz w:val="24"/>
                <w:szCs w:val="24"/>
              </w:rPr>
              <w:t xml:space="preserve"> = -1 </w:t>
            </w:r>
          </w:p>
          <w:p>
            <w:pPr>
              <w:pStyle w:val="Normal"/>
              <w:rPr/>
            </w:pPr>
            <w:r>
              <w:rPr>
                <w:sz w:val="24"/>
                <w:szCs w:val="24"/>
              </w:rPr>
              <w:t xml:space="preserve">c) Tính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1</m:t>
              </m:r>
              <m:r>
                <w:rPr>
                  <w:rFonts w:ascii="Cambria Math" w:hAnsi="Cambria Math"/>
                </w:rPr>
                <m:t xml:space="preserve">)</m:t>
              </m:r>
            </m:oMath>
            <w:r>
              <w:rPr>
                <w:sz w:val="24"/>
                <w:szCs w:val="24"/>
              </w:rPr>
              <w:t xml:space="preserve"> bằng định nghĩa</w:t>
            </w:r>
          </w:p>
        </w:tc>
        <w:tc>
          <w:tcPr>
            <w:tcW w:w="378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Cho 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ad>
                <m:radPr>
                  <m:degHide m:val="1"/>
                </m:radPr>
                <m:deg/>
                <m:e>
                  <m:r>
                    <w:rPr>
                      <w:rFonts w:ascii="Cambria Math" w:hAnsi="Cambria Math"/>
                    </w:rPr>
                    <m:t xml:space="preserve">3</m:t>
                  </m:r>
                  <m:r>
                    <w:rPr>
                      <w:rFonts w:ascii="Cambria Math" w:hAnsi="Cambria Math"/>
                    </w:rPr>
                    <m:t xml:space="preserve">−</m:t>
                  </m:r>
                  <m:r>
                    <w:rPr>
                      <w:rFonts w:ascii="Cambria Math" w:hAnsi="Cambria Math"/>
                    </w:rPr>
                    <m:t xml:space="preserve">x</m:t>
                  </m:r>
                </m:e>
              </m:rad>
            </m:oMath>
          </w:p>
          <w:p>
            <w:pPr>
              <w:pStyle w:val="Normal"/>
              <w:rPr>
                <w:sz w:val="24"/>
                <w:szCs w:val="24"/>
              </w:rPr>
            </w:pPr>
            <w:r>
              <w:rPr>
                <w:sz w:val="24"/>
                <w:szCs w:val="24"/>
              </w:rPr>
              <w:t>a) Tìm TXĐ</w:t>
            </w:r>
          </w:p>
          <w:p>
            <w:pPr>
              <w:pStyle w:val="Normal"/>
              <w:rPr/>
            </w:pPr>
            <w:r>
              <w:rPr>
                <w:sz w:val="24"/>
                <w:szCs w:val="24"/>
              </w:rPr>
              <w:t xml:space="preserve">b)  Tính số gia của hàm số ứng với số gia </w:t>
            </w:r>
            <w:r>
              <w:rPr>
                <w:sz w:val="24"/>
                <w:szCs w:val="24"/>
              </w:rPr>
            </w:r>
            <m:oMath xmlns:m="http://schemas.openxmlformats.org/officeDocument/2006/math">
              <m:r>
                <w:rPr>
                  <w:rFonts w:ascii="Cambria Math" w:hAnsi="Cambria Math"/>
                </w:rPr>
                <m:t xml:space="preserve">Δx</m:t>
              </m:r>
            </m:oMath>
            <w:r>
              <w:rPr>
                <w:sz w:val="24"/>
                <w:szCs w:val="24"/>
              </w:rPr>
              <w:t>của biến số tại    x</w:t>
            </w:r>
            <w:r>
              <w:rPr>
                <w:sz w:val="24"/>
                <w:szCs w:val="24"/>
                <w:vertAlign w:val="subscript"/>
              </w:rPr>
              <w:t>0</w:t>
            </w:r>
            <w:r>
              <w:rPr>
                <w:sz w:val="24"/>
                <w:szCs w:val="24"/>
              </w:rPr>
              <w:t xml:space="preserve"> = 2 </w:t>
            </w:r>
          </w:p>
          <w:p>
            <w:pPr>
              <w:pStyle w:val="Normal"/>
              <w:rPr/>
            </w:pPr>
            <w:r>
              <w:rPr>
                <w:sz w:val="24"/>
                <w:szCs w:val="24"/>
              </w:rPr>
              <w:t xml:space="preserve">c)  Tính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m:t>
              </m:r>
            </m:oMath>
            <w:r>
              <w:rPr>
                <w:sz w:val="24"/>
                <w:szCs w:val="24"/>
              </w:rPr>
              <w:t xml:space="preserve"> bằng định nghĩa</w:t>
            </w:r>
          </w:p>
        </w:tc>
      </w:tr>
    </w:tbl>
    <w:p>
      <w:pPr>
        <w:pStyle w:val="Heading2"/>
        <w:ind w:firstLine="560" w:left="0" w:right="0"/>
        <w:rPr>
          <w:sz w:val="24"/>
        </w:rPr>
      </w:pPr>
      <w:r>
        <w:rPr>
          <w:sz w:val="24"/>
        </w:rPr>
        <w:t>Tiết 2.</w:t>
      </w:r>
    </w:p>
    <w:p>
      <w:pPr>
        <w:pStyle w:val="Normal"/>
        <w:numPr>
          <w:ilvl w:val="0"/>
          <w:numId w:val="24"/>
        </w:numPr>
        <w:rPr>
          <w:sz w:val="24"/>
          <w:szCs w:val="24"/>
        </w:rPr>
      </w:pPr>
      <w:r>
        <w:rPr>
          <w:b/>
          <w:bCs/>
          <w:sz w:val="24"/>
          <w:szCs w:val="24"/>
        </w:rPr>
        <w:t>Kiểm tra bài cũ</w:t>
      </w:r>
      <w:r>
        <w:rPr>
          <w:sz w:val="24"/>
          <w:szCs w:val="24"/>
        </w:rPr>
        <w:t>:</w:t>
      </w:r>
    </w:p>
    <w:p>
      <w:pPr>
        <w:pStyle w:val="Normal"/>
        <w:rPr>
          <w:sz w:val="24"/>
          <w:szCs w:val="24"/>
        </w:rPr>
      </w:pPr>
      <w:r>
        <w:rPr>
          <w:sz w:val="24"/>
          <w:szCs w:val="24"/>
        </w:rPr>
        <w:t xml:space="preserve">              </w:t>
      </w:r>
      <w:r>
        <w:rPr>
          <w:sz w:val="24"/>
          <w:szCs w:val="24"/>
        </w:rPr>
        <w:t>CH: + Nêu định nghĩa và quy tắc tính đạo hàm tại một điểm</w:t>
      </w:r>
    </w:p>
    <w:p>
      <w:pPr>
        <w:pStyle w:val="Normal"/>
        <w:rPr>
          <w:b/>
          <w:bCs/>
          <w:sz w:val="24"/>
          <w:szCs w:val="24"/>
        </w:rPr>
      </w:pPr>
      <w:r>
        <w:rPr>
          <w:sz w:val="24"/>
          <w:szCs w:val="24"/>
        </w:rPr>
        <w:t xml:space="preserve">               </w:t>
      </w:r>
      <w:r>
        <w:rPr>
          <w:sz w:val="24"/>
          <w:szCs w:val="24"/>
        </w:rPr>
        <w:t xml:space="preserve">+ Tính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m:t>
        </m:r>
        <m:r>
          <w:rPr>
            <w:rFonts w:ascii="Cambria Math" w:hAnsi="Cambria Math"/>
          </w:rPr>
          <m:t xml:space="preserve">1</m:t>
        </m:r>
        <m:r>
          <w:rPr>
            <w:rFonts w:ascii="Cambria Math" w:hAnsi="Cambria Math"/>
          </w:rPr>
          <m:t xml:space="preserve">)</m:t>
        </m:r>
      </m:oMath>
      <w:r>
        <w:rPr>
          <w:sz w:val="24"/>
          <w:szCs w:val="24"/>
        </w:rPr>
        <w:t xml:space="preserve">với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r>
          <w:rPr>
            <w:rFonts w:ascii="Cambria Math" w:hAnsi="Cambria Math"/>
          </w:rPr>
          <m:t xml:space="preserve">x</m:t>
        </m:r>
      </m:oMath>
    </w:p>
    <w:p>
      <w:pPr>
        <w:pStyle w:val="Normal"/>
        <w:rPr/>
      </w:pPr>
      <w:r>
        <w:rPr>
          <w:b/>
          <w:bCs/>
          <w:sz w:val="24"/>
          <w:szCs w:val="24"/>
        </w:rPr>
        <w:t>Hoạt động 1</w:t>
      </w:r>
      <w:r>
        <w:rPr>
          <w:sz w:val="24"/>
          <w:szCs w:val="24"/>
        </w:rPr>
        <w:t xml:space="preserve">: </w:t>
      </w:r>
      <w:r>
        <w:rPr>
          <w:i/>
          <w:iCs/>
          <w:sz w:val="24"/>
          <w:szCs w:val="24"/>
        </w:rPr>
        <w:t>Ôn lại phương pháp tính đạo hàm của hàm số tại 1 điểm bằng định nghĩa</w:t>
      </w:r>
    </w:p>
    <w:p>
      <w:pPr>
        <w:pStyle w:val="Normal"/>
        <w:rPr>
          <w:i/>
          <w:i/>
          <w:iCs/>
          <w:sz w:val="24"/>
          <w:szCs w:val="24"/>
        </w:rPr>
      </w:pPr>
      <w:r>
        <w:rPr>
          <w:i/>
          <w:iCs/>
          <w:sz w:val="24"/>
          <w:szCs w:val="24"/>
        </w:rPr>
      </w:r>
    </w:p>
    <w:tbl>
      <w:tblPr>
        <w:tblW w:w="10705" w:type="dxa"/>
        <w:jc w:val="left"/>
        <w:tblInd w:w="0" w:type="dxa"/>
        <w:tblLayout w:type="fixed"/>
        <w:tblCellMar>
          <w:top w:w="0" w:type="dxa"/>
          <w:left w:w="108" w:type="dxa"/>
          <w:bottom w:w="0" w:type="dxa"/>
          <w:right w:w="108" w:type="dxa"/>
        </w:tblCellMar>
      </w:tblPr>
      <w:tblGrid>
        <w:gridCol w:w="667"/>
        <w:gridCol w:w="3346"/>
        <w:gridCol w:w="2928"/>
        <w:gridCol w:w="3764"/>
      </w:tblGrid>
      <w:tr>
        <w:trPr/>
        <w:tc>
          <w:tcPr>
            <w:tcW w:w="667" w:type="dxa"/>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rPr>
            </w:pPr>
            <w:r>
              <w:rPr>
                <w:b/>
                <w:bCs/>
                <w:sz w:val="24"/>
                <w:szCs w:val="24"/>
              </w:rPr>
              <w:t>Tg</w:t>
            </w:r>
          </w:p>
        </w:tc>
        <w:tc>
          <w:tcPr>
            <w:tcW w:w="3346" w:type="dxa"/>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rPr>
            </w:pPr>
            <w:r>
              <w:rPr>
                <w:b/>
                <w:bCs/>
                <w:sz w:val="24"/>
                <w:szCs w:val="24"/>
              </w:rPr>
              <w:t>Hoạt động GV</w:t>
            </w:r>
          </w:p>
        </w:tc>
        <w:tc>
          <w:tcPr>
            <w:tcW w:w="2928" w:type="dxa"/>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rPr>
            </w:pPr>
            <w:r>
              <w:rPr>
                <w:b/>
                <w:bCs/>
                <w:sz w:val="24"/>
                <w:szCs w:val="24"/>
              </w:rPr>
              <w:t>Hoạt động HS</w:t>
            </w:r>
          </w:p>
        </w:tc>
        <w:tc>
          <w:tcPr>
            <w:tcW w:w="3764" w:type="dxa"/>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rPr>
            </w:pPr>
            <w:r>
              <w:rPr>
                <w:b/>
                <w:bCs/>
                <w:sz w:val="24"/>
                <w:szCs w:val="24"/>
              </w:rPr>
              <w:t>Ghi bảng</w:t>
            </w:r>
          </w:p>
        </w:tc>
      </w:tr>
      <w:tr>
        <w:trPr/>
        <w:tc>
          <w:tcPr>
            <w:tcW w:w="667" w:type="dxa"/>
            <w:tcBorders>
              <w:top w:val="single" w:sz="4" w:space="0" w:color="000000"/>
              <w:left w:val="single" w:sz="4" w:space="0" w:color="000000"/>
              <w:bottom w:val="single" w:sz="4" w:space="0" w:color="000000"/>
              <w:right w:val="single" w:sz="4" w:space="0" w:color="000000"/>
            </w:tcBorders>
          </w:tcPr>
          <w:p>
            <w:pPr>
              <w:pStyle w:val="Normal"/>
              <w:snapToGrid w:val="false"/>
              <w:rPr>
                <w:b/>
                <w:bCs/>
                <w:sz w:val="24"/>
                <w:szCs w:val="24"/>
              </w:rPr>
            </w:pPr>
            <w:r>
              <w:rPr>
                <w:b/>
                <w:bCs/>
                <w:sz w:val="24"/>
                <w:szCs w:val="24"/>
              </w:rPr>
            </w:r>
          </w:p>
          <w:p>
            <w:pPr>
              <w:pStyle w:val="Normal"/>
              <w:rPr>
                <w:sz w:val="24"/>
                <w:szCs w:val="24"/>
              </w:rPr>
            </w:pPr>
            <w:r>
              <w:rPr>
                <w:sz w:val="24"/>
                <w:szCs w:val="24"/>
              </w:rPr>
              <w:t xml:space="preserve">      </w:t>
            </w:r>
            <w:r>
              <w:rPr>
                <w:sz w:val="24"/>
                <w:szCs w:val="24"/>
              </w:rPr>
              <w:t>5’</w:t>
            </w:r>
          </w:p>
        </w:tc>
        <w:tc>
          <w:tcPr>
            <w:tcW w:w="334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Nêu CH và gọi HS lên bảng trả lời</w:t>
            </w:r>
          </w:p>
          <w:p>
            <w:pPr>
              <w:pStyle w:val="Normal"/>
              <w:rPr>
                <w:sz w:val="24"/>
                <w:szCs w:val="24"/>
              </w:rPr>
            </w:pPr>
            <w:r>
              <w:rPr>
                <w:sz w:val="24"/>
                <w:szCs w:val="24"/>
              </w:rPr>
              <w:t>+ GV nhận xét, chỉnh sửa, cho điểm</w:t>
            </w:r>
          </w:p>
        </w:tc>
        <w:tc>
          <w:tcPr>
            <w:tcW w:w="2928"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HS trả lời</w:t>
            </w:r>
          </w:p>
          <w:p>
            <w:pPr>
              <w:pStyle w:val="Normal"/>
              <w:rPr>
                <w:sz w:val="24"/>
                <w:szCs w:val="24"/>
              </w:rPr>
            </w:pPr>
            <w:r>
              <w:rPr>
                <w:sz w:val="24"/>
                <w:szCs w:val="24"/>
              </w:rPr>
              <w:t>+ HS khác nhận xét</w:t>
            </w:r>
          </w:p>
        </w:tc>
        <w:tc>
          <w:tcPr>
            <w:tcW w:w="3764"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Ghi lại kết quả để phục vụ cho bài giảng</w:t>
            </w:r>
          </w:p>
        </w:tc>
      </w:tr>
    </w:tbl>
    <w:p>
      <w:pPr>
        <w:pStyle w:val="Normal"/>
        <w:rPr>
          <w:sz w:val="24"/>
          <w:szCs w:val="24"/>
        </w:rPr>
      </w:pPr>
      <w:r>
        <w:rPr>
          <w:sz w:val="24"/>
          <w:szCs w:val="24"/>
        </w:rPr>
        <w:t xml:space="preserve"> </w:t>
      </w:r>
      <w:r>
        <w:rPr>
          <w:b/>
          <w:bCs/>
          <w:sz w:val="24"/>
          <w:szCs w:val="24"/>
        </w:rPr>
        <w:t>2)  Bài mới</w:t>
      </w:r>
    </w:p>
    <w:p>
      <w:pPr>
        <w:pStyle w:val="Normal"/>
        <w:rPr>
          <w:sz w:val="24"/>
          <w:szCs w:val="24"/>
        </w:rPr>
      </w:pPr>
      <w:r>
        <w:rPr>
          <w:b/>
          <w:bCs/>
          <w:sz w:val="24"/>
          <w:szCs w:val="24"/>
        </w:rPr>
        <w:t>Hoạt động 2</w:t>
      </w:r>
      <w:r>
        <w:rPr>
          <w:sz w:val="24"/>
          <w:szCs w:val="24"/>
        </w:rPr>
        <w:t xml:space="preserve">: </w:t>
      </w:r>
      <w:r>
        <w:rPr>
          <w:i/>
          <w:iCs/>
          <w:sz w:val="24"/>
          <w:szCs w:val="24"/>
        </w:rPr>
        <w:t>Hình thành ý nghĩa hình học của đạo hàm</w:t>
      </w:r>
    </w:p>
    <w:tbl>
      <w:tblPr>
        <w:tblW w:w="10705" w:type="dxa"/>
        <w:jc w:val="left"/>
        <w:tblInd w:w="0" w:type="dxa"/>
        <w:tblLayout w:type="fixed"/>
        <w:tblCellMar>
          <w:top w:w="0" w:type="dxa"/>
          <w:left w:w="108" w:type="dxa"/>
          <w:bottom w:w="0" w:type="dxa"/>
          <w:right w:w="108" w:type="dxa"/>
        </w:tblCellMar>
      </w:tblPr>
      <w:tblGrid>
        <w:gridCol w:w="536"/>
        <w:gridCol w:w="3112"/>
        <w:gridCol w:w="2882"/>
        <w:gridCol w:w="4175"/>
      </w:tblGrid>
      <w:tr>
        <w:trPr/>
        <w:tc>
          <w:tcPr>
            <w:tcW w:w="53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Tg</w:t>
            </w:r>
          </w:p>
        </w:tc>
        <w:tc>
          <w:tcPr>
            <w:tcW w:w="311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Hoạt động GV</w:t>
            </w:r>
          </w:p>
        </w:tc>
        <w:tc>
          <w:tcPr>
            <w:tcW w:w="288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Hoạt động HS</w:t>
            </w:r>
          </w:p>
        </w:tc>
        <w:tc>
          <w:tcPr>
            <w:tcW w:w="417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Ghi bảng</w:t>
            </w:r>
          </w:p>
        </w:tc>
      </w:tr>
      <w:tr>
        <w:trPr>
          <w:trHeight w:val="2845" w:hRule="atLeast"/>
          <w:cantSplit w:val="true"/>
        </w:trPr>
        <w:tc>
          <w:tcPr>
            <w:tcW w:w="536"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rPr>
                <w:b/>
                <w:bCs/>
                <w:sz w:val="24"/>
                <w:szCs w:val="24"/>
              </w:rPr>
            </w:pPr>
            <w:r>
              <w:rPr>
                <w:b/>
                <w:bCs/>
                <w:sz w:val="24"/>
                <w:szCs w:val="24"/>
              </w:rPr>
            </w:r>
          </w:p>
          <w:p>
            <w:pPr>
              <w:pStyle w:val="Normal"/>
              <w:rPr>
                <w:sz w:val="24"/>
                <w:szCs w:val="24"/>
              </w:rPr>
            </w:pPr>
            <w:r>
              <w:rPr>
                <w:sz w:val="24"/>
                <w:szCs w:val="24"/>
              </w:rPr>
            </w:r>
          </w:p>
          <w:p>
            <w:pPr>
              <w:pStyle w:val="Normal"/>
              <w:rPr>
                <w:sz w:val="24"/>
                <w:szCs w:val="24"/>
              </w:rPr>
            </w:pPr>
            <w:r>
              <w:rPr>
                <w:sz w:val="24"/>
                <w:szCs w:val="24"/>
              </w:rPr>
              <w:t>10’</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    </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     </w:t>
            </w:r>
            <w:r>
              <w:rPr>
                <w:sz w:val="24"/>
                <w:szCs w:val="24"/>
              </w:rPr>
              <w:t>10’</w:t>
            </w:r>
          </w:p>
        </w:tc>
        <w:tc>
          <w:tcPr>
            <w:tcW w:w="3112"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HĐTP1:</w:t>
            </w:r>
          </w:p>
          <w:p>
            <w:pPr>
              <w:pStyle w:val="Normal"/>
              <w:rPr>
                <w:sz w:val="24"/>
                <w:szCs w:val="24"/>
              </w:rPr>
            </w:pPr>
            <w:r>
              <w:rPr>
                <w:sz w:val="24"/>
                <w:szCs w:val="24"/>
              </w:rPr>
              <w:t>+ Ôn tập về đường thẳng</w:t>
            </w:r>
          </w:p>
          <w:p>
            <w:pPr>
              <w:pStyle w:val="Normal"/>
              <w:rPr>
                <w:sz w:val="24"/>
                <w:szCs w:val="24"/>
              </w:rPr>
            </w:pPr>
            <w:r>
              <w:rPr>
                <w:sz w:val="24"/>
                <w:szCs w:val="24"/>
              </w:rPr>
              <w:t>+ Gọi lại HS nhắc lại hệ số góc của đường thẳng</w:t>
            </w:r>
          </w:p>
          <w:p>
            <w:pPr>
              <w:pStyle w:val="Normal"/>
              <w:rPr/>
            </w:pPr>
            <w:r>
              <w:rPr>
                <w:sz w:val="24"/>
                <w:szCs w:val="24"/>
              </w:rPr>
              <w:t>+ Nhắc lại HS cách viết PTTT qua M(x</w:t>
            </w:r>
            <w:r>
              <w:rPr>
                <w:sz w:val="24"/>
                <w:szCs w:val="24"/>
                <w:vertAlign w:val="subscript"/>
              </w:rPr>
              <w:t>0</w:t>
            </w:r>
            <w:r>
              <w:rPr>
                <w:sz w:val="24"/>
                <w:szCs w:val="24"/>
              </w:rPr>
              <w:t>;y</w:t>
            </w:r>
            <w:r>
              <w:rPr>
                <w:sz w:val="24"/>
                <w:szCs w:val="24"/>
                <w:vertAlign w:val="subscript"/>
              </w:rPr>
              <w:t>0</w:t>
            </w:r>
            <w:r>
              <w:rPr>
                <w:sz w:val="24"/>
                <w:szCs w:val="24"/>
              </w:rPr>
              <w:t>) và có hệ số góc k</w:t>
            </w:r>
          </w:p>
        </w:tc>
        <w:tc>
          <w:tcPr>
            <w:tcW w:w="2882"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Nhớ lại kiến thức cũ và trả lời câu hỏi</w:t>
            </w:r>
          </w:p>
          <w:p>
            <w:pPr>
              <w:pStyle w:val="Normal"/>
              <w:ind w:right="-146"/>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ind w:right="-326"/>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Nghe, hiểu</w:t>
            </w:r>
          </w:p>
          <w:p>
            <w:pPr>
              <w:pStyle w:val="Normal"/>
              <w:rPr>
                <w:sz w:val="24"/>
                <w:szCs w:val="24"/>
              </w:rPr>
            </w:pPr>
            <w:r>
              <w:rPr>
                <w:sz w:val="24"/>
                <w:szCs w:val="24"/>
              </w:rPr>
            </w:r>
          </w:p>
          <w:p>
            <w:pPr>
              <w:pStyle w:val="Normal"/>
              <w:rPr>
                <w:sz w:val="24"/>
                <w:szCs w:val="24"/>
              </w:rPr>
            </w:pPr>
            <w:r>
              <w:rPr>
                <w:sz w:val="24"/>
                <w:szCs w:val="24"/>
              </w:rPr>
            </w:r>
          </w:p>
        </w:tc>
        <w:tc>
          <w:tcPr>
            <w:tcW w:w="4175" w:type="dxa"/>
            <w:tcBorders>
              <w:top w:val="single" w:sz="4" w:space="0" w:color="000000"/>
              <w:left w:val="single" w:sz="4" w:space="0" w:color="000000"/>
              <w:bottom w:val="single" w:sz="4" w:space="0" w:color="000000"/>
              <w:right w:val="single" w:sz="4" w:space="0" w:color="000000"/>
            </w:tcBorders>
          </w:tcPr>
          <w:p>
            <w:pPr>
              <w:pStyle w:val="Normal"/>
              <w:rPr/>
            </w:pPr>
            <w:r>
              <w:rPr>
                <w:b/>
                <w:bCs/>
                <w:sz w:val="24"/>
                <w:szCs w:val="24"/>
              </w:rPr>
              <w:t>3) Ý nghĩa hình học của đạo hàm</w:t>
            </w:r>
            <w:r>
              <w:rPr>
                <w:sz w:val="24"/>
                <w:szCs w:val="24"/>
              </w:rPr>
              <w:t xml:space="preserve"> </w:t>
            </w:r>
          </w:p>
          <w:p>
            <w:pPr>
              <w:pStyle w:val="Normal"/>
              <w:rPr>
                <w:b/>
                <w:bCs/>
                <w:i/>
                <w:i/>
                <w:iCs/>
                <w:sz w:val="24"/>
                <w:szCs w:val="24"/>
              </w:rPr>
            </w:pPr>
            <w:r>
              <w:rPr>
                <w:b/>
                <w:bCs/>
                <w:i/>
                <w:iCs/>
                <w:sz w:val="24"/>
                <w:szCs w:val="24"/>
              </w:rPr>
              <w:t>a) Tiếp tuyến cong  của đường thẳng</w:t>
            </w:r>
          </w:p>
          <w:p>
            <w:pPr>
              <w:pStyle w:val="Normal"/>
              <w:rPr>
                <w:sz w:val="24"/>
                <w:szCs w:val="24"/>
              </w:rPr>
            </w:pPr>
            <w:r>
              <w:rPr>
                <w:sz w:val="24"/>
                <w:szCs w:val="24"/>
              </w:rPr>
              <w:t xml:space="preserve">+ Cho đường thẳng </w:t>
            </w:r>
            <w:r>
              <w:rPr>
                <w:sz w:val="24"/>
                <w:szCs w:val="24"/>
              </w:rPr>
            </w:r>
            <m:oMath xmlns:m="http://schemas.openxmlformats.org/officeDocument/2006/math">
              <m:r>
                <w:rPr>
                  <w:rFonts w:ascii="Cambria Math" w:hAnsi="Cambria Math"/>
                </w:rPr>
                <m:t xml:space="preserve">(</m:t>
              </m:r>
              <m:r>
                <w:rPr>
                  <w:rFonts w:ascii="Cambria Math" w:hAnsi="Cambria Math"/>
                </w:rPr>
                <m:t xml:space="preserve">Δ</m:t>
              </m:r>
              <m:r>
                <w:rPr>
                  <w:rFonts w:ascii="Cambria Math" w:hAnsi="Cambria Math"/>
                </w:rPr>
                <m:t xml:space="preserve">)</m:t>
              </m:r>
            </m:oMath>
            <w:r>
              <w:rPr>
                <w:sz w:val="24"/>
                <w:szCs w:val="24"/>
              </w:rPr>
              <w:t xml:space="preserve">: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
                <m:rPr>
                  <m:lit/>
                  <m:nor/>
                </m:rPr>
                <w:rPr>
                  <w:rFonts w:ascii="Cambria Math" w:hAnsi="Cambria Math"/>
                </w:rPr>
                <m:t xml:space="preserve">ax</m:t>
              </m:r>
              <m:r>
                <w:rPr>
                  <w:rFonts w:ascii="Cambria Math" w:hAnsi="Cambria Math"/>
                </w:rPr>
                <m:t xml:space="preserve">+</m:t>
              </m:r>
              <m:r>
                <w:rPr>
                  <w:rFonts w:ascii="Cambria Math" w:hAnsi="Cambria Math"/>
                </w:rPr>
                <m:t xml:space="preserve">b</m:t>
              </m:r>
            </m:oMath>
            <w:r>
              <w:rPr>
                <w:sz w:val="24"/>
                <w:szCs w:val="24"/>
              </w:rPr>
              <w:t xml:space="preserve">. hệ số góc của đường thẳng </w:t>
            </w:r>
            <w:r>
              <w:rPr>
                <w:sz w:val="24"/>
                <w:szCs w:val="24"/>
              </w:rPr>
            </w:r>
            <m:oMath xmlns:m="http://schemas.openxmlformats.org/officeDocument/2006/math">
              <m:r>
                <w:rPr>
                  <w:rFonts w:ascii="Cambria Math" w:hAnsi="Cambria Math"/>
                </w:rPr>
                <m:t xml:space="preserve">(</m:t>
              </m:r>
              <m:r>
                <w:rPr>
                  <w:rFonts w:ascii="Cambria Math" w:hAnsi="Cambria Math"/>
                </w:rPr>
                <m:t xml:space="preserve">Δ</m:t>
              </m:r>
              <m:r>
                <w:rPr>
                  <w:rFonts w:ascii="Cambria Math" w:hAnsi="Cambria Math"/>
                </w:rPr>
                <m:t xml:space="preserve">)</m:t>
              </m:r>
            </m:oMath>
            <w:r>
              <w:rPr>
                <w:sz w:val="24"/>
                <w:szCs w:val="24"/>
              </w:rPr>
              <w:t xml:space="preserve">là </w:t>
            </w:r>
            <w:r>
              <w:rPr>
                <w:sz w:val="24"/>
                <w:szCs w:val="24"/>
              </w:rPr>
            </w:r>
            <m:oMath xmlns:m="http://schemas.openxmlformats.org/officeDocument/2006/math">
              <m:r>
                <w:rPr>
                  <w:rFonts w:ascii="Cambria Math" w:hAnsi="Cambria Math"/>
                </w:rPr>
                <m:t xml:space="preserve">k</m:t>
              </m:r>
              <m:r>
                <w:rPr>
                  <w:rFonts w:ascii="Cambria Math" w:hAnsi="Cambria Math"/>
                </w:rPr>
                <m:t xml:space="preserve">=</m:t>
              </m:r>
              <m:r>
                <m:rPr>
                  <m:lit/>
                  <m:nor/>
                </m:rPr>
                <w:rPr>
                  <w:rFonts w:ascii="Cambria Math" w:hAnsi="Cambria Math"/>
                </w:rPr>
                <m:t xml:space="preserve">tan</m:t>
              </m:r>
              <m:r>
                <w:rPr>
                  <w:rFonts w:ascii="Cambria Math" w:hAnsi="Cambria Math"/>
                </w:rPr>
                <m:t xml:space="preserve">(</m:t>
              </m:r>
              <m:r>
                <w:rPr>
                  <w:rFonts w:ascii="Cambria Math" w:hAnsi="Cambria Math"/>
                </w:rPr>
                <m:t xml:space="preserve">Δ</m:t>
              </m:r>
              <m:r>
                <w:rPr>
                  <w:rFonts w:ascii="Cambria Math" w:hAnsi="Cambria Math"/>
                </w:rPr>
                <m:t xml:space="preserve">;</m:t>
              </m:r>
              <m:limUpp>
                <m:e>
                  <m:r>
                    <w:rPr>
                      <w:rFonts w:ascii="Cambria Math" w:hAnsi="Cambria Math"/>
                    </w:rPr>
                    <m:t xml:space="preserve">0</m:t>
                  </m:r>
                  <m:r>
                    <w:rPr>
                      <w:rFonts w:ascii="Cambria Math" w:hAnsi="Cambria Math"/>
                    </w:rPr>
                    <m:t xml:space="preserve">x</m:t>
                  </m:r>
                </m:e>
                <m:lim>
                  <m:r>
                    <w:rPr>
                      <w:rFonts w:ascii="Cambria Math" w:hAnsi="Cambria Math"/>
                    </w:rPr>
                    <m:t xml:space="preserve">→</m:t>
                  </m:r>
                </m:lim>
              </m:limUpp>
              <m:r>
                <w:rPr>
                  <w:rFonts w:ascii="Cambria Math" w:hAnsi="Cambria Math"/>
                </w:rPr>
                <m:t xml:space="preserve">)</m:t>
              </m:r>
              <m:r>
                <w:rPr>
                  <w:rFonts w:ascii="Cambria Math" w:hAnsi="Cambria Math"/>
                </w:rPr>
                <m:t xml:space="preserve">=</m:t>
              </m:r>
              <m:r>
                <w:rPr>
                  <w:rFonts w:ascii="Cambria Math" w:hAnsi="Cambria Math"/>
                </w:rPr>
                <m:t xml:space="preserve">a</m:t>
              </m:r>
            </m:oMath>
          </w:p>
          <w:p>
            <w:pPr>
              <w:pStyle w:val="Normal"/>
              <w:rPr/>
            </w:pPr>
            <w:r>
              <w:rPr>
                <w:sz w:val="24"/>
                <w:szCs w:val="24"/>
              </w:rPr>
              <w:t>+ Đường thẳng đi qua M(x</w:t>
            </w:r>
            <w:r>
              <w:rPr>
                <w:sz w:val="24"/>
                <w:szCs w:val="24"/>
                <w:vertAlign w:val="subscript"/>
              </w:rPr>
              <w:t>0</w:t>
            </w:r>
            <w:r>
              <w:rPr>
                <w:sz w:val="24"/>
                <w:szCs w:val="24"/>
              </w:rPr>
              <w:t>;y</w:t>
            </w:r>
            <w:r>
              <w:rPr>
                <w:sz w:val="24"/>
                <w:szCs w:val="24"/>
                <w:vertAlign w:val="subscript"/>
              </w:rPr>
              <w:t>0</w:t>
            </w:r>
            <w:r>
              <w:rPr>
                <w:sz w:val="24"/>
                <w:szCs w:val="24"/>
              </w:rPr>
              <w:t xml:space="preserve">) và có hệ số góc </w:t>
            </w:r>
            <w:r>
              <w:rPr>
                <w:sz w:val="24"/>
                <w:szCs w:val="24"/>
              </w:rPr>
            </w:r>
            <m:oMath xmlns:m="http://schemas.openxmlformats.org/officeDocument/2006/math">
              <m:r>
                <w:rPr>
                  <w:rFonts w:ascii="Cambria Math" w:hAnsi="Cambria Math"/>
                </w:rPr>
                <m:t xml:space="preserve">k</m:t>
              </m:r>
            </m:oMath>
            <w:r>
              <w:rPr>
                <w:sz w:val="24"/>
                <w:szCs w:val="24"/>
              </w:rPr>
              <w:t xml:space="preserve"> có phương trình là: </w:t>
            </w:r>
          </w:p>
          <w:p>
            <w:pPr>
              <w:pStyle w:val="Normal"/>
              <w:rPr>
                <w:sz w:val="24"/>
                <w:szCs w:val="24"/>
              </w:rPr>
            </w:pPr>
            <w:r>
              <w:rPr>
                <w:sz w:val="24"/>
                <w:szCs w:val="24"/>
              </w:rPr>
            </w:r>
            <m:oMathPara xmlns:m="http://schemas.openxmlformats.org/officeDocument/2006/math">
              <m:oMathParaPr>
                <m:jc m:val="left"/>
              </m:oMathParaPr>
              <m:oMath>
                <m:r>
                  <w:rPr>
                    <w:rFonts w:ascii="Cambria Math" w:hAnsi="Cambria Math"/>
                  </w:rPr>
                  <m:t xml:space="preserve">y</m:t>
                </m:r>
                <m:r>
                  <w:rPr>
                    <w:rFonts w:ascii="Cambria Math" w:hAnsi="Cambria Math"/>
                  </w:rPr>
                  <m:t xml:space="preserve">−</m:t>
                </m:r>
                <m:sSub>
                  <m:e>
                    <m:r>
                      <w:rPr>
                        <w:rFonts w:ascii="Cambria Math" w:hAnsi="Cambria Math"/>
                      </w:rPr>
                      <m:t xml:space="preserve">y</m:t>
                    </m:r>
                  </m:e>
                  <m:sub>
                    <m:r>
                      <w:rPr>
                        <w:rFonts w:ascii="Cambria Math" w:hAnsi="Cambria Math"/>
                      </w:rPr>
                      <m:t xml:space="preserve">0</m:t>
                    </m:r>
                  </m:sub>
                </m:sSub>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x</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r>
                  <w:rPr>
                    <w:rFonts w:ascii="Cambria Math" w:hAnsi="Cambria Math"/>
                  </w:rPr>
                  <m:t xml:space="preserve">)</m:t>
                </m:r>
              </m:oMath>
            </m:oMathPara>
          </w:p>
        </w:tc>
      </w:tr>
      <w:tr>
        <w:trPr>
          <w:trHeight w:val="4297" w:hRule="atLeast"/>
          <w:cantSplit w:val="true"/>
        </w:trPr>
        <w:tc>
          <w:tcPr>
            <w:tcW w:w="53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112"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HĐTP2:</w:t>
            </w:r>
          </w:p>
          <w:p>
            <w:pPr>
              <w:pStyle w:val="Normal"/>
              <w:rPr>
                <w:sz w:val="24"/>
                <w:szCs w:val="24"/>
              </w:rPr>
            </w:pPr>
            <w:r>
              <w:rPr>
                <w:sz w:val="24"/>
                <w:szCs w:val="24"/>
              </w:rPr>
              <w:t>+ GV dùng bảng phụ, giới thiệu các khái niệm cát tuyến M</w:t>
            </w:r>
            <w:r>
              <w:rPr>
                <w:sz w:val="24"/>
                <w:szCs w:val="24"/>
                <w:vertAlign w:val="subscript"/>
              </w:rPr>
              <w:t>0</w:t>
            </w:r>
            <w:r>
              <w:rPr>
                <w:sz w:val="24"/>
                <w:szCs w:val="24"/>
              </w:rPr>
              <w:t>M, tiếp tuyến M</w:t>
            </w:r>
            <w:r>
              <w:rPr>
                <w:sz w:val="24"/>
                <w:szCs w:val="24"/>
                <w:vertAlign w:val="subscript"/>
              </w:rPr>
              <w:t>0</w:t>
            </w:r>
            <w:r>
              <w:rPr>
                <w:sz w:val="24"/>
                <w:szCs w:val="24"/>
              </w:rPr>
              <w:t>T, hệ số góc của các tuyến K</w:t>
            </w:r>
            <w:r>
              <w:rPr>
                <w:sz w:val="24"/>
                <w:szCs w:val="24"/>
                <w:vertAlign w:val="subscript"/>
              </w:rPr>
              <w:t>M</w:t>
            </w:r>
          </w:p>
          <w:p>
            <w:pPr>
              <w:pStyle w:val="Normal"/>
              <w:rPr>
                <w:sz w:val="24"/>
                <w:szCs w:val="24"/>
              </w:rPr>
            </w:pPr>
            <w:r>
              <w:rPr>
                <w:sz w:val="24"/>
                <w:szCs w:val="24"/>
              </w:rPr>
              <w:t>+Yêu cầu HS đưa công thức tính K</w:t>
            </w:r>
            <w:r>
              <w:rPr>
                <w:sz w:val="24"/>
                <w:szCs w:val="24"/>
                <w:vertAlign w:val="subscript"/>
              </w:rPr>
              <w:t>M</w:t>
            </w:r>
          </w:p>
          <w:p>
            <w:pPr>
              <w:pStyle w:val="Normal"/>
              <w:rPr/>
            </w:pPr>
            <w:r>
              <w:rPr>
                <w:sz w:val="24"/>
                <w:szCs w:val="24"/>
              </w:rPr>
              <w:t xml:space="preserve">+ Khi </w:t>
            </w:r>
            <w:r>
              <w:rPr>
                <w:sz w:val="24"/>
                <w:szCs w:val="24"/>
              </w:rPr>
            </w:r>
            <m:oMath xmlns:m="http://schemas.openxmlformats.org/officeDocument/2006/math">
              <m:sSub>
                <m:e>
                  <m:r>
                    <w:rPr>
                      <w:rFonts w:ascii="Cambria Math" w:hAnsi="Cambria Math"/>
                    </w:rPr>
                    <m:t xml:space="preserve">x</m:t>
                  </m:r>
                </m:e>
                <m:sub>
                  <m:r>
                    <w:rPr>
                      <w:rFonts w:ascii="Cambria Math" w:hAnsi="Cambria Math"/>
                    </w:rPr>
                    <m:t xml:space="preserve">M</m:t>
                  </m:r>
                </m:sub>
              </m:sSub>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r>
                <w:rPr>
                  <w:rFonts w:ascii="Cambria Math" w:hAnsi="Cambria Math"/>
                </w:rPr>
                <m:t xml:space="preserve">(</m:t>
              </m:r>
              <m:r>
                <w:rPr>
                  <w:rFonts w:ascii="Cambria Math" w:hAnsi="Cambria Math"/>
                </w:rPr>
                <m:t xml:space="preserve">M</m:t>
              </m:r>
              <m:r>
                <w:rPr>
                  <w:rFonts w:ascii="Cambria Math" w:hAnsi="Cambria Math"/>
                </w:rPr>
                <m:t xml:space="preserve">→</m:t>
              </m:r>
              <m:sSub>
                <m:e>
                  <m:r>
                    <w:rPr>
                      <w:rFonts w:ascii="Cambria Math" w:hAnsi="Cambria Math"/>
                    </w:rPr>
                    <m:t xml:space="preserve">M</m:t>
                  </m:r>
                </m:e>
                <m:sub>
                  <m:r>
                    <w:rPr>
                      <w:rFonts w:ascii="Cambria Math" w:hAnsi="Cambria Math"/>
                    </w:rPr>
                    <m:t xml:space="preserve">0</m:t>
                  </m:r>
                </m:sub>
              </m:sSub>
              <m:r>
                <w:rPr>
                  <w:rFonts w:ascii="Cambria Math" w:hAnsi="Cambria Math"/>
                </w:rPr>
                <m:t xml:space="preserve">)</m:t>
              </m:r>
            </m:oMath>
            <w:r>
              <w:rPr>
                <w:sz w:val="24"/>
                <w:szCs w:val="24"/>
              </w:rPr>
              <w:t>thì K</w:t>
            </w:r>
            <w:r>
              <w:rPr>
                <w:sz w:val="24"/>
                <w:szCs w:val="24"/>
                <w:vertAlign w:val="subscript"/>
              </w:rPr>
              <w:t xml:space="preserve">M </w:t>
            </w:r>
            <w:r>
              <w:rPr>
                <w:sz w:val="24"/>
                <w:szCs w:val="24"/>
              </w:rPr>
              <w:t xml:space="preserve"> tiến về đâu?</w:t>
            </w:r>
          </w:p>
          <w:p>
            <w:pPr>
              <w:pStyle w:val="Normal"/>
              <w:rPr>
                <w:sz w:val="24"/>
                <w:szCs w:val="24"/>
              </w:rPr>
            </w:pPr>
            <w:r>
              <w:rPr>
                <w:sz w:val="24"/>
                <w:szCs w:val="24"/>
              </w:rPr>
              <w:t>+ Yêu cầu HS đưa ra công thức tính Hsg của tiếp tuyến tại M</w:t>
            </w:r>
            <w:r>
              <w:rPr>
                <w:sz w:val="24"/>
                <w:szCs w:val="24"/>
                <w:vertAlign w:val="subscript"/>
              </w:rPr>
              <w:t>0</w:t>
            </w:r>
          </w:p>
          <w:p>
            <w:pPr>
              <w:pStyle w:val="Normal"/>
              <w:rPr>
                <w:sz w:val="24"/>
                <w:szCs w:val="24"/>
              </w:rPr>
            </w:pPr>
            <w:r>
              <w:rPr>
                <w:sz w:val="24"/>
                <w:szCs w:val="24"/>
              </w:rPr>
              <w:t>+GV phát biểu lại ý nghĩa hình học của đạo hàm</w:t>
            </w:r>
          </w:p>
        </w:tc>
        <w:tc>
          <w:tcPr>
            <w:tcW w:w="2882"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t xml:space="preserve">+ Trả lời câu hỏi phát hiện được công thức tính </w:t>
            </w:r>
            <w:r>
              <w:rPr>
                <w:sz w:val="24"/>
                <w:szCs w:val="24"/>
              </w:rPr>
            </w:r>
            <m:oMath xmlns:m="http://schemas.openxmlformats.org/officeDocument/2006/math">
              <m:sSub>
                <m:e>
                  <m:r>
                    <w:rPr>
                      <w:rFonts w:ascii="Cambria Math" w:hAnsi="Cambria Math"/>
                    </w:rPr>
                    <m:t xml:space="preserve">K</m:t>
                  </m:r>
                </m:e>
                <m:sub>
                  <m:r>
                    <w:rPr>
                      <w:rFonts w:ascii="Cambria Math" w:hAnsi="Cambria Math"/>
                    </w:rPr>
                    <m:t xml:space="preserve">M</m:t>
                  </m:r>
                </m:sub>
              </m:sSub>
              <m:r>
                <w:rPr>
                  <w:rFonts w:ascii="Cambria Math" w:hAnsi="Cambria Math"/>
                </w:rPr>
                <m:t xml:space="preserve">=</m:t>
              </m:r>
              <m:f>
                <m:num>
                  <m:r>
                    <w:rPr>
                      <w:rFonts w:ascii="Cambria Math" w:hAnsi="Cambria Math"/>
                    </w:rPr>
                    <m:t xml:space="preserve">f</m:t>
                  </m:r>
                  <m:r>
                    <w:rPr>
                      <w:rFonts w:ascii="Cambria Math" w:hAnsi="Cambria Math"/>
                    </w:rPr>
                    <m:t xml:space="preserve">(</m:t>
                  </m:r>
                  <m:sSub>
                    <m:e>
                      <m:r>
                        <w:rPr>
                          <w:rFonts w:ascii="Cambria Math" w:hAnsi="Cambria Math"/>
                        </w:rPr>
                        <m:t xml:space="preserve">x</m:t>
                      </m:r>
                    </m:e>
                    <m:sub>
                      <m:r>
                        <w:rPr>
                          <w:rFonts w:ascii="Cambria Math" w:hAnsi="Cambria Math"/>
                        </w:rPr>
                        <m:t xml:space="preserve">M</m:t>
                      </m:r>
                    </m:sub>
                  </m:sSub>
                  <m:r>
                    <w:rPr>
                      <w:rFonts w:ascii="Cambria Math" w:hAnsi="Cambria Math"/>
                    </w:rPr>
                    <m:t xml:space="preserve">)</m:t>
                  </m:r>
                  <m:r>
                    <w:rPr>
                      <w:rFonts w:ascii="Cambria Math" w:hAnsi="Cambria Math"/>
                    </w:rPr>
                    <m:t xml:space="preserve">−</m:t>
                  </m:r>
                  <m:r>
                    <w:rPr>
                      <w:rFonts w:ascii="Cambria Math" w:hAnsi="Cambria Math"/>
                    </w:rPr>
                    <m:t xml:space="preserve">f</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r>
                    <w:rPr>
                      <w:rFonts w:ascii="Cambria Math" w:hAnsi="Cambria Math"/>
                    </w:rPr>
                    <m:t xml:space="preserve">)</m:t>
                  </m:r>
                </m:num>
                <m:den>
                  <m:sSub>
                    <m:e>
                      <m:r>
                        <w:rPr>
                          <w:rFonts w:ascii="Cambria Math" w:hAnsi="Cambria Math"/>
                        </w:rPr>
                        <m:t xml:space="preserve">x</m:t>
                      </m:r>
                    </m:e>
                    <m:sub>
                      <m:r>
                        <w:rPr>
                          <w:rFonts w:ascii="Cambria Math" w:hAnsi="Cambria Math"/>
                        </w:rPr>
                        <m:t xml:space="preserve">M</m:t>
                      </m:r>
                    </m:sub>
                  </m:sSub>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den>
              </m:f>
            </m:oMath>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HS trả lời câu hỏi</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HS phát hiện công thức</w:t>
            </w:r>
          </w:p>
          <w:p>
            <w:pPr>
              <w:pStyle w:val="Normal"/>
              <w:rPr>
                <w:sz w:val="24"/>
                <w:szCs w:val="24"/>
              </w:rPr>
            </w:pPr>
            <w:r>
              <w:rPr>
                <w:sz w:val="24"/>
                <w:szCs w:val="24"/>
              </w:rPr>
            </w:r>
          </w:p>
          <w:p>
            <w:pPr>
              <w:pStyle w:val="Normal"/>
              <w:rPr>
                <w:sz w:val="24"/>
                <w:szCs w:val="24"/>
              </w:rPr>
            </w:pPr>
            <w:r>
              <w:rPr>
                <w:sz w:val="24"/>
                <w:szCs w:val="24"/>
              </w:rPr>
              <w:t>+ HS hiểu ý nghĩa hình học của đạo hàm</w:t>
            </w:r>
          </w:p>
          <w:p>
            <w:pPr>
              <w:pStyle w:val="Normal"/>
              <w:ind w:right="-146"/>
              <w:rPr>
                <w:sz w:val="24"/>
                <w:szCs w:val="24"/>
              </w:rPr>
            </w:pPr>
            <w:r>
              <w:rPr>
                <w:sz w:val="24"/>
                <w:szCs w:val="24"/>
              </w:rPr>
            </w:r>
          </w:p>
        </w:tc>
        <w:tc>
          <w:tcPr>
            <w:tcW w:w="417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  </w:t>
            </w:r>
          </w:p>
          <w:p>
            <w:pPr>
              <w:pStyle w:val="Normal"/>
              <w:rPr>
                <w:b/>
                <w:bCs/>
                <w:i/>
                <w:i/>
                <w:iCs/>
                <w:sz w:val="24"/>
                <w:szCs w:val="24"/>
              </w:rPr>
            </w:pPr>
            <w:r>
              <w:rPr>
                <w:b/>
                <w:bCs/>
                <w:i/>
                <w:iCs/>
                <w:sz w:val="24"/>
                <w:szCs w:val="24"/>
              </w:rPr>
              <w:t>b) Ý nghĩa nghĩa hình học của đạo hàm</w:t>
            </w:r>
          </w:p>
          <w:p>
            <w:pPr>
              <w:pStyle w:val="Normal"/>
              <w:rPr>
                <w:sz w:val="24"/>
                <w:szCs w:val="24"/>
              </w:rPr>
            </w:pPr>
            <w:r>
              <w:rPr>
                <w:sz w:val="24"/>
                <w:szCs w:val="24"/>
              </w:rPr>
              <w:t xml:space="preserve">                     </w:t>
            </w:r>
            <w:r>
              <w:rPr>
                <w:sz w:val="24"/>
                <w:szCs w:val="24"/>
              </w:rPr>
              <w:t>(Sgk)</w:t>
            </w:r>
          </w:p>
          <w:p>
            <w:pPr>
              <w:pStyle w:val="Normal"/>
              <w:rPr>
                <w:sz w:val="24"/>
                <w:szCs w:val="24"/>
              </w:rPr>
            </w:pPr>
            <w:r>
              <w:rPr>
                <w:sz w:val="24"/>
                <w:szCs w:val="24"/>
              </w:rPr>
              <w:t xml:space="preserve">Cát tuyến </w:t>
            </w:r>
            <w:r>
              <w:rPr>
                <w:sz w:val="24"/>
                <w:szCs w:val="24"/>
              </w:rPr>
            </w:r>
            <m:oMath xmlns:m="http://schemas.openxmlformats.org/officeDocument/2006/math">
              <m:sSub>
                <m:e>
                  <m:r>
                    <w:rPr>
                      <w:rFonts w:ascii="Cambria Math" w:hAnsi="Cambria Math"/>
                    </w:rPr>
                    <m:t xml:space="preserve">M</m:t>
                  </m:r>
                </m:e>
                <m:sub>
                  <m:r>
                    <w:rPr>
                      <w:rFonts w:ascii="Cambria Math" w:hAnsi="Cambria Math"/>
                    </w:rPr>
                    <m:t xml:space="preserve">0</m:t>
                  </m:r>
                </m:sub>
              </m:sSub>
              <m:r>
                <w:rPr>
                  <w:rFonts w:ascii="Cambria Math" w:hAnsi="Cambria Math"/>
                </w:rPr>
                <m:t xml:space="preserve">M</m:t>
              </m:r>
              <m:acc>
                <m:accPr>
                  <m:chr m:val="⃗"/>
                </m:accPr>
                <m:e>
                  <m:r>
                    <w:rPr>
                      <w:rFonts w:ascii="Cambria Math" w:hAnsi="Cambria Math"/>
                    </w:rPr>
                    <m:t xml:space="preserve">M</m:t>
                  </m:r>
                  <m:r>
                    <w:rPr>
                      <w:rFonts w:ascii="Cambria Math" w:hAnsi="Cambria Math"/>
                    </w:rPr>
                    <m:t xml:space="preserve">→</m:t>
                  </m:r>
                  <m:sSub>
                    <m:e>
                      <m:r>
                        <w:rPr>
                          <w:rFonts w:ascii="Cambria Math" w:hAnsi="Cambria Math"/>
                        </w:rPr>
                        <m:t xml:space="preserve">M</m:t>
                      </m:r>
                    </m:e>
                    <m:sub>
                      <m:r>
                        <w:rPr>
                          <w:rFonts w:ascii="Cambria Math" w:hAnsi="Cambria Math"/>
                        </w:rPr>
                        <m:t xml:space="preserve">0</m:t>
                      </m:r>
                    </m:sub>
                  </m:sSub>
                </m:e>
              </m:acc>
              <m:sSup>
                <m:e>
                  <m:r>
                    <w:rPr>
                      <w:rFonts w:ascii="Cambria Math" w:hAnsi="Cambria Math"/>
                    </w:rPr>
                    <m:t xml:space="preserve">t</m:t>
                  </m:r>
                </m:e>
                <m:sup>
                  <m:r>
                    <w:rPr>
                      <w:rFonts w:ascii="Cambria Math" w:hAnsi="Cambria Math"/>
                    </w:rPr>
                    <m:t xml:space="preserve">2</m:t>
                  </m:r>
                </m:sup>
              </m:sSup>
              <m:sSub>
                <m:e>
                  <m:r>
                    <w:rPr>
                      <w:rFonts w:ascii="Cambria Math" w:hAnsi="Cambria Math"/>
                    </w:rPr>
                    <m:t xml:space="preserve">M</m:t>
                  </m:r>
                </m:e>
                <m:sub>
                  <m:r>
                    <w:rPr>
                      <w:rFonts w:ascii="Cambria Math" w:hAnsi="Cambria Math"/>
                    </w:rPr>
                    <m:t xml:space="preserve">0</m:t>
                  </m:r>
                </m:sub>
              </m:sSub>
              <m:r>
                <w:rPr>
                  <w:rFonts w:ascii="Cambria Math" w:hAnsi="Cambria Math"/>
                </w:rPr>
                <m:t xml:space="preserve">T</m:t>
              </m:r>
            </m:oMath>
          </w:p>
          <w:p>
            <w:pPr>
              <w:pStyle w:val="Normal"/>
              <w:ind w:hanging="720" w:left="650" w:right="0"/>
              <w:rPr>
                <w:sz w:val="24"/>
                <w:szCs w:val="24"/>
                <w:vertAlign w:val="subscript"/>
              </w:rPr>
            </w:pPr>
            <w:r>
              <mc:AlternateContent>
                <mc:Choice Requires="wpg">
                  <w:drawing>
                    <wp:anchor behindDoc="0" distT="0" distB="0" distL="114935" distR="114935" simplePos="0" locked="0" layoutInCell="0" allowOverlap="1" relativeHeight="1823">
                      <wp:simplePos x="0" y="0"/>
                      <wp:positionH relativeFrom="margin">
                        <wp:posOffset>-74295</wp:posOffset>
                      </wp:positionH>
                      <wp:positionV relativeFrom="paragraph">
                        <wp:posOffset>51435</wp:posOffset>
                      </wp:positionV>
                      <wp:extent cx="2857500" cy="1372870"/>
                      <wp:effectExtent l="0" t="0" r="0" b="0"/>
                      <wp:wrapNone/>
                      <wp:docPr id="95" name=""/>
                      <a:graphic xmlns:a="http://schemas.openxmlformats.org/drawingml/2006/main">
                        <a:graphicData uri="http://schemas.microsoft.com/office/word/2010/wordprocessingGroup">
                          <wpg:wgp>
                            <wpg:cNvGrpSpPr/>
                            <wpg:grpSpPr>
                              <a:xfrm>
                                <a:off x="0" y="0"/>
                                <a:ext cx="2857680" cy="1373040"/>
                                <a:chOff x="0" y="0"/>
                                <a:chExt cx="2857680" cy="1373040"/>
                              </a:xfrm>
                            </wpg:grpSpPr>
                            <wps:wsp>
                              <wps:cNvSpPr/>
                              <wps:spPr>
                                <a:xfrm>
                                  <a:off x="343080" y="531000"/>
                                  <a:ext cx="685800" cy="49860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a:off x="1687320" y="519480"/>
                                  <a:ext cx="563760" cy="510480"/>
                                </a:xfrm>
                                <a:prstGeom prst="line">
                                  <a:avLst/>
                                </a:prstGeom>
                                <a:ln w="38160">
                                  <a:solidFill>
                                    <a:srgbClr val="000000"/>
                                  </a:solidFill>
                                  <a:miter/>
                                </a:ln>
                              </wps:spPr>
                              <wps:style>
                                <a:lnRef idx="0"/>
                                <a:fillRef idx="0"/>
                                <a:effectRef idx="0"/>
                                <a:fontRef idx="minor"/>
                              </wps:style>
                              <wps:bodyPr/>
                            </wps:wsp>
                            <wps:wsp>
                              <wps:cNvSpPr txBox="1"/>
                              <wps:spPr>
                                <a:xfrm>
                                  <a:off x="2180520" y="0"/>
                                  <a:ext cx="676800" cy="509760"/>
                                </a:xfrm>
                                <a:prstGeom prst="rect">
                                  <a:avLst/>
                                </a:prstGeom>
                                <a:noFill/>
                                <a:ln w="0">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Hsg t</w:t>
                                    </w:r>
                                    <w:r>
                                      <w:rPr>
                                        <w:kern w:val="2"/>
                                        <w:sz w:val="28"/>
                                        <w:szCs w:val="28"/>
                                        <w:vertAlign w:val="superscript"/>
                                        <w:rFonts w:ascii="Times New Roman" w:hAnsi="Times New Roman" w:eastAsia="Times New Roman" w:cs="Times New Roman"/>
                                        <w:color w:val="auto"/>
                                        <w:lang w:val="en-US" w:bidi="ar-SA"/>
                                      </w:rPr>
                                      <w:t>2</w:t>
                                    </w:r>
                                    <w:r>
                                      <w:rPr>
                                        <w:kern w:val="2"/>
                                        <w:sz w:val="28"/>
                                        <w:szCs w:val="28"/>
                                        <w:rFonts w:ascii="Times New Roman" w:hAnsi="Times New Roman" w:eastAsia="Times New Roman" w:cs="Times New Roman"/>
                                        <w:color w:val="auto"/>
                                        <w:lang w:val="en-US" w:bidi="ar-SA"/>
                                      </w:rPr>
                                      <w:t xml:space="preserve"> M</w:t>
                                    </w:r>
                                    <w:r>
                                      <w:rPr>
                                        <w:kern w:val="2"/>
                                        <w:sz w:val="28"/>
                                        <w:szCs w:val="28"/>
                                        <w:vertAlign w:val="subscript"/>
                                        <w:rFonts w:ascii="Times New Roman" w:hAnsi="Times New Roman" w:eastAsia="Times New Roman" w:cs="Times New Roman"/>
                                        <w:color w:val="auto"/>
                                        <w:lang w:val="en-US" w:bidi="ar-SA"/>
                                      </w:rPr>
                                      <w:t>0</w:t>
                                    </w:r>
                                    <w:r>
                                      <w:rPr>
                                        <w:kern w:val="2"/>
                                        <w:sz w:val="28"/>
                                        <w:szCs w:val="28"/>
                                        <w:rFonts w:ascii="Times New Roman" w:hAnsi="Times New Roman" w:eastAsia="Times New Roman" w:cs="Times New Roman"/>
                                        <w:color w:val="auto"/>
                                        <w:lang w:val="en-US" w:bidi="ar-SA"/>
                                      </w:rPr>
                                      <w:t>T</w:t>
                                    </w:r>
                                  </w:p>
                                </w:txbxContent>
                              </wps:txbx>
                              <wps:bodyPr wrap="square" anchor="t">
                                <a:noAutofit/>
                              </wps:bodyPr>
                            </wps:wsp>
                            <pic:pic xmlns:pic="http://schemas.openxmlformats.org/drawingml/2006/picture">
                              <pic:nvPicPr>
                                <pic:cNvPr id="96" name="" descr=""/>
                                <pic:cNvPicPr/>
                              </pic:nvPicPr>
                              <pic:blipFill>
                                <a:blip r:embed="rId1772"/>
                                <a:stretch/>
                              </pic:blipFill>
                              <pic:spPr>
                                <a:xfrm>
                                  <a:off x="654840" y="469440"/>
                                  <a:ext cx="644040" cy="246960"/>
                                </a:xfrm>
                                <a:prstGeom prst="rect">
                                  <a:avLst/>
                                </a:prstGeom>
                                <a:ln w="0">
                                  <a:noFill/>
                                </a:ln>
                              </pic:spPr>
                            </pic:pic>
                            <pic:pic xmlns:pic="http://schemas.openxmlformats.org/drawingml/2006/picture">
                              <pic:nvPicPr>
                                <pic:cNvPr id="97" name="" descr=""/>
                                <pic:cNvPicPr/>
                              </pic:nvPicPr>
                              <pic:blipFill>
                                <a:blip r:embed="rId1773"/>
                                <a:stretch/>
                              </pic:blipFill>
                              <pic:spPr>
                                <a:xfrm>
                                  <a:off x="802080" y="983160"/>
                                  <a:ext cx="945000" cy="389880"/>
                                </a:xfrm>
                                <a:prstGeom prst="rect">
                                  <a:avLst/>
                                </a:prstGeom>
                                <a:ln w="0">
                                  <a:noFill/>
                                </a:ln>
                              </pic:spPr>
                            </pic:pic>
                            <pic:pic xmlns:pic="http://schemas.openxmlformats.org/drawingml/2006/picture">
                              <pic:nvPicPr>
                                <pic:cNvPr id="98" name="" descr=""/>
                                <pic:cNvPicPr/>
                              </pic:nvPicPr>
                              <pic:blipFill>
                                <a:blip r:embed="rId1774"/>
                                <a:stretch/>
                              </pic:blipFill>
                              <pic:spPr>
                                <a:xfrm>
                                  <a:off x="0" y="720"/>
                                  <a:ext cx="2034720" cy="515520"/>
                                </a:xfrm>
                                <a:prstGeom prst="rect">
                                  <a:avLst/>
                                </a:prstGeom>
                                <a:ln w="0">
                                  <a:noFill/>
                                </a:ln>
                              </pic:spPr>
                            </pic:pic>
                          </wpg:wgp>
                        </a:graphicData>
                      </a:graphic>
                    </wp:anchor>
                  </w:drawing>
                </mc:Choice>
                <mc:Fallback>
                  <w:pict>
                    <v:group id="shape_0" style="position:absolute;margin-left:-5.85pt;margin-top:4.05pt;width:224.95pt;height:108.1pt" coordorigin="-117,81" coordsize="4499,2162">
                      <v:line id="shape_0" from="423,917" to="1502,1701" stroked="t" o:allowincell="f" style="position:absolute;mso-position-horizontal-relative:margin">
                        <v:stroke color="black" weight="9360" endarrow="block" endarrowwidth="medium" endarrowlength="medium" joinstyle="miter" endcap="flat"/>
                        <v:fill o:detectmouseclick="t" on="false"/>
                        <w10:wrap type="none"/>
                      </v:line>
                      <v:line id="shape_0" from="2540,899" to="3427,1702" stroked="t" o:allowincell="f" style="position:absolute;flip:x;mso-position-horizontal-relative:margin">
                        <v:stroke color="black" weight="38160" joinstyle="miter" endcap="flat"/>
                        <v:fill o:detectmouseclick="t" on="false"/>
                        <w10:wrap type="none"/>
                      </v:line>
                      <v:shape id="shape_0" stroked="f" o:allowincell="f" style="position:absolute;left:3317;top:81;width:1065;height:802;mso-wrap-style:square;v-text-anchor:top;mso-position-horizontal-relative:margin" type="_x0000_t202">
                        <v:textbox>
                          <w:txbxContent>
                            <w:p>
                              <w:pPr>
                                <w:overflowPunct w:val="false"/>
                                <w:bidi w:val="0"/>
                                <w:rPr/>
                              </w:pPr>
                              <w:r>
                                <w:rPr>
                                  <w:kern w:val="2"/>
                                  <w:sz w:val="28"/>
                                  <w:szCs w:val="28"/>
                                  <w:rFonts w:ascii="Times New Roman" w:hAnsi="Times New Roman" w:eastAsia="Times New Roman" w:cs="Times New Roman"/>
                                  <w:color w:val="auto"/>
                                  <w:lang w:val="en-US" w:bidi="ar-SA"/>
                                </w:rPr>
                                <w:t>Hsg t</w:t>
                              </w:r>
                              <w:r>
                                <w:rPr>
                                  <w:kern w:val="2"/>
                                  <w:sz w:val="28"/>
                                  <w:szCs w:val="28"/>
                                  <w:vertAlign w:val="superscript"/>
                                  <w:rFonts w:ascii="Times New Roman" w:hAnsi="Times New Roman" w:eastAsia="Times New Roman" w:cs="Times New Roman"/>
                                  <w:color w:val="auto"/>
                                  <w:lang w:val="en-US" w:bidi="ar-SA"/>
                                </w:rPr>
                                <w:t>2</w:t>
                              </w:r>
                              <w:r>
                                <w:rPr>
                                  <w:kern w:val="2"/>
                                  <w:sz w:val="28"/>
                                  <w:szCs w:val="28"/>
                                  <w:rFonts w:ascii="Times New Roman" w:hAnsi="Times New Roman" w:eastAsia="Times New Roman" w:cs="Times New Roman"/>
                                  <w:color w:val="auto"/>
                                  <w:lang w:val="en-US" w:bidi="ar-SA"/>
                                </w:rPr>
                                <w:t xml:space="preserve"> M</w:t>
                              </w:r>
                              <w:r>
                                <w:rPr>
                                  <w:kern w:val="2"/>
                                  <w:sz w:val="28"/>
                                  <w:szCs w:val="28"/>
                                  <w:vertAlign w:val="subscript"/>
                                  <w:rFonts w:ascii="Times New Roman" w:hAnsi="Times New Roman" w:eastAsia="Times New Roman" w:cs="Times New Roman"/>
                                  <w:color w:val="auto"/>
                                  <w:lang w:val="en-US" w:bidi="ar-SA"/>
                                </w:rPr>
                                <w:t>0</w:t>
                              </w:r>
                              <w:r>
                                <w:rPr>
                                  <w:kern w:val="2"/>
                                  <w:sz w:val="28"/>
                                  <w:szCs w:val="28"/>
                                  <w:rFonts w:ascii="Times New Roman" w:hAnsi="Times New Roman" w:eastAsia="Times New Roman" w:cs="Times New Roman"/>
                                  <w:color w:val="auto"/>
                                  <w:lang w:val="en-US" w:bidi="ar-SA"/>
                                </w:rPr>
                                <w:t>T</w:t>
                              </w:r>
                            </w:p>
                          </w:txbxContent>
                        </v:textbox>
                        <v:fill o:detectmouseclick="t" on="false"/>
                        <v:stroke color="#3465a4" joinstyle="round" endcap="flat"/>
                        <w10:wrap type="none"/>
                      </v:shape>
                      <v:shape id="shape_0" stroked="f" o:allowincell="f" style="position:absolute;left:914;top:820;width:1013;height:388;mso-wrap-style:none;v-text-anchor:middle;mso-position-horizontal-relative:margin" type="_x0000_t75">
                        <v:imagedata r:id="rId1775" o:detectmouseclick="t"/>
                        <v:stroke color="#3465a4" joinstyle="round" endcap="flat"/>
                        <w10:wrap type="none"/>
                      </v:shape>
                      <v:shape id="shape_0" stroked="f" o:allowincell="f" style="position:absolute;left:1146;top:1629;width:1487;height:613;mso-wrap-style:none;v-text-anchor:middle;mso-position-horizontal-relative:margin" type="_x0000_t75">
                        <v:imagedata r:id="rId1776" o:detectmouseclick="t"/>
                        <v:stroke color="#3465a4" joinstyle="round" endcap="flat"/>
                        <w10:wrap type="none"/>
                      </v:shape>
                      <v:shape id="shape_0" stroked="f" o:allowincell="f" style="position:absolute;left:-117;top:82;width:3203;height:811;mso-wrap-style:none;v-text-anchor:middle;mso-position-horizontal-relative:margin" type="_x0000_t75">
                        <v:imagedata r:id="rId1777" o:detectmouseclick="t"/>
                        <v:stroke color="#3465a4" joinstyle="round" endcap="flat"/>
                        <w10:wrap type="none"/>
                      </v:shape>
                    </v:group>
                  </w:pict>
                </mc:Fallback>
              </mc:AlternateContent>
            </w:r>
            <w:r>
              <w:rPr>
                <w:sz w:val="24"/>
                <w:szCs w:val="24"/>
              </w:rPr>
              <w:t xml:space="preserve">                                                           </w:t>
            </w:r>
          </w:p>
          <w:p>
            <w:pPr>
              <w:pStyle w:val="Normal"/>
              <w:rPr>
                <w:sz w:val="24"/>
                <w:szCs w:val="24"/>
              </w:rPr>
            </w:pPr>
            <w:r>
              <w:rPr>
                <w:sz w:val="24"/>
                <w:szCs w:val="24"/>
              </w:rPr>
              <w:t xml:space="preserve">                  </w:t>
            </w:r>
          </w:p>
          <w:p>
            <w:pPr>
              <w:pStyle w:val="Normal"/>
              <w:rPr>
                <w:sz w:val="24"/>
                <w:szCs w:val="24"/>
              </w:rPr>
            </w:pPr>
            <w:r>
              <w:rPr>
                <w:sz w:val="24"/>
                <w:szCs w:val="24"/>
              </w:rPr>
            </w:r>
          </w:p>
          <w:p>
            <w:pPr>
              <w:pStyle w:val="Normal"/>
              <w:rPr>
                <w:sz w:val="24"/>
                <w:szCs w:val="24"/>
              </w:rPr>
            </w:pPr>
            <w:r>
              <w:rPr>
                <w:sz w:val="24"/>
                <w:szCs w:val="24"/>
              </w:rPr>
              <w:t xml:space="preserve">                                        </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Vậy: </w:t>
            </w:r>
          </w:p>
          <w:p>
            <w:pPr>
              <w:pStyle w:val="Normal"/>
              <w:rPr/>
            </w:pPr>
            <w:r>
              <w:rPr>
                <w:sz w:val="24"/>
                <w:szCs w:val="24"/>
              </w:rPr>
              <w:t xml:space="preserve">Đạo hàm của 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oMath>
            <w:r>
              <w:rPr>
                <w:sz w:val="24"/>
                <w:szCs w:val="24"/>
              </w:rPr>
              <w:t>tại x</w:t>
            </w:r>
            <w:r>
              <w:rPr>
                <w:sz w:val="24"/>
                <w:szCs w:val="24"/>
                <w:vertAlign w:val="subscript"/>
              </w:rPr>
              <w:t>0</w:t>
            </w:r>
            <w:r>
              <w:rPr>
                <w:sz w:val="24"/>
                <w:szCs w:val="24"/>
              </w:rPr>
              <w:t xml:space="preserve"> là hệ số góc của tiếp tuyến của đồ thị 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oMath>
            <w:r>
              <w:rPr>
                <w:sz w:val="24"/>
                <w:szCs w:val="24"/>
              </w:rPr>
              <w:t>tại M</w:t>
            </w:r>
            <w:r>
              <w:rPr>
                <w:sz w:val="24"/>
                <w:szCs w:val="24"/>
                <w:vertAlign w:val="subscript"/>
              </w:rPr>
              <w:t>0</w:t>
            </w:r>
            <w:r>
              <w:rPr>
                <w:sz w:val="24"/>
                <w:szCs w:val="24"/>
              </w:rPr>
              <w:t>(x</w:t>
            </w:r>
            <w:r>
              <w:rPr>
                <w:sz w:val="24"/>
                <w:szCs w:val="24"/>
                <w:vertAlign w:val="subscript"/>
              </w:rPr>
              <w:t>0</w:t>
            </w:r>
            <w:r>
              <w:rPr>
                <w:sz w:val="24"/>
                <w:szCs w:val="24"/>
              </w:rPr>
              <w:t>;fx</w:t>
            </w:r>
            <w:r>
              <w:rPr>
                <w:sz w:val="24"/>
                <w:szCs w:val="24"/>
                <w:vertAlign w:val="subscript"/>
              </w:rPr>
              <w:t>0</w:t>
            </w:r>
            <w:r>
              <w:rPr>
                <w:sz w:val="24"/>
                <w:szCs w:val="24"/>
              </w:rPr>
              <w:t>))</w:t>
            </w:r>
          </w:p>
        </w:tc>
      </w:tr>
      <w:tr>
        <w:trPr>
          <w:trHeight w:val="2838" w:hRule="atLeast"/>
          <w:cantSplit w:val="true"/>
        </w:trPr>
        <w:tc>
          <w:tcPr>
            <w:tcW w:w="53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112" w:type="dxa"/>
            <w:tcBorders>
              <w:top w:val="single" w:sz="4" w:space="0" w:color="000000"/>
              <w:left w:val="single" w:sz="4" w:space="0" w:color="000000"/>
              <w:bottom w:val="single" w:sz="4" w:space="0" w:color="000000"/>
              <w:right w:val="single" w:sz="4" w:space="0" w:color="000000"/>
            </w:tcBorders>
          </w:tcPr>
          <w:p>
            <w:pPr>
              <w:pStyle w:val="Normal"/>
              <w:rPr/>
            </w:pPr>
            <w:r>
              <w:rPr>
                <w:sz w:val="24"/>
                <w:szCs w:val="24"/>
              </w:rPr>
              <w:t xml:space="preserve">Yêu cầu HS đưa ra công thức PTTT của 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oMath>
            <w:r>
              <w:rPr>
                <w:sz w:val="24"/>
                <w:szCs w:val="24"/>
              </w:rPr>
              <w:t>tại M</w:t>
            </w:r>
            <w:r>
              <w:rPr>
                <w:sz w:val="24"/>
                <w:szCs w:val="24"/>
                <w:vertAlign w:val="subscript"/>
              </w:rPr>
              <w:t>0</w:t>
            </w:r>
            <w:r>
              <w:rPr>
                <w:sz w:val="24"/>
                <w:szCs w:val="24"/>
              </w:rPr>
              <w:t>(x</w:t>
            </w:r>
            <w:r>
              <w:rPr>
                <w:sz w:val="24"/>
                <w:szCs w:val="24"/>
                <w:vertAlign w:val="subscript"/>
              </w:rPr>
              <w:t>0</w:t>
            </w:r>
            <w:r>
              <w:rPr>
                <w:sz w:val="24"/>
                <w:szCs w:val="24"/>
              </w:rPr>
              <w:t>;fx</w:t>
            </w:r>
            <w:r>
              <w:rPr>
                <w:sz w:val="24"/>
                <w:szCs w:val="24"/>
                <w:vertAlign w:val="subscript"/>
              </w:rPr>
              <w:t>0</w:t>
            </w:r>
            <w:r>
              <w:rPr>
                <w:sz w:val="24"/>
                <w:szCs w:val="24"/>
              </w:rPr>
              <w:t xml:space="preserve">))  </w:t>
            </w:r>
          </w:p>
          <w:p>
            <w:pPr>
              <w:pStyle w:val="Normal"/>
              <w:rPr>
                <w:sz w:val="24"/>
                <w:szCs w:val="24"/>
              </w:rPr>
            </w:pPr>
            <w:r>
              <w:rPr>
                <w:sz w:val="24"/>
                <w:szCs w:val="24"/>
              </w:rPr>
              <w:t>+ Nêu Vd1</w:t>
            </w:r>
          </w:p>
          <w:p>
            <w:pPr>
              <w:pStyle w:val="Normal"/>
              <w:rPr>
                <w:sz w:val="24"/>
                <w:szCs w:val="24"/>
              </w:rPr>
            </w:pPr>
            <w:r>
              <w:rPr>
                <w:sz w:val="24"/>
                <w:szCs w:val="24"/>
              </w:rPr>
              <w:t>+ Gọi HS trả lời trên cơ sở dựa vào kết quả của phần kiểm tra bài cũ</w:t>
            </w:r>
          </w:p>
          <w:p>
            <w:pPr>
              <w:pStyle w:val="Normal"/>
              <w:rPr>
                <w:sz w:val="24"/>
                <w:szCs w:val="24"/>
              </w:rPr>
            </w:pPr>
            <w:r>
              <w:rPr>
                <w:sz w:val="24"/>
                <w:szCs w:val="24"/>
              </w:rPr>
              <w:t>+ Cho HS làm H2-Sgk, gọi HS trả lời, GV nhận xét, chỉnh sửa</w:t>
            </w:r>
          </w:p>
        </w:tc>
        <w:tc>
          <w:tcPr>
            <w:tcW w:w="2882"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HS trả lời câu hỏi</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HS làm Vd1</w:t>
            </w:r>
          </w:p>
          <w:p>
            <w:pPr>
              <w:pStyle w:val="Normal"/>
              <w:rPr>
                <w:sz w:val="24"/>
                <w:szCs w:val="24"/>
              </w:rPr>
            </w:pPr>
            <w:r>
              <w:rPr>
                <w:sz w:val="24"/>
                <w:szCs w:val="24"/>
              </w:rPr>
            </w:r>
          </w:p>
          <w:p>
            <w:pPr>
              <w:pStyle w:val="Normal"/>
              <w:rPr>
                <w:sz w:val="24"/>
                <w:szCs w:val="24"/>
              </w:rPr>
            </w:pPr>
            <w:r>
              <w:rPr>
                <w:sz w:val="24"/>
                <w:szCs w:val="24"/>
              </w:rPr>
              <w:t>+ HS làm H2-Sgk</w:t>
            </w:r>
          </w:p>
        </w:tc>
        <w:tc>
          <w:tcPr>
            <w:tcW w:w="4175" w:type="dxa"/>
            <w:tcBorders>
              <w:top w:val="single" w:sz="4" w:space="0" w:color="000000"/>
              <w:left w:val="single" w:sz="4" w:space="0" w:color="000000"/>
              <w:bottom w:val="single" w:sz="4" w:space="0" w:color="000000"/>
              <w:right w:val="single" w:sz="4" w:space="0" w:color="000000"/>
            </w:tcBorders>
          </w:tcPr>
          <w:p>
            <w:pPr>
              <w:pStyle w:val="Normal"/>
              <w:rPr/>
            </w:pPr>
            <w:r>
              <w:rPr>
                <w:sz w:val="24"/>
                <w:szCs w:val="24"/>
              </w:rPr>
              <w:t xml:space="preserve"> </w:t>
            </w:r>
            <w:r>
              <w:rPr>
                <w:b/>
                <w:bCs/>
                <w:i/>
                <w:iCs/>
                <w:sz w:val="24"/>
                <w:szCs w:val="24"/>
              </w:rPr>
              <w:t xml:space="preserve">c) Phương trình tiếp tuyến: </w:t>
            </w:r>
          </w:p>
          <w:p>
            <w:pPr>
              <w:pStyle w:val="Normal"/>
              <w:rPr>
                <w:sz w:val="24"/>
                <w:szCs w:val="24"/>
              </w:rPr>
            </w:pPr>
            <w:r>
              <w:rPr>
                <w:sz w:val="24"/>
                <w:szCs w:val="24"/>
              </w:rPr>
              <w:t>Định lý 3:</w:t>
            </w:r>
          </w:p>
          <w:p>
            <w:pPr>
              <w:pStyle w:val="Normal"/>
              <w:rPr>
                <w:sz w:val="24"/>
                <w:szCs w:val="24"/>
                <w:bdr w:val="single" w:sz="12" w:space="0" w:color="000000"/>
              </w:rPr>
            </w:pPr>
            <w:r>
              <w:rPr>
                <w:sz w:val="24"/>
                <w:szCs w:val="24"/>
              </w:rPr>
              <w:t xml:space="preserve">PTTT của đồ thị 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oMath>
            <w:r>
              <w:rPr>
                <w:sz w:val="24"/>
                <w:szCs w:val="24"/>
              </w:rPr>
              <w:t>tại M</w:t>
            </w:r>
            <w:r>
              <w:rPr>
                <w:sz w:val="24"/>
                <w:szCs w:val="24"/>
                <w:vertAlign w:val="subscript"/>
              </w:rPr>
              <w:t>0</w:t>
            </w:r>
            <w:r>
              <w:rPr>
                <w:sz w:val="24"/>
                <w:szCs w:val="24"/>
              </w:rPr>
              <w:t>(x</w:t>
            </w:r>
            <w:r>
              <w:rPr>
                <w:sz w:val="24"/>
                <w:szCs w:val="24"/>
                <w:vertAlign w:val="subscript"/>
              </w:rPr>
              <w:t>0</w:t>
            </w:r>
            <w:r>
              <w:rPr>
                <w:sz w:val="24"/>
                <w:szCs w:val="24"/>
              </w:rPr>
              <w:t>;fx</w:t>
            </w:r>
            <w:r>
              <w:rPr>
                <w:sz w:val="24"/>
                <w:szCs w:val="24"/>
                <w:vertAlign w:val="subscript"/>
              </w:rPr>
              <w:t>0</w:t>
            </w:r>
            <w:r>
              <w:rPr>
                <w:sz w:val="24"/>
                <w:szCs w:val="24"/>
              </w:rPr>
              <w:t xml:space="preserve">)) là: </w:t>
            </w:r>
            <w:r>
              <w:rPr>
                <w:sz w:val="24"/>
                <w:szCs w:val="24"/>
                <w:bdr w:val="single" w:sz="12" w:space="0" w:color="000000"/>
              </w:rPr>
              <w:t xml:space="preserve"> </w:t>
            </w:r>
            <w:r>
              <w:rPr>
                <w:sz w:val="24"/>
                <w:szCs w:val="24"/>
                <w:bdr w:val="single" w:sz="12" w:space="0" w:color="000000"/>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r>
                <w:rPr>
                  <w:rFonts w:ascii="Cambria Math" w:hAnsi="Cambria Math"/>
                </w:rPr>
                <m:t xml:space="preserve">)</m:t>
              </m:r>
              <m:r>
                <w:rPr>
                  <w:rFonts w:ascii="Cambria Math" w:hAnsi="Cambria Math"/>
                </w:rPr>
                <m:t xml:space="preserve">(</m:t>
              </m:r>
              <m:r>
                <w:rPr>
                  <w:rFonts w:ascii="Cambria Math" w:hAnsi="Cambria Math"/>
                </w:rPr>
                <m:t xml:space="preserve">x</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r>
                <w:rPr>
                  <w:rFonts w:ascii="Cambria Math" w:hAnsi="Cambria Math"/>
                </w:rPr>
                <m:t xml:space="preserve">)</m:t>
              </m:r>
              <m:r>
                <w:rPr>
                  <w:rFonts w:ascii="Cambria Math" w:hAnsi="Cambria Math"/>
                </w:rPr>
                <m:t xml:space="preserve">+</m:t>
              </m:r>
              <m:r>
                <w:rPr>
                  <w:rFonts w:ascii="Cambria Math" w:hAnsi="Cambria Math"/>
                </w:rPr>
                <m:t xml:space="preserve">f</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r>
                <w:rPr>
                  <w:rFonts w:ascii="Cambria Math" w:hAnsi="Cambria Math"/>
                </w:rPr>
                <m:t xml:space="preserve">)</m:t>
              </m:r>
            </m:oMath>
          </w:p>
          <w:p>
            <w:pPr>
              <w:pStyle w:val="Normal"/>
              <w:rPr>
                <w:sz w:val="24"/>
                <w:szCs w:val="24"/>
              </w:rPr>
            </w:pPr>
            <w:r>
              <w:rPr>
                <w:b/>
                <w:bCs/>
                <w:sz w:val="24"/>
                <w:szCs w:val="24"/>
              </w:rPr>
              <w:t>Vd3</w:t>
            </w:r>
            <w:r>
              <w:rPr>
                <w:sz w:val="24"/>
                <w:szCs w:val="24"/>
              </w:rPr>
              <w:t xml:space="preserve">: Lập PTTT của đồ thị 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r>
                <w:rPr>
                  <w:rFonts w:ascii="Cambria Math" w:hAnsi="Cambria Math"/>
                </w:rPr>
                <m:t xml:space="preserve">x</m:t>
              </m:r>
            </m:oMath>
            <w:r>
              <w:rPr>
                <w:sz w:val="24"/>
                <w:szCs w:val="24"/>
              </w:rPr>
              <w:t xml:space="preserve"> tại M có hoành độ </w:t>
            </w:r>
            <w:r>
              <w:rPr>
                <w:sz w:val="24"/>
                <w:szCs w:val="24"/>
              </w:rPr>
            </w:r>
            <m:oMath xmlns:m="http://schemas.openxmlformats.org/officeDocument/2006/math">
              <m:sSub>
                <m:e>
                  <m:r>
                    <w:rPr>
                      <w:rFonts w:ascii="Cambria Math" w:hAnsi="Cambria Math"/>
                    </w:rPr>
                    <m:t xml:space="preserve">x</m:t>
                  </m:r>
                </m:e>
                <m:sub>
                  <m:r>
                    <w:rPr>
                      <w:rFonts w:ascii="Cambria Math" w:hAnsi="Cambria Math"/>
                    </w:rPr>
                    <m:t xml:space="preserve">0</m:t>
                  </m:r>
                </m:sub>
              </m:sSub>
              <m:r>
                <w:rPr>
                  <w:rFonts w:ascii="Cambria Math" w:hAnsi="Cambria Math"/>
                </w:rPr>
                <m:t xml:space="preserve">=</m:t>
              </m:r>
              <m:r>
                <w:rPr>
                  <w:rFonts w:ascii="Cambria Math" w:hAnsi="Cambria Math"/>
                </w:rPr>
                <m:t xml:space="preserve">1</m:t>
              </m:r>
            </m:oMath>
          </w:p>
          <w:p>
            <w:pPr>
              <w:pStyle w:val="Normal"/>
              <w:rPr/>
            </w:pPr>
            <w:r>
              <w:rPr>
                <w:b/>
                <w:bCs/>
                <w:sz w:val="24"/>
                <w:szCs w:val="24"/>
              </w:rPr>
              <w:t>Vd4</w:t>
            </w:r>
            <w:r>
              <w:rPr>
                <w:sz w:val="24"/>
                <w:szCs w:val="24"/>
              </w:rPr>
              <w:t>: (H5-Sgk)</w:t>
            </w:r>
          </w:p>
        </w:tc>
      </w:tr>
    </w:tbl>
    <w:p>
      <w:pPr>
        <w:pStyle w:val="Normal"/>
        <w:rPr>
          <w:sz w:val="24"/>
          <w:szCs w:val="24"/>
        </w:rPr>
      </w:pPr>
      <w:r>
        <w:rPr>
          <w:b/>
          <w:bCs/>
          <w:sz w:val="24"/>
          <w:szCs w:val="24"/>
        </w:rPr>
        <w:t>Hoạt động 3</w:t>
      </w:r>
      <w:r>
        <w:rPr>
          <w:sz w:val="24"/>
          <w:szCs w:val="24"/>
        </w:rPr>
        <w:t xml:space="preserve">: </w:t>
      </w:r>
      <w:r>
        <w:rPr>
          <w:i/>
          <w:iCs/>
          <w:sz w:val="24"/>
          <w:szCs w:val="24"/>
        </w:rPr>
        <w:t>Hình thành ý nghĩa cơ học của đạo hàm</w:t>
      </w:r>
    </w:p>
    <w:tbl>
      <w:tblPr>
        <w:tblW w:w="10705" w:type="dxa"/>
        <w:jc w:val="left"/>
        <w:tblInd w:w="0" w:type="dxa"/>
        <w:tblLayout w:type="fixed"/>
        <w:tblCellMar>
          <w:top w:w="0" w:type="dxa"/>
          <w:left w:w="108" w:type="dxa"/>
          <w:bottom w:w="0" w:type="dxa"/>
          <w:right w:w="108" w:type="dxa"/>
        </w:tblCellMar>
      </w:tblPr>
      <w:tblGrid>
        <w:gridCol w:w="527"/>
        <w:gridCol w:w="3393"/>
        <w:gridCol w:w="2974"/>
        <w:gridCol w:w="3811"/>
      </w:tblGrid>
      <w:tr>
        <w:trPr/>
        <w:tc>
          <w:tcPr>
            <w:tcW w:w="527" w:type="dxa"/>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rPr>
            </w:pPr>
            <w:r>
              <w:rPr>
                <w:b/>
                <w:bCs/>
                <w:sz w:val="24"/>
                <w:szCs w:val="24"/>
              </w:rPr>
              <w:t>Tg</w:t>
            </w:r>
          </w:p>
        </w:tc>
        <w:tc>
          <w:tcPr>
            <w:tcW w:w="3393" w:type="dxa"/>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rPr>
            </w:pPr>
            <w:r>
              <w:rPr>
                <w:b/>
                <w:bCs/>
                <w:sz w:val="24"/>
                <w:szCs w:val="24"/>
              </w:rPr>
              <w:t>Hoạt động GV</w:t>
            </w:r>
          </w:p>
        </w:tc>
        <w:tc>
          <w:tcPr>
            <w:tcW w:w="2974" w:type="dxa"/>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rPr>
            </w:pPr>
            <w:r>
              <w:rPr>
                <w:b/>
                <w:bCs/>
                <w:sz w:val="24"/>
                <w:szCs w:val="24"/>
              </w:rPr>
              <w:t>Hoạt động HS</w:t>
            </w:r>
          </w:p>
        </w:tc>
        <w:tc>
          <w:tcPr>
            <w:tcW w:w="3811" w:type="dxa"/>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rPr>
            </w:pPr>
            <w:r>
              <w:rPr>
                <w:b/>
                <w:bCs/>
                <w:sz w:val="24"/>
                <w:szCs w:val="24"/>
              </w:rPr>
              <w:t>Ghi bảng</w:t>
            </w:r>
          </w:p>
        </w:tc>
      </w:tr>
      <w:tr>
        <w:trPr/>
        <w:tc>
          <w:tcPr>
            <w:tcW w:w="527"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5’</w:t>
            </w:r>
          </w:p>
        </w:tc>
        <w:tc>
          <w:tcPr>
            <w:tcW w:w="339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Trên cơ sở của bài toán mở đầu, GV hướng đến công thức tính vận tốc tức thời của viên bi tại thời điểm t</w:t>
            </w:r>
            <w:r>
              <w:rPr>
                <w:sz w:val="24"/>
                <w:szCs w:val="24"/>
                <w:vertAlign w:val="subscript"/>
              </w:rPr>
              <w:t>0</w:t>
            </w:r>
          </w:p>
          <w:p>
            <w:pPr>
              <w:pStyle w:val="Normal"/>
              <w:rPr>
                <w:sz w:val="24"/>
                <w:szCs w:val="24"/>
              </w:rPr>
            </w:pPr>
            <w:r>
              <w:rPr>
                <w:sz w:val="24"/>
                <w:szCs w:val="24"/>
              </w:rPr>
              <w:t>+ HD HS đọc mục 5. b-Sgk</w:t>
            </w:r>
          </w:p>
          <w:p>
            <w:pPr>
              <w:pStyle w:val="Normal"/>
              <w:rPr>
                <w:sz w:val="24"/>
                <w:szCs w:val="24"/>
              </w:rPr>
            </w:pPr>
            <w:r>
              <w:rPr>
                <w:sz w:val="24"/>
                <w:szCs w:val="24"/>
              </w:rPr>
              <w:t>+ GV tóm tắt ý nghĩa cơ học của đạo hàm</w:t>
            </w:r>
          </w:p>
          <w:p>
            <w:pPr>
              <w:pStyle w:val="Normal"/>
              <w:rPr>
                <w:sz w:val="24"/>
                <w:szCs w:val="24"/>
              </w:rPr>
            </w:pPr>
            <w:r>
              <w:rPr>
                <w:sz w:val="24"/>
                <w:szCs w:val="24"/>
              </w:rPr>
              <w:t>+ Cho HS làm H3-Sgk, lưu ý trên kết quả Vd1/150-Sgk</w:t>
            </w:r>
          </w:p>
        </w:tc>
        <w:tc>
          <w:tcPr>
            <w:tcW w:w="2974"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Hs xem lại bài toán mở đầu, nghe, hiểu</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Tự đọc, hiểu nội dung mục 4-Sgk</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HS trả lời câu hỏi</w:t>
            </w:r>
          </w:p>
        </w:tc>
        <w:tc>
          <w:tcPr>
            <w:tcW w:w="3811" w:type="dxa"/>
            <w:tcBorders>
              <w:top w:val="single" w:sz="4" w:space="0" w:color="000000"/>
              <w:left w:val="single" w:sz="4" w:space="0" w:color="000000"/>
              <w:bottom w:val="single" w:sz="4" w:space="0" w:color="000000"/>
              <w:right w:val="single" w:sz="4" w:space="0" w:color="000000"/>
            </w:tcBorders>
          </w:tcPr>
          <w:p>
            <w:pPr>
              <w:pStyle w:val="BodyTextIndent"/>
              <w:rPr/>
            </w:pPr>
            <w:r>
              <w:rPr/>
              <w:t xml:space="preserve"> </w:t>
            </w:r>
            <w:r>
              <w:rPr>
                <w:b/>
                <w:bCs/>
              </w:rPr>
              <w:t>4) Ý nghĩa vật lý của đạo hàm</w:t>
            </w:r>
          </w:p>
          <w:p>
            <w:pPr>
              <w:pStyle w:val="Normal"/>
              <w:rPr>
                <w:sz w:val="24"/>
                <w:szCs w:val="24"/>
              </w:rPr>
            </w:pPr>
            <w:r>
              <w:rPr>
                <w:sz w:val="24"/>
                <w:szCs w:val="24"/>
              </w:rPr>
              <w:t>a. Vận tốc tức thời: (Sgk)</w:t>
            </w:r>
          </w:p>
          <w:p>
            <w:pPr>
              <w:pStyle w:val="Normal"/>
              <w:ind w:firstLine="108" w:left="-108" w:right="0"/>
              <w:rPr/>
            </w:pPr>
            <w:r>
              <w:rPr>
                <w:sz w:val="24"/>
                <w:szCs w:val="24"/>
              </w:rPr>
              <w:t xml:space="preserve">Phương trình chuyển động của chất điểm </w:t>
            </w:r>
            <w:r>
              <w:rPr>
                <w:sz w:val="24"/>
                <w:szCs w:val="24"/>
              </w:rPr>
            </w:r>
            <m:oMath xmlns:m="http://schemas.openxmlformats.org/officeDocument/2006/math">
              <m:r>
                <w:rPr>
                  <w:rFonts w:ascii="Cambria Math" w:hAnsi="Cambria Math"/>
                </w:rPr>
                <m:t xml:space="preserve">s</m:t>
              </m:r>
              <m:r>
                <w:rPr>
                  <w:rFonts w:ascii="Cambria Math" w:hAnsi="Cambria Math"/>
                </w:rPr>
                <m:t xml:space="preserve">=</m:t>
              </m:r>
              <m:r>
                <w:rPr>
                  <w:rFonts w:ascii="Cambria Math" w:hAnsi="Cambria Math"/>
                </w:rPr>
                <m:t xml:space="preserve">s</m:t>
              </m:r>
              <m:r>
                <w:rPr>
                  <w:rFonts w:ascii="Cambria Math" w:hAnsi="Cambria Math"/>
                </w:rPr>
                <m:t xml:space="preserve">(</m:t>
              </m:r>
              <m:r>
                <w:rPr>
                  <w:rFonts w:ascii="Cambria Math" w:hAnsi="Cambria Math"/>
                </w:rPr>
                <m:t xml:space="preserve">t</m:t>
              </m:r>
              <m:r>
                <w:rPr>
                  <w:rFonts w:ascii="Cambria Math" w:hAnsi="Cambria Math"/>
                </w:rPr>
                <m:t xml:space="preserve">)</m:t>
              </m:r>
            </m:oMath>
            <w:r>
              <w:rPr>
                <w:sz w:val="24"/>
                <w:szCs w:val="24"/>
              </w:rPr>
              <w:t xml:space="preserve"> </w:t>
            </w:r>
          </w:p>
          <w:p>
            <w:pPr>
              <w:pStyle w:val="Normal"/>
              <w:ind w:firstLine="108" w:left="-108" w:right="0"/>
              <w:rPr>
                <w:sz w:val="24"/>
                <w:szCs w:val="24"/>
              </w:rPr>
            </w:pPr>
            <w:r>
              <w:rPr>
                <w:sz w:val="24"/>
                <w:szCs w:val="24"/>
              </w:rPr>
              <w:t>Khi đó vận tốc tức thời của chất điểm tại thời điểm t</w:t>
            </w:r>
            <w:r>
              <w:rPr>
                <w:sz w:val="24"/>
                <w:szCs w:val="24"/>
                <w:vertAlign w:val="subscript"/>
              </w:rPr>
              <w:t>0</w:t>
            </w:r>
            <w:r>
              <w:rPr>
                <w:sz w:val="24"/>
                <w:szCs w:val="24"/>
              </w:rPr>
              <w:t xml:space="preserve"> là: </w:t>
            </w:r>
            <w:r>
              <w:rPr>
                <w:sz w:val="24"/>
                <w:szCs w:val="24"/>
              </w:rPr>
            </w:r>
            <m:oMath xmlns:m="http://schemas.openxmlformats.org/officeDocument/2006/math">
              <m:r>
                <w:rPr>
                  <w:rFonts w:ascii="Cambria Math" w:hAnsi="Cambria Math"/>
                </w:rPr>
                <m:t xml:space="preserve">v</m:t>
              </m:r>
              <m:r>
                <w:rPr>
                  <w:rFonts w:ascii="Cambria Math" w:hAnsi="Cambria Math"/>
                </w:rPr>
                <m:t xml:space="preserve">(</m:t>
              </m:r>
              <m:sSub>
                <m:e>
                  <m:r>
                    <w:rPr>
                      <w:rFonts w:ascii="Cambria Math" w:hAnsi="Cambria Math"/>
                    </w:rPr>
                    <m:t xml:space="preserve">t</m:t>
                  </m:r>
                </m:e>
                <m:sub>
                  <m:r>
                    <w:rPr>
                      <w:rFonts w:ascii="Cambria Math" w:hAnsi="Cambria Math"/>
                    </w:rPr>
                    <m:t xml:space="preserve">0</m:t>
                  </m:r>
                </m:sub>
              </m:sSub>
              <m:r>
                <w:rPr>
                  <w:rFonts w:ascii="Cambria Math" w:hAnsi="Cambria Math"/>
                </w:rPr>
                <m:t xml:space="preserve">)</m:t>
              </m:r>
              <m:r>
                <w:rPr>
                  <w:rFonts w:ascii="Cambria Math" w:hAnsi="Cambria Math"/>
                </w:rPr>
                <m:t xml:space="preserve">=</m:t>
              </m:r>
              <m:r>
                <w:rPr>
                  <w:rFonts w:ascii="Cambria Math" w:hAnsi="Cambria Math"/>
                </w:rPr>
                <m:t xml:space="preserve">s</m:t>
              </m:r>
              <m:r>
                <w:rPr>
                  <w:rFonts w:ascii="Cambria Math" w:hAnsi="Cambria Math"/>
                </w:rPr>
                <m:t xml:space="preserve">'</m:t>
              </m:r>
              <m:r>
                <w:rPr>
                  <w:rFonts w:ascii="Cambria Math" w:hAnsi="Cambria Math"/>
                </w:rPr>
                <m:t xml:space="preserve">(</m:t>
              </m:r>
              <m:sSub>
                <m:e>
                  <m:r>
                    <w:rPr>
                      <w:rFonts w:ascii="Cambria Math" w:hAnsi="Cambria Math"/>
                    </w:rPr>
                    <m:t xml:space="preserve">t</m:t>
                  </m:r>
                </m:e>
                <m:sub>
                  <m:r>
                    <w:rPr>
                      <w:rFonts w:ascii="Cambria Math" w:hAnsi="Cambria Math"/>
                    </w:rPr>
                    <m:t xml:space="preserve">0</m:t>
                  </m:r>
                </m:sub>
              </m:sSub>
              <m:r>
                <w:rPr>
                  <w:rFonts w:ascii="Cambria Math" w:hAnsi="Cambria Math"/>
                </w:rPr>
                <m:t xml:space="preserve">)</m:t>
              </m:r>
            </m:oMath>
          </w:p>
          <w:p>
            <w:pPr>
              <w:pStyle w:val="Normal"/>
              <w:ind w:firstLine="108" w:left="-108" w:right="0"/>
              <w:rPr>
                <w:sz w:val="24"/>
                <w:szCs w:val="24"/>
              </w:rPr>
            </w:pPr>
            <w:r>
              <w:rPr>
                <w:sz w:val="24"/>
                <w:szCs w:val="24"/>
              </w:rPr>
              <w:t>b. Cường độ tức thời:</w:t>
            </w:r>
          </w:p>
          <w:p>
            <w:pPr>
              <w:pStyle w:val="Normal"/>
              <w:ind w:firstLine="108" w:left="-108" w:right="0"/>
              <w:rPr>
                <w:sz w:val="24"/>
                <w:szCs w:val="24"/>
              </w:rPr>
            </w:pPr>
            <w:r>
              <w:rPr>
                <w:sz w:val="24"/>
                <w:szCs w:val="24"/>
              </w:rPr>
              <w:t xml:space="preserve">Cường độ của dòng điện thay đổi có pt: Q = </w:t>
            </w:r>
            <w:r>
              <w:rPr>
                <w:iCs/>
                <w:sz w:val="24"/>
                <w:szCs w:val="24"/>
              </w:rPr>
              <w:t xml:space="preserve">Q(t) </w:t>
            </w:r>
          </w:p>
          <w:p>
            <w:pPr>
              <w:pStyle w:val="Normal"/>
              <w:ind w:firstLine="108" w:left="-108" w:right="0"/>
              <w:rPr>
                <w:sz w:val="24"/>
                <w:szCs w:val="24"/>
              </w:rPr>
            </w:pPr>
            <w:r>
              <w:rPr>
                <w:iCs/>
                <w:sz w:val="24"/>
                <w:szCs w:val="24"/>
              </w:rPr>
              <w:t>Q(t</w:t>
            </w:r>
            <w:r>
              <w:rPr>
                <w:iCs/>
                <w:sz w:val="24"/>
                <w:szCs w:val="24"/>
                <w:vertAlign w:val="subscript"/>
              </w:rPr>
              <w:t>0</w:t>
            </w:r>
            <w:r>
              <w:rPr>
                <w:iCs/>
                <w:sz w:val="24"/>
                <w:szCs w:val="24"/>
              </w:rPr>
              <w:t>) = Q'(t</w:t>
            </w:r>
            <w:r>
              <w:rPr>
                <w:iCs/>
                <w:sz w:val="24"/>
                <w:szCs w:val="24"/>
                <w:vertAlign w:val="subscript"/>
              </w:rPr>
              <w:t>0</w:t>
            </w:r>
            <w:r>
              <w:rPr>
                <w:iCs/>
                <w:sz w:val="24"/>
                <w:szCs w:val="24"/>
              </w:rPr>
              <w:t>) được gọi là cường độ tức thời của dòng điện tại thời điểm t</w:t>
            </w:r>
            <w:r>
              <w:rPr>
                <w:iCs/>
                <w:sz w:val="24"/>
                <w:szCs w:val="24"/>
                <w:vertAlign w:val="subscript"/>
              </w:rPr>
              <w:t>0</w:t>
            </w:r>
          </w:p>
        </w:tc>
      </w:tr>
    </w:tbl>
    <w:p>
      <w:pPr>
        <w:pStyle w:val="Normal"/>
        <w:rPr/>
      </w:pPr>
      <w:r>
        <w:rPr>
          <w:b/>
          <w:bCs/>
          <w:sz w:val="24"/>
          <w:szCs w:val="24"/>
        </w:rPr>
        <w:t>Hoạt động 4(5’)</w:t>
      </w:r>
      <w:r>
        <w:rPr>
          <w:sz w:val="24"/>
          <w:szCs w:val="24"/>
        </w:rPr>
        <w:t xml:space="preserve">: </w:t>
      </w:r>
      <w:r>
        <w:rPr>
          <w:i/>
          <w:iCs/>
          <w:sz w:val="24"/>
          <w:szCs w:val="24"/>
        </w:rPr>
        <w:t>Củng cố quy tắc tính đạo hàm của hàm số tại 1 điểm - ý nghĩa hình học của đạo hàm</w:t>
      </w:r>
    </w:p>
    <w:p>
      <w:pPr>
        <w:pStyle w:val="Normal"/>
        <w:rPr/>
      </w:pPr>
      <w:r>
        <w:rPr>
          <w:sz w:val="24"/>
          <w:szCs w:val="24"/>
        </w:rPr>
        <w:t xml:space="preserve"> </w:t>
      </w:r>
      <w:r>
        <w:rPr>
          <w:b/>
          <w:bCs/>
          <w:sz w:val="24"/>
          <w:szCs w:val="24"/>
        </w:rPr>
        <w:t>Vd5</w:t>
      </w:r>
      <w:r>
        <w:rPr>
          <w:sz w:val="24"/>
          <w:szCs w:val="24"/>
        </w:rPr>
        <w:t xml:space="preserve">: Cho 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sSup>
          <m:e>
            <m:r>
              <w:rPr>
                <w:rFonts w:ascii="Cambria Math" w:hAnsi="Cambria Math"/>
              </w:rPr>
              <m:t xml:space="preserve">x</m:t>
            </m:r>
          </m:e>
          <m:sup>
            <m:r>
              <w:rPr>
                <w:rFonts w:ascii="Cambria Math" w:hAnsi="Cambria Math"/>
              </w:rPr>
              <m:t xml:space="preserve">3</m:t>
            </m:r>
          </m:sup>
        </m:sSup>
        <m:r>
          <w:rPr>
            <w:rFonts w:ascii="Cambria Math" w:hAnsi="Cambria Math"/>
          </w:rPr>
          <m:t xml:space="preserve">+</m:t>
        </m:r>
        <m:r>
          <w:rPr>
            <w:rFonts w:ascii="Cambria Math" w:hAnsi="Cambria Math"/>
          </w:rPr>
          <m:t xml:space="preserve">x</m:t>
        </m:r>
      </m:oMath>
      <w:r>
        <w:rPr>
          <w:sz w:val="24"/>
          <w:szCs w:val="24"/>
        </w:rPr>
        <w:t>, M</w:t>
      </w:r>
      <w:r>
        <w:rPr>
          <w:sz w:val="24"/>
          <w:szCs w:val="24"/>
          <w:vertAlign w:val="subscript"/>
        </w:rPr>
        <w:t>0</w:t>
      </w:r>
      <w:r>
        <w:rPr>
          <w:sz w:val="24"/>
          <w:szCs w:val="24"/>
        </w:rPr>
        <w:t xml:space="preserve"> là điểm thuộc đồ thị hàm số có hoành độ x</w:t>
      </w:r>
      <w:r>
        <w:rPr>
          <w:sz w:val="24"/>
          <w:szCs w:val="24"/>
          <w:vertAlign w:val="subscript"/>
        </w:rPr>
        <w:t>0</w:t>
      </w:r>
      <w:r>
        <w:rPr>
          <w:sz w:val="24"/>
          <w:szCs w:val="24"/>
        </w:rPr>
        <w:t xml:space="preserve"> (x</w:t>
      </w:r>
      <w:r>
        <w:rPr>
          <w:sz w:val="24"/>
          <w:szCs w:val="24"/>
          <w:vertAlign w:val="subscript"/>
        </w:rPr>
        <w:t>0</w:t>
      </w:r>
      <w:r>
        <w:rPr>
          <w:sz w:val="24"/>
          <w:szCs w:val="24"/>
        </w:rPr>
        <w:t xml:space="preserve"> là số thực cho trước)</w:t>
      </w:r>
    </w:p>
    <w:p>
      <w:pPr>
        <w:pStyle w:val="Normal"/>
        <w:numPr>
          <w:ilvl w:val="0"/>
          <w:numId w:val="32"/>
        </w:numPr>
        <w:rPr>
          <w:sz w:val="24"/>
          <w:szCs w:val="24"/>
        </w:rPr>
      </w:pPr>
      <w:r>
        <w:rPr>
          <w:sz w:val="24"/>
          <w:szCs w:val="24"/>
        </w:rPr>
        <w:t xml:space="preserve">Tính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r>
          <w:rPr>
            <w:rFonts w:ascii="Cambria Math" w:hAnsi="Cambria Math"/>
          </w:rPr>
          <m:t xml:space="preserve">)</m:t>
        </m:r>
      </m:oMath>
      <w:r>
        <w:rPr>
          <w:sz w:val="24"/>
          <w:szCs w:val="24"/>
        </w:rPr>
        <w:t xml:space="preserve"> theo x</w:t>
      </w:r>
      <w:r>
        <w:rPr>
          <w:sz w:val="24"/>
          <w:szCs w:val="24"/>
          <w:vertAlign w:val="subscript"/>
        </w:rPr>
        <w:t>0</w:t>
      </w:r>
    </w:p>
    <w:p>
      <w:pPr>
        <w:pStyle w:val="Normal"/>
        <w:numPr>
          <w:ilvl w:val="0"/>
          <w:numId w:val="32"/>
        </w:numPr>
        <w:rPr>
          <w:sz w:val="24"/>
          <w:szCs w:val="24"/>
        </w:rPr>
      </w:pPr>
      <w:r>
        <w:rPr>
          <w:sz w:val="24"/>
          <w:szCs w:val="24"/>
        </w:rPr>
        <w:t>Giả sử tiếp tuyến của đồ thị hàm số tại M</w:t>
      </w:r>
      <w:r>
        <w:rPr>
          <w:sz w:val="24"/>
          <w:szCs w:val="24"/>
          <w:vertAlign w:val="subscript"/>
        </w:rPr>
        <w:t>0</w:t>
      </w:r>
      <w:r>
        <w:rPr>
          <w:sz w:val="24"/>
          <w:szCs w:val="24"/>
        </w:rPr>
        <w:t xml:space="preserve"> có hệ số góc </w:t>
      </w:r>
      <w:r>
        <w:rPr>
          <w:sz w:val="24"/>
          <w:szCs w:val="24"/>
        </w:rPr>
      </w:r>
      <m:oMath xmlns:m="http://schemas.openxmlformats.org/officeDocument/2006/math">
        <m:r>
          <w:rPr>
            <w:rFonts w:ascii="Cambria Math" w:hAnsi="Cambria Math"/>
          </w:rPr>
          <m:t xml:space="preserve">k</m:t>
        </m:r>
        <m:r>
          <w:rPr>
            <w:rFonts w:ascii="Cambria Math" w:hAnsi="Cambria Math"/>
          </w:rPr>
          <m:t xml:space="preserve">=</m:t>
        </m:r>
        <m:r>
          <w:rPr>
            <w:rFonts w:ascii="Cambria Math" w:hAnsi="Cambria Math"/>
          </w:rPr>
          <m:t xml:space="preserve">3</m:t>
        </m:r>
      </m:oMath>
      <w:r>
        <w:rPr>
          <w:sz w:val="24"/>
          <w:szCs w:val="24"/>
        </w:rPr>
        <w:t>. Xác định tọa độ của M</w:t>
      </w:r>
      <w:r>
        <w:rPr>
          <w:sz w:val="24"/>
          <w:szCs w:val="24"/>
          <w:vertAlign w:val="subscript"/>
        </w:rPr>
        <w:t>0</w:t>
      </w:r>
    </w:p>
    <w:p>
      <w:pPr>
        <w:pStyle w:val="Normal"/>
        <w:numPr>
          <w:ilvl w:val="0"/>
          <w:numId w:val="32"/>
        </w:numPr>
        <w:rPr>
          <w:sz w:val="24"/>
          <w:szCs w:val="24"/>
        </w:rPr>
      </w:pPr>
      <w:r>
        <w:rPr>
          <w:sz w:val="24"/>
          <w:szCs w:val="24"/>
        </w:rPr>
        <w:t>Viết PTTT của đồ thị hàm số tại M</w:t>
      </w:r>
      <w:r>
        <w:rPr>
          <w:sz w:val="24"/>
          <w:szCs w:val="24"/>
          <w:vertAlign w:val="subscript"/>
        </w:rPr>
        <w:t>0</w:t>
      </w:r>
    </w:p>
    <w:p>
      <w:pPr>
        <w:pStyle w:val="Normal"/>
        <w:rPr>
          <w:b/>
          <w:bCs/>
          <w:sz w:val="24"/>
          <w:szCs w:val="24"/>
        </w:rPr>
      </w:pPr>
      <w:r>
        <w:rPr>
          <w:b/>
          <w:bCs/>
          <w:sz w:val="24"/>
          <w:szCs w:val="24"/>
        </w:rPr>
        <w:t>Hoạt động 5</w:t>
      </w:r>
    </w:p>
    <w:tbl>
      <w:tblPr>
        <w:tblpPr w:vertAnchor="text" w:horzAnchor="margin" w:tblpXSpec="center" w:leftFromText="180" w:rightFromText="180" w:tblpY="-44"/>
        <w:tblOverlap w:val="never"/>
        <w:tblW w:w="10800" w:type="dxa"/>
        <w:jc w:val="left"/>
        <w:tblInd w:w="108" w:type="dxa"/>
        <w:tblLayout w:type="fixed"/>
        <w:tblCellMar>
          <w:top w:w="0" w:type="dxa"/>
          <w:left w:w="108" w:type="dxa"/>
          <w:bottom w:w="0" w:type="dxa"/>
          <w:right w:w="108" w:type="dxa"/>
        </w:tblCellMar>
      </w:tblPr>
      <w:tblGrid>
        <w:gridCol w:w="560"/>
        <w:gridCol w:w="4012"/>
        <w:gridCol w:w="2988"/>
        <w:gridCol w:w="3240"/>
      </w:tblGrid>
      <w:tr>
        <w:trPr/>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Tg</w:t>
            </w:r>
          </w:p>
        </w:tc>
        <w:tc>
          <w:tcPr>
            <w:tcW w:w="401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Hoạt động GV</w:t>
            </w:r>
          </w:p>
        </w:tc>
        <w:tc>
          <w:tcPr>
            <w:tcW w:w="298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Hoạt động HS</w:t>
            </w:r>
          </w:p>
        </w:tc>
        <w:tc>
          <w:tcPr>
            <w:tcW w:w="324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Ghi bảng</w:t>
            </w:r>
          </w:p>
        </w:tc>
      </w:tr>
      <w:tr>
        <w:trPr>
          <w:trHeight w:val="2375" w:hRule="atLeast"/>
        </w:trPr>
        <w:tc>
          <w:tcPr>
            <w:tcW w:w="56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5’</w:t>
            </w:r>
          </w:p>
        </w:tc>
        <w:tc>
          <w:tcPr>
            <w:tcW w:w="4012"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Giới thiệu khái niệm đạo hàm của hàm số trên 1 khoảng</w:t>
            </w:r>
          </w:p>
          <w:p>
            <w:pPr>
              <w:pStyle w:val="Normal"/>
              <w:rPr>
                <w:sz w:val="24"/>
                <w:szCs w:val="24"/>
              </w:rPr>
            </w:pPr>
            <w:r>
              <w:rPr>
                <w:sz w:val="24"/>
                <w:szCs w:val="24"/>
              </w:rPr>
              <w:t>- Cho HS làm Vd1</w:t>
            </w:r>
          </w:p>
          <w:p>
            <w:pPr>
              <w:pStyle w:val="Normal"/>
              <w:rPr>
                <w:sz w:val="24"/>
                <w:szCs w:val="24"/>
              </w:rPr>
            </w:pPr>
            <w:r>
              <w:rPr>
                <w:sz w:val="24"/>
                <w:szCs w:val="24"/>
              </w:rPr>
              <w:t>- Gọi HS đứng tại chỗ trả lời theo từng bước</w:t>
            </w:r>
          </w:p>
          <w:p>
            <w:pPr>
              <w:pStyle w:val="Normal"/>
              <w:rPr>
                <w:sz w:val="24"/>
                <w:szCs w:val="24"/>
              </w:rPr>
            </w:pPr>
            <w:r>
              <w:rPr>
                <w:sz w:val="24"/>
                <w:szCs w:val="24"/>
              </w:rPr>
              <w:t xml:space="preserve"> </w:t>
            </w:r>
            <w:r>
              <w:rPr>
                <w:sz w:val="24"/>
                <w:szCs w:val="24"/>
              </w:rPr>
              <w:t>+ B</w:t>
            </w:r>
            <w:r>
              <w:rPr>
                <w:sz w:val="24"/>
                <w:szCs w:val="24"/>
                <w:vertAlign w:val="subscript"/>
              </w:rPr>
              <w:t>1</w:t>
            </w:r>
            <w:r>
              <w:rPr>
                <w:sz w:val="24"/>
                <w:szCs w:val="24"/>
              </w:rPr>
              <w:t xml:space="preserve">: Lấy </w:t>
            </w:r>
            <w:r>
              <w:rPr>
                <w:sz w:val="24"/>
                <w:szCs w:val="24"/>
              </w:rPr>
            </w:r>
            <m:oMath xmlns:m="http://schemas.openxmlformats.org/officeDocument/2006/math">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R</m:t>
              </m:r>
            </m:oMath>
            <w:r>
              <w:rPr>
                <w:sz w:val="24"/>
                <w:szCs w:val="24"/>
              </w:rPr>
              <w:t xml:space="preserve"> tính </w:t>
            </w:r>
            <w:r>
              <w:rPr>
                <w:sz w:val="24"/>
                <w:szCs w:val="24"/>
              </w:rPr>
            </w:r>
            <m:oMath xmlns:m="http://schemas.openxmlformats.org/officeDocument/2006/math">
              <m:r>
                <w:rPr>
                  <w:rFonts w:ascii="Cambria Math" w:hAnsi="Cambria Math"/>
                </w:rPr>
                <m:t xml:space="preserve">Δy</m:t>
              </m:r>
            </m:oMath>
          </w:p>
          <w:p>
            <w:pPr>
              <w:pStyle w:val="Normal"/>
              <w:rPr/>
            </w:pPr>
            <w:r>
              <w:rPr>
                <w:sz w:val="24"/>
                <w:szCs w:val="24"/>
              </w:rPr>
              <w:t xml:space="preserve"> </w:t>
            </w:r>
            <w:r>
              <w:rPr>
                <w:sz w:val="24"/>
                <w:szCs w:val="24"/>
              </w:rPr>
              <w:t>+ B</w:t>
            </w:r>
            <w:r>
              <w:rPr>
                <w:sz w:val="24"/>
                <w:szCs w:val="24"/>
                <w:vertAlign w:val="subscript"/>
              </w:rPr>
              <w:t>2</w:t>
            </w:r>
            <w:r>
              <w:rPr>
                <w:sz w:val="24"/>
                <w:szCs w:val="24"/>
              </w:rPr>
              <w:t xml:space="preserve">: Tính </w:t>
            </w:r>
            <w:r>
              <w:rPr>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Δx</m:t>
                  </m:r>
                  <m:r>
                    <w:rPr>
                      <w:rFonts w:ascii="Cambria Math" w:hAnsi="Cambria Math"/>
                    </w:rPr>
                    <m:t xml:space="preserve">→</m:t>
                  </m:r>
                  <m:r>
                    <w:rPr>
                      <w:rFonts w:ascii="Cambria Math" w:hAnsi="Cambria Math"/>
                    </w:rPr>
                    <m:t xml:space="preserve">0</m:t>
                  </m:r>
                </m:lim>
              </m:limLow>
              <m:f>
                <m:num>
                  <m:r>
                    <w:rPr>
                      <w:rFonts w:ascii="Cambria Math" w:hAnsi="Cambria Math"/>
                    </w:rPr>
                    <m:t xml:space="preserve">Δy</m:t>
                  </m:r>
                </m:num>
                <m:den>
                  <m:r>
                    <w:rPr>
                      <w:rFonts w:ascii="Cambria Math" w:hAnsi="Cambria Math"/>
                    </w:rPr>
                    <m:t xml:space="preserve">Δx</m:t>
                  </m:r>
                </m:den>
              </m:f>
            </m:oMath>
            <w:r>
              <w:rPr>
                <w:sz w:val="24"/>
                <w:szCs w:val="24"/>
              </w:rPr>
              <w:t xml:space="preserve"> + B</w:t>
            </w:r>
            <w:r>
              <w:rPr>
                <w:sz w:val="24"/>
                <w:szCs w:val="24"/>
                <w:vertAlign w:val="subscript"/>
              </w:rPr>
              <w:t>3</w:t>
            </w:r>
            <w:r>
              <w:rPr>
                <w:sz w:val="24"/>
                <w:szCs w:val="24"/>
              </w:rPr>
              <w:t>: Kết luận</w:t>
            </w:r>
          </w:p>
        </w:tc>
        <w:tc>
          <w:tcPr>
            <w:tcW w:w="2988" w:type="dxa"/>
            <w:tcBorders>
              <w:top w:val="single" w:sz="4" w:space="0" w:color="000000"/>
              <w:left w:val="single" w:sz="4" w:space="0" w:color="000000"/>
              <w:bottom w:val="single" w:sz="4" w:space="0" w:color="000000"/>
              <w:right w:val="single" w:sz="4" w:space="0" w:color="000000"/>
            </w:tcBorders>
          </w:tcPr>
          <w:p>
            <w:pPr>
              <w:pStyle w:val="Normal"/>
              <w:ind w:left="-108" w:right="0"/>
              <w:rPr>
                <w:sz w:val="24"/>
                <w:szCs w:val="24"/>
              </w:rPr>
            </w:pPr>
            <w:r>
              <w:rPr>
                <w:sz w:val="24"/>
                <w:szCs w:val="24"/>
              </w:rPr>
              <w:t xml:space="preserve"> </w:t>
            </w:r>
            <w:r>
              <w:rPr>
                <w:sz w:val="24"/>
                <w:szCs w:val="24"/>
              </w:rPr>
              <w:t>- HS theo dõi, nghe, hiểu</w:t>
            </w:r>
          </w:p>
          <w:p>
            <w:pPr>
              <w:pStyle w:val="Normal"/>
              <w:ind w:left="-108" w:right="0"/>
              <w:rPr>
                <w:sz w:val="24"/>
                <w:szCs w:val="24"/>
              </w:rPr>
            </w:pPr>
            <w:r>
              <w:rPr>
                <w:sz w:val="24"/>
                <w:szCs w:val="24"/>
              </w:rPr>
              <w:t xml:space="preserve"> </w:t>
            </w:r>
          </w:p>
          <w:p>
            <w:pPr>
              <w:pStyle w:val="Normal"/>
              <w:ind w:left="-108" w:right="0"/>
              <w:rPr>
                <w:sz w:val="24"/>
                <w:szCs w:val="24"/>
              </w:rPr>
            </w:pPr>
            <w:r>
              <w:rPr>
                <w:sz w:val="24"/>
                <w:szCs w:val="24"/>
              </w:rPr>
              <w:t xml:space="preserve"> </w:t>
            </w:r>
            <w:r>
              <w:rPr>
                <w:sz w:val="24"/>
                <w:szCs w:val="24"/>
              </w:rPr>
              <w:t>- HS làm Vd1</w:t>
            </w:r>
          </w:p>
          <w:p>
            <w:pPr>
              <w:pStyle w:val="Normal"/>
              <w:ind w:left="-108" w:right="0"/>
              <w:rPr>
                <w:sz w:val="24"/>
                <w:szCs w:val="24"/>
              </w:rPr>
            </w:pPr>
            <w:r>
              <w:rPr>
                <w:sz w:val="24"/>
                <w:szCs w:val="24"/>
              </w:rPr>
              <w:t xml:space="preserve"> </w:t>
            </w:r>
          </w:p>
          <w:p>
            <w:pPr>
              <w:pStyle w:val="Normal"/>
              <w:ind w:left="-108" w:right="0"/>
              <w:rPr>
                <w:sz w:val="24"/>
                <w:szCs w:val="24"/>
              </w:rPr>
            </w:pPr>
            <w:r>
              <w:rPr>
                <w:sz w:val="24"/>
                <w:szCs w:val="24"/>
              </w:rPr>
              <w:t xml:space="preserve"> </w:t>
            </w:r>
            <w:r>
              <w:rPr>
                <w:sz w:val="24"/>
                <w:szCs w:val="24"/>
              </w:rPr>
              <w:t>- HS trả lời các câu hỏi theo sự gợi ý của GV</w:t>
            </w:r>
          </w:p>
          <w:p>
            <w:pPr>
              <w:pStyle w:val="Normal"/>
              <w:ind w:left="-108" w:right="0"/>
              <w:rPr>
                <w:sz w:val="24"/>
                <w:szCs w:val="24"/>
              </w:rPr>
            </w:pPr>
            <w:r>
              <w:rPr>
                <w:sz w:val="24"/>
                <w:szCs w:val="24"/>
              </w:rPr>
            </w:r>
          </w:p>
          <w:p>
            <w:pPr>
              <w:pStyle w:val="Normal"/>
              <w:rPr>
                <w:sz w:val="24"/>
                <w:szCs w:val="24"/>
              </w:rPr>
            </w:pPr>
            <w:r>
              <w:rPr>
                <w:sz w:val="24"/>
                <w:szCs w:val="24"/>
              </w:rPr>
            </w:r>
          </w:p>
        </w:tc>
        <w:tc>
          <w:tcPr>
            <w:tcW w:w="3240" w:type="dxa"/>
            <w:tcBorders>
              <w:top w:val="single" w:sz="4" w:space="0" w:color="000000"/>
              <w:left w:val="single" w:sz="4" w:space="0" w:color="000000"/>
              <w:bottom w:val="single" w:sz="4" w:space="0" w:color="000000"/>
              <w:right w:val="single" w:sz="4" w:space="0" w:color="000000"/>
            </w:tcBorders>
          </w:tcPr>
          <w:p>
            <w:pPr>
              <w:pStyle w:val="BodyText2"/>
              <w:rPr>
                <w:sz w:val="24"/>
              </w:rPr>
            </w:pPr>
            <w:r>
              <w:rPr>
                <w:sz w:val="24"/>
              </w:rPr>
              <w:t>II.  Đạo hàm của hàm số trên một khoảng</w:t>
            </w:r>
          </w:p>
          <w:p>
            <w:pPr>
              <w:pStyle w:val="Normal"/>
              <w:rPr/>
            </w:pPr>
            <w:r>
              <w:rPr>
                <w:sz w:val="24"/>
                <w:szCs w:val="24"/>
              </w:rPr>
              <w:t xml:space="preserve">   </w:t>
            </w:r>
            <w:r>
              <w:rPr>
                <w:b/>
                <w:bCs/>
                <w:i/>
                <w:iCs/>
                <w:sz w:val="24"/>
                <w:szCs w:val="24"/>
              </w:rPr>
              <w:t>a) Khái niệm</w:t>
            </w:r>
            <w:r>
              <w:rPr>
                <w:sz w:val="24"/>
                <w:szCs w:val="24"/>
              </w:rPr>
              <w:t>: (Sgk)</w:t>
            </w:r>
          </w:p>
          <w:p>
            <w:pPr>
              <w:pStyle w:val="Normal"/>
              <w:rPr>
                <w:sz w:val="24"/>
                <w:szCs w:val="24"/>
              </w:rPr>
            </w:pPr>
            <w:r>
              <w:rPr>
                <w:sz w:val="24"/>
                <w:szCs w:val="24"/>
              </w:rPr>
            </w:r>
          </w:p>
          <w:p>
            <w:pPr>
              <w:pStyle w:val="Normal"/>
              <w:rPr/>
            </w:pPr>
            <w:r>
              <w:rPr>
                <w:sz w:val="24"/>
                <w:szCs w:val="24"/>
              </w:rPr>
              <w:t xml:space="preserve">     </w:t>
            </w:r>
            <w:r>
              <w:rPr>
                <w:b/>
                <w:bCs/>
                <w:sz w:val="24"/>
                <w:szCs w:val="24"/>
              </w:rPr>
              <w:t>Vd1</w:t>
            </w:r>
            <w:r>
              <w:rPr>
                <w:sz w:val="24"/>
                <w:szCs w:val="24"/>
              </w:rPr>
              <w:t>: Tìm đạo hàm của hàm số y = x</w:t>
            </w:r>
            <w:r>
              <w:rPr>
                <w:sz w:val="24"/>
                <w:szCs w:val="24"/>
                <w:vertAlign w:val="superscript"/>
              </w:rPr>
              <w:t>2</w:t>
            </w:r>
            <w:r>
              <w:rPr>
                <w:sz w:val="24"/>
                <w:szCs w:val="24"/>
              </w:rPr>
              <w:t xml:space="preserve"> trên R</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tc>
      </w:tr>
    </w:tbl>
    <w:p>
      <w:pPr>
        <w:pStyle w:val="Normal"/>
        <w:rPr/>
      </w:pPr>
      <w:r>
        <w:rPr/>
      </w:r>
    </w:p>
    <w:tbl>
      <w:tblPr>
        <w:tblpPr w:vertAnchor="text" w:horzAnchor="margin" w:tblpXSpec="center" w:leftFromText="180" w:rightFromText="180" w:tblpY="486"/>
        <w:tblW w:w="10800" w:type="dxa"/>
        <w:jc w:val="left"/>
        <w:tblInd w:w="108" w:type="dxa"/>
        <w:tblLayout w:type="fixed"/>
        <w:tblCellMar>
          <w:top w:w="0" w:type="dxa"/>
          <w:left w:w="108" w:type="dxa"/>
          <w:bottom w:w="0" w:type="dxa"/>
          <w:right w:w="108" w:type="dxa"/>
        </w:tblCellMar>
      </w:tblPr>
      <w:tblGrid>
        <w:gridCol w:w="668"/>
        <w:gridCol w:w="3652"/>
        <w:gridCol w:w="3240"/>
        <w:gridCol w:w="3240"/>
      </w:tblGrid>
      <w:tr>
        <w:trPr/>
        <w:tc>
          <w:tcPr>
            <w:tcW w:w="66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Tg</w:t>
            </w:r>
          </w:p>
        </w:tc>
        <w:tc>
          <w:tcPr>
            <w:tcW w:w="365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Hoạt động GV</w:t>
            </w:r>
          </w:p>
        </w:tc>
        <w:tc>
          <w:tcPr>
            <w:tcW w:w="324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Hoạt động HS</w:t>
            </w:r>
          </w:p>
        </w:tc>
        <w:tc>
          <w:tcPr>
            <w:tcW w:w="324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Ghi bảng</w:t>
            </w:r>
          </w:p>
        </w:tc>
      </w:tr>
      <w:tr>
        <w:trPr/>
        <w:tc>
          <w:tcPr>
            <w:tcW w:w="668" w:type="dxa"/>
            <w:tcBorders>
              <w:top w:val="single" w:sz="4" w:space="0" w:color="000000"/>
              <w:left w:val="single" w:sz="4" w:space="0" w:color="000000"/>
              <w:bottom w:val="single" w:sz="4" w:space="0" w:color="000000"/>
              <w:right w:val="single" w:sz="4" w:space="0" w:color="000000"/>
            </w:tcBorders>
          </w:tcPr>
          <w:p>
            <w:pPr>
              <w:pStyle w:val="Normal"/>
              <w:snapToGrid w:val="false"/>
              <w:rPr>
                <w:b/>
                <w:bCs/>
                <w:sz w:val="24"/>
                <w:szCs w:val="24"/>
              </w:rPr>
            </w:pPr>
            <w:r>
              <w:rPr>
                <w:b/>
                <w:bCs/>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5’</w:t>
            </w:r>
          </w:p>
        </w:tc>
        <w:tc>
          <w:tcPr>
            <w:tcW w:w="3652"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Chia lớp thành 6 nhóm, phát phiếu học tập (3 loại phiếu)</w:t>
            </w:r>
          </w:p>
          <w:p>
            <w:pPr>
              <w:pStyle w:val="Normal"/>
              <w:rPr>
                <w:sz w:val="24"/>
                <w:szCs w:val="24"/>
              </w:rPr>
            </w:pPr>
            <w:r>
              <w:rPr>
                <w:sz w:val="24"/>
                <w:szCs w:val="24"/>
              </w:rPr>
              <w:t>- Gọi đại diện nhóm lên trình bày lời giải</w:t>
            </w:r>
          </w:p>
          <w:p>
            <w:pPr>
              <w:pStyle w:val="Normal"/>
              <w:rPr>
                <w:sz w:val="24"/>
                <w:szCs w:val="24"/>
              </w:rPr>
            </w:pPr>
            <w:r>
              <w:rPr>
                <w:sz w:val="24"/>
                <w:szCs w:val="24"/>
              </w:rPr>
              <w:t>- GV nhận xét, chỉnh sửa</w:t>
            </w:r>
          </w:p>
          <w:p>
            <w:pPr>
              <w:pStyle w:val="Normal"/>
              <w:rPr>
                <w:sz w:val="24"/>
                <w:szCs w:val="24"/>
              </w:rPr>
            </w:pPr>
            <w:r>
              <w:rPr>
                <w:sz w:val="24"/>
                <w:szCs w:val="24"/>
              </w:rPr>
              <w:t>- Từ các kết quả của nhóm GV nêu công thức cho phần a, b, d của định lý</w:t>
            </w:r>
          </w:p>
          <w:p>
            <w:pPr>
              <w:pStyle w:val="Normal"/>
              <w:rPr>
                <w:sz w:val="24"/>
                <w:szCs w:val="24"/>
              </w:rPr>
            </w:pPr>
            <w:r>
              <w:rPr>
                <w:sz w:val="24"/>
                <w:szCs w:val="24"/>
              </w:rPr>
              <w:t>- Từ các kết quả của Vd1- Vd3/189 - Sgk GV gọi HS dự đoán công thức đạo hàm của hàm số y = x</w:t>
            </w:r>
            <w:r>
              <w:rPr>
                <w:sz w:val="24"/>
                <w:szCs w:val="24"/>
                <w:vertAlign w:val="superscript"/>
              </w:rPr>
              <w:t>n</w:t>
            </w:r>
            <w:r>
              <w:rPr>
                <w:sz w:val="24"/>
                <w:szCs w:val="24"/>
              </w:rPr>
              <w:t xml:space="preserve"> ( n</w:t>
            </w:r>
            <w:r>
              <w:rPr>
                <w:sz w:val="24"/>
                <w:szCs w:val="24"/>
              </w:rPr>
            </w:r>
            <m:oMath xmlns:m="http://schemas.openxmlformats.org/officeDocument/2006/math">
              <m:r>
                <w:rPr>
                  <w:rFonts w:ascii="Cambria Math" w:hAnsi="Cambria Math"/>
                </w:rPr>
                <m:t xml:space="preserve">∈</m:t>
              </m:r>
              <m:r>
                <w:rPr>
                  <w:rFonts w:ascii="Cambria Math" w:hAnsi="Cambria Math"/>
                </w:rPr>
                <m:t xml:space="preserve">Ν</m:t>
              </m:r>
            </m:oMath>
            <w:r>
              <w:rPr>
                <w:sz w:val="24"/>
                <w:szCs w:val="24"/>
              </w:rPr>
              <w:t>, n</w:t>
            </w:r>
            <w:r>
              <w:rPr>
                <w:sz w:val="24"/>
                <w:szCs w:val="24"/>
              </w:rPr>
            </w:r>
            <m:oMath xmlns:m="http://schemas.openxmlformats.org/officeDocument/2006/math">
              <m:r>
                <w:rPr>
                  <w:rFonts w:ascii="Cambria Math" w:hAnsi="Cambria Math"/>
                </w:rPr>
                <m:t xml:space="preserve">2</m:t>
              </m:r>
              <m:r>
                <w:rPr>
                  <w:rFonts w:ascii="Cambria Math" w:hAnsi="Cambria Math"/>
                </w:rPr>
                <m:t xml:space="preserve">)</m:t>
              </m:r>
            </m:oMath>
          </w:p>
          <w:p>
            <w:pPr>
              <w:pStyle w:val="Normal"/>
              <w:rPr>
                <w:sz w:val="24"/>
                <w:szCs w:val="24"/>
              </w:rPr>
            </w:pPr>
            <w:r>
              <w:rPr>
                <w:sz w:val="24"/>
                <w:szCs w:val="24"/>
              </w:rPr>
              <w:t>- Gợi ý HS xem phần chứng minh trong Sgk</w:t>
            </w:r>
          </w:p>
          <w:p>
            <w:pPr>
              <w:pStyle w:val="Normal"/>
              <w:rPr>
                <w:sz w:val="24"/>
                <w:szCs w:val="24"/>
              </w:rPr>
            </w:pPr>
            <w:r>
              <w:rPr>
                <w:sz w:val="24"/>
                <w:szCs w:val="24"/>
              </w:rPr>
              <w:t>- Gọi HS trả lời câu hỏi, hướng HS đến 2 PP tính y’(2)</w:t>
            </w:r>
          </w:p>
          <w:p>
            <w:pPr>
              <w:pStyle w:val="Normal"/>
              <w:rPr>
                <w:sz w:val="24"/>
                <w:szCs w:val="24"/>
              </w:rPr>
            </w:pPr>
            <w:r>
              <w:rPr>
                <w:sz w:val="24"/>
                <w:szCs w:val="24"/>
              </w:rPr>
              <w:t xml:space="preserve">  </w:t>
            </w:r>
            <w:r>
              <w:rPr>
                <w:sz w:val="24"/>
                <w:szCs w:val="24"/>
              </w:rPr>
              <w:t>+ C1: Dùng định nghĩa</w:t>
            </w:r>
          </w:p>
          <w:p>
            <w:pPr>
              <w:pStyle w:val="Normal"/>
              <w:rPr>
                <w:sz w:val="24"/>
                <w:szCs w:val="24"/>
              </w:rPr>
            </w:pPr>
            <w:r>
              <w:rPr>
                <w:sz w:val="24"/>
                <w:szCs w:val="24"/>
              </w:rPr>
              <w:t xml:space="preserve">  </w:t>
            </w:r>
            <w:r>
              <w:rPr>
                <w:sz w:val="24"/>
                <w:szCs w:val="24"/>
              </w:rPr>
              <w:t>+ C2: Tính y’(x), suy ra y’(2)</w:t>
            </w:r>
          </w:p>
        </w:tc>
        <w:tc>
          <w:tcPr>
            <w:tcW w:w="3240" w:type="dxa"/>
            <w:tcBorders>
              <w:top w:val="single" w:sz="4" w:space="0" w:color="000000"/>
              <w:left w:val="single" w:sz="4" w:space="0" w:color="000000"/>
              <w:bottom w:val="single" w:sz="4" w:space="0" w:color="000000"/>
              <w:right w:val="single" w:sz="4" w:space="0" w:color="000000"/>
            </w:tcBorders>
          </w:tcPr>
          <w:p>
            <w:pPr>
              <w:pStyle w:val="Normal"/>
              <w:ind w:left="-108" w:right="0"/>
              <w:rPr>
                <w:sz w:val="24"/>
                <w:szCs w:val="24"/>
              </w:rPr>
            </w:pPr>
            <w:r>
              <w:rPr>
                <w:sz w:val="24"/>
                <w:szCs w:val="24"/>
              </w:rPr>
              <w:t xml:space="preserve"> </w:t>
            </w:r>
            <w:r>
              <w:rPr>
                <w:sz w:val="24"/>
                <w:szCs w:val="24"/>
              </w:rPr>
              <w:t>- HS thảo luận theo nhóm để làm bài tập</w:t>
            </w:r>
          </w:p>
          <w:p>
            <w:pPr>
              <w:pStyle w:val="Normal"/>
              <w:ind w:left="-108" w:right="0"/>
              <w:rPr>
                <w:sz w:val="24"/>
                <w:szCs w:val="24"/>
              </w:rPr>
            </w:pPr>
            <w:r>
              <w:rPr>
                <w:sz w:val="24"/>
                <w:szCs w:val="24"/>
              </w:rPr>
              <w:t xml:space="preserve"> </w:t>
            </w:r>
            <w:r>
              <w:rPr>
                <w:sz w:val="24"/>
                <w:szCs w:val="24"/>
              </w:rPr>
              <w:t>- Đại diện nhóm trình bày lời giải, các nhóm khác nhận xét</w:t>
            </w:r>
          </w:p>
          <w:p>
            <w:pPr>
              <w:pStyle w:val="Normal"/>
              <w:ind w:left="-108" w:right="0"/>
              <w:rPr>
                <w:sz w:val="24"/>
                <w:szCs w:val="24"/>
              </w:rPr>
            </w:pPr>
            <w:r>
              <w:rPr>
                <w:sz w:val="24"/>
                <w:szCs w:val="24"/>
              </w:rPr>
              <w:t xml:space="preserve"> </w:t>
            </w:r>
            <w:r>
              <w:rPr>
                <w:sz w:val="24"/>
                <w:szCs w:val="24"/>
              </w:rPr>
              <w:t>- HS nghe, hiểu các kết quả</w:t>
            </w:r>
          </w:p>
          <w:p>
            <w:pPr>
              <w:pStyle w:val="Normal"/>
              <w:ind w:left="-48" w:right="0"/>
              <w:rPr>
                <w:sz w:val="24"/>
                <w:szCs w:val="24"/>
              </w:rPr>
            </w:pPr>
            <w:r>
              <w:rPr>
                <w:sz w:val="24"/>
                <w:szCs w:val="24"/>
              </w:rPr>
              <w:t>- HS trả lời câu hỏi</w:t>
            </w:r>
          </w:p>
          <w:p>
            <w:pPr>
              <w:pStyle w:val="Normal"/>
              <w:ind w:left="-48" w:right="0"/>
              <w:rPr>
                <w:sz w:val="24"/>
                <w:szCs w:val="24"/>
              </w:rPr>
            </w:pPr>
            <w:r>
              <w:rPr>
                <w:sz w:val="24"/>
                <w:szCs w:val="24"/>
              </w:rPr>
            </w:r>
          </w:p>
          <w:p>
            <w:pPr>
              <w:pStyle w:val="Normal"/>
              <w:ind w:left="-48" w:right="0"/>
              <w:rPr>
                <w:sz w:val="24"/>
                <w:szCs w:val="24"/>
              </w:rPr>
            </w:pPr>
            <w:r>
              <w:rPr>
                <w:sz w:val="24"/>
                <w:szCs w:val="24"/>
              </w:rPr>
            </w:r>
          </w:p>
          <w:p>
            <w:pPr>
              <w:pStyle w:val="Normal"/>
              <w:ind w:left="-48" w:right="0"/>
              <w:rPr>
                <w:sz w:val="24"/>
                <w:szCs w:val="24"/>
              </w:rPr>
            </w:pPr>
            <w:r>
              <w:rPr>
                <w:sz w:val="24"/>
                <w:szCs w:val="24"/>
              </w:rPr>
            </w:r>
          </w:p>
          <w:p>
            <w:pPr>
              <w:pStyle w:val="Normal"/>
              <w:ind w:left="-48" w:right="0"/>
              <w:rPr>
                <w:sz w:val="24"/>
                <w:szCs w:val="24"/>
              </w:rPr>
            </w:pPr>
            <w:r>
              <w:rPr>
                <w:sz w:val="24"/>
                <w:szCs w:val="24"/>
              </w:rPr>
            </w:r>
          </w:p>
          <w:p>
            <w:pPr>
              <w:pStyle w:val="Normal"/>
              <w:ind w:left="-48" w:right="0"/>
              <w:rPr>
                <w:sz w:val="24"/>
                <w:szCs w:val="24"/>
              </w:rPr>
            </w:pPr>
            <w:r>
              <w:rPr>
                <w:sz w:val="24"/>
                <w:szCs w:val="24"/>
              </w:rPr>
            </w:r>
          </w:p>
          <w:p>
            <w:pPr>
              <w:pStyle w:val="Normal"/>
              <w:ind w:left="-48" w:right="0"/>
              <w:rPr>
                <w:sz w:val="24"/>
                <w:szCs w:val="24"/>
              </w:rPr>
            </w:pPr>
            <w:r>
              <w:rPr>
                <w:sz w:val="24"/>
                <w:szCs w:val="24"/>
              </w:rPr>
            </w:r>
          </w:p>
          <w:p>
            <w:pPr>
              <w:pStyle w:val="Normal"/>
              <w:ind w:left="-48" w:right="0"/>
              <w:rPr>
                <w:sz w:val="24"/>
                <w:szCs w:val="24"/>
              </w:rPr>
            </w:pPr>
            <w:r>
              <w:rPr>
                <w:sz w:val="24"/>
                <w:szCs w:val="24"/>
              </w:rPr>
            </w:r>
          </w:p>
          <w:p>
            <w:pPr>
              <w:pStyle w:val="Normal"/>
              <w:ind w:left="-48" w:right="0"/>
              <w:rPr>
                <w:sz w:val="24"/>
                <w:szCs w:val="24"/>
              </w:rPr>
            </w:pPr>
            <w:r>
              <w:rPr>
                <w:sz w:val="24"/>
                <w:szCs w:val="24"/>
              </w:rPr>
            </w:r>
          </w:p>
          <w:p>
            <w:pPr>
              <w:pStyle w:val="Normal"/>
              <w:ind w:left="-48" w:right="0"/>
              <w:rPr>
                <w:sz w:val="24"/>
                <w:szCs w:val="24"/>
              </w:rPr>
            </w:pPr>
            <w:r>
              <w:rPr>
                <w:sz w:val="24"/>
                <w:szCs w:val="24"/>
              </w:rPr>
              <w:t xml:space="preserve">HS làm Vd2, cần phát hiện 2 PP tính y’(2) và y’(-1) không tồn tại vì hàm số không xác định tại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1</m:t>
              </m:r>
            </m:oMath>
          </w:p>
        </w:tc>
        <w:tc>
          <w:tcPr>
            <w:tcW w:w="3240" w:type="dxa"/>
            <w:tcBorders>
              <w:top w:val="single" w:sz="4" w:space="0" w:color="000000"/>
              <w:left w:val="single" w:sz="4" w:space="0" w:color="000000"/>
              <w:bottom w:val="single" w:sz="4" w:space="0" w:color="000000"/>
              <w:right w:val="single" w:sz="4" w:space="0" w:color="000000"/>
            </w:tcBorders>
          </w:tcPr>
          <w:p>
            <w:pPr>
              <w:pStyle w:val="BodyText3"/>
              <w:rPr>
                <w:sz w:val="24"/>
              </w:rPr>
            </w:pPr>
            <w:r>
              <w:rPr>
                <w:sz w:val="24"/>
              </w:rPr>
              <w:t xml:space="preserve">   </w:t>
            </w:r>
            <w:r>
              <w:rPr>
                <w:sz w:val="24"/>
              </w:rPr>
              <w:t>b) Đạo hàm của hàm số thường gặp</w:t>
            </w:r>
          </w:p>
          <w:p>
            <w:pPr>
              <w:pStyle w:val="Normal"/>
              <w:rPr/>
            </w:pPr>
            <w:r>
              <w:rPr>
                <w:b/>
                <w:bCs/>
                <w:sz w:val="24"/>
                <w:szCs w:val="24"/>
              </w:rPr>
              <w:t>Định lý</w:t>
            </w:r>
            <w:r>
              <w:rPr>
                <w:sz w:val="24"/>
                <w:szCs w:val="24"/>
              </w:rPr>
              <w:t>: (Sgk)</w:t>
            </w:r>
          </w:p>
          <w:p>
            <w:pPr>
              <w:pStyle w:val="BodyText"/>
              <w:rPr/>
            </w:pPr>
            <w:r>
              <w:rPr/>
              <w:t>- Hàm số hằng y = c có đạo hàm trên R và y’ = 0</w:t>
            </w:r>
          </w:p>
          <w:p>
            <w:pPr>
              <w:pStyle w:val="Normal"/>
              <w:rPr>
                <w:sz w:val="24"/>
                <w:szCs w:val="24"/>
              </w:rPr>
            </w:pPr>
            <w:r>
              <w:rPr>
                <w:sz w:val="24"/>
                <w:szCs w:val="24"/>
              </w:rPr>
              <w:t>- Hàm số y = x có đạo hàm trên R và y’ = 1</w:t>
            </w:r>
          </w:p>
          <w:p>
            <w:pPr>
              <w:pStyle w:val="Normal"/>
              <w:rPr>
                <w:sz w:val="24"/>
                <w:szCs w:val="24"/>
              </w:rPr>
            </w:pPr>
            <w:r>
              <w:rPr>
                <w:sz w:val="24"/>
                <w:szCs w:val="24"/>
              </w:rPr>
              <w:t>- Hàm số y = x</w:t>
            </w:r>
            <w:r>
              <w:rPr>
                <w:sz w:val="24"/>
                <w:szCs w:val="24"/>
                <w:vertAlign w:val="superscript"/>
              </w:rPr>
              <w:t>n</w:t>
            </w:r>
            <w:r>
              <w:rPr>
                <w:sz w:val="24"/>
                <w:szCs w:val="24"/>
              </w:rPr>
              <w:t xml:space="preserve"> ( n</w:t>
            </w:r>
            <w:r>
              <w:rPr>
                <w:sz w:val="24"/>
                <w:szCs w:val="24"/>
              </w:rPr>
            </w:r>
            <m:oMath xmlns:m="http://schemas.openxmlformats.org/officeDocument/2006/math">
              <m:r>
                <w:rPr>
                  <w:rFonts w:ascii="Cambria Math" w:hAnsi="Cambria Math"/>
                </w:rPr>
                <m:t xml:space="preserve">∈</m:t>
              </m:r>
              <m:r>
                <w:rPr>
                  <w:rFonts w:ascii="Cambria Math" w:hAnsi="Cambria Math"/>
                </w:rPr>
                <m:t xml:space="preserve">Ν</m:t>
              </m:r>
            </m:oMath>
            <w:r>
              <w:rPr>
                <w:sz w:val="24"/>
                <w:szCs w:val="24"/>
              </w:rPr>
              <w:t>, n</w:t>
            </w:r>
            <w:r>
              <w:rPr>
                <w:sz w:val="24"/>
                <w:szCs w:val="24"/>
              </w:rPr>
            </w:r>
            <m:oMath xmlns:m="http://schemas.openxmlformats.org/officeDocument/2006/math">
              <m:r>
                <w:rPr>
                  <w:rFonts w:ascii="Cambria Math" w:hAnsi="Cambria Math"/>
                </w:rPr>
                <m:t xml:space="preserve">2</m:t>
              </m:r>
              <m:r>
                <w:rPr>
                  <w:rFonts w:ascii="Cambria Math" w:hAnsi="Cambria Math"/>
                </w:rPr>
                <m:t xml:space="preserve">)</m:t>
              </m:r>
            </m:oMath>
            <w:r>
              <w:rPr>
                <w:sz w:val="24"/>
                <w:szCs w:val="24"/>
              </w:rPr>
              <w:t xml:space="preserve">có đạo hàm trên R và y’ = </w:t>
            </w:r>
            <w:r>
              <w:rPr>
                <w:sz w:val="24"/>
                <w:szCs w:val="24"/>
              </w:rPr>
            </w:r>
            <m:oMath xmlns:m="http://schemas.openxmlformats.org/officeDocument/2006/math">
              <m:sSup>
                <m:e>
                  <m:r>
                    <m:rPr>
                      <m:lit/>
                      <m:nor/>
                    </m:rPr>
                    <w:rPr>
                      <w:rFonts w:ascii="Cambria Math" w:hAnsi="Cambria Math"/>
                    </w:rPr>
                    <m:t xml:space="preserve">nx</m:t>
                  </m:r>
                </m:e>
                <m:sup>
                  <m:r>
                    <w:rPr>
                      <w:rFonts w:ascii="Cambria Math" w:hAnsi="Cambria Math"/>
                    </w:rPr>
                    <m:t xml:space="preserve">n</m:t>
                  </m:r>
                  <m:r>
                    <w:rPr>
                      <w:rFonts w:ascii="Cambria Math" w:hAnsi="Cambria Math"/>
                    </w:rPr>
                    <m:t xml:space="preserve">−</m:t>
                  </m:r>
                  <m:r>
                    <w:rPr>
                      <w:rFonts w:ascii="Cambria Math" w:hAnsi="Cambria Math"/>
                    </w:rPr>
                    <m:t xml:space="preserve">1</m:t>
                  </m:r>
                </m:sup>
              </m:sSup>
            </m:oMath>
          </w:p>
          <w:p>
            <w:pPr>
              <w:pStyle w:val="Normal"/>
              <w:rPr>
                <w:sz w:val="24"/>
                <w:szCs w:val="24"/>
              </w:rPr>
            </w:pPr>
            <w:r>
              <w:rPr>
                <w:sz w:val="24"/>
                <w:szCs w:val="24"/>
              </w:rPr>
              <w:t xml:space="preserve">- Hàm số y =  </w:t>
            </w:r>
            <w:r>
              <w:rPr>
                <w:sz w:val="24"/>
                <w:szCs w:val="24"/>
              </w:rPr>
            </w:r>
            <m:oMath xmlns:m="http://schemas.openxmlformats.org/officeDocument/2006/math">
              <m:rad>
                <m:radPr>
                  <m:degHide m:val="1"/>
                </m:radPr>
                <m:deg/>
                <m:e>
                  <m:r>
                    <w:rPr>
                      <w:rFonts w:ascii="Cambria Math" w:hAnsi="Cambria Math"/>
                    </w:rPr>
                    <m:t xml:space="preserve">x</m:t>
                  </m:r>
                </m:e>
              </m:rad>
            </m:oMath>
            <w:r>
              <w:rPr>
                <w:sz w:val="24"/>
                <w:szCs w:val="24"/>
              </w:rPr>
              <w:t xml:space="preserve">có đạo hàm trên </w:t>
            </w:r>
            <w:r>
              <w:rPr>
                <w:sz w:val="24"/>
                <w:szCs w:val="24"/>
              </w:rPr>
            </w:r>
            <m:oMath xmlns:m="http://schemas.openxmlformats.org/officeDocument/2006/math">
              <m:d>
                <m:dPr>
                  <m:begChr m:val="("/>
                  <m:endChr m:val=")"/>
                </m:dPr>
                <m:e>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m:t>
                  </m:r>
                </m:e>
              </m:d>
            </m:oMath>
            <w:r>
              <w:rPr>
                <w:sz w:val="24"/>
                <w:szCs w:val="24"/>
              </w:rPr>
              <w:t xml:space="preserve">                 và y’ = </w:t>
            </w:r>
            <w:r>
              <w:rPr>
                <w:sz w:val="24"/>
                <w:szCs w:val="24"/>
              </w:rPr>
            </w:r>
            <m:oMath xmlns:m="http://schemas.openxmlformats.org/officeDocument/2006/math">
              <m:f>
                <m:num>
                  <m:r>
                    <w:rPr>
                      <w:rFonts w:ascii="Cambria Math" w:hAnsi="Cambria Math"/>
                    </w:rPr>
                    <m:t xml:space="preserve">1</m:t>
                  </m:r>
                </m:num>
                <m:den>
                  <m:r>
                    <w:rPr>
                      <w:rFonts w:ascii="Cambria Math" w:hAnsi="Cambria Math"/>
                    </w:rPr>
                    <m:t xml:space="preserve">2</m:t>
                  </m:r>
                  <m:rad>
                    <m:radPr>
                      <m:degHide m:val="1"/>
                    </m:radPr>
                    <m:deg/>
                    <m:e>
                      <m:r>
                        <w:rPr>
                          <w:rFonts w:ascii="Cambria Math" w:hAnsi="Cambria Math"/>
                        </w:rPr>
                        <m:t xml:space="preserve">x</m:t>
                      </m:r>
                    </m:e>
                  </m:rad>
                </m:den>
              </m:f>
            </m:oMath>
          </w:p>
          <w:p>
            <w:pPr>
              <w:pStyle w:val="Normal"/>
              <w:rPr>
                <w:sz w:val="24"/>
                <w:szCs w:val="24"/>
              </w:rPr>
            </w:pPr>
            <w:r>
              <w:rPr>
                <w:sz w:val="24"/>
                <w:szCs w:val="24"/>
              </w:rPr>
              <w:t xml:space="preserve">  </w:t>
            </w:r>
            <w:r>
              <w:rPr>
                <w:b/>
                <w:bCs/>
                <w:sz w:val="24"/>
                <w:szCs w:val="24"/>
              </w:rPr>
              <w:t>Vd2</w:t>
            </w:r>
            <w:r>
              <w:rPr>
                <w:sz w:val="24"/>
                <w:szCs w:val="24"/>
              </w:rPr>
              <w:t xml:space="preserve">: Cho 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ad>
                <m:radPr>
                  <m:degHide m:val="1"/>
                </m:radPr>
                <m:deg/>
                <m:e>
                  <m:r>
                    <w:rPr>
                      <w:rFonts w:ascii="Cambria Math" w:hAnsi="Cambria Math"/>
                    </w:rPr>
                    <m:t xml:space="preserve">x</m:t>
                  </m:r>
                </m:e>
              </m:rad>
            </m:oMath>
            <w:r>
              <w:rPr>
                <w:sz w:val="24"/>
                <w:szCs w:val="24"/>
              </w:rPr>
              <w:t xml:space="preserve"> Tính y’(2) và y’(-1) </w:t>
            </w:r>
          </w:p>
        </w:tc>
      </w:tr>
    </w:tbl>
    <w:p>
      <w:pPr>
        <w:pStyle w:val="Normal"/>
        <w:rPr>
          <w:sz w:val="24"/>
          <w:szCs w:val="24"/>
        </w:rPr>
      </w:pPr>
      <w:r>
        <w:rPr>
          <w:sz w:val="24"/>
          <w:szCs w:val="24"/>
        </w:rPr>
      </w:r>
    </w:p>
    <w:p>
      <w:pPr>
        <w:pStyle w:val="Normal"/>
        <w:rPr/>
      </w:pPr>
      <w:r>
        <w:rPr>
          <w:sz w:val="24"/>
          <w:szCs w:val="24"/>
        </w:rPr>
        <w:t xml:space="preserve">  </w:t>
      </w:r>
      <w:r>
        <w:rPr>
          <w:sz w:val="24"/>
          <w:szCs w:val="24"/>
        </w:rPr>
        <w:t>3</w:t>
      </w:r>
      <w:r>
        <w:rPr>
          <w:b/>
          <w:bCs/>
          <w:sz w:val="24"/>
          <w:szCs w:val="24"/>
        </w:rPr>
        <w:t>) Củng cố</w:t>
      </w:r>
      <w:r>
        <w:rPr>
          <w:sz w:val="24"/>
          <w:szCs w:val="24"/>
        </w:rPr>
        <w:t xml:space="preserve">:  </w:t>
      </w:r>
    </w:p>
    <w:p>
      <w:pPr>
        <w:pStyle w:val="Normal"/>
        <w:rPr>
          <w:sz w:val="24"/>
          <w:szCs w:val="24"/>
        </w:rPr>
      </w:pPr>
      <w:r>
        <w:rPr>
          <w:sz w:val="24"/>
          <w:szCs w:val="24"/>
        </w:rPr>
        <w:t xml:space="preserve">           </w:t>
      </w:r>
      <w:r>
        <w:rPr>
          <w:sz w:val="24"/>
          <w:szCs w:val="24"/>
        </w:rPr>
        <w:t>+ Khắc sâu ý nghĩa hình học của đạo hàm</w:t>
      </w:r>
    </w:p>
    <w:p>
      <w:pPr>
        <w:pStyle w:val="Normal"/>
        <w:rPr>
          <w:sz w:val="24"/>
          <w:szCs w:val="24"/>
        </w:rPr>
      </w:pPr>
      <w:r>
        <w:rPr>
          <w:sz w:val="24"/>
          <w:szCs w:val="24"/>
        </w:rPr>
        <w:tab/>
        <w:t>+ Khắc sâu quy tắc tính đạo hàm bằng định nghĩa</w:t>
      </w:r>
    </w:p>
    <w:p>
      <w:pPr>
        <w:pStyle w:val="Normal"/>
        <w:rPr/>
      </w:pPr>
      <w:r>
        <w:rPr>
          <w:b/>
          <w:bCs/>
          <w:sz w:val="24"/>
          <w:szCs w:val="24"/>
        </w:rPr>
        <w:t xml:space="preserve">  </w:t>
      </w:r>
      <w:r>
        <w:rPr>
          <w:b/>
          <w:bCs/>
          <w:sz w:val="24"/>
          <w:szCs w:val="24"/>
        </w:rPr>
        <w:t>4) Bài tập về nhà</w:t>
      </w:r>
      <w:r>
        <w:rPr>
          <w:sz w:val="24"/>
          <w:szCs w:val="24"/>
        </w:rPr>
        <w:t>: 5; 6/156-Sgk</w:t>
      </w:r>
      <w:r>
        <w:br w:type="page"/>
      </w:r>
    </w:p>
    <w:p>
      <w:pPr>
        <w:pStyle w:val="Normal"/>
        <w:rPr>
          <w:b/>
          <w:bCs/>
          <w:sz w:val="24"/>
          <w:szCs w:val="24"/>
        </w:rPr>
      </w:pPr>
      <w:r>
        <w:rPr>
          <w:b/>
          <w:bCs/>
          <w:sz w:val="24"/>
          <w:szCs w:val="24"/>
        </w:rPr>
        <w:t xml:space="preserve">Tiết 65                   </w:t>
      </w:r>
      <w:r>
        <w:rPr/>
        <w:t xml:space="preserve">Bài tập  ĐỊNH NGHĨA VÀ Ý NGHĨA CỦA ĐẠO HÀM </w:t>
      </w:r>
    </w:p>
    <w:p>
      <w:pPr>
        <w:pStyle w:val="Heading1"/>
        <w:ind w:firstLine="560" w:left="0" w:right="0"/>
        <w:rPr>
          <w:rFonts w:ascii="Times New Roman" w:hAnsi="Times New Roman" w:cs="Times New Roman"/>
          <w:i/>
          <w:i/>
          <w:sz w:val="24"/>
          <w:szCs w:val="24"/>
        </w:rPr>
      </w:pPr>
      <w:r>
        <w:rPr>
          <w:rFonts w:cs="Times New Roman" w:ascii="Times New Roman" w:hAnsi="Times New Roman"/>
          <w:i/>
          <w:sz w:val="24"/>
          <w:szCs w:val="24"/>
        </w:rPr>
        <w:t>I)  Mục tiêu</w:t>
      </w:r>
    </w:p>
    <w:p>
      <w:pPr>
        <w:pStyle w:val="Normal"/>
        <w:tabs>
          <w:tab w:val="clear" w:pos="720"/>
          <w:tab w:val="left" w:pos="1680" w:leader="none"/>
        </w:tabs>
        <w:ind w:firstLine="560" w:left="240" w:right="0"/>
        <w:rPr/>
      </w:pPr>
      <w:r>
        <w:rPr>
          <w:i/>
          <w:iCs/>
          <w:sz w:val="24"/>
          <w:szCs w:val="24"/>
        </w:rPr>
        <w:t>Kiến thức</w:t>
      </w:r>
      <w:r>
        <w:rPr>
          <w:sz w:val="24"/>
          <w:szCs w:val="24"/>
        </w:rPr>
        <w:t xml:space="preserve">: </w:t>
        <w:tab/>
        <w:t xml:space="preserve">  - Nắm được định nghĩa đạo hàm của hàm số trên khoảng.</w:t>
      </w:r>
    </w:p>
    <w:p>
      <w:pPr>
        <w:pStyle w:val="Normal"/>
        <w:tabs>
          <w:tab w:val="clear" w:pos="720"/>
          <w:tab w:val="left" w:pos="1680" w:leader="none"/>
        </w:tabs>
        <w:ind w:firstLine="560" w:left="240" w:right="0"/>
        <w:rPr>
          <w:sz w:val="24"/>
          <w:szCs w:val="24"/>
        </w:rPr>
      </w:pPr>
      <w:r>
        <w:rPr>
          <w:sz w:val="24"/>
          <w:szCs w:val="24"/>
        </w:rPr>
        <w:t xml:space="preserve">                       </w:t>
      </w:r>
      <w:r>
        <w:rPr>
          <w:sz w:val="24"/>
          <w:szCs w:val="24"/>
        </w:rPr>
        <w:t>- Công thức tính đạo hàm của một số hàm số thường gặp.</w:t>
      </w:r>
    </w:p>
    <w:p>
      <w:pPr>
        <w:pStyle w:val="Normal"/>
        <w:ind w:firstLine="560" w:left="240" w:right="0"/>
        <w:rPr/>
      </w:pPr>
      <w:r>
        <w:rPr>
          <w:i/>
          <w:iCs/>
          <w:sz w:val="24"/>
          <w:szCs w:val="24"/>
        </w:rPr>
        <w:t>Kỹ năng</w:t>
      </w:r>
      <w:r>
        <w:rPr>
          <w:sz w:val="24"/>
          <w:szCs w:val="24"/>
        </w:rPr>
        <w:t>: Vận dụng thành thạo công thức tính đạo hàm của một số hàm số thường gặp</w:t>
      </w:r>
    </w:p>
    <w:p>
      <w:pPr>
        <w:pStyle w:val="Normal"/>
        <w:ind w:firstLine="560" w:left="240" w:right="0"/>
        <w:rPr>
          <w:i/>
          <w:i/>
          <w:iCs/>
          <w:sz w:val="24"/>
          <w:szCs w:val="24"/>
        </w:rPr>
      </w:pPr>
      <w:r>
        <w:rPr>
          <w:i/>
          <w:iCs/>
          <w:sz w:val="24"/>
          <w:szCs w:val="24"/>
        </w:rPr>
        <w:t xml:space="preserve">Tư duy và thái độ: </w:t>
      </w:r>
      <w:r>
        <w:rPr>
          <w:sz w:val="24"/>
          <w:szCs w:val="24"/>
        </w:rPr>
        <w:t>Rèn luyện tính chính xác, cẩn thận, tinh thần tập thể</w:t>
      </w:r>
    </w:p>
    <w:p>
      <w:pPr>
        <w:pStyle w:val="Heading1"/>
        <w:ind w:firstLine="560" w:left="0" w:right="0"/>
        <w:rPr>
          <w:rFonts w:ascii="Times New Roman" w:hAnsi="Times New Roman" w:cs="Times New Roman"/>
          <w:i/>
          <w:i/>
          <w:sz w:val="24"/>
          <w:szCs w:val="24"/>
        </w:rPr>
      </w:pPr>
      <w:r>
        <w:rPr>
          <w:rFonts w:cs="Times New Roman" w:ascii="Times New Roman" w:hAnsi="Times New Roman"/>
          <w:i/>
          <w:sz w:val="24"/>
          <w:szCs w:val="24"/>
        </w:rPr>
        <w:t>II) Chuẩn bị</w:t>
      </w:r>
    </w:p>
    <w:p>
      <w:pPr>
        <w:pStyle w:val="Normal"/>
        <w:ind w:firstLine="560" w:right="0"/>
        <w:rPr>
          <w:sz w:val="24"/>
          <w:szCs w:val="24"/>
        </w:rPr>
      </w:pPr>
      <w:r>
        <w:rPr>
          <w:sz w:val="24"/>
          <w:szCs w:val="24"/>
        </w:rPr>
        <w:t xml:space="preserve">    </w:t>
      </w:r>
      <w:r>
        <w:rPr>
          <w:sz w:val="24"/>
          <w:szCs w:val="24"/>
        </w:rPr>
        <w:t>Thầy: Phiếu học tập; bảng phụ</w:t>
      </w:r>
    </w:p>
    <w:p>
      <w:pPr>
        <w:pStyle w:val="Normal"/>
        <w:ind w:firstLine="560" w:right="0"/>
        <w:rPr>
          <w:sz w:val="24"/>
          <w:szCs w:val="24"/>
        </w:rPr>
      </w:pPr>
      <w:r>
        <w:rPr>
          <w:sz w:val="24"/>
          <w:szCs w:val="24"/>
        </w:rPr>
        <w:t xml:space="preserve">     </w:t>
      </w:r>
      <w:r>
        <w:rPr>
          <w:sz w:val="24"/>
          <w:szCs w:val="24"/>
        </w:rPr>
        <w:t>Trò: Sgk</w:t>
        <w:tab/>
      </w:r>
    </w:p>
    <w:p>
      <w:pPr>
        <w:pStyle w:val="Normal"/>
        <w:ind w:firstLine="560" w:right="0"/>
        <w:rPr/>
      </w:pPr>
      <w:r>
        <w:rPr>
          <w:b/>
          <w:bCs/>
          <w:iCs/>
          <w:sz w:val="24"/>
          <w:szCs w:val="24"/>
        </w:rPr>
        <w:t>III) Phương pháp</w:t>
      </w:r>
      <w:r>
        <w:rPr>
          <w:sz w:val="24"/>
          <w:szCs w:val="24"/>
        </w:rPr>
        <w:t>: Thuyết trình, vấn đáp, hoạt động nhóm</w:t>
      </w:r>
    </w:p>
    <w:p>
      <w:pPr>
        <w:pStyle w:val="Heading1"/>
        <w:ind w:firstLine="560" w:left="0" w:right="0"/>
        <w:rPr>
          <w:rFonts w:ascii="Times New Roman" w:hAnsi="Times New Roman" w:cs="Times New Roman"/>
          <w:i/>
          <w:i/>
          <w:sz w:val="24"/>
          <w:szCs w:val="24"/>
        </w:rPr>
      </w:pPr>
      <w:r>
        <w:rPr>
          <w:rFonts w:cs="Times New Roman" w:ascii="Times New Roman" w:hAnsi="Times New Roman"/>
          <w:i/>
          <w:sz w:val="24"/>
          <w:szCs w:val="24"/>
        </w:rPr>
        <w:t>IV) Tiến trình bài giảng</w:t>
      </w:r>
    </w:p>
    <w:p>
      <w:pPr>
        <w:pStyle w:val="Normal"/>
        <w:numPr>
          <w:ilvl w:val="0"/>
          <w:numId w:val="23"/>
        </w:numPr>
        <w:ind w:firstLine="560" w:left="600" w:right="0"/>
        <w:rPr>
          <w:sz w:val="24"/>
          <w:szCs w:val="24"/>
        </w:rPr>
      </w:pPr>
      <w:r>
        <w:rPr>
          <w:b/>
          <w:bCs/>
          <w:sz w:val="24"/>
          <w:szCs w:val="24"/>
        </w:rPr>
        <w:t>Kiểm tra bài cũ (5’)</w:t>
      </w:r>
    </w:p>
    <w:p>
      <w:pPr>
        <w:pStyle w:val="Normal"/>
        <w:ind w:firstLine="560" w:left="1080" w:right="0"/>
        <w:rPr/>
      </w:pPr>
      <w:r>
        <w:rPr>
          <w:sz w:val="24"/>
          <w:szCs w:val="24"/>
        </w:rPr>
        <w:t xml:space="preserve">  </w:t>
      </w:r>
      <w:r>
        <w:rPr>
          <w:sz w:val="24"/>
          <w:szCs w:val="24"/>
        </w:rPr>
        <w:t>CH1: Ý nghĩa hình học của đạo hàm; công thức PTTT của đồ thị hàm số y = f(x)   tại M(x</w:t>
      </w:r>
      <w:r>
        <w:rPr>
          <w:sz w:val="24"/>
          <w:szCs w:val="24"/>
          <w:vertAlign w:val="subscript"/>
        </w:rPr>
        <w:t>0</w:t>
      </w:r>
      <w:r>
        <w:rPr>
          <w:sz w:val="24"/>
          <w:szCs w:val="24"/>
        </w:rPr>
        <w:t>,f(x</w:t>
      </w:r>
      <w:r>
        <w:rPr>
          <w:sz w:val="24"/>
          <w:szCs w:val="24"/>
          <w:vertAlign w:val="subscript"/>
        </w:rPr>
        <w:t>0</w:t>
      </w:r>
      <w:r>
        <w:rPr>
          <w:sz w:val="24"/>
          <w:szCs w:val="24"/>
        </w:rPr>
        <w:t xml:space="preserve">)) </w:t>
      </w:r>
    </w:p>
    <w:p>
      <w:pPr>
        <w:pStyle w:val="Normal"/>
        <w:ind w:firstLine="560" w:left="240" w:right="0"/>
        <w:rPr>
          <w:b/>
          <w:bCs/>
          <w:sz w:val="24"/>
          <w:szCs w:val="24"/>
        </w:rPr>
      </w:pPr>
      <w:r>
        <w:rPr>
          <w:sz w:val="24"/>
          <w:szCs w:val="24"/>
        </w:rPr>
        <w:t xml:space="preserve">  </w:t>
      </w:r>
      <w:r>
        <w:rPr>
          <w:sz w:val="24"/>
          <w:szCs w:val="24"/>
        </w:rPr>
        <w:t xml:space="preserve">CH2: Lập PTTT của đồ thị hàm số y = </w:t>
      </w:r>
      <w:r>
        <w:rPr>
          <w:sz w:val="24"/>
          <w:szCs w:val="24"/>
        </w:rPr>
      </w:r>
      <m:oMath xmlns:m="http://schemas.openxmlformats.org/officeDocument/2006/math">
        <m:f>
          <m:num>
            <m:r>
              <w:rPr>
                <w:rFonts w:ascii="Cambria Math" w:hAnsi="Cambria Math"/>
              </w:rPr>
              <m:t xml:space="preserve">1</m:t>
            </m:r>
          </m:num>
          <m:den>
            <m:r>
              <w:rPr>
                <w:rFonts w:ascii="Cambria Math" w:hAnsi="Cambria Math"/>
              </w:rPr>
              <m:t xml:space="preserve">x</m:t>
            </m:r>
          </m:den>
        </m:f>
      </m:oMath>
      <w:r>
        <w:rPr>
          <w:sz w:val="24"/>
          <w:szCs w:val="24"/>
        </w:rPr>
        <w:t xml:space="preserve"> tại điểm M có hoành độ x</w:t>
      </w:r>
      <w:r>
        <w:rPr>
          <w:sz w:val="24"/>
          <w:szCs w:val="24"/>
          <w:vertAlign w:val="subscript"/>
        </w:rPr>
        <w:t>0</w:t>
      </w:r>
      <w:r>
        <w:rPr>
          <w:sz w:val="24"/>
          <w:szCs w:val="24"/>
        </w:rPr>
        <w:t xml:space="preserve"> = -2</w:t>
      </w:r>
    </w:p>
    <w:p>
      <w:pPr>
        <w:pStyle w:val="Normal"/>
        <w:ind w:left="240" w:right="0"/>
        <w:rPr/>
      </w:pPr>
      <w:r>
        <w:rPr>
          <w:b/>
          <w:bCs/>
          <w:sz w:val="24"/>
          <w:szCs w:val="24"/>
        </w:rPr>
        <w:t>Hoạt động 1</w:t>
      </w:r>
      <w:r>
        <w:rPr>
          <w:sz w:val="24"/>
          <w:szCs w:val="24"/>
        </w:rPr>
        <w:t xml:space="preserve">: </w:t>
      </w:r>
      <w:r>
        <w:rPr>
          <w:i/>
          <w:iCs/>
          <w:sz w:val="24"/>
          <w:szCs w:val="24"/>
        </w:rPr>
        <w:t>Kiểm tra kiến thức về ý nghĩa hình học của đạo hàm</w:t>
      </w:r>
    </w:p>
    <w:p>
      <w:pPr>
        <w:pStyle w:val="Normal"/>
        <w:ind w:left="240" w:right="0"/>
        <w:rPr>
          <w:i/>
          <w:i/>
          <w:iCs/>
          <w:sz w:val="24"/>
          <w:szCs w:val="24"/>
        </w:rPr>
      </w:pPr>
      <w:r>
        <w:rPr>
          <w:i/>
          <w:iCs/>
          <w:sz w:val="24"/>
          <w:szCs w:val="24"/>
        </w:rPr>
      </w:r>
    </w:p>
    <w:tbl>
      <w:tblPr>
        <w:tblpPr w:vertAnchor="text" w:horzAnchor="margin" w:leftFromText="180" w:rightFromText="180" w:tblpX="293" w:tblpY="122"/>
        <w:tblW w:w="10188" w:type="dxa"/>
        <w:jc w:val="left"/>
        <w:tblInd w:w="108" w:type="dxa"/>
        <w:tblLayout w:type="fixed"/>
        <w:tblCellMar>
          <w:top w:w="0" w:type="dxa"/>
          <w:left w:w="108" w:type="dxa"/>
          <w:bottom w:w="0" w:type="dxa"/>
          <w:right w:w="108" w:type="dxa"/>
        </w:tblCellMar>
      </w:tblPr>
      <w:tblGrid>
        <w:gridCol w:w="521"/>
        <w:gridCol w:w="3371"/>
        <w:gridCol w:w="3194"/>
        <w:gridCol w:w="3102"/>
      </w:tblGrid>
      <w:tr>
        <w:trPr/>
        <w:tc>
          <w:tcPr>
            <w:tcW w:w="52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Tg</w:t>
            </w:r>
          </w:p>
        </w:tc>
        <w:tc>
          <w:tcPr>
            <w:tcW w:w="337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Hoạt động GV</w:t>
            </w:r>
          </w:p>
        </w:tc>
        <w:tc>
          <w:tcPr>
            <w:tcW w:w="319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Hoạt động HS</w:t>
            </w:r>
          </w:p>
        </w:tc>
        <w:tc>
          <w:tcPr>
            <w:tcW w:w="310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Ghi bảng</w:t>
            </w:r>
          </w:p>
        </w:tc>
      </w:tr>
      <w:tr>
        <w:trPr/>
        <w:tc>
          <w:tcPr>
            <w:tcW w:w="521" w:type="dxa"/>
            <w:tcBorders>
              <w:top w:val="single" w:sz="4" w:space="0" w:color="000000"/>
              <w:left w:val="single" w:sz="4" w:space="0" w:color="000000"/>
              <w:bottom w:val="single" w:sz="4" w:space="0" w:color="000000"/>
              <w:right w:val="single" w:sz="4" w:space="0" w:color="000000"/>
            </w:tcBorders>
          </w:tcPr>
          <w:p>
            <w:pPr>
              <w:pStyle w:val="Normal"/>
              <w:snapToGrid w:val="false"/>
              <w:rPr>
                <w:b/>
                <w:bCs/>
                <w:sz w:val="24"/>
                <w:szCs w:val="24"/>
              </w:rPr>
            </w:pPr>
            <w:r>
              <w:rPr>
                <w:b/>
                <w:bCs/>
                <w:sz w:val="24"/>
                <w:szCs w:val="24"/>
              </w:rPr>
            </w:r>
          </w:p>
          <w:p>
            <w:pPr>
              <w:pStyle w:val="Normal"/>
              <w:rPr>
                <w:sz w:val="24"/>
                <w:szCs w:val="24"/>
              </w:rPr>
            </w:pPr>
            <w:r>
              <w:rPr>
                <w:sz w:val="24"/>
                <w:szCs w:val="24"/>
              </w:rPr>
            </w:r>
          </w:p>
          <w:p>
            <w:pPr>
              <w:pStyle w:val="Normal"/>
              <w:rPr>
                <w:sz w:val="24"/>
                <w:szCs w:val="24"/>
              </w:rPr>
            </w:pPr>
            <w:r>
              <w:rPr>
                <w:sz w:val="24"/>
                <w:szCs w:val="24"/>
              </w:rPr>
              <w:t xml:space="preserve"> </w:t>
            </w:r>
            <w:r>
              <w:rPr>
                <w:sz w:val="24"/>
                <w:szCs w:val="24"/>
              </w:rPr>
              <w:t>5’</w:t>
            </w:r>
          </w:p>
        </w:tc>
        <w:tc>
          <w:tcPr>
            <w:tcW w:w="3371"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 Gọi HS lên bảng trả lời các câu hỏi </w:t>
            </w:r>
          </w:p>
          <w:p>
            <w:pPr>
              <w:pStyle w:val="Normal"/>
              <w:rPr>
                <w:sz w:val="24"/>
                <w:szCs w:val="24"/>
              </w:rPr>
            </w:pPr>
            <w:r>
              <w:rPr>
                <w:sz w:val="24"/>
                <w:szCs w:val="24"/>
              </w:rPr>
              <w:t>- Gọi HS nhận xét</w:t>
            </w:r>
          </w:p>
          <w:p>
            <w:pPr>
              <w:pStyle w:val="Normal"/>
              <w:rPr>
                <w:sz w:val="24"/>
                <w:szCs w:val="24"/>
              </w:rPr>
            </w:pPr>
            <w:r>
              <w:rPr>
                <w:sz w:val="24"/>
                <w:szCs w:val="24"/>
              </w:rPr>
              <w:t>- GV nhận xét, chỉnh sửa, cho điểm</w:t>
            </w:r>
          </w:p>
        </w:tc>
        <w:tc>
          <w:tcPr>
            <w:tcW w:w="3194" w:type="dxa"/>
            <w:tcBorders>
              <w:top w:val="single" w:sz="4" w:space="0" w:color="000000"/>
              <w:left w:val="single" w:sz="4" w:space="0" w:color="000000"/>
              <w:bottom w:val="single" w:sz="4" w:space="0" w:color="000000"/>
              <w:right w:val="single" w:sz="4" w:space="0" w:color="000000"/>
            </w:tcBorders>
          </w:tcPr>
          <w:p>
            <w:pPr>
              <w:pStyle w:val="BodyTextIndent"/>
              <w:rPr/>
            </w:pPr>
            <w:r>
              <w:rPr/>
              <w:t xml:space="preserve"> </w:t>
            </w:r>
            <w:r>
              <w:rPr/>
              <w:t>- HS1: lên bảng trả lời, các HS khác theo dõi bài làm</w:t>
            </w:r>
          </w:p>
          <w:p>
            <w:pPr>
              <w:pStyle w:val="Normal"/>
              <w:ind w:left="-108" w:right="0"/>
              <w:rPr>
                <w:sz w:val="24"/>
                <w:szCs w:val="24"/>
              </w:rPr>
            </w:pPr>
            <w:r>
              <w:rPr>
                <w:sz w:val="24"/>
                <w:szCs w:val="24"/>
              </w:rPr>
              <w:t xml:space="preserve"> </w:t>
            </w:r>
            <w:r>
              <w:rPr>
                <w:sz w:val="24"/>
                <w:szCs w:val="24"/>
              </w:rPr>
              <w:t>- HS2: Nhận xét bài làm</w:t>
            </w:r>
          </w:p>
        </w:tc>
        <w:tc>
          <w:tcPr>
            <w:tcW w:w="3102"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r>
    </w:tbl>
    <w:p>
      <w:pPr>
        <w:pStyle w:val="Normal"/>
        <w:rPr/>
      </w:pPr>
      <w:r/>
      <w:r>
        <w:rPr>
          <w:sz w:val="24"/>
          <w:szCs w:val="24"/>
        </w:rPr>
        <w:t xml:space="preserve"> </w:t>
      </w:r>
      <w:r>
        <w:rPr>
          <w:b/>
          <w:bCs/>
          <w:sz w:val="24"/>
          <w:szCs w:val="24"/>
        </w:rPr>
        <w:t>2) Bài mới</w:t>
      </w:r>
    </w:p>
    <w:p>
      <w:pPr>
        <w:pStyle w:val="Normal"/>
        <w:rPr>
          <w:sz w:val="24"/>
          <w:szCs w:val="24"/>
        </w:rPr>
      </w:pPr>
      <w:r>
        <w:rPr>
          <w:b/>
          <w:bCs/>
          <w:sz w:val="24"/>
          <w:szCs w:val="24"/>
        </w:rPr>
        <w:t>Hoạt động 2</w:t>
      </w:r>
      <w:r>
        <w:rPr>
          <w:sz w:val="24"/>
          <w:szCs w:val="24"/>
        </w:rPr>
        <w:t xml:space="preserve">: </w:t>
      </w:r>
      <w:r>
        <w:rPr>
          <w:i/>
          <w:iCs/>
          <w:sz w:val="24"/>
          <w:szCs w:val="24"/>
        </w:rPr>
        <w:t>Giới thiệu khái niệm đạo hàm của hàm số trên một khoảng</w:t>
      </w:r>
    </w:p>
    <w:tbl>
      <w:tblPr>
        <w:tblpPr w:vertAnchor="text" w:horzAnchor="margin" w:tblpXSpec="center" w:leftFromText="180" w:rightFromText="180" w:tblpY="-44"/>
        <w:tblOverlap w:val="never"/>
        <w:tblW w:w="10188" w:type="dxa"/>
        <w:jc w:val="left"/>
        <w:tblInd w:w="108" w:type="dxa"/>
        <w:tblLayout w:type="fixed"/>
        <w:tblCellMar>
          <w:top w:w="0" w:type="dxa"/>
          <w:left w:w="108" w:type="dxa"/>
          <w:bottom w:w="0" w:type="dxa"/>
          <w:right w:w="108" w:type="dxa"/>
        </w:tblCellMar>
      </w:tblPr>
      <w:tblGrid>
        <w:gridCol w:w="668"/>
        <w:gridCol w:w="4012"/>
        <w:gridCol w:w="2988"/>
        <w:gridCol w:w="2520"/>
      </w:tblGrid>
      <w:tr>
        <w:trPr/>
        <w:tc>
          <w:tcPr>
            <w:tcW w:w="66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Tg</w:t>
            </w:r>
          </w:p>
        </w:tc>
        <w:tc>
          <w:tcPr>
            <w:tcW w:w="401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Hoạt động GV</w:t>
            </w:r>
          </w:p>
        </w:tc>
        <w:tc>
          <w:tcPr>
            <w:tcW w:w="298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Hoạt động HS</w:t>
            </w:r>
          </w:p>
        </w:tc>
        <w:tc>
          <w:tcPr>
            <w:tcW w:w="25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Ghi bảng</w:t>
            </w:r>
          </w:p>
        </w:tc>
      </w:tr>
      <w:tr>
        <w:trPr/>
        <w:tc>
          <w:tcPr>
            <w:tcW w:w="668"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7’</w:t>
            </w:r>
          </w:p>
        </w:tc>
        <w:tc>
          <w:tcPr>
            <w:tcW w:w="4012"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Giới thiệu khái niệm đạo hàm của hàm số trên 1 khoảng</w:t>
            </w:r>
          </w:p>
          <w:p>
            <w:pPr>
              <w:pStyle w:val="Normal"/>
              <w:rPr>
                <w:sz w:val="24"/>
                <w:szCs w:val="24"/>
              </w:rPr>
            </w:pPr>
            <w:r>
              <w:rPr>
                <w:sz w:val="24"/>
                <w:szCs w:val="24"/>
              </w:rPr>
              <w:t>- Cho HS làm Vd1</w:t>
            </w:r>
          </w:p>
          <w:p>
            <w:pPr>
              <w:pStyle w:val="Normal"/>
              <w:rPr>
                <w:sz w:val="24"/>
                <w:szCs w:val="24"/>
              </w:rPr>
            </w:pPr>
            <w:r>
              <w:rPr>
                <w:sz w:val="24"/>
                <w:szCs w:val="24"/>
              </w:rPr>
              <w:t>- Gọi HS đứng tại chỗ trả lời theo từng bước</w:t>
            </w:r>
          </w:p>
          <w:p>
            <w:pPr>
              <w:pStyle w:val="Normal"/>
              <w:rPr>
                <w:sz w:val="24"/>
                <w:szCs w:val="24"/>
              </w:rPr>
            </w:pPr>
            <w:r>
              <w:rPr>
                <w:sz w:val="24"/>
                <w:szCs w:val="24"/>
              </w:rPr>
              <w:t xml:space="preserve"> </w:t>
            </w:r>
            <w:r>
              <w:rPr>
                <w:sz w:val="24"/>
                <w:szCs w:val="24"/>
              </w:rPr>
              <w:t>+ B</w:t>
            </w:r>
            <w:r>
              <w:rPr>
                <w:sz w:val="24"/>
                <w:szCs w:val="24"/>
                <w:vertAlign w:val="subscript"/>
              </w:rPr>
              <w:t>1</w:t>
            </w:r>
            <w:r>
              <w:rPr>
                <w:sz w:val="24"/>
                <w:szCs w:val="24"/>
              </w:rPr>
              <w:t xml:space="preserve">: Lấy </w:t>
            </w:r>
            <w:r>
              <w:rPr>
                <w:sz w:val="24"/>
                <w:szCs w:val="24"/>
              </w:rPr>
            </w:r>
            <m:oMath xmlns:m="http://schemas.openxmlformats.org/officeDocument/2006/math">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R</m:t>
              </m:r>
            </m:oMath>
            <w:r>
              <w:rPr>
                <w:sz w:val="24"/>
                <w:szCs w:val="24"/>
              </w:rPr>
              <w:t xml:space="preserve"> tính </w:t>
            </w:r>
            <w:r>
              <w:rPr>
                <w:sz w:val="24"/>
                <w:szCs w:val="24"/>
              </w:rPr>
            </w:r>
            <m:oMath xmlns:m="http://schemas.openxmlformats.org/officeDocument/2006/math">
              <m:r>
                <w:rPr>
                  <w:rFonts w:ascii="Cambria Math" w:hAnsi="Cambria Math"/>
                </w:rPr>
                <m:t xml:space="preserve">Δy</m:t>
              </m:r>
            </m:oMath>
          </w:p>
          <w:p>
            <w:pPr>
              <w:pStyle w:val="Normal"/>
              <w:rPr>
                <w:sz w:val="24"/>
                <w:szCs w:val="24"/>
              </w:rPr>
            </w:pPr>
            <w:r>
              <w:rPr>
                <w:sz w:val="24"/>
                <w:szCs w:val="24"/>
              </w:rPr>
              <w:t xml:space="preserve"> </w:t>
            </w:r>
            <w:r>
              <w:rPr>
                <w:sz w:val="24"/>
                <w:szCs w:val="24"/>
              </w:rPr>
              <w:t>+ B</w:t>
            </w:r>
            <w:r>
              <w:rPr>
                <w:sz w:val="24"/>
                <w:szCs w:val="24"/>
                <w:vertAlign w:val="subscript"/>
              </w:rPr>
              <w:t>2</w:t>
            </w:r>
            <w:r>
              <w:rPr>
                <w:sz w:val="24"/>
                <w:szCs w:val="24"/>
              </w:rPr>
              <w:t xml:space="preserve">: Tính </w:t>
            </w:r>
            <w:r>
              <w:rPr>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Δx</m:t>
                  </m:r>
                  <m:r>
                    <w:rPr>
                      <w:rFonts w:ascii="Cambria Math" w:hAnsi="Cambria Math"/>
                    </w:rPr>
                    <m:t xml:space="preserve">→</m:t>
                  </m:r>
                  <m:r>
                    <w:rPr>
                      <w:rFonts w:ascii="Cambria Math" w:hAnsi="Cambria Math"/>
                    </w:rPr>
                    <m:t xml:space="preserve">0</m:t>
                  </m:r>
                </m:lim>
              </m:limLow>
              <m:f>
                <m:num>
                  <m:r>
                    <w:rPr>
                      <w:rFonts w:ascii="Cambria Math" w:hAnsi="Cambria Math"/>
                    </w:rPr>
                    <m:t xml:space="preserve">Δy</m:t>
                  </m:r>
                </m:num>
                <m:den>
                  <m:r>
                    <w:rPr>
                      <w:rFonts w:ascii="Cambria Math" w:hAnsi="Cambria Math"/>
                    </w:rPr>
                    <m:t xml:space="preserve">Δx</m:t>
                  </m:r>
                </m:den>
              </m:f>
            </m:oMath>
          </w:p>
          <w:p>
            <w:pPr>
              <w:pStyle w:val="Normal"/>
              <w:rPr/>
            </w:pPr>
            <w:r>
              <w:rPr>
                <w:sz w:val="24"/>
                <w:szCs w:val="24"/>
              </w:rPr>
              <w:t xml:space="preserve"> </w:t>
            </w:r>
            <w:r>
              <w:rPr>
                <w:sz w:val="24"/>
                <w:szCs w:val="24"/>
              </w:rPr>
              <w:t>+ B</w:t>
            </w:r>
            <w:r>
              <w:rPr>
                <w:sz w:val="24"/>
                <w:szCs w:val="24"/>
                <w:vertAlign w:val="subscript"/>
              </w:rPr>
              <w:t>3</w:t>
            </w:r>
            <w:r>
              <w:rPr>
                <w:sz w:val="24"/>
                <w:szCs w:val="24"/>
              </w:rPr>
              <w:t>: Kết luận</w:t>
            </w:r>
          </w:p>
        </w:tc>
        <w:tc>
          <w:tcPr>
            <w:tcW w:w="2988" w:type="dxa"/>
            <w:tcBorders>
              <w:top w:val="single" w:sz="4" w:space="0" w:color="000000"/>
              <w:left w:val="single" w:sz="4" w:space="0" w:color="000000"/>
              <w:bottom w:val="single" w:sz="4" w:space="0" w:color="000000"/>
              <w:right w:val="single" w:sz="4" w:space="0" w:color="000000"/>
            </w:tcBorders>
          </w:tcPr>
          <w:p>
            <w:pPr>
              <w:pStyle w:val="Normal"/>
              <w:ind w:left="-108" w:right="0"/>
              <w:rPr>
                <w:sz w:val="24"/>
                <w:szCs w:val="24"/>
              </w:rPr>
            </w:pPr>
            <w:r>
              <w:rPr>
                <w:sz w:val="24"/>
                <w:szCs w:val="24"/>
              </w:rPr>
              <w:t xml:space="preserve"> </w:t>
            </w:r>
            <w:r>
              <w:rPr>
                <w:sz w:val="24"/>
                <w:szCs w:val="24"/>
              </w:rPr>
              <w:t>- HS theo dõi, nghe, hiểu</w:t>
            </w:r>
          </w:p>
          <w:p>
            <w:pPr>
              <w:pStyle w:val="Normal"/>
              <w:ind w:left="-108" w:right="0"/>
              <w:rPr>
                <w:sz w:val="24"/>
                <w:szCs w:val="24"/>
              </w:rPr>
            </w:pPr>
            <w:r>
              <w:rPr>
                <w:sz w:val="24"/>
                <w:szCs w:val="24"/>
              </w:rPr>
              <w:t xml:space="preserve"> </w:t>
            </w:r>
          </w:p>
          <w:p>
            <w:pPr>
              <w:pStyle w:val="Normal"/>
              <w:ind w:left="-108" w:right="0"/>
              <w:rPr>
                <w:sz w:val="24"/>
                <w:szCs w:val="24"/>
              </w:rPr>
            </w:pPr>
            <w:r>
              <w:rPr>
                <w:sz w:val="24"/>
                <w:szCs w:val="24"/>
              </w:rPr>
              <w:t xml:space="preserve"> </w:t>
            </w:r>
            <w:r>
              <w:rPr>
                <w:sz w:val="24"/>
                <w:szCs w:val="24"/>
              </w:rPr>
              <w:t>- HS làm Vd1</w:t>
            </w:r>
          </w:p>
          <w:p>
            <w:pPr>
              <w:pStyle w:val="Normal"/>
              <w:ind w:left="-108" w:right="0"/>
              <w:rPr>
                <w:sz w:val="24"/>
                <w:szCs w:val="24"/>
              </w:rPr>
            </w:pPr>
            <w:r>
              <w:rPr>
                <w:sz w:val="24"/>
                <w:szCs w:val="24"/>
              </w:rPr>
              <w:t xml:space="preserve"> </w:t>
            </w:r>
          </w:p>
          <w:p>
            <w:pPr>
              <w:pStyle w:val="Normal"/>
              <w:ind w:left="-108" w:right="0"/>
              <w:rPr>
                <w:sz w:val="24"/>
                <w:szCs w:val="24"/>
              </w:rPr>
            </w:pPr>
            <w:r>
              <w:rPr>
                <w:sz w:val="24"/>
                <w:szCs w:val="24"/>
              </w:rPr>
              <w:t xml:space="preserve"> </w:t>
            </w:r>
            <w:r>
              <w:rPr>
                <w:sz w:val="24"/>
                <w:szCs w:val="24"/>
              </w:rPr>
              <w:t>- HS trả lời các câu hỏi theo sự gợi ý của GV</w:t>
            </w:r>
          </w:p>
          <w:p>
            <w:pPr>
              <w:pStyle w:val="Normal"/>
              <w:ind w:left="-108" w:right="0"/>
              <w:rPr>
                <w:sz w:val="24"/>
                <w:szCs w:val="24"/>
              </w:rPr>
            </w:pPr>
            <w:r>
              <w:rPr>
                <w:sz w:val="24"/>
                <w:szCs w:val="24"/>
              </w:rPr>
            </w:r>
          </w:p>
          <w:p>
            <w:pPr>
              <w:pStyle w:val="Normal"/>
              <w:ind w:left="-108" w:right="0"/>
              <w:rPr>
                <w:sz w:val="24"/>
                <w:szCs w:val="24"/>
              </w:rPr>
            </w:pPr>
            <w:r>
              <w:rPr>
                <w:sz w:val="24"/>
                <w:szCs w:val="24"/>
              </w:rPr>
            </w:r>
          </w:p>
          <w:p>
            <w:pPr>
              <w:pStyle w:val="Normal"/>
              <w:ind w:left="-108" w:right="0"/>
              <w:rPr>
                <w:sz w:val="24"/>
                <w:szCs w:val="24"/>
              </w:rPr>
            </w:pPr>
            <w:r>
              <w:rPr>
                <w:sz w:val="24"/>
                <w:szCs w:val="24"/>
              </w:rPr>
            </w:r>
          </w:p>
          <w:p>
            <w:pPr>
              <w:pStyle w:val="Normal"/>
              <w:rPr>
                <w:sz w:val="24"/>
                <w:szCs w:val="24"/>
              </w:rPr>
            </w:pPr>
            <w:r>
              <w:rPr>
                <w:sz w:val="24"/>
                <w:szCs w:val="24"/>
              </w:rPr>
            </w:r>
          </w:p>
        </w:tc>
        <w:tc>
          <w:tcPr>
            <w:tcW w:w="2520" w:type="dxa"/>
            <w:tcBorders>
              <w:top w:val="single" w:sz="4" w:space="0" w:color="000000"/>
              <w:left w:val="single" w:sz="4" w:space="0" w:color="000000"/>
              <w:bottom w:val="single" w:sz="4" w:space="0" w:color="000000"/>
              <w:right w:val="single" w:sz="4" w:space="0" w:color="000000"/>
            </w:tcBorders>
          </w:tcPr>
          <w:p>
            <w:pPr>
              <w:pStyle w:val="BodyText2"/>
              <w:rPr>
                <w:sz w:val="24"/>
              </w:rPr>
            </w:pPr>
            <w:r>
              <w:rPr>
                <w:sz w:val="24"/>
              </w:rPr>
              <w:t>II.  Đạo hàm của hàm số trên một khoảng</w:t>
            </w:r>
          </w:p>
          <w:p>
            <w:pPr>
              <w:pStyle w:val="Normal"/>
              <w:rPr/>
            </w:pPr>
            <w:r>
              <w:rPr>
                <w:sz w:val="24"/>
                <w:szCs w:val="24"/>
              </w:rPr>
              <w:t xml:space="preserve">   </w:t>
            </w:r>
            <w:r>
              <w:rPr>
                <w:b/>
                <w:bCs/>
                <w:i/>
                <w:iCs/>
                <w:sz w:val="24"/>
                <w:szCs w:val="24"/>
              </w:rPr>
              <w:t>a) Khái niệm</w:t>
            </w:r>
            <w:r>
              <w:rPr>
                <w:sz w:val="24"/>
                <w:szCs w:val="24"/>
              </w:rPr>
              <w:t>: (Sgk)</w:t>
            </w:r>
          </w:p>
          <w:p>
            <w:pPr>
              <w:pStyle w:val="Normal"/>
              <w:rPr>
                <w:sz w:val="24"/>
                <w:szCs w:val="24"/>
              </w:rPr>
            </w:pPr>
            <w:r>
              <w:rPr>
                <w:sz w:val="24"/>
                <w:szCs w:val="24"/>
              </w:rPr>
            </w:r>
          </w:p>
          <w:p>
            <w:pPr>
              <w:pStyle w:val="Normal"/>
              <w:rPr/>
            </w:pPr>
            <w:r>
              <w:rPr>
                <w:sz w:val="24"/>
                <w:szCs w:val="24"/>
              </w:rPr>
              <w:t xml:space="preserve">     </w:t>
            </w:r>
            <w:r>
              <w:rPr>
                <w:b/>
                <w:bCs/>
                <w:sz w:val="24"/>
                <w:szCs w:val="24"/>
              </w:rPr>
              <w:t>Vd1</w:t>
            </w:r>
            <w:r>
              <w:rPr>
                <w:sz w:val="24"/>
                <w:szCs w:val="24"/>
              </w:rPr>
              <w:t>: Tìm đạo hàm của hàm số y = x</w:t>
            </w:r>
            <w:r>
              <w:rPr>
                <w:sz w:val="24"/>
                <w:szCs w:val="24"/>
                <w:vertAlign w:val="superscript"/>
              </w:rPr>
              <w:t>2</w:t>
            </w:r>
            <w:r>
              <w:rPr>
                <w:sz w:val="24"/>
                <w:szCs w:val="24"/>
              </w:rPr>
              <w:t xml:space="preserve"> trên R</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tc>
      </w:tr>
    </w:tbl>
    <w:p>
      <w:pPr>
        <w:pStyle w:val="Normal"/>
        <w:rPr/>
      </w:pPr>
      <w:r>
        <w:rPr/>
      </w:r>
    </w:p>
    <w:tbl>
      <w:tblPr>
        <w:tblpPr w:vertAnchor="text" w:horzAnchor="margin" w:tblpXSpec="center" w:leftFromText="180" w:rightFromText="180" w:tblpY="486"/>
        <w:tblW w:w="10368" w:type="dxa"/>
        <w:jc w:val="left"/>
        <w:tblInd w:w="108" w:type="dxa"/>
        <w:tblLayout w:type="fixed"/>
        <w:tblCellMar>
          <w:top w:w="0" w:type="dxa"/>
          <w:left w:w="108" w:type="dxa"/>
          <w:bottom w:w="0" w:type="dxa"/>
          <w:right w:w="108" w:type="dxa"/>
        </w:tblCellMar>
      </w:tblPr>
      <w:tblGrid>
        <w:gridCol w:w="560"/>
        <w:gridCol w:w="3652"/>
        <w:gridCol w:w="3240"/>
        <w:gridCol w:w="2916"/>
      </w:tblGrid>
      <w:tr>
        <w:trPr/>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Tg</w:t>
            </w:r>
          </w:p>
        </w:tc>
        <w:tc>
          <w:tcPr>
            <w:tcW w:w="365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Hoạt động GV</w:t>
            </w:r>
          </w:p>
        </w:tc>
        <w:tc>
          <w:tcPr>
            <w:tcW w:w="324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Hoạt động HS</w:t>
            </w:r>
          </w:p>
        </w:tc>
        <w:tc>
          <w:tcPr>
            <w:tcW w:w="291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Ghi bảng</w:t>
            </w:r>
          </w:p>
        </w:tc>
      </w:tr>
      <w:tr>
        <w:trPr/>
        <w:tc>
          <w:tcPr>
            <w:tcW w:w="560" w:type="dxa"/>
            <w:tcBorders>
              <w:top w:val="single" w:sz="4" w:space="0" w:color="000000"/>
              <w:left w:val="single" w:sz="4" w:space="0" w:color="000000"/>
              <w:bottom w:val="single" w:sz="4" w:space="0" w:color="000000"/>
              <w:right w:val="single" w:sz="4" w:space="0" w:color="000000"/>
            </w:tcBorders>
          </w:tcPr>
          <w:p>
            <w:pPr>
              <w:pStyle w:val="Normal"/>
              <w:snapToGrid w:val="false"/>
              <w:rPr>
                <w:b/>
                <w:bCs/>
                <w:sz w:val="24"/>
                <w:szCs w:val="24"/>
              </w:rPr>
            </w:pPr>
            <w:r>
              <w:rPr>
                <w:b/>
                <w:bCs/>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15’</w:t>
            </w:r>
          </w:p>
        </w:tc>
        <w:tc>
          <w:tcPr>
            <w:tcW w:w="3652"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Chia lớp thành 6 nhóm, phát phiếu học tập (3 loại phiếu)</w:t>
            </w:r>
          </w:p>
          <w:p>
            <w:pPr>
              <w:pStyle w:val="Normal"/>
              <w:rPr>
                <w:sz w:val="24"/>
                <w:szCs w:val="24"/>
              </w:rPr>
            </w:pPr>
            <w:r>
              <w:rPr>
                <w:sz w:val="24"/>
                <w:szCs w:val="24"/>
              </w:rPr>
              <w:t>- Gọi đại diện nhóm lên trình bày lời giải</w:t>
            </w:r>
          </w:p>
          <w:p>
            <w:pPr>
              <w:pStyle w:val="Normal"/>
              <w:rPr>
                <w:sz w:val="24"/>
                <w:szCs w:val="24"/>
              </w:rPr>
            </w:pPr>
            <w:r>
              <w:rPr>
                <w:sz w:val="24"/>
                <w:szCs w:val="24"/>
              </w:rPr>
              <w:t>- GV nhận xét, chỉnh sửa</w:t>
            </w:r>
          </w:p>
          <w:p>
            <w:pPr>
              <w:pStyle w:val="Normal"/>
              <w:rPr>
                <w:sz w:val="24"/>
                <w:szCs w:val="24"/>
              </w:rPr>
            </w:pPr>
            <w:r>
              <w:rPr>
                <w:sz w:val="24"/>
                <w:szCs w:val="24"/>
              </w:rPr>
              <w:t>- Từ các kết quả của nhóm GV nêu công thức cho phần a, b, d của định lý</w:t>
            </w:r>
          </w:p>
          <w:p>
            <w:pPr>
              <w:pStyle w:val="Normal"/>
              <w:rPr>
                <w:sz w:val="24"/>
                <w:szCs w:val="24"/>
              </w:rPr>
            </w:pPr>
            <w:r>
              <w:rPr>
                <w:sz w:val="24"/>
                <w:szCs w:val="24"/>
              </w:rPr>
              <w:t>- Từ các kết quả của Vd1- Vd3/189 - Sgk GV gọi HS dự đoán công thức đạo hàm của hàm số y = x</w:t>
            </w:r>
            <w:r>
              <w:rPr>
                <w:sz w:val="24"/>
                <w:szCs w:val="24"/>
                <w:vertAlign w:val="superscript"/>
              </w:rPr>
              <w:t>n</w:t>
            </w:r>
            <w:r>
              <w:rPr>
                <w:sz w:val="24"/>
                <w:szCs w:val="24"/>
              </w:rPr>
              <w:t xml:space="preserve"> ( n</w:t>
            </w:r>
            <w:r>
              <w:rPr>
                <w:sz w:val="24"/>
                <w:szCs w:val="24"/>
              </w:rPr>
            </w:r>
            <m:oMath xmlns:m="http://schemas.openxmlformats.org/officeDocument/2006/math">
              <m:r>
                <w:rPr>
                  <w:rFonts w:ascii="Cambria Math" w:hAnsi="Cambria Math"/>
                </w:rPr>
                <m:t xml:space="preserve">∈</m:t>
              </m:r>
              <m:r>
                <w:rPr>
                  <w:rFonts w:ascii="Cambria Math" w:hAnsi="Cambria Math"/>
                </w:rPr>
                <m:t xml:space="preserve">Ν</m:t>
              </m:r>
            </m:oMath>
            <w:r>
              <w:rPr>
                <w:sz w:val="24"/>
                <w:szCs w:val="24"/>
              </w:rPr>
              <w:t>, n</w:t>
            </w:r>
            <w:r>
              <w:rPr>
                <w:sz w:val="24"/>
                <w:szCs w:val="24"/>
              </w:rPr>
            </w:r>
            <m:oMath xmlns:m="http://schemas.openxmlformats.org/officeDocument/2006/math">
              <m:r>
                <w:rPr>
                  <w:rFonts w:ascii="Cambria Math" w:hAnsi="Cambria Math"/>
                </w:rPr>
                <m:t xml:space="preserve">2</m:t>
              </m:r>
              <m:r>
                <w:rPr>
                  <w:rFonts w:ascii="Cambria Math" w:hAnsi="Cambria Math"/>
                </w:rPr>
                <m:t xml:space="preserve">)</m:t>
              </m:r>
            </m:oMath>
          </w:p>
          <w:p>
            <w:pPr>
              <w:pStyle w:val="Normal"/>
              <w:rPr>
                <w:sz w:val="24"/>
                <w:szCs w:val="24"/>
              </w:rPr>
            </w:pPr>
            <w:r>
              <w:rPr>
                <w:sz w:val="24"/>
                <w:szCs w:val="24"/>
              </w:rPr>
              <w:t>- Gợi ý HS xem phần chứng minh trong Sgk</w:t>
            </w:r>
          </w:p>
          <w:p>
            <w:pPr>
              <w:pStyle w:val="Normal"/>
              <w:rPr>
                <w:sz w:val="24"/>
                <w:szCs w:val="24"/>
              </w:rPr>
            </w:pPr>
            <w:r>
              <w:rPr>
                <w:sz w:val="24"/>
                <w:szCs w:val="24"/>
              </w:rPr>
              <w:t>- Cho HS làm Vd2</w:t>
            </w:r>
          </w:p>
          <w:p>
            <w:pPr>
              <w:pStyle w:val="Normal"/>
              <w:rPr>
                <w:sz w:val="24"/>
                <w:szCs w:val="24"/>
              </w:rPr>
            </w:pPr>
            <w:r>
              <w:rPr>
                <w:sz w:val="24"/>
                <w:szCs w:val="24"/>
              </w:rPr>
              <w:t>- Gọi HS trả lời câu hỏi, hướng HS đến 2 PP tính y’(2)</w:t>
            </w:r>
          </w:p>
          <w:p>
            <w:pPr>
              <w:pStyle w:val="Normal"/>
              <w:rPr>
                <w:sz w:val="24"/>
                <w:szCs w:val="24"/>
              </w:rPr>
            </w:pPr>
            <w:r>
              <w:rPr>
                <w:sz w:val="24"/>
                <w:szCs w:val="24"/>
              </w:rPr>
              <w:t xml:space="preserve">  </w:t>
            </w:r>
            <w:r>
              <w:rPr>
                <w:sz w:val="24"/>
                <w:szCs w:val="24"/>
              </w:rPr>
              <w:t>+ C1: Dùng định nghĩa</w:t>
            </w:r>
          </w:p>
          <w:p>
            <w:pPr>
              <w:pStyle w:val="Normal"/>
              <w:rPr>
                <w:sz w:val="24"/>
                <w:szCs w:val="24"/>
              </w:rPr>
            </w:pPr>
            <w:r>
              <w:rPr>
                <w:sz w:val="24"/>
                <w:szCs w:val="24"/>
              </w:rPr>
              <w:t xml:space="preserve">  </w:t>
            </w:r>
            <w:r>
              <w:rPr>
                <w:sz w:val="24"/>
                <w:szCs w:val="24"/>
              </w:rPr>
              <w:t>+ C2: Tính y’(x), suy ra y’(2)</w:t>
            </w:r>
          </w:p>
        </w:tc>
        <w:tc>
          <w:tcPr>
            <w:tcW w:w="3240" w:type="dxa"/>
            <w:tcBorders>
              <w:top w:val="single" w:sz="4" w:space="0" w:color="000000"/>
              <w:left w:val="single" w:sz="4" w:space="0" w:color="000000"/>
              <w:bottom w:val="single" w:sz="4" w:space="0" w:color="000000"/>
              <w:right w:val="single" w:sz="4" w:space="0" w:color="000000"/>
            </w:tcBorders>
          </w:tcPr>
          <w:p>
            <w:pPr>
              <w:pStyle w:val="Normal"/>
              <w:ind w:left="-108" w:right="0"/>
              <w:rPr>
                <w:sz w:val="24"/>
                <w:szCs w:val="24"/>
              </w:rPr>
            </w:pPr>
            <w:r>
              <w:rPr>
                <w:sz w:val="24"/>
                <w:szCs w:val="24"/>
              </w:rPr>
              <w:t xml:space="preserve"> </w:t>
            </w:r>
            <w:r>
              <w:rPr>
                <w:sz w:val="24"/>
                <w:szCs w:val="24"/>
              </w:rPr>
              <w:t>- HS thảo luận theo nhóm để làm bài tập</w:t>
            </w:r>
          </w:p>
          <w:p>
            <w:pPr>
              <w:pStyle w:val="Normal"/>
              <w:ind w:left="-108" w:right="0"/>
              <w:rPr>
                <w:sz w:val="24"/>
                <w:szCs w:val="24"/>
              </w:rPr>
            </w:pPr>
            <w:r>
              <w:rPr>
                <w:sz w:val="24"/>
                <w:szCs w:val="24"/>
              </w:rPr>
              <w:t xml:space="preserve"> </w:t>
            </w:r>
            <w:r>
              <w:rPr>
                <w:sz w:val="24"/>
                <w:szCs w:val="24"/>
              </w:rPr>
              <w:t>- Đại diện nhóm trình bày lời giải, các nhóm khác nhận xét</w:t>
            </w:r>
          </w:p>
          <w:p>
            <w:pPr>
              <w:pStyle w:val="Normal"/>
              <w:ind w:left="-108" w:right="0"/>
              <w:rPr>
                <w:sz w:val="24"/>
                <w:szCs w:val="24"/>
              </w:rPr>
            </w:pPr>
            <w:r>
              <w:rPr>
                <w:sz w:val="24"/>
                <w:szCs w:val="24"/>
              </w:rPr>
              <w:t xml:space="preserve"> </w:t>
            </w:r>
            <w:r>
              <w:rPr>
                <w:sz w:val="24"/>
                <w:szCs w:val="24"/>
              </w:rPr>
              <w:t>- HS nghe, hiểu các kết quả</w:t>
            </w:r>
          </w:p>
          <w:p>
            <w:pPr>
              <w:pStyle w:val="Normal"/>
              <w:ind w:left="-48" w:right="0"/>
              <w:rPr>
                <w:sz w:val="24"/>
                <w:szCs w:val="24"/>
              </w:rPr>
            </w:pPr>
            <w:r>
              <w:rPr>
                <w:sz w:val="24"/>
                <w:szCs w:val="24"/>
              </w:rPr>
              <w:t>- HS trả lời câu hỏi</w:t>
            </w:r>
          </w:p>
          <w:p>
            <w:pPr>
              <w:pStyle w:val="Normal"/>
              <w:ind w:left="-48" w:right="0"/>
              <w:rPr>
                <w:sz w:val="24"/>
                <w:szCs w:val="24"/>
              </w:rPr>
            </w:pPr>
            <w:r>
              <w:rPr>
                <w:sz w:val="24"/>
                <w:szCs w:val="24"/>
              </w:rPr>
            </w:r>
          </w:p>
          <w:p>
            <w:pPr>
              <w:pStyle w:val="Normal"/>
              <w:ind w:left="-48" w:right="0"/>
              <w:rPr>
                <w:sz w:val="24"/>
                <w:szCs w:val="24"/>
              </w:rPr>
            </w:pPr>
            <w:r>
              <w:rPr>
                <w:sz w:val="24"/>
                <w:szCs w:val="24"/>
              </w:rPr>
            </w:r>
          </w:p>
          <w:p>
            <w:pPr>
              <w:pStyle w:val="Normal"/>
              <w:ind w:left="-48" w:right="0"/>
              <w:rPr>
                <w:sz w:val="24"/>
                <w:szCs w:val="24"/>
              </w:rPr>
            </w:pPr>
            <w:r>
              <w:rPr>
                <w:sz w:val="24"/>
                <w:szCs w:val="24"/>
              </w:rPr>
            </w:r>
          </w:p>
          <w:p>
            <w:pPr>
              <w:pStyle w:val="Normal"/>
              <w:ind w:left="-48" w:right="0"/>
              <w:rPr>
                <w:sz w:val="24"/>
                <w:szCs w:val="24"/>
              </w:rPr>
            </w:pPr>
            <w:r>
              <w:rPr>
                <w:sz w:val="24"/>
                <w:szCs w:val="24"/>
              </w:rPr>
            </w:r>
          </w:p>
          <w:p>
            <w:pPr>
              <w:pStyle w:val="Normal"/>
              <w:ind w:left="-48" w:right="0"/>
              <w:rPr>
                <w:sz w:val="24"/>
                <w:szCs w:val="24"/>
              </w:rPr>
            </w:pPr>
            <w:r>
              <w:rPr>
                <w:sz w:val="24"/>
                <w:szCs w:val="24"/>
              </w:rPr>
            </w:r>
          </w:p>
          <w:p>
            <w:pPr>
              <w:pStyle w:val="Normal"/>
              <w:ind w:left="-48" w:right="0"/>
              <w:rPr>
                <w:sz w:val="24"/>
                <w:szCs w:val="24"/>
              </w:rPr>
            </w:pPr>
            <w:r>
              <w:rPr>
                <w:sz w:val="24"/>
                <w:szCs w:val="24"/>
              </w:rPr>
            </w:r>
          </w:p>
          <w:p>
            <w:pPr>
              <w:pStyle w:val="Normal"/>
              <w:ind w:left="-48" w:right="0"/>
              <w:rPr>
                <w:sz w:val="24"/>
                <w:szCs w:val="24"/>
              </w:rPr>
            </w:pPr>
            <w:r>
              <w:rPr>
                <w:sz w:val="24"/>
                <w:szCs w:val="24"/>
              </w:rPr>
            </w:r>
          </w:p>
          <w:p>
            <w:pPr>
              <w:pStyle w:val="Normal"/>
              <w:ind w:left="-48" w:right="0"/>
              <w:rPr>
                <w:sz w:val="24"/>
                <w:szCs w:val="24"/>
              </w:rPr>
            </w:pPr>
            <w:r>
              <w:rPr>
                <w:sz w:val="24"/>
                <w:szCs w:val="24"/>
              </w:rPr>
            </w:r>
          </w:p>
          <w:p>
            <w:pPr>
              <w:pStyle w:val="Normal"/>
              <w:ind w:left="-48" w:right="0"/>
              <w:rPr>
                <w:sz w:val="24"/>
                <w:szCs w:val="24"/>
              </w:rPr>
            </w:pPr>
            <w:r>
              <w:rPr>
                <w:sz w:val="24"/>
                <w:szCs w:val="24"/>
              </w:rPr>
              <w:t xml:space="preserve">HS làm Vd2, cần phát hiện 2 PP tính y’(2) và y’(-1) không tồn tại vì hàm số không xác định tại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1</m:t>
              </m:r>
            </m:oMath>
          </w:p>
        </w:tc>
        <w:tc>
          <w:tcPr>
            <w:tcW w:w="2916" w:type="dxa"/>
            <w:tcBorders>
              <w:top w:val="single" w:sz="4" w:space="0" w:color="000000"/>
              <w:left w:val="single" w:sz="4" w:space="0" w:color="000000"/>
              <w:bottom w:val="single" w:sz="4" w:space="0" w:color="000000"/>
              <w:right w:val="single" w:sz="4" w:space="0" w:color="000000"/>
            </w:tcBorders>
          </w:tcPr>
          <w:p>
            <w:pPr>
              <w:pStyle w:val="BodyText3"/>
              <w:rPr>
                <w:sz w:val="24"/>
              </w:rPr>
            </w:pPr>
            <w:r>
              <w:rPr>
                <w:sz w:val="24"/>
              </w:rPr>
              <w:t xml:space="preserve">   </w:t>
            </w:r>
            <w:r>
              <w:rPr>
                <w:sz w:val="24"/>
              </w:rPr>
              <w:t>b) Đạo hàm của hàm số thường gặp</w:t>
            </w:r>
          </w:p>
          <w:p>
            <w:pPr>
              <w:pStyle w:val="Normal"/>
              <w:rPr/>
            </w:pPr>
            <w:r>
              <w:rPr>
                <w:b/>
                <w:bCs/>
                <w:sz w:val="24"/>
                <w:szCs w:val="24"/>
              </w:rPr>
              <w:t>Định lý</w:t>
            </w:r>
            <w:r>
              <w:rPr>
                <w:sz w:val="24"/>
                <w:szCs w:val="24"/>
              </w:rPr>
              <w:t>: (Sgk)</w:t>
            </w:r>
          </w:p>
          <w:p>
            <w:pPr>
              <w:pStyle w:val="BodyText"/>
              <w:rPr/>
            </w:pPr>
            <w:r>
              <w:rPr/>
              <w:t>- Hàm số hằng y = c có đạo hàm trên R và y’ = 0</w:t>
            </w:r>
          </w:p>
          <w:p>
            <w:pPr>
              <w:pStyle w:val="Normal"/>
              <w:rPr>
                <w:sz w:val="24"/>
                <w:szCs w:val="24"/>
              </w:rPr>
            </w:pPr>
            <w:r>
              <w:rPr>
                <w:sz w:val="24"/>
                <w:szCs w:val="24"/>
              </w:rPr>
              <w:t>- Hàm số y = x có đạo hàm trên R và y’ = 1</w:t>
            </w:r>
          </w:p>
          <w:p>
            <w:pPr>
              <w:pStyle w:val="Normal"/>
              <w:rPr>
                <w:sz w:val="24"/>
                <w:szCs w:val="24"/>
              </w:rPr>
            </w:pPr>
            <w:r>
              <w:rPr>
                <w:sz w:val="24"/>
                <w:szCs w:val="24"/>
              </w:rPr>
              <w:t>- Hàm số y = x</w:t>
            </w:r>
            <w:r>
              <w:rPr>
                <w:sz w:val="24"/>
                <w:szCs w:val="24"/>
                <w:vertAlign w:val="superscript"/>
              </w:rPr>
              <w:t>n</w:t>
            </w:r>
            <w:r>
              <w:rPr>
                <w:sz w:val="24"/>
                <w:szCs w:val="24"/>
              </w:rPr>
              <w:t xml:space="preserve"> ( n</w:t>
            </w:r>
            <w:r>
              <w:rPr>
                <w:sz w:val="24"/>
                <w:szCs w:val="24"/>
              </w:rPr>
            </w:r>
            <m:oMath xmlns:m="http://schemas.openxmlformats.org/officeDocument/2006/math">
              <m:r>
                <w:rPr>
                  <w:rFonts w:ascii="Cambria Math" w:hAnsi="Cambria Math"/>
                </w:rPr>
                <m:t xml:space="preserve">∈</m:t>
              </m:r>
              <m:r>
                <w:rPr>
                  <w:rFonts w:ascii="Cambria Math" w:hAnsi="Cambria Math"/>
                </w:rPr>
                <m:t xml:space="preserve">Ν</m:t>
              </m:r>
            </m:oMath>
            <w:r>
              <w:rPr>
                <w:sz w:val="24"/>
                <w:szCs w:val="24"/>
              </w:rPr>
              <w:t>, n</w:t>
            </w:r>
            <w:r>
              <w:rPr>
                <w:sz w:val="24"/>
                <w:szCs w:val="24"/>
              </w:rPr>
            </w:r>
            <m:oMath xmlns:m="http://schemas.openxmlformats.org/officeDocument/2006/math">
              <m:r>
                <w:rPr>
                  <w:rFonts w:ascii="Cambria Math" w:hAnsi="Cambria Math"/>
                </w:rPr>
                <m:t xml:space="preserve">2</m:t>
              </m:r>
              <m:r>
                <w:rPr>
                  <w:rFonts w:ascii="Cambria Math" w:hAnsi="Cambria Math"/>
                </w:rPr>
                <m:t xml:space="preserve">)</m:t>
              </m:r>
            </m:oMath>
            <w:r>
              <w:rPr>
                <w:sz w:val="24"/>
                <w:szCs w:val="24"/>
              </w:rPr>
              <w:t xml:space="preserve">có đạo hàm trên R và y’ = </w:t>
            </w:r>
            <w:r>
              <w:rPr>
                <w:sz w:val="24"/>
                <w:szCs w:val="24"/>
              </w:rPr>
            </w:r>
            <m:oMath xmlns:m="http://schemas.openxmlformats.org/officeDocument/2006/math">
              <m:sSup>
                <m:e>
                  <m:r>
                    <m:rPr>
                      <m:lit/>
                      <m:nor/>
                    </m:rPr>
                    <w:rPr>
                      <w:rFonts w:ascii="Cambria Math" w:hAnsi="Cambria Math"/>
                    </w:rPr>
                    <m:t xml:space="preserve">nx</m:t>
                  </m:r>
                </m:e>
                <m:sup>
                  <m:r>
                    <w:rPr>
                      <w:rFonts w:ascii="Cambria Math" w:hAnsi="Cambria Math"/>
                    </w:rPr>
                    <m:t xml:space="preserve">n</m:t>
                  </m:r>
                  <m:r>
                    <w:rPr>
                      <w:rFonts w:ascii="Cambria Math" w:hAnsi="Cambria Math"/>
                    </w:rPr>
                    <m:t xml:space="preserve">−</m:t>
                  </m:r>
                  <m:r>
                    <w:rPr>
                      <w:rFonts w:ascii="Cambria Math" w:hAnsi="Cambria Math"/>
                    </w:rPr>
                    <m:t xml:space="preserve">1</m:t>
                  </m:r>
                </m:sup>
              </m:sSup>
            </m:oMath>
          </w:p>
          <w:p>
            <w:pPr>
              <w:pStyle w:val="Normal"/>
              <w:rPr>
                <w:sz w:val="24"/>
                <w:szCs w:val="24"/>
              </w:rPr>
            </w:pPr>
            <w:r>
              <w:rPr>
                <w:sz w:val="24"/>
                <w:szCs w:val="24"/>
              </w:rPr>
              <w:t xml:space="preserve">- Hàm số y =  </w:t>
            </w:r>
            <w:r>
              <w:rPr>
                <w:sz w:val="24"/>
                <w:szCs w:val="24"/>
              </w:rPr>
            </w:r>
            <m:oMath xmlns:m="http://schemas.openxmlformats.org/officeDocument/2006/math">
              <m:rad>
                <m:radPr>
                  <m:degHide m:val="1"/>
                </m:radPr>
                <m:deg/>
                <m:e>
                  <m:r>
                    <w:rPr>
                      <w:rFonts w:ascii="Cambria Math" w:hAnsi="Cambria Math"/>
                    </w:rPr>
                    <m:t xml:space="preserve">x</m:t>
                  </m:r>
                </m:e>
              </m:rad>
            </m:oMath>
            <w:r>
              <w:rPr>
                <w:sz w:val="24"/>
                <w:szCs w:val="24"/>
              </w:rPr>
              <w:t xml:space="preserve">có đạo hàm trên </w:t>
            </w:r>
            <w:r>
              <w:rPr>
                <w:sz w:val="24"/>
                <w:szCs w:val="24"/>
              </w:rPr>
            </w:r>
            <m:oMath xmlns:m="http://schemas.openxmlformats.org/officeDocument/2006/math">
              <m:d>
                <m:dPr>
                  <m:begChr m:val="("/>
                  <m:endChr m:val=")"/>
                </m:dPr>
                <m:e>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m:t>
                  </m:r>
                </m:e>
              </m:d>
            </m:oMath>
            <w:r>
              <w:rPr>
                <w:sz w:val="24"/>
                <w:szCs w:val="24"/>
              </w:rPr>
              <w:t xml:space="preserve">                 và y’ = </w:t>
            </w:r>
            <w:r>
              <w:rPr>
                <w:sz w:val="24"/>
                <w:szCs w:val="24"/>
              </w:rPr>
            </w:r>
            <m:oMath xmlns:m="http://schemas.openxmlformats.org/officeDocument/2006/math">
              <m:f>
                <m:num>
                  <m:r>
                    <w:rPr>
                      <w:rFonts w:ascii="Cambria Math" w:hAnsi="Cambria Math"/>
                    </w:rPr>
                    <m:t xml:space="preserve">1</m:t>
                  </m:r>
                </m:num>
                <m:den>
                  <m:r>
                    <w:rPr>
                      <w:rFonts w:ascii="Cambria Math" w:hAnsi="Cambria Math"/>
                    </w:rPr>
                    <m:t xml:space="preserve">2</m:t>
                  </m:r>
                  <m:rad>
                    <m:radPr>
                      <m:degHide m:val="1"/>
                    </m:radPr>
                    <m:deg/>
                    <m:e>
                      <m:r>
                        <w:rPr>
                          <w:rFonts w:ascii="Cambria Math" w:hAnsi="Cambria Math"/>
                        </w:rPr>
                        <m:t xml:space="preserve">x</m:t>
                      </m:r>
                    </m:e>
                  </m:rad>
                </m:den>
              </m:f>
            </m:oMath>
          </w:p>
          <w:p>
            <w:pPr>
              <w:pStyle w:val="Normal"/>
              <w:rPr>
                <w:sz w:val="24"/>
                <w:szCs w:val="24"/>
              </w:rPr>
            </w:pPr>
            <w:r>
              <w:rPr>
                <w:sz w:val="24"/>
                <w:szCs w:val="24"/>
              </w:rPr>
              <w:t xml:space="preserve"> </w:t>
            </w:r>
          </w:p>
          <w:p>
            <w:pPr>
              <w:pStyle w:val="Normal"/>
              <w:rPr/>
            </w:pPr>
            <w:r>
              <w:rPr>
                <w:sz w:val="24"/>
                <w:szCs w:val="24"/>
              </w:rPr>
              <w:t xml:space="preserve">    </w:t>
            </w:r>
            <w:r>
              <w:rPr>
                <w:b/>
                <w:bCs/>
                <w:sz w:val="24"/>
                <w:szCs w:val="24"/>
              </w:rPr>
              <w:t>Vd2</w:t>
            </w:r>
            <w:r>
              <w:rPr>
                <w:sz w:val="24"/>
                <w:szCs w:val="24"/>
              </w:rPr>
              <w:t xml:space="preserve">: Cho 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ad>
                <m:radPr>
                  <m:degHide m:val="1"/>
                </m:radPr>
                <m:deg/>
                <m:e>
                  <m:r>
                    <w:rPr>
                      <w:rFonts w:ascii="Cambria Math" w:hAnsi="Cambria Math"/>
                    </w:rPr>
                    <m:t xml:space="preserve">x</m:t>
                  </m:r>
                </m:e>
              </m:rad>
            </m:oMath>
            <w:r>
              <w:rPr>
                <w:sz w:val="24"/>
                <w:szCs w:val="24"/>
              </w:rPr>
              <w:t xml:space="preserve"> Tính y’(2) và y’(-1) </w:t>
            </w:r>
          </w:p>
          <w:p>
            <w:pPr>
              <w:pStyle w:val="Normal"/>
              <w:rPr>
                <w:sz w:val="24"/>
                <w:szCs w:val="24"/>
              </w:rPr>
            </w:pPr>
            <w:r>
              <w:rPr>
                <w:sz w:val="24"/>
                <w:szCs w:val="24"/>
              </w:rPr>
            </w:r>
          </w:p>
        </w:tc>
      </w:tr>
    </w:tbl>
    <w:p>
      <w:pPr>
        <w:pStyle w:val="Normal"/>
        <w:rPr/>
      </w:pPr>
      <w:r/>
      <w:r>
        <w:rPr>
          <w:b/>
          <w:bCs/>
          <w:sz w:val="24"/>
          <w:szCs w:val="24"/>
        </w:rPr>
        <w:t>Hoạt động 3</w:t>
      </w:r>
      <w:r>
        <w:rPr>
          <w:sz w:val="24"/>
          <w:szCs w:val="24"/>
        </w:rPr>
        <w:t xml:space="preserve">: </w:t>
      </w:r>
      <w:r>
        <w:rPr>
          <w:i/>
          <w:iCs/>
          <w:sz w:val="24"/>
          <w:szCs w:val="24"/>
        </w:rPr>
        <w:t>Rèn luyện cách tính niệm đạo hàm của hàm số trên một khoảng - Hình thành CT</w:t>
      </w:r>
    </w:p>
    <w:p>
      <w:pPr>
        <w:pStyle w:val="Normal"/>
        <w:rPr/>
      </w:pPr>
      <w:r>
        <w:rPr>
          <w:i/>
          <w:iCs/>
          <w:sz w:val="24"/>
          <w:szCs w:val="24"/>
        </w:rPr>
        <w:t xml:space="preserve"> </w:t>
      </w:r>
      <w:r>
        <w:rPr>
          <w:b/>
          <w:bCs/>
          <w:sz w:val="24"/>
          <w:szCs w:val="24"/>
        </w:rPr>
        <w:t>Hoạt động 4</w:t>
      </w:r>
      <w:r>
        <w:rPr/>
        <w:t>: Củng cố cách vận dụng công thức tính đạo hàm của hàm số thường gặp - Viết PTTT</w:t>
      </w:r>
    </w:p>
    <w:tbl>
      <w:tblPr>
        <w:tblW w:w="10350" w:type="dxa"/>
        <w:jc w:val="left"/>
        <w:tblInd w:w="108" w:type="dxa"/>
        <w:tblLayout w:type="fixed"/>
        <w:tblCellMar>
          <w:top w:w="0" w:type="dxa"/>
          <w:left w:w="108" w:type="dxa"/>
          <w:bottom w:w="0" w:type="dxa"/>
          <w:right w:w="108" w:type="dxa"/>
        </w:tblCellMar>
      </w:tblPr>
      <w:tblGrid>
        <w:gridCol w:w="617"/>
        <w:gridCol w:w="2825"/>
        <w:gridCol w:w="1790"/>
        <w:gridCol w:w="5118"/>
      </w:tblGrid>
      <w:tr>
        <w:trPr/>
        <w:tc>
          <w:tcPr>
            <w:tcW w:w="6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Tg</w:t>
            </w:r>
          </w:p>
        </w:tc>
        <w:tc>
          <w:tcPr>
            <w:tcW w:w="282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Hoạt động GV</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Hoạt động HS</w:t>
            </w:r>
          </w:p>
        </w:tc>
        <w:tc>
          <w:tcPr>
            <w:tcW w:w="511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4"/>
                <w:szCs w:val="24"/>
              </w:rPr>
            </w:pPr>
            <w:r>
              <w:rPr>
                <w:b/>
                <w:bCs/>
                <w:sz w:val="24"/>
                <w:szCs w:val="24"/>
              </w:rPr>
              <w:t>Ghi bảng</w:t>
            </w:r>
          </w:p>
        </w:tc>
      </w:tr>
      <w:tr>
        <w:trPr/>
        <w:tc>
          <w:tcPr>
            <w:tcW w:w="617"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8’</w:t>
            </w:r>
          </w:p>
        </w:tc>
        <w:tc>
          <w:tcPr>
            <w:tcW w:w="282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Nêu Vd3</w:t>
            </w:r>
          </w:p>
          <w:p>
            <w:pPr>
              <w:pStyle w:val="Normal"/>
              <w:rPr>
                <w:sz w:val="24"/>
                <w:szCs w:val="24"/>
              </w:rPr>
            </w:pPr>
            <w:r>
              <w:rPr>
                <w:sz w:val="24"/>
                <w:szCs w:val="24"/>
              </w:rPr>
              <w:t>- Gọi HS trình bày ở bảng</w:t>
            </w:r>
          </w:p>
          <w:p>
            <w:pPr>
              <w:pStyle w:val="Normal"/>
              <w:rPr>
                <w:sz w:val="24"/>
                <w:szCs w:val="24"/>
              </w:rPr>
            </w:pPr>
            <w:r>
              <w:rPr>
                <w:sz w:val="24"/>
                <w:szCs w:val="24"/>
              </w:rPr>
              <w:t>- GV nhận xét, chỉnh sửa</w:t>
            </w:r>
          </w:p>
        </w:tc>
        <w:tc>
          <w:tcPr>
            <w:tcW w:w="1790" w:type="dxa"/>
            <w:tcBorders>
              <w:top w:val="single" w:sz="4" w:space="0" w:color="000000"/>
              <w:left w:val="single" w:sz="4" w:space="0" w:color="000000"/>
              <w:bottom w:val="single" w:sz="4" w:space="0" w:color="000000"/>
              <w:right w:val="single" w:sz="4" w:space="0" w:color="000000"/>
            </w:tcBorders>
          </w:tcPr>
          <w:p>
            <w:pPr>
              <w:pStyle w:val="Normal"/>
              <w:ind w:left="-108" w:right="0"/>
              <w:rPr>
                <w:sz w:val="24"/>
                <w:szCs w:val="24"/>
              </w:rPr>
            </w:pPr>
            <w:r>
              <w:rPr>
                <w:sz w:val="24"/>
                <w:szCs w:val="24"/>
              </w:rPr>
              <w:t xml:space="preserve"> </w:t>
            </w:r>
          </w:p>
          <w:p>
            <w:pPr>
              <w:pStyle w:val="Normal"/>
              <w:ind w:left="-108" w:right="0"/>
              <w:rPr>
                <w:sz w:val="24"/>
                <w:szCs w:val="24"/>
              </w:rPr>
            </w:pPr>
            <w:r>
              <w:rPr>
                <w:sz w:val="24"/>
                <w:szCs w:val="24"/>
              </w:rPr>
              <w:t xml:space="preserve">      </w:t>
            </w:r>
            <w:r>
              <w:rPr>
                <w:sz w:val="24"/>
                <w:szCs w:val="24"/>
              </w:rPr>
              <w:t>HS làm Vd3</w:t>
            </w:r>
          </w:p>
        </w:tc>
        <w:tc>
          <w:tcPr>
            <w:tcW w:w="5118" w:type="dxa"/>
            <w:tcBorders>
              <w:top w:val="single" w:sz="4" w:space="0" w:color="000000"/>
              <w:left w:val="single" w:sz="4" w:space="0" w:color="000000"/>
              <w:bottom w:val="single" w:sz="4" w:space="0" w:color="000000"/>
              <w:right w:val="single" w:sz="4" w:space="0" w:color="000000"/>
            </w:tcBorders>
          </w:tcPr>
          <w:p>
            <w:pPr>
              <w:pStyle w:val="Normal"/>
              <w:rPr>
                <w:sz w:val="24"/>
                <w:szCs w:val="24"/>
                <w:lang w:val="fr-FR"/>
              </w:rPr>
            </w:pPr>
            <w:r>
              <w:rPr>
                <w:sz w:val="24"/>
                <w:szCs w:val="24"/>
                <w:lang w:val="fr-FR"/>
              </w:rPr>
              <w:t>Vd3: Cho hàm số y = x</w:t>
            </w:r>
            <w:r>
              <w:rPr>
                <w:sz w:val="24"/>
                <w:szCs w:val="24"/>
                <w:vertAlign w:val="superscript"/>
                <w:lang w:val="fr-FR"/>
              </w:rPr>
              <w:t>4</w:t>
            </w:r>
          </w:p>
          <w:p>
            <w:pPr>
              <w:pStyle w:val="Normal"/>
              <w:rPr/>
            </w:pPr>
            <w:r>
              <w:rPr>
                <w:sz w:val="24"/>
                <w:szCs w:val="24"/>
                <w:lang w:val="fr-FR"/>
              </w:rPr>
              <w:t>a) Lập PTTT của đồ thị hàm số tại M có hoành độ x</w:t>
            </w:r>
            <w:r>
              <w:rPr>
                <w:sz w:val="24"/>
                <w:szCs w:val="24"/>
                <w:vertAlign w:val="subscript"/>
                <w:lang w:val="fr-FR"/>
              </w:rPr>
              <w:t>M</w:t>
            </w:r>
            <w:r>
              <w:rPr>
                <w:sz w:val="24"/>
                <w:szCs w:val="24"/>
                <w:lang w:val="fr-FR"/>
              </w:rPr>
              <w:t>= -2</w:t>
            </w:r>
          </w:p>
          <w:p>
            <w:pPr>
              <w:pStyle w:val="Normal"/>
              <w:rPr>
                <w:sz w:val="24"/>
                <w:szCs w:val="24"/>
                <w:lang w:val="fr-FR"/>
              </w:rPr>
            </w:pPr>
            <w:r>
              <w:rPr>
                <w:sz w:val="24"/>
                <w:szCs w:val="24"/>
                <w:lang w:val="fr-FR"/>
              </w:rPr>
              <w:t>b) Lập PTTT của đồ thị biết tiếp tuyến có hệ số góc k = -4</w:t>
            </w:r>
          </w:p>
        </w:tc>
      </w:tr>
    </w:tbl>
    <w:p>
      <w:pPr>
        <w:pStyle w:val="Normal"/>
        <w:rPr>
          <w:sz w:val="24"/>
          <w:szCs w:val="24"/>
          <w:lang w:val="fr-FR"/>
        </w:rPr>
      </w:pPr>
      <w:r>
        <w:rPr>
          <w:b/>
          <w:bCs/>
          <w:sz w:val="24"/>
          <w:szCs w:val="24"/>
          <w:lang w:val="fr-FR"/>
        </w:rPr>
        <w:t>Hoạt động 5</w:t>
      </w:r>
      <w:r>
        <w:rPr>
          <w:sz w:val="24"/>
          <w:szCs w:val="24"/>
          <w:lang w:val="fr-FR"/>
        </w:rPr>
        <w:t xml:space="preserve">: </w:t>
      </w:r>
      <w:r>
        <w:rPr>
          <w:i/>
          <w:iCs/>
          <w:sz w:val="24"/>
          <w:szCs w:val="24"/>
          <w:lang w:val="fr-FR"/>
        </w:rPr>
        <w:t>Củng cố ( thông qua bảng phụ )</w:t>
      </w:r>
    </w:p>
    <w:tbl>
      <w:tblPr>
        <w:tblW w:w="10219" w:type="dxa"/>
        <w:jc w:val="left"/>
        <w:tblInd w:w="108" w:type="dxa"/>
        <w:tblLayout w:type="fixed"/>
        <w:tblCellMar>
          <w:top w:w="0" w:type="dxa"/>
          <w:left w:w="108" w:type="dxa"/>
          <w:bottom w:w="0" w:type="dxa"/>
          <w:right w:w="108" w:type="dxa"/>
        </w:tblCellMar>
      </w:tblPr>
      <w:tblGrid>
        <w:gridCol w:w="483"/>
        <w:gridCol w:w="3366"/>
        <w:gridCol w:w="3185"/>
        <w:gridCol w:w="3185"/>
      </w:tblGrid>
      <w:tr>
        <w:trPr/>
        <w:tc>
          <w:tcPr>
            <w:tcW w:w="48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Tg</w:t>
            </w:r>
          </w:p>
        </w:tc>
        <w:tc>
          <w:tcPr>
            <w:tcW w:w="336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Hoạt động GV</w:t>
            </w:r>
          </w:p>
        </w:tc>
        <w:tc>
          <w:tcPr>
            <w:tcW w:w="318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Hoạt động HS</w:t>
            </w:r>
          </w:p>
        </w:tc>
        <w:tc>
          <w:tcPr>
            <w:tcW w:w="318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Ghi bảng</w:t>
            </w:r>
          </w:p>
        </w:tc>
      </w:tr>
      <w:tr>
        <w:trPr/>
        <w:tc>
          <w:tcPr>
            <w:tcW w:w="48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5’</w:t>
            </w:r>
          </w:p>
        </w:tc>
        <w:tc>
          <w:tcPr>
            <w:tcW w:w="336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GV dùng bảng phụ trình bày các câu hỏi trắc nghiệm</w:t>
            </w:r>
          </w:p>
          <w:p>
            <w:pPr>
              <w:pStyle w:val="Normal"/>
              <w:rPr>
                <w:sz w:val="24"/>
                <w:szCs w:val="24"/>
              </w:rPr>
            </w:pPr>
            <w:r>
              <w:rPr>
                <w:sz w:val="24"/>
                <w:szCs w:val="24"/>
              </w:rPr>
              <w:t>- GV nhận xét, chỉnh sửa</w:t>
            </w:r>
          </w:p>
        </w:tc>
        <w:tc>
          <w:tcPr>
            <w:tcW w:w="3185" w:type="dxa"/>
            <w:tcBorders>
              <w:top w:val="single" w:sz="4" w:space="0" w:color="000000"/>
              <w:left w:val="single" w:sz="4" w:space="0" w:color="000000"/>
              <w:bottom w:val="single" w:sz="4" w:space="0" w:color="000000"/>
              <w:right w:val="single" w:sz="4" w:space="0" w:color="000000"/>
            </w:tcBorders>
          </w:tcPr>
          <w:p>
            <w:pPr>
              <w:pStyle w:val="Normal"/>
              <w:ind w:left="-108" w:right="0"/>
              <w:rPr>
                <w:sz w:val="24"/>
                <w:szCs w:val="24"/>
              </w:rPr>
            </w:pPr>
            <w:r>
              <w:rPr>
                <w:sz w:val="24"/>
                <w:szCs w:val="24"/>
              </w:rPr>
              <w:t xml:space="preserve"> </w:t>
            </w:r>
          </w:p>
          <w:p>
            <w:pPr>
              <w:pStyle w:val="Normal"/>
              <w:ind w:left="-108" w:right="0"/>
              <w:rPr>
                <w:sz w:val="24"/>
                <w:szCs w:val="24"/>
              </w:rPr>
            </w:pPr>
            <w:r>
              <w:rPr>
                <w:sz w:val="24"/>
                <w:szCs w:val="24"/>
              </w:rPr>
              <w:t xml:space="preserve">  </w:t>
            </w:r>
            <w:r>
              <w:rPr>
                <w:sz w:val="24"/>
                <w:szCs w:val="24"/>
              </w:rPr>
              <w:t xml:space="preserve">- HS trả lời các câu hỏi </w:t>
            </w:r>
          </w:p>
        </w:tc>
        <w:tc>
          <w:tcPr>
            <w:tcW w:w="3185"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r>
    </w:tbl>
    <w:p>
      <w:pPr>
        <w:pStyle w:val="Normal"/>
        <w:rPr/>
      </w:pPr>
      <w:r>
        <w:rPr>
          <w:b/>
          <w:bCs/>
          <w:sz w:val="24"/>
          <w:szCs w:val="24"/>
        </w:rPr>
        <w:t>3) Củng cố và dặn dò:</w:t>
      </w:r>
      <w:r>
        <w:rPr>
          <w:sz w:val="24"/>
          <w:szCs w:val="24"/>
        </w:rPr>
        <w:t xml:space="preserve"> (3’)</w:t>
      </w:r>
    </w:p>
    <w:p>
      <w:pPr>
        <w:pStyle w:val="Normal"/>
        <w:rPr>
          <w:sz w:val="24"/>
          <w:szCs w:val="24"/>
        </w:rPr>
      </w:pPr>
      <w:r>
        <w:rPr>
          <w:sz w:val="24"/>
          <w:szCs w:val="24"/>
        </w:rPr>
        <w:t xml:space="preserve">   </w:t>
      </w:r>
      <w:r>
        <w:rPr>
          <w:sz w:val="24"/>
          <w:szCs w:val="24"/>
        </w:rPr>
        <w:t>- Cách tính y’(x) bằng 2 cách</w:t>
      </w:r>
    </w:p>
    <w:p>
      <w:pPr>
        <w:pStyle w:val="Normal"/>
        <w:rPr>
          <w:sz w:val="24"/>
          <w:szCs w:val="24"/>
        </w:rPr>
      </w:pPr>
      <w:r>
        <w:rPr>
          <w:sz w:val="24"/>
          <w:szCs w:val="24"/>
        </w:rPr>
        <w:t xml:space="preserve">   </w:t>
      </w:r>
      <w:r>
        <w:rPr>
          <w:sz w:val="24"/>
          <w:szCs w:val="24"/>
        </w:rPr>
        <w:t>- Ý nghĩa hình học và cơ học của đạo hàm</w:t>
      </w:r>
    </w:p>
    <w:p>
      <w:pPr>
        <w:pStyle w:val="Normal"/>
        <w:rPr>
          <w:sz w:val="24"/>
          <w:szCs w:val="24"/>
        </w:rPr>
      </w:pPr>
      <w:r>
        <w:rPr>
          <w:sz w:val="24"/>
          <w:szCs w:val="24"/>
        </w:rPr>
        <w:t xml:space="preserve">   </w:t>
      </w:r>
      <w:r>
        <w:rPr>
          <w:sz w:val="24"/>
          <w:szCs w:val="24"/>
        </w:rPr>
        <w:t>- Chứng minh: Hàm số y = |x| liên tục tại x = 0 nhưng không có đạo hàm tại x = 0</w:t>
      </w:r>
    </w:p>
    <w:p>
      <w:pPr>
        <w:pStyle w:val="Normal"/>
        <w:rPr/>
      </w:pPr>
      <w:r>
        <w:rPr/>
        <w:t xml:space="preserve">   </w:t>
      </w:r>
      <w:r>
        <w:rPr/>
        <w:t>- Làm các bài tập trang 156 - 157 Sgk</w:t>
      </w:r>
    </w:p>
    <w:tbl>
      <w:tblPr>
        <w:tblW w:w="10260" w:type="dxa"/>
        <w:jc w:val="left"/>
        <w:tblInd w:w="108" w:type="dxa"/>
        <w:tblLayout w:type="fixed"/>
        <w:tblCellMar>
          <w:top w:w="0" w:type="dxa"/>
          <w:left w:w="108" w:type="dxa"/>
          <w:bottom w:w="0" w:type="dxa"/>
          <w:right w:w="108" w:type="dxa"/>
        </w:tblCellMar>
      </w:tblPr>
      <w:tblGrid>
        <w:gridCol w:w="3140"/>
        <w:gridCol w:w="3600"/>
        <w:gridCol w:w="680"/>
        <w:gridCol w:w="2840"/>
      </w:tblGrid>
      <w:tr>
        <w:trPr/>
        <w:tc>
          <w:tcPr>
            <w:tcW w:w="3140" w:type="dxa"/>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rPr>
            </w:pPr>
            <w:r>
              <w:rPr>
                <w:b/>
                <w:bCs/>
                <w:sz w:val="24"/>
                <w:szCs w:val="24"/>
              </w:rPr>
              <w:t>PHT1</w:t>
            </w:r>
          </w:p>
        </w:tc>
        <w:tc>
          <w:tcPr>
            <w:tcW w:w="4280" w:type="dxa"/>
            <w:gridSpan w:val="2"/>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rPr>
            </w:pPr>
            <w:r>
              <w:rPr>
                <w:b/>
                <w:bCs/>
                <w:sz w:val="24"/>
                <w:szCs w:val="24"/>
              </w:rPr>
              <w:t>PHT2</w:t>
            </w:r>
          </w:p>
        </w:tc>
        <w:tc>
          <w:tcPr>
            <w:tcW w:w="2840" w:type="dxa"/>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rPr>
            </w:pPr>
            <w:r>
              <w:rPr>
                <w:b/>
                <w:bCs/>
                <w:sz w:val="24"/>
                <w:szCs w:val="24"/>
              </w:rPr>
              <w:t>PHT3</w:t>
            </w:r>
          </w:p>
        </w:tc>
      </w:tr>
      <w:tr>
        <w:trPr/>
        <w:tc>
          <w:tcPr>
            <w:tcW w:w="314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CMR: Hàm số hằng y = c (c</w:t>
            </w:r>
            <w:r>
              <w:rPr>
                <w:sz w:val="24"/>
                <w:szCs w:val="24"/>
              </w:rPr>
            </w:r>
            <m:oMath xmlns:m="http://schemas.openxmlformats.org/officeDocument/2006/math">
              <m:r>
                <w:rPr>
                  <w:rFonts w:ascii="Cambria Math" w:hAnsi="Cambria Math"/>
                </w:rPr>
                <m:t xml:space="preserve">∈</m:t>
              </m:r>
              <m:r>
                <w:rPr>
                  <w:rFonts w:ascii="Cambria Math" w:hAnsi="Cambria Math"/>
                </w:rPr>
                <m:t xml:space="preserve">R</m:t>
              </m:r>
              <m:r>
                <w:rPr>
                  <w:rFonts w:ascii="Cambria Math" w:hAnsi="Cambria Math"/>
                </w:rPr>
                <m:t xml:space="preserve">)</m:t>
              </m:r>
            </m:oMath>
            <w:r>
              <w:rPr>
                <w:sz w:val="24"/>
                <w:szCs w:val="24"/>
              </w:rPr>
              <w:t xml:space="preserve">có đạo hàm trên R và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m:t>
              </m:r>
              <m:r>
                <w:rPr>
                  <w:rFonts w:ascii="Cambria Math" w:hAnsi="Cambria Math"/>
                </w:rPr>
                <m:t xml:space="preserve">0</m:t>
              </m:r>
            </m:oMath>
          </w:p>
        </w:tc>
        <w:tc>
          <w:tcPr>
            <w:tcW w:w="4280" w:type="dxa"/>
            <w:gridSpan w:val="2"/>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CMR: Hàm số y = x có đạo hàm trên R và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m:t>
              </m:r>
              <m:r>
                <w:rPr>
                  <w:rFonts w:ascii="Cambria Math" w:hAnsi="Cambria Math"/>
                </w:rPr>
                <m:t xml:space="preserve">1</m:t>
              </m:r>
            </m:oMath>
          </w:p>
          <w:p>
            <w:pPr>
              <w:pStyle w:val="Normal"/>
              <w:ind w:left="-108" w:right="0"/>
              <w:rPr>
                <w:sz w:val="24"/>
                <w:szCs w:val="24"/>
              </w:rPr>
            </w:pPr>
            <w:r>
              <w:rPr>
                <w:sz w:val="24"/>
                <w:szCs w:val="24"/>
              </w:rPr>
            </w:r>
          </w:p>
        </w:tc>
        <w:tc>
          <w:tcPr>
            <w:tcW w:w="2840" w:type="dxa"/>
            <w:tcBorders>
              <w:top w:val="single" w:sz="4" w:space="0" w:color="000000"/>
              <w:left w:val="single" w:sz="4" w:space="0" w:color="000000"/>
              <w:bottom w:val="single" w:sz="4" w:space="0" w:color="000000"/>
              <w:right w:val="single" w:sz="4" w:space="0" w:color="000000"/>
            </w:tcBorders>
          </w:tcPr>
          <w:p>
            <w:pPr>
              <w:pStyle w:val="Normal"/>
              <w:rPr/>
            </w:pPr>
            <w:r>
              <w:rPr>
                <w:sz w:val="24"/>
                <w:szCs w:val="24"/>
              </w:rPr>
              <w:t xml:space="preserve">CMR: Hàm số y = </w:t>
            </w:r>
            <w:r>
              <w:rPr>
                <w:sz w:val="24"/>
                <w:szCs w:val="24"/>
              </w:rPr>
            </w:r>
            <m:oMath xmlns:m="http://schemas.openxmlformats.org/officeDocument/2006/math">
              <m:rad>
                <m:radPr>
                  <m:degHide m:val="1"/>
                </m:radPr>
                <m:deg/>
                <m:e>
                  <m:r>
                    <w:rPr>
                      <w:rFonts w:ascii="Cambria Math" w:hAnsi="Cambria Math"/>
                    </w:rPr>
                    <m:t xml:space="preserve">x</m:t>
                  </m:r>
                </m:e>
              </m:rad>
            </m:oMath>
            <w:r>
              <w:rPr>
                <w:sz w:val="24"/>
                <w:szCs w:val="24"/>
              </w:rPr>
              <w:t xml:space="preserve">có đạo hàm trên </w:t>
            </w:r>
            <w:r>
              <w:rPr>
                <w:sz w:val="24"/>
                <w:szCs w:val="24"/>
              </w:rPr>
            </w:r>
            <m:oMath xmlns:m="http://schemas.openxmlformats.org/officeDocument/2006/math">
              <m:d>
                <m:dPr>
                  <m:begChr m:val="("/>
                  <m:endChr m:val=")"/>
                </m:dPr>
                <m:e>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m:t>
                  </m:r>
                </m:e>
              </m:d>
            </m:oMath>
            <w:r>
              <w:rPr>
                <w:sz w:val="24"/>
                <w:szCs w:val="24"/>
              </w:rPr>
              <w:t xml:space="preserve"> và</w:t>
            </w:r>
          </w:p>
          <w:p>
            <w:pPr>
              <w:pStyle w:val="Normal"/>
              <w:rPr>
                <w:sz w:val="24"/>
                <w:szCs w:val="24"/>
              </w:rPr>
            </w:pPr>
            <w:r>
              <w:rPr>
                <w:sz w:val="24"/>
                <w:szCs w:val="24"/>
              </w:rPr>
              <w:t xml:space="preserve"> </w:t>
            </w:r>
            <w:r>
              <w:rPr>
                <w:sz w:val="24"/>
                <w:szCs w:val="24"/>
              </w:rPr>
              <w:t xml:space="preserve">y’ = </w:t>
            </w:r>
            <w:r>
              <w:rPr>
                <w:sz w:val="24"/>
                <w:szCs w:val="24"/>
              </w:rPr>
            </w:r>
            <m:oMath xmlns:m="http://schemas.openxmlformats.org/officeDocument/2006/math">
              <m:f>
                <m:num>
                  <m:r>
                    <w:rPr>
                      <w:rFonts w:ascii="Cambria Math" w:hAnsi="Cambria Math"/>
                    </w:rPr>
                    <m:t xml:space="preserve">1</m:t>
                  </m:r>
                </m:num>
                <m:den>
                  <m:r>
                    <w:rPr>
                      <w:rFonts w:ascii="Cambria Math" w:hAnsi="Cambria Math"/>
                    </w:rPr>
                    <m:t xml:space="preserve">2</m:t>
                  </m:r>
                  <m:rad>
                    <m:radPr>
                      <m:degHide m:val="1"/>
                    </m:radPr>
                    <m:deg/>
                    <m:e>
                      <m:r>
                        <w:rPr>
                          <w:rFonts w:ascii="Cambria Math" w:hAnsi="Cambria Math"/>
                        </w:rPr>
                        <m:t xml:space="preserve">x</m:t>
                      </m:r>
                    </m:e>
                  </m:rad>
                </m:den>
              </m:f>
            </m:oMath>
          </w:p>
        </w:tc>
      </w:tr>
      <w:tr>
        <w:trPr>
          <w:cantSplit w:val="true"/>
        </w:trPr>
        <w:tc>
          <w:tcPr>
            <w:tcW w:w="10260" w:type="dxa"/>
            <w:gridSpan w:val="4"/>
            <w:tcBorders>
              <w:top w:val="single" w:sz="4" w:space="0" w:color="000000"/>
              <w:left w:val="single" w:sz="4" w:space="0" w:color="000000"/>
              <w:bottom w:val="single" w:sz="4" w:space="0" w:color="000000"/>
              <w:right w:val="single" w:sz="4" w:space="0" w:color="000000"/>
            </w:tcBorders>
          </w:tcPr>
          <w:p>
            <w:pPr>
              <w:pStyle w:val="Normal"/>
              <w:jc w:val="center"/>
              <w:rPr>
                <w:b/>
                <w:bCs/>
                <w:sz w:val="24"/>
                <w:szCs w:val="24"/>
              </w:rPr>
            </w:pPr>
            <w:r>
              <w:rPr>
                <w:b/>
                <w:bCs/>
                <w:sz w:val="24"/>
                <w:szCs w:val="24"/>
              </w:rPr>
              <w:t>Bảng phụ</w:t>
            </w:r>
          </w:p>
        </w:tc>
      </w:tr>
      <w:tr>
        <w:trPr/>
        <w:tc>
          <w:tcPr>
            <w:tcW w:w="3140" w:type="dxa"/>
            <w:tcBorders>
              <w:top w:val="single" w:sz="4" w:space="0" w:color="000000"/>
              <w:left w:val="single" w:sz="4" w:space="0" w:color="000000"/>
              <w:bottom w:val="single" w:sz="4" w:space="0" w:color="000000"/>
              <w:right w:val="single" w:sz="4" w:space="0" w:color="000000"/>
            </w:tcBorders>
          </w:tcPr>
          <w:p>
            <w:pPr>
              <w:pStyle w:val="Normal"/>
              <w:rPr>
                <w:sz w:val="24"/>
                <w:szCs w:val="24"/>
                <w:lang w:val="fr-FR"/>
              </w:rPr>
            </w:pPr>
            <w:r>
              <w:rPr>
                <w:sz w:val="24"/>
                <w:szCs w:val="24"/>
                <w:lang w:val="fr-FR"/>
              </w:rPr>
              <w:t>Câu 1: Tìm kết luận sai</w:t>
            </w:r>
          </w:p>
          <w:p>
            <w:pPr>
              <w:pStyle w:val="Normal"/>
              <w:rPr>
                <w:sz w:val="24"/>
                <w:szCs w:val="24"/>
                <w:lang w:val="fr-FR"/>
              </w:rPr>
            </w:pPr>
            <w:r>
              <w:rPr>
                <w:sz w:val="24"/>
                <w:szCs w:val="24"/>
                <w:lang w:val="fr-FR"/>
              </w:rPr>
              <w:t>a) Hàm số y = 3 có y’ = 0</w:t>
            </w:r>
          </w:p>
          <w:p>
            <w:pPr>
              <w:pStyle w:val="Normal"/>
              <w:rPr>
                <w:sz w:val="24"/>
                <w:szCs w:val="24"/>
                <w:lang w:val="fr-FR"/>
              </w:rPr>
            </w:pPr>
            <w:r>
              <w:rPr>
                <w:sz w:val="24"/>
                <w:szCs w:val="24"/>
                <w:lang w:val="fr-FR"/>
              </w:rPr>
              <w:t>b) Hàm số y = x</w:t>
            </w:r>
            <w:r>
              <w:rPr>
                <w:sz w:val="24"/>
                <w:szCs w:val="24"/>
                <w:vertAlign w:val="superscript"/>
                <w:lang w:val="fr-FR"/>
              </w:rPr>
              <w:t>10</w:t>
            </w:r>
            <w:r>
              <w:rPr>
                <w:sz w:val="24"/>
                <w:szCs w:val="24"/>
                <w:lang w:val="fr-FR"/>
              </w:rPr>
              <w:t xml:space="preserve"> có đạo hàm trên R và y’ = 10x</w:t>
            </w:r>
            <w:r>
              <w:rPr>
                <w:sz w:val="24"/>
                <w:szCs w:val="24"/>
                <w:vertAlign w:val="superscript"/>
                <w:lang w:val="fr-FR"/>
              </w:rPr>
              <w:t>9</w:t>
            </w:r>
          </w:p>
          <w:p>
            <w:pPr>
              <w:pStyle w:val="Normal"/>
              <w:rPr>
                <w:sz w:val="24"/>
                <w:szCs w:val="24"/>
                <w:lang w:val="fr-FR"/>
              </w:rPr>
            </w:pPr>
            <w:r>
              <w:rPr>
                <w:sz w:val="24"/>
                <w:szCs w:val="24"/>
                <w:lang w:val="fr-FR"/>
              </w:rPr>
              <w:t xml:space="preserve">c) Hàm số y = </w:t>
            </w:r>
            <w:r>
              <w:rPr>
                <w:sz w:val="24"/>
                <w:szCs w:val="24"/>
              </w:rPr>
            </w:r>
            <m:oMath xmlns:m="http://schemas.openxmlformats.org/officeDocument/2006/math">
              <m:rad>
                <m:radPr>
                  <m:degHide m:val="1"/>
                </m:radPr>
                <m:deg/>
                <m:e>
                  <m:r>
                    <w:rPr>
                      <w:rFonts w:ascii="Cambria Math" w:hAnsi="Cambria Math"/>
                    </w:rPr>
                    <m:t xml:space="preserve">x</m:t>
                  </m:r>
                </m:e>
              </m:rad>
            </m:oMath>
            <w:r>
              <w:rPr>
                <w:sz w:val="24"/>
                <w:szCs w:val="24"/>
                <w:lang w:val="fr-FR"/>
              </w:rPr>
              <w:t xml:space="preserve"> có đạo hàm trên R và y’ = </w:t>
            </w:r>
            <w:r>
              <w:rPr>
                <w:sz w:val="24"/>
                <w:szCs w:val="24"/>
              </w:rPr>
            </w:r>
            <m:oMath xmlns:m="http://schemas.openxmlformats.org/officeDocument/2006/math">
              <m:f>
                <m:num>
                  <m:r>
                    <w:rPr>
                      <w:rFonts w:ascii="Cambria Math" w:hAnsi="Cambria Math"/>
                    </w:rPr>
                    <m:t xml:space="preserve">1</m:t>
                  </m:r>
                </m:num>
                <m:den>
                  <m:r>
                    <w:rPr>
                      <w:rFonts w:ascii="Cambria Math" w:hAnsi="Cambria Math"/>
                    </w:rPr>
                    <m:t xml:space="preserve">2</m:t>
                  </m:r>
                  <m:rad>
                    <m:radPr>
                      <m:degHide m:val="1"/>
                    </m:radPr>
                    <m:deg/>
                    <m:e>
                      <m:r>
                        <w:rPr>
                          <w:rFonts w:ascii="Cambria Math" w:hAnsi="Cambria Math"/>
                        </w:rPr>
                        <m:t xml:space="preserve">x</m:t>
                      </m:r>
                    </m:e>
                  </m:rad>
                </m:den>
              </m:f>
            </m:oMath>
          </w:p>
          <w:p>
            <w:pPr>
              <w:pStyle w:val="Normal"/>
              <w:rPr>
                <w:sz w:val="24"/>
                <w:szCs w:val="24"/>
                <w:lang w:val="fr-FR"/>
              </w:rPr>
            </w:pPr>
            <w:r>
              <w:rPr>
                <w:sz w:val="24"/>
                <w:szCs w:val="24"/>
                <w:lang w:val="fr-FR"/>
              </w:rPr>
              <w:t>d) Hàm số y = x có đạo hàm trên R và y’ = 1</w:t>
            </w:r>
          </w:p>
        </w:tc>
        <w:tc>
          <w:tcPr>
            <w:tcW w:w="3600" w:type="dxa"/>
            <w:tcBorders>
              <w:top w:val="single" w:sz="4" w:space="0" w:color="000000"/>
              <w:left w:val="single" w:sz="4" w:space="0" w:color="000000"/>
              <w:bottom w:val="single" w:sz="4" w:space="0" w:color="000000"/>
              <w:right w:val="single" w:sz="4" w:space="0" w:color="000000"/>
            </w:tcBorders>
          </w:tcPr>
          <w:p>
            <w:pPr>
              <w:pStyle w:val="Normal"/>
              <w:ind w:left="-108" w:right="0"/>
              <w:rPr/>
            </w:pPr>
            <w:r>
              <w:rPr>
                <w:sz w:val="24"/>
                <w:szCs w:val="24"/>
                <w:lang w:val="fr-FR"/>
              </w:rPr>
              <w:t xml:space="preserve"> </w:t>
            </w:r>
            <w:r>
              <w:rPr>
                <w:sz w:val="24"/>
                <w:szCs w:val="24"/>
                <w:lang w:val="fr-FR"/>
              </w:rPr>
              <w:t>Câu 2: Hệ số góc tiếp tuyến của đồ thị hàm số y = x</w:t>
            </w:r>
            <w:r>
              <w:rPr>
                <w:sz w:val="24"/>
                <w:szCs w:val="24"/>
                <w:vertAlign w:val="superscript"/>
                <w:lang w:val="fr-FR"/>
              </w:rPr>
              <w:t>3</w:t>
            </w:r>
            <w:r>
              <w:rPr>
                <w:sz w:val="24"/>
                <w:szCs w:val="24"/>
                <w:lang w:val="fr-FR"/>
              </w:rPr>
              <w:t xml:space="preserve"> tại điểm có hoành độ x</w:t>
            </w:r>
            <w:r>
              <w:rPr>
                <w:sz w:val="24"/>
                <w:szCs w:val="24"/>
                <w:vertAlign w:val="subscript"/>
                <w:lang w:val="fr-FR"/>
              </w:rPr>
              <w:t>0</w:t>
            </w:r>
            <w:r>
              <w:rPr>
                <w:sz w:val="24"/>
                <w:szCs w:val="24"/>
                <w:lang w:val="fr-FR"/>
              </w:rPr>
              <w:t xml:space="preserve"> = -1 có giá trị là:</w:t>
            </w:r>
          </w:p>
          <w:p>
            <w:pPr>
              <w:pStyle w:val="Normal"/>
              <w:numPr>
                <w:ilvl w:val="0"/>
                <w:numId w:val="31"/>
              </w:numPr>
              <w:tabs>
                <w:tab w:val="clear" w:pos="720"/>
                <w:tab w:val="left" w:pos="612" w:leader="none"/>
              </w:tabs>
              <w:ind w:hanging="0" w:left="252" w:right="0"/>
              <w:rPr>
                <w:sz w:val="24"/>
                <w:szCs w:val="24"/>
              </w:rPr>
            </w:pPr>
            <w:r>
              <w:rPr>
                <w:sz w:val="24"/>
                <w:szCs w:val="24"/>
              </w:rPr>
              <w:t>-1</w:t>
            </w:r>
          </w:p>
          <w:p>
            <w:pPr>
              <w:pStyle w:val="Normal"/>
              <w:numPr>
                <w:ilvl w:val="0"/>
                <w:numId w:val="31"/>
              </w:numPr>
              <w:tabs>
                <w:tab w:val="clear" w:pos="720"/>
                <w:tab w:val="left" w:pos="612" w:leader="none"/>
              </w:tabs>
              <w:ind w:hanging="0" w:left="252" w:right="0"/>
              <w:rPr>
                <w:sz w:val="24"/>
                <w:szCs w:val="24"/>
              </w:rPr>
            </w:pPr>
            <w:r>
              <w:rPr>
                <w:sz w:val="24"/>
                <w:szCs w:val="24"/>
              </w:rPr>
              <w:t>1</w:t>
            </w:r>
          </w:p>
          <w:p>
            <w:pPr>
              <w:pStyle w:val="Normal"/>
              <w:numPr>
                <w:ilvl w:val="0"/>
                <w:numId w:val="31"/>
              </w:numPr>
              <w:tabs>
                <w:tab w:val="clear" w:pos="720"/>
                <w:tab w:val="left" w:pos="612" w:leader="none"/>
              </w:tabs>
              <w:ind w:hanging="0" w:left="252" w:right="0"/>
              <w:rPr>
                <w:sz w:val="24"/>
                <w:szCs w:val="24"/>
              </w:rPr>
            </w:pPr>
            <w:r>
              <w:rPr>
                <w:sz w:val="24"/>
                <w:szCs w:val="24"/>
              </w:rPr>
              <w:t>-3</w:t>
            </w:r>
          </w:p>
          <w:p>
            <w:pPr>
              <w:pStyle w:val="Normal"/>
              <w:numPr>
                <w:ilvl w:val="0"/>
                <w:numId w:val="31"/>
              </w:numPr>
              <w:tabs>
                <w:tab w:val="clear" w:pos="720"/>
                <w:tab w:val="left" w:pos="612" w:leader="none"/>
              </w:tabs>
              <w:ind w:hanging="0" w:left="252" w:right="0"/>
              <w:rPr>
                <w:sz w:val="24"/>
                <w:szCs w:val="24"/>
              </w:rPr>
            </w:pPr>
            <w:r>
              <w:rPr>
                <w:sz w:val="24"/>
                <w:szCs w:val="24"/>
              </w:rPr>
              <w:t>3</w:t>
            </w:r>
          </w:p>
        </w:tc>
        <w:tc>
          <w:tcPr>
            <w:tcW w:w="3520" w:type="dxa"/>
            <w:gridSpan w:val="2"/>
            <w:tcBorders>
              <w:top w:val="single" w:sz="4" w:space="0" w:color="000000"/>
              <w:left w:val="single" w:sz="4" w:space="0" w:color="000000"/>
              <w:bottom w:val="single" w:sz="4" w:space="0" w:color="000000"/>
              <w:right w:val="single" w:sz="4" w:space="0" w:color="000000"/>
            </w:tcBorders>
          </w:tcPr>
          <w:p>
            <w:pPr>
              <w:pStyle w:val="Normal"/>
              <w:rPr/>
            </w:pPr>
            <w:r>
              <w:rPr>
                <w:sz w:val="24"/>
                <w:szCs w:val="24"/>
              </w:rPr>
              <w:t xml:space="preserve">Câu 3: Phương trình nào sau đây là PTTT của đồ thị hàm số y = </w:t>
            </w:r>
            <w:r>
              <w:rPr>
                <w:sz w:val="24"/>
                <w:szCs w:val="24"/>
              </w:rPr>
            </w:r>
            <m:oMath xmlns:m="http://schemas.openxmlformats.org/officeDocument/2006/math">
              <m:rad>
                <m:radPr>
                  <m:degHide m:val="1"/>
                </m:radPr>
                <m:deg/>
                <m:e>
                  <m:r>
                    <w:rPr>
                      <w:rFonts w:ascii="Cambria Math" w:hAnsi="Cambria Math"/>
                    </w:rPr>
                    <m:t xml:space="preserve">x</m:t>
                  </m:r>
                </m:e>
              </m:rad>
            </m:oMath>
            <w:r>
              <w:rPr>
                <w:sz w:val="24"/>
                <w:szCs w:val="24"/>
              </w:rPr>
              <w:t xml:space="preserve"> tại điểm có hoành độ x</w:t>
            </w:r>
            <w:r>
              <w:rPr>
                <w:sz w:val="24"/>
                <w:szCs w:val="24"/>
                <w:vertAlign w:val="subscript"/>
              </w:rPr>
              <w:t>0</w:t>
            </w:r>
            <w:r>
              <w:rPr>
                <w:sz w:val="24"/>
                <w:szCs w:val="24"/>
              </w:rPr>
              <w:t xml:space="preserve"> = 1?</w:t>
            </w:r>
          </w:p>
          <w:p>
            <w:pPr>
              <w:pStyle w:val="Normal"/>
              <w:numPr>
                <w:ilvl w:val="0"/>
                <w:numId w:val="8"/>
              </w:numPr>
              <w:rPr>
                <w:sz w:val="24"/>
                <w:szCs w:val="24"/>
              </w:rPr>
            </w:pPr>
            <w:r>
              <w:rPr>
                <w:sz w:val="24"/>
                <w:szCs w:val="24"/>
              </w:rPr>
              <w:t>y = x + 1</w:t>
            </w:r>
          </w:p>
          <w:p>
            <w:pPr>
              <w:pStyle w:val="Normal"/>
              <w:numPr>
                <w:ilvl w:val="0"/>
                <w:numId w:val="8"/>
              </w:numPr>
              <w:rPr>
                <w:sz w:val="24"/>
                <w:szCs w:val="24"/>
              </w:rPr>
            </w:pPr>
            <w:r>
              <w:rPr>
                <w:sz w:val="24"/>
                <w:szCs w:val="24"/>
              </w:rPr>
              <w:t>y = -x + 1</w:t>
            </w:r>
          </w:p>
          <w:p>
            <w:pPr>
              <w:pStyle w:val="Normal"/>
              <w:numPr>
                <w:ilvl w:val="0"/>
                <w:numId w:val="8"/>
              </w:numPr>
              <w:rPr>
                <w:sz w:val="24"/>
                <w:szCs w:val="24"/>
              </w:rPr>
            </w:pPr>
            <w:r>
              <w:rPr>
                <w:sz w:val="24"/>
                <w:szCs w:val="24"/>
              </w:rPr>
            </w:r>
            <m:oMathPara xmlns:m="http://schemas.openxmlformats.org/officeDocument/2006/math">
              <m:oMathParaPr>
                <m:jc m:val="left"/>
              </m:oMathParaPr>
              <m:oMath>
                <m:r>
                  <w:rPr>
                    <w:rFonts w:ascii="Cambria Math" w:hAnsi="Cambria Math"/>
                  </w:rPr>
                  <m:t xml:space="preserve">y</m:t>
                </m:r>
                <m:r>
                  <w:rPr>
                    <w:rFonts w:ascii="Cambria Math" w:hAnsi="Cambria Math"/>
                  </w:rPr>
                  <m:t xml:space="preserve">=</m:t>
                </m:r>
                <m:f>
                  <m:num>
                    <m:r>
                      <w:rPr>
                        <w:rFonts w:ascii="Cambria Math" w:hAnsi="Cambria Math"/>
                      </w:rPr>
                      <m:t xml:space="preserve">−</m:t>
                    </m:r>
                    <m:r>
                      <w:rPr>
                        <w:rFonts w:ascii="Cambria Math" w:hAnsi="Cambria Math"/>
                      </w:rPr>
                      <m:t xml:space="preserve">1</m:t>
                    </m:r>
                  </m:num>
                  <m:den>
                    <m:r>
                      <w:rPr>
                        <w:rFonts w:ascii="Cambria Math" w:hAnsi="Cambria Math"/>
                      </w:rPr>
                      <m:t xml:space="preserve">2</m:t>
                    </m:r>
                  </m:den>
                </m:f>
                <m:r>
                  <w:rPr>
                    <w:rFonts w:ascii="Cambria Math" w:hAnsi="Cambria Math"/>
                  </w:rPr>
                  <m:t xml:space="preserve">x</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m:oMathPara>
          </w:p>
          <w:p>
            <w:pPr>
              <w:pStyle w:val="Normal"/>
              <w:numPr>
                <w:ilvl w:val="0"/>
                <w:numId w:val="8"/>
              </w:numPr>
              <w:rPr>
                <w:sz w:val="24"/>
                <w:szCs w:val="24"/>
              </w:rPr>
            </w:pPr>
            <w:r>
              <w:rPr>
                <w:sz w:val="24"/>
                <w:szCs w:val="24"/>
              </w:rPr>
            </w:r>
            <m:oMathPara xmlns:m="http://schemas.openxmlformats.org/officeDocument/2006/math">
              <m:oMathParaPr>
                <m:jc m:val="left"/>
              </m:oMathParaPr>
              <m:oMath>
                <m:r>
                  <w:rPr>
                    <w:rFonts w:ascii="Cambria Math" w:hAnsi="Cambria Math"/>
                  </w:rPr>
                  <m:t xml:space="preserve">y</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x</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m:oMathPara>
          </w:p>
        </w:tc>
      </w:tr>
    </w:tbl>
    <w:p>
      <w:pPr>
        <w:pStyle w:val="Normal"/>
        <w:rPr>
          <w:sz w:val="24"/>
          <w:szCs w:val="24"/>
        </w:rPr>
      </w:pPr>
      <w:r>
        <w:rPr>
          <w:sz w:val="24"/>
          <w:szCs w:val="24"/>
        </w:rPr>
      </w:r>
    </w:p>
    <w:p>
      <w:pPr>
        <w:pStyle w:val="Normal"/>
        <w:rPr/>
      </w:pPr>
      <w:r>
        <w:rPr>
          <w:sz w:val="24"/>
          <w:szCs w:val="24"/>
        </w:rPr>
        <w:t xml:space="preserve">  </w:t>
      </w:r>
      <w:r>
        <w:rPr>
          <w:sz w:val="24"/>
          <w:szCs w:val="24"/>
        </w:rPr>
        <w:t>3</w:t>
      </w:r>
      <w:r>
        <w:rPr>
          <w:b/>
          <w:bCs/>
          <w:sz w:val="24"/>
          <w:szCs w:val="24"/>
        </w:rPr>
        <w:t>) Củng cố</w:t>
      </w:r>
      <w:r>
        <w:rPr>
          <w:sz w:val="24"/>
          <w:szCs w:val="24"/>
        </w:rPr>
        <w:t xml:space="preserve">:  </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b/>
          <w:bCs/>
          <w:sz w:val="24"/>
          <w:szCs w:val="24"/>
        </w:rPr>
      </w:pPr>
      <w:r>
        <w:rPr>
          <w:b/>
          <w:bCs/>
          <w:sz w:val="24"/>
          <w:szCs w:val="24"/>
        </w:rPr>
        <w:t>Tiết 66,67                                     QUY TẮC TÍNH ĐẠO HÀM.</w:t>
      </w:r>
    </w:p>
    <w:p>
      <w:pPr>
        <w:pStyle w:val="Normal"/>
        <w:jc w:val="center"/>
        <w:rPr>
          <w:sz w:val="24"/>
          <w:szCs w:val="24"/>
        </w:rPr>
      </w:pPr>
      <w:r>
        <w:rPr>
          <w:sz w:val="24"/>
          <w:szCs w:val="24"/>
        </w:rPr>
        <w:t xml:space="preserve">                                                                                                                                          </w:t>
      </w:r>
    </w:p>
    <w:p>
      <w:pPr>
        <w:pStyle w:val="Normal"/>
        <w:rPr>
          <w:b/>
          <w:sz w:val="24"/>
          <w:szCs w:val="24"/>
        </w:rPr>
      </w:pPr>
      <w:r>
        <w:rPr>
          <w:b/>
          <w:sz w:val="24"/>
          <w:szCs w:val="24"/>
        </w:rPr>
        <w:t>I. MỤC TIÊU</w:t>
      </w:r>
    </w:p>
    <w:p>
      <w:pPr>
        <w:pStyle w:val="Normal"/>
        <w:rPr/>
      </w:pPr>
      <w:r>
        <w:rPr>
          <w:sz w:val="24"/>
          <w:szCs w:val="24"/>
        </w:rPr>
        <w:tab/>
      </w:r>
      <w:r>
        <w:rPr>
          <w:b/>
          <w:sz w:val="24"/>
          <w:szCs w:val="24"/>
        </w:rPr>
        <w:t>1.  Kiến thức</w:t>
      </w:r>
    </w:p>
    <w:p>
      <w:pPr>
        <w:pStyle w:val="Normal"/>
        <w:rPr>
          <w:sz w:val="24"/>
          <w:szCs w:val="24"/>
        </w:rPr>
      </w:pPr>
      <w:r>
        <w:rPr>
          <w:sz w:val="24"/>
          <w:szCs w:val="24"/>
        </w:rPr>
        <w:tab/>
        <w:t xml:space="preserve">      - Giúp học sinh hiểu cách chứng minh quy tắc tính đạo hàm của tổng, hiệu, tích và thương các hàm số.</w:t>
      </w:r>
    </w:p>
    <w:p>
      <w:pPr>
        <w:pStyle w:val="Normal"/>
        <w:rPr>
          <w:sz w:val="24"/>
          <w:szCs w:val="24"/>
        </w:rPr>
      </w:pPr>
      <w:r>
        <w:rPr>
          <w:sz w:val="24"/>
          <w:szCs w:val="24"/>
        </w:rPr>
        <w:tab/>
        <w:t xml:space="preserve">      - Nhớ lại hai bảng tóm tắt về đạo hàm của một số hàm số thường gặp và các quy tắc tính đạo hàm của tổng, hiệu, tích, thương các hàm số.</w:t>
      </w:r>
    </w:p>
    <w:p>
      <w:pPr>
        <w:pStyle w:val="Normal"/>
        <w:rPr/>
      </w:pPr>
      <w:r>
        <w:rPr>
          <w:sz w:val="24"/>
          <w:szCs w:val="24"/>
        </w:rPr>
        <w:tab/>
      </w:r>
      <w:r>
        <w:rPr>
          <w:b/>
          <w:sz w:val="24"/>
          <w:szCs w:val="24"/>
        </w:rPr>
        <w:t>2. Kỹ năng</w:t>
      </w:r>
    </w:p>
    <w:p>
      <w:pPr>
        <w:pStyle w:val="Normal"/>
        <w:rPr/>
      </w:pPr>
      <w:r>
        <w:rPr>
          <w:sz w:val="24"/>
          <w:szCs w:val="24"/>
        </w:rPr>
        <w:tab/>
        <w:t xml:space="preserve">      - Giúp học sinh vận dụng thành thạo quy tắc tính đạo hàm và hai công thức tính đạo hàm của hàm số hợp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sSup>
          <m:e>
            <m:r>
              <w:rPr>
                <w:rFonts w:ascii="Cambria Math" w:hAnsi="Cambria Math"/>
              </w:rPr>
              <m:t xml:space="preserve">u</m:t>
            </m:r>
          </m:e>
          <m:sup>
            <m:r>
              <w:rPr>
                <w:rFonts w:ascii="Cambria Math" w:hAnsi="Cambria Math"/>
              </w:rPr>
              <m:t xml:space="preserve">n</m:t>
            </m:r>
          </m:sup>
        </m:sSup>
        <m:r>
          <w:rPr>
            <w:rFonts w:ascii="Cambria Math" w:hAnsi="Cambria Math"/>
          </w:rPr>
          <m:t xml:space="preserve">(</m:t>
        </m:r>
        <m:r>
          <w:rPr>
            <w:rFonts w:ascii="Cambria Math" w:hAnsi="Cambria Math"/>
          </w:rPr>
          <m:t xml:space="preserve">x</m:t>
        </m:r>
        <m:r>
          <w:rPr>
            <w:rFonts w:ascii="Cambria Math" w:hAnsi="Cambria Math"/>
          </w:rPr>
          <m:t xml:space="preserve">)</m:t>
        </m:r>
      </m:oMath>
      <w:r>
        <w:rPr>
          <w:sz w:val="24"/>
          <w:szCs w:val="24"/>
        </w:rPr>
        <w:t xml:space="preserve"> và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ad>
          <m:radPr>
            <m:degHide m:val="1"/>
          </m:radPr>
          <m:deg/>
          <m:e>
            <m:r>
              <w:rPr>
                <w:rFonts w:ascii="Cambria Math" w:hAnsi="Cambria Math"/>
              </w:rPr>
              <m:t xml:space="preserve">u</m:t>
            </m:r>
            <m:r>
              <w:rPr>
                <w:rFonts w:ascii="Cambria Math" w:hAnsi="Cambria Math"/>
              </w:rPr>
              <m:t xml:space="preserve">(</m:t>
            </m:r>
            <m:r>
              <w:rPr>
                <w:rFonts w:ascii="Cambria Math" w:hAnsi="Cambria Math"/>
              </w:rPr>
              <m:t xml:space="preserve">x</m:t>
            </m:r>
            <m:r>
              <w:rPr>
                <w:rFonts w:ascii="Cambria Math" w:hAnsi="Cambria Math"/>
              </w:rPr>
              <m:t xml:space="preserve">)</m:t>
            </m:r>
          </m:e>
        </m:rad>
      </m:oMath>
      <w:r>
        <w:rPr>
          <w:sz w:val="24"/>
          <w:szCs w:val="24"/>
        </w:rPr>
        <w:t>.</w:t>
      </w:r>
    </w:p>
    <w:p>
      <w:pPr>
        <w:pStyle w:val="Normal"/>
        <w:rPr>
          <w:b/>
          <w:sz w:val="24"/>
          <w:szCs w:val="24"/>
        </w:rPr>
      </w:pPr>
      <w:r>
        <w:rPr>
          <w:b/>
          <w:sz w:val="24"/>
          <w:szCs w:val="24"/>
        </w:rPr>
        <w:t>II. CHUẨN BỊ :</w:t>
      </w:r>
    </w:p>
    <w:p>
      <w:pPr>
        <w:pStyle w:val="Normal"/>
        <w:numPr>
          <w:ilvl w:val="0"/>
          <w:numId w:val="16"/>
        </w:numPr>
        <w:rPr>
          <w:b/>
          <w:sz w:val="24"/>
          <w:szCs w:val="24"/>
        </w:rPr>
      </w:pPr>
      <w:r>
        <w:rPr>
          <w:b/>
          <w:sz w:val="24"/>
          <w:szCs w:val="24"/>
        </w:rPr>
        <w:t>Giáo viên:</w:t>
      </w:r>
    </w:p>
    <w:p>
      <w:pPr>
        <w:pStyle w:val="Normal"/>
        <w:ind w:left="720" w:right="0"/>
        <w:rPr>
          <w:sz w:val="24"/>
          <w:szCs w:val="24"/>
        </w:rPr>
      </w:pPr>
      <w:r>
        <w:rPr>
          <w:sz w:val="24"/>
          <w:szCs w:val="24"/>
        </w:rPr>
        <w:t xml:space="preserve"> </w:t>
      </w:r>
      <w:r>
        <w:rPr>
          <w:sz w:val="24"/>
          <w:szCs w:val="24"/>
        </w:rPr>
        <w:tab/>
        <w:t>+  Phiếu học tập.</w:t>
      </w:r>
    </w:p>
    <w:p>
      <w:pPr>
        <w:pStyle w:val="Normal"/>
        <w:ind w:left="1440" w:right="0"/>
        <w:rPr>
          <w:sz w:val="24"/>
          <w:szCs w:val="24"/>
        </w:rPr>
      </w:pPr>
      <w:r>
        <w:rPr>
          <w:sz w:val="24"/>
          <w:szCs w:val="24"/>
        </w:rPr>
        <w:t>+  Chuẩn bị bảng tóm tắt quy tắc tính đạo hàm trên một tờ giấy khổ lớn.</w:t>
      </w:r>
    </w:p>
    <w:p>
      <w:pPr>
        <w:pStyle w:val="Normal"/>
        <w:numPr>
          <w:ilvl w:val="0"/>
          <w:numId w:val="16"/>
        </w:numPr>
        <w:rPr>
          <w:sz w:val="24"/>
          <w:szCs w:val="24"/>
        </w:rPr>
      </w:pPr>
      <w:r>
        <w:rPr>
          <w:b/>
          <w:sz w:val="24"/>
          <w:szCs w:val="24"/>
        </w:rPr>
        <w:t>Học sinh:</w:t>
      </w:r>
      <w:r>
        <w:rPr>
          <w:sz w:val="24"/>
          <w:szCs w:val="24"/>
        </w:rPr>
        <w:t xml:space="preserve"> Ôn tập</w:t>
      </w:r>
    </w:p>
    <w:p>
      <w:pPr>
        <w:pStyle w:val="Normal"/>
        <w:ind w:left="720" w:right="0"/>
        <w:rPr>
          <w:sz w:val="24"/>
          <w:szCs w:val="24"/>
        </w:rPr>
      </w:pPr>
      <w:r>
        <w:rPr>
          <w:sz w:val="24"/>
          <w:szCs w:val="24"/>
        </w:rPr>
        <w:t xml:space="preserve"> </w:t>
      </w:r>
      <w:r>
        <w:rPr>
          <w:sz w:val="24"/>
          <w:szCs w:val="24"/>
        </w:rPr>
        <w:tab/>
        <w:t>+ Quy tắc tính đạo hàm theo định nghĩa.</w:t>
      </w:r>
    </w:p>
    <w:p>
      <w:pPr>
        <w:pStyle w:val="Normal"/>
        <w:ind w:left="720" w:right="0"/>
        <w:rPr>
          <w:sz w:val="24"/>
          <w:szCs w:val="24"/>
        </w:rPr>
      </w:pPr>
      <w:r>
        <w:rPr>
          <w:sz w:val="24"/>
          <w:szCs w:val="24"/>
        </w:rPr>
        <w:tab/>
        <w:t>+ Đạo hàm của một số hàm số thường gặp.</w:t>
      </w:r>
    </w:p>
    <w:p>
      <w:pPr>
        <w:pStyle w:val="Normal"/>
        <w:rPr>
          <w:b/>
          <w:sz w:val="24"/>
          <w:szCs w:val="24"/>
        </w:rPr>
      </w:pPr>
      <w:r>
        <w:rPr>
          <w:b/>
          <w:sz w:val="24"/>
          <w:szCs w:val="24"/>
        </w:rPr>
        <w:t>III   PHƯƠNG PHÁP.</w:t>
      </w:r>
    </w:p>
    <w:p>
      <w:pPr>
        <w:pStyle w:val="Normal"/>
        <w:numPr>
          <w:ilvl w:val="0"/>
          <w:numId w:val="20"/>
        </w:numPr>
        <w:rPr>
          <w:sz w:val="24"/>
          <w:szCs w:val="24"/>
        </w:rPr>
      </w:pPr>
      <w:r>
        <w:rPr>
          <w:sz w:val="24"/>
          <w:szCs w:val="24"/>
        </w:rPr>
        <w:t>Kết hợp các phương pháp nêu vấn đề, đàm thoại ,hoạt động nhóm.</w:t>
      </w:r>
    </w:p>
    <w:p>
      <w:pPr>
        <w:pStyle w:val="Normal"/>
        <w:rPr>
          <w:b/>
          <w:sz w:val="24"/>
          <w:szCs w:val="24"/>
        </w:rPr>
      </w:pPr>
      <w:r>
        <w:rPr>
          <w:b/>
          <w:sz w:val="24"/>
          <w:szCs w:val="24"/>
        </w:rPr>
        <w:t>IV. TIẾN TRÌNH BÀI DẠY</w:t>
      </w:r>
    </w:p>
    <w:p>
      <w:pPr>
        <w:pStyle w:val="Normal"/>
        <w:ind w:hanging="280" w:left="280" w:right="0"/>
        <w:rPr/>
      </w:pPr>
      <w:r>
        <w:rPr>
          <w:sz w:val="24"/>
          <w:szCs w:val="24"/>
        </w:rPr>
        <w:tab/>
      </w:r>
      <w:r>
        <w:rPr>
          <w:b/>
          <w:sz w:val="24"/>
          <w:szCs w:val="24"/>
        </w:rPr>
        <w:t>Tiết 1:</w:t>
      </w:r>
    </w:p>
    <w:p>
      <w:pPr>
        <w:pStyle w:val="Normal"/>
        <w:rPr/>
      </w:pPr>
      <w:r>
        <w:rPr>
          <w:b/>
          <w:sz w:val="24"/>
          <w:szCs w:val="24"/>
        </w:rPr>
        <w:t xml:space="preserve">             </w:t>
      </w:r>
      <w:r>
        <w:rPr>
          <w:b/>
          <w:sz w:val="24"/>
          <w:szCs w:val="24"/>
        </w:rPr>
        <w:t>1.Kiểm tra bài cũ</w:t>
      </w:r>
      <w:r>
        <w:rPr>
          <w:i/>
          <w:sz w:val="24"/>
          <w:szCs w:val="24"/>
        </w:rPr>
        <w:t>.(10 phút)</w:t>
      </w:r>
    </w:p>
    <w:p>
      <w:pPr>
        <w:pStyle w:val="Normal"/>
        <w:ind w:left="1110" w:right="0"/>
        <w:rPr/>
      </w:pPr>
      <w:r>
        <w:rPr>
          <w:sz w:val="24"/>
          <w:szCs w:val="24"/>
        </w:rPr>
        <w:t xml:space="preserve">Cho hàm số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x</m:t>
        </m:r>
      </m:oMath>
      <w:r>
        <w:rPr>
          <w:sz w:val="24"/>
          <w:szCs w:val="24"/>
        </w:rPr>
        <w:t xml:space="preserve">    </w:t>
      </w:r>
    </w:p>
    <w:p>
      <w:pPr>
        <w:pStyle w:val="Normal"/>
        <w:ind w:left="1110" w:right="0"/>
        <w:rPr>
          <w:sz w:val="24"/>
          <w:szCs w:val="24"/>
        </w:rPr>
      </w:pPr>
      <w:r>
        <w:rPr>
          <w:sz w:val="24"/>
          <w:szCs w:val="24"/>
        </w:rPr>
        <w:t>Dùng định nghĩa để tính đạo hàm của hàm số trên tại x.</w:t>
      </w:r>
    </w:p>
    <w:p>
      <w:pPr>
        <w:pStyle w:val="Normal"/>
        <w:ind w:left="720" w:right="0"/>
        <w:rPr>
          <w:b/>
          <w:sz w:val="24"/>
          <w:szCs w:val="24"/>
        </w:rPr>
      </w:pPr>
      <w:r>
        <w:rPr>
          <w:b/>
          <w:sz w:val="24"/>
          <w:szCs w:val="24"/>
        </w:rPr>
        <w:t>2.   Bài mới.</w:t>
      </w:r>
    </w:p>
    <w:p>
      <w:pPr>
        <w:pStyle w:val="Normal"/>
        <w:rPr/>
      </w:pPr>
      <w:r>
        <w:rPr>
          <w:i/>
          <w:sz w:val="24"/>
          <w:szCs w:val="24"/>
        </w:rPr>
        <w:t>Hoạt động 1</w:t>
      </w:r>
      <w:r>
        <w:rPr>
          <w:b/>
          <w:sz w:val="24"/>
          <w:szCs w:val="24"/>
        </w:rPr>
        <w:t>:  Tìm hiểu đạo hàm của tổng hay hiệu của hai hàm số.</w:t>
      </w:r>
    </w:p>
    <w:p>
      <w:pPr>
        <w:pStyle w:val="Normal"/>
        <w:rPr>
          <w:b/>
          <w:sz w:val="24"/>
          <w:szCs w:val="24"/>
        </w:rPr>
      </w:pPr>
      <w:r>
        <w:rPr>
          <w:b/>
          <w:sz w:val="24"/>
          <w:szCs w:val="24"/>
        </w:rPr>
      </w:r>
    </w:p>
    <w:tbl>
      <w:tblPr>
        <w:tblW w:w="10260" w:type="dxa"/>
        <w:jc w:val="left"/>
        <w:tblInd w:w="108" w:type="dxa"/>
        <w:tblLayout w:type="fixed"/>
        <w:tblCellMar>
          <w:top w:w="0" w:type="dxa"/>
          <w:left w:w="108" w:type="dxa"/>
          <w:bottom w:w="0" w:type="dxa"/>
          <w:right w:w="108" w:type="dxa"/>
        </w:tblCellMar>
      </w:tblPr>
      <w:tblGrid>
        <w:gridCol w:w="628"/>
        <w:gridCol w:w="2210"/>
        <w:gridCol w:w="3380"/>
        <w:gridCol w:w="4042"/>
      </w:tblGrid>
      <w:tr>
        <w:trPr>
          <w:trHeight w:val="297" w:hRule="atLeast"/>
        </w:trPr>
        <w:tc>
          <w:tcPr>
            <w:tcW w:w="628" w:type="dxa"/>
            <w:tcBorders>
              <w:top w:val="single" w:sz="4" w:space="0" w:color="000000"/>
              <w:left w:val="single" w:sz="4" w:space="0" w:color="000000"/>
              <w:bottom w:val="single" w:sz="4" w:space="0" w:color="000000"/>
              <w:right w:val="single" w:sz="4" w:space="0" w:color="000000"/>
            </w:tcBorders>
          </w:tcPr>
          <w:p>
            <w:pPr>
              <w:pStyle w:val="Normal"/>
              <w:rPr>
                <w:b/>
                <w:sz w:val="24"/>
                <w:szCs w:val="24"/>
              </w:rPr>
            </w:pPr>
            <w:r>
              <w:rPr>
                <w:b/>
                <w:sz w:val="24"/>
                <w:szCs w:val="24"/>
              </w:rPr>
              <w:t>T/g</w:t>
            </w:r>
          </w:p>
        </w:tc>
        <w:tc>
          <w:tcPr>
            <w:tcW w:w="2210"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Hoạt động của hs</w:t>
            </w:r>
          </w:p>
        </w:tc>
        <w:tc>
          <w:tcPr>
            <w:tcW w:w="3380"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Hoạt động của gv</w:t>
            </w:r>
          </w:p>
        </w:tc>
        <w:tc>
          <w:tcPr>
            <w:tcW w:w="4042"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Ghi bảng</w:t>
            </w:r>
          </w:p>
        </w:tc>
      </w:tr>
      <w:tr>
        <w:trPr>
          <w:trHeight w:val="312" w:hRule="atLeast"/>
        </w:trPr>
        <w:tc>
          <w:tcPr>
            <w:tcW w:w="628" w:type="dxa"/>
            <w:tcBorders>
              <w:top w:val="single" w:sz="4" w:space="0" w:color="000000"/>
              <w:left w:val="single" w:sz="4" w:space="0" w:color="000000"/>
              <w:bottom w:val="dotDash" w:sz="4" w:space="0" w:color="000000"/>
              <w:right w:val="single" w:sz="4" w:space="0" w:color="000000"/>
            </w:tcBorders>
          </w:tcPr>
          <w:p>
            <w:pPr>
              <w:pStyle w:val="Normal"/>
              <w:snapToGrid w:val="false"/>
              <w:rPr>
                <w:b/>
                <w:sz w:val="24"/>
                <w:szCs w:val="24"/>
              </w:rPr>
            </w:pPr>
            <w:r>
              <w:rPr>
                <w:b/>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10’</w:t>
            </w:r>
          </w:p>
        </w:tc>
        <w:tc>
          <w:tcPr>
            <w:tcW w:w="2210" w:type="dxa"/>
            <w:tcBorders>
              <w:top w:val="single" w:sz="4" w:space="0" w:color="000000"/>
              <w:left w:val="single" w:sz="4" w:space="0" w:color="000000"/>
              <w:bottom w:val="dotDash"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Đọc hiểu và nhận xét.</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Ghi nhớ công thức dưới dạng thu gọn.</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Đọc hiểu và nhận xét.</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Ghi nhớ công thức dưới dạng thu gọn.</w:t>
            </w:r>
          </w:p>
          <w:p>
            <w:pPr>
              <w:pStyle w:val="Normal"/>
              <w:rPr>
                <w:sz w:val="24"/>
                <w:szCs w:val="24"/>
              </w:rPr>
            </w:pPr>
            <w:r>
              <w:rPr>
                <w:sz w:val="24"/>
                <w:szCs w:val="24"/>
              </w:rPr>
            </w:r>
          </w:p>
        </w:tc>
        <w:tc>
          <w:tcPr>
            <w:tcW w:w="3380" w:type="dxa"/>
            <w:tcBorders>
              <w:top w:val="single" w:sz="4" w:space="0" w:color="000000"/>
              <w:left w:val="single" w:sz="4" w:space="0" w:color="000000"/>
              <w:bottom w:val="dotDash" w:sz="4" w:space="0" w:color="000000"/>
              <w:right w:val="single" w:sz="4" w:space="0" w:color="000000"/>
            </w:tcBorders>
          </w:tcPr>
          <w:p>
            <w:pPr>
              <w:pStyle w:val="Normal"/>
              <w:rPr>
                <w:b/>
                <w:sz w:val="24"/>
                <w:szCs w:val="24"/>
              </w:rPr>
            </w:pPr>
            <w:r>
              <w:rPr>
                <w:b/>
                <w:sz w:val="24"/>
                <w:szCs w:val="24"/>
              </w:rPr>
              <w:t>HĐTP1:</w:t>
            </w:r>
          </w:p>
          <w:p>
            <w:pPr>
              <w:pStyle w:val="Normal"/>
              <w:rPr>
                <w:sz w:val="24"/>
                <w:szCs w:val="24"/>
              </w:rPr>
            </w:pPr>
            <w:r>
              <w:rPr>
                <w:sz w:val="24"/>
                <w:szCs w:val="24"/>
              </w:rPr>
              <w:t>- Việc dùng định nghĩa để tính đạo hàm thường rất phức tạp.Bài này sẽ cung cấp cho chúng ta quy tắc tính đạo hàm.</w:t>
            </w:r>
          </w:p>
          <w:p>
            <w:pPr>
              <w:pStyle w:val="Normal"/>
              <w:rPr/>
            </w:pPr>
            <w:r>
              <w:rPr>
                <w:sz w:val="24"/>
                <w:szCs w:val="24"/>
              </w:rPr>
              <w:t xml:space="preserve">- Ngoài việc dùng định nghĩa để tính đạo hàm của hàm số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x</m:t>
              </m:r>
            </m:oMath>
            <w:r>
              <w:rPr>
                <w:sz w:val="24"/>
                <w:szCs w:val="24"/>
              </w:rPr>
              <w:t xml:space="preserve">  tại x ta còn có một số quy tắc để tính đạo hàm.</w:t>
            </w:r>
          </w:p>
          <w:p>
            <w:pPr>
              <w:pStyle w:val="Normal"/>
              <w:rPr>
                <w:sz w:val="24"/>
                <w:szCs w:val="24"/>
              </w:rPr>
            </w:pPr>
            <w:r>
              <w:rPr>
                <w:sz w:val="24"/>
                <w:szCs w:val="24"/>
              </w:rPr>
            </w:r>
          </w:p>
          <w:p>
            <w:pPr>
              <w:pStyle w:val="Normal"/>
              <w:rPr>
                <w:sz w:val="24"/>
                <w:szCs w:val="24"/>
              </w:rPr>
            </w:pPr>
            <w:r>
              <w:rPr>
                <w:sz w:val="24"/>
                <w:szCs w:val="24"/>
              </w:rPr>
              <w:t>-Hướng dẫn học sinh chứng minh định lý 1</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-Hướng dẫn học sinh chứng minh định lý 3</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-Mở rộng định lý 3 cho tổng hay hiệu của nhiều hàm số</w:t>
            </w:r>
          </w:p>
        </w:tc>
        <w:tc>
          <w:tcPr>
            <w:tcW w:w="4042" w:type="dxa"/>
            <w:tcBorders>
              <w:top w:val="single" w:sz="4" w:space="0" w:color="000000"/>
              <w:left w:val="single" w:sz="4" w:space="0" w:color="000000"/>
              <w:bottom w:val="dotDash" w:sz="4" w:space="0" w:color="000000"/>
              <w:right w:val="single" w:sz="4" w:space="0" w:color="000000"/>
            </w:tcBorders>
          </w:tcPr>
          <w:p>
            <w:pPr>
              <w:pStyle w:val="Normal"/>
              <w:rPr>
                <w:b/>
                <w:sz w:val="24"/>
                <w:szCs w:val="24"/>
              </w:rPr>
            </w:pPr>
            <w:r>
              <w:rPr>
                <w:b/>
                <w:sz w:val="24"/>
                <w:szCs w:val="24"/>
              </w:rPr>
              <w:t xml:space="preserve">CÁC QUY TẮC TÍNH           </w:t>
            </w:r>
          </w:p>
          <w:p>
            <w:pPr>
              <w:pStyle w:val="Normal"/>
              <w:rPr>
                <w:b/>
                <w:sz w:val="24"/>
                <w:szCs w:val="24"/>
              </w:rPr>
            </w:pPr>
            <w:r>
              <w:rPr>
                <w:b/>
                <w:sz w:val="24"/>
                <w:szCs w:val="24"/>
              </w:rPr>
              <w:t xml:space="preserve">           </w:t>
            </w:r>
            <w:r>
              <w:rPr>
                <w:b/>
                <w:sz w:val="24"/>
                <w:szCs w:val="24"/>
              </w:rPr>
              <w:t>ĐẠO HÀM</w:t>
            </w:r>
          </w:p>
          <w:p>
            <w:pPr>
              <w:pStyle w:val="Normal"/>
              <w:rPr>
                <w:sz w:val="24"/>
                <w:szCs w:val="24"/>
              </w:rPr>
            </w:pPr>
            <w:r>
              <w:rPr>
                <w:sz w:val="24"/>
                <w:szCs w:val="24"/>
              </w:rPr>
              <w:t>I. Đạo hàm một số hàm số thường gặp:</w:t>
            </w:r>
          </w:p>
          <w:p>
            <w:pPr>
              <w:pStyle w:val="Normal"/>
              <w:rPr>
                <w:sz w:val="24"/>
                <w:szCs w:val="24"/>
              </w:rPr>
            </w:pPr>
            <w:r>
              <w:rPr>
                <w:sz w:val="24"/>
                <w:szCs w:val="24"/>
              </w:rPr>
              <w:t xml:space="preserve">1. Định lý 1:  </w:t>
            </w:r>
          </w:p>
          <w:p>
            <w:pPr>
              <w:pStyle w:val="Normal"/>
              <w:rPr/>
            </w:pPr>
            <w:r>
              <w:rPr>
                <w:sz w:val="24"/>
                <w:szCs w:val="24"/>
              </w:rPr>
              <w:t>+ Hàm số y = x</w:t>
            </w:r>
            <w:r>
              <w:rPr>
                <w:sz w:val="24"/>
                <w:szCs w:val="24"/>
                <w:vertAlign w:val="superscript"/>
              </w:rPr>
              <w:t>n</w:t>
            </w:r>
            <w:r>
              <w:rPr>
                <w:sz w:val="24"/>
                <w:szCs w:val="24"/>
              </w:rPr>
              <w:t xml:space="preserve"> có đạo hàm trên R.</w:t>
            </w:r>
            <w:r>
              <mc:AlternateContent>
                <mc:Choice Requires="wps">
                  <w:drawing>
                    <wp:anchor behindDoc="0" distT="0" distB="0" distL="114935" distR="114935" simplePos="0" locked="0" layoutInCell="0" allowOverlap="1" relativeHeight="1824">
                      <wp:simplePos x="0" y="0"/>
                      <wp:positionH relativeFrom="margin">
                        <wp:posOffset>229235</wp:posOffset>
                      </wp:positionH>
                      <wp:positionV relativeFrom="paragraph">
                        <wp:posOffset>139700</wp:posOffset>
                      </wp:positionV>
                      <wp:extent cx="1342390" cy="344170"/>
                      <wp:effectExtent l="0" t="0" r="0" b="0"/>
                      <wp:wrapNone/>
                      <wp:docPr id="99" name="Frame21"/>
                      <a:graphic xmlns:a="http://schemas.openxmlformats.org/drawingml/2006/main">
                        <a:graphicData uri="http://schemas.microsoft.com/office/word/2010/wordprocessingShape">
                          <wps:wsp>
                            <wps:cNvSpPr txBox="1"/>
                            <wps:spPr>
                              <a:xfrm>
                                <a:off x="0" y="0"/>
                                <a:ext cx="1342390" cy="344170"/>
                              </a:xfrm>
                              <a:prstGeom prst="rect"/>
                              <a:solidFill>
                                <a:srgbClr val="FFFFFF"/>
                              </a:solidFill>
                              <a:ln w="9525">
                                <a:solidFill>
                                  <a:srgbClr val="000000"/>
                                </a:solidFill>
                              </a:ln>
                            </wps:spPr>
                            <wps:txbx>
                              <w:txbxContent>
                                <w:p>
                                  <w:pPr>
                                    <w:pStyle w:val="Normal"/>
                                    <w:rPr/>
                                  </w:pPr>
                                  <w:r>
                                    <w:rPr/>
                                    <w:t xml:space="preserve">   </w:t>
                                  </w:r>
                                  <w:r>
                                    <w:rPr/>
                                    <w:t>(x</w:t>
                                  </w:r>
                                  <w:r>
                                    <w:rPr>
                                      <w:vertAlign w:val="superscript"/>
                                    </w:rPr>
                                    <w:t>n</w:t>
                                  </w:r>
                                  <w:r>
                                    <w:rPr/>
                                    <w:t>)</w:t>
                                  </w:r>
                                  <w:r>
                                    <w:rPr>
                                      <w:vertAlign w:val="superscript"/>
                                    </w:rPr>
                                    <w:t>/</w:t>
                                  </w:r>
                                  <w:r>
                                    <w:rPr/>
                                    <w:t xml:space="preserve"> = n.x</w:t>
                                  </w:r>
                                  <w:r>
                                    <w:rPr>
                                      <w:vertAlign w:val="superscript"/>
                                    </w:rPr>
                                    <w:t>n-1</w:t>
                                  </w:r>
                                </w:p>
                              </w:txbxContent>
                            </wps:txbx>
                            <wps:bodyPr anchor="t" lIns="91440" tIns="45720" rIns="91440" bIns="45720">
                              <a:noAutofit/>
                            </wps:bodyPr>
                          </wps:wsp>
                        </a:graphicData>
                      </a:graphic>
                    </wp:anchor>
                  </w:drawing>
                </mc:Choice>
                <mc:Fallback>
                  <w:pict>
                    <v:rect fillcolor="#FFFFFF" strokecolor="#000000" strokeweight="0pt" style="position:absolute;rotation:-0;width:105.7pt;height:27.1pt;mso-wrap-distance-left:9.05pt;mso-wrap-distance-right:9.05pt;mso-wrap-distance-top:0pt;mso-wrap-distance-bottom:0pt;margin-top:11pt;mso-position-vertical-relative:text;margin-left:18.05pt;mso-position-horizontal-relative:margin">
                      <v:textbox>
                        <w:txbxContent>
                          <w:p>
                            <w:pPr>
                              <w:pStyle w:val="Normal"/>
                              <w:rPr/>
                            </w:pPr>
                            <w:r>
                              <w:rPr/>
                              <w:t xml:space="preserve">   </w:t>
                            </w:r>
                            <w:r>
                              <w:rPr/>
                              <w:t>(x</w:t>
                            </w:r>
                            <w:r>
                              <w:rPr>
                                <w:vertAlign w:val="superscript"/>
                              </w:rPr>
                              <w:t>n</w:t>
                            </w:r>
                            <w:r>
                              <w:rPr/>
                              <w:t>)</w:t>
                            </w:r>
                            <w:r>
                              <w:rPr>
                                <w:vertAlign w:val="superscript"/>
                              </w:rPr>
                              <w:t>/</w:t>
                            </w:r>
                            <w:r>
                              <w:rPr/>
                              <w:t xml:space="preserve"> = n.x</w:t>
                            </w:r>
                            <w:r>
                              <w:rPr>
                                <w:vertAlign w:val="superscript"/>
                              </w:rPr>
                              <w:t>n-1</w:t>
                            </w:r>
                          </w:p>
                        </w:txbxContent>
                      </v:textbox>
                      <w10:wrap type="none"/>
                    </v:rect>
                  </w:pict>
                </mc:Fallback>
              </mc:AlternateContent>
            </w:r>
          </w:p>
          <w:p>
            <w:pPr>
              <w:pStyle w:val="Normal"/>
              <w:rPr>
                <w:sz w:val="24"/>
                <w:szCs w:val="24"/>
              </w:rPr>
            </w:pPr>
            <w:r>
              <w:rPr>
                <w:sz w:val="24"/>
                <w:szCs w:val="24"/>
              </w:rPr>
              <w:t xml:space="preserve">+ </w:t>
            </w:r>
          </w:p>
          <w:p>
            <w:pPr>
              <w:pStyle w:val="Normal"/>
              <w:rPr>
                <w:sz w:val="24"/>
                <w:szCs w:val="24"/>
              </w:rPr>
            </w:pPr>
            <w:r>
              <w:rPr>
                <w:sz w:val="24"/>
                <w:szCs w:val="24"/>
              </w:rPr>
            </w:r>
          </w:p>
          <w:p>
            <w:pPr>
              <w:pStyle w:val="Normal"/>
              <w:rPr>
                <w:sz w:val="24"/>
                <w:szCs w:val="24"/>
              </w:rPr>
            </w:pPr>
            <w:r>
              <w:rPr>
                <w:sz w:val="24"/>
                <w:szCs w:val="24"/>
              </w:rPr>
              <w:t>Chứng minh: SGK</w:t>
            </w:r>
          </w:p>
          <w:p>
            <w:pPr>
              <w:pStyle w:val="Normal"/>
              <w:rPr>
                <w:sz w:val="24"/>
                <w:szCs w:val="24"/>
              </w:rPr>
            </w:pPr>
            <w:r>
              <w:rPr>
                <w:sz w:val="24"/>
                <w:szCs w:val="24"/>
              </w:rPr>
              <w:t xml:space="preserve">2. Định lý 2: </w:t>
            </w:r>
          </w:p>
          <w:p>
            <w:pPr>
              <w:pStyle w:val="Normal"/>
              <w:rPr/>
            </w:pPr>
            <w:r>
              <w:rPr>
                <w:sz w:val="24"/>
                <w:szCs w:val="24"/>
              </w:rPr>
              <w:t xml:space="preserve">+ Hàm số </w:t>
            </w:r>
            <w:r>
              <w:rPr>
                <w:sz w:val="24"/>
                <w:szCs w:val="24"/>
              </w:rPr>
              <w:object w:dxaOrig="760" w:dyaOrig="380">
                <v:shapetype id="_x0000_tole_rId1778" coordsize="21600,21600" o:spt="ole_rId1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8" type="_x0000_tole_rId1778" style="width:32.6pt;height:16.35pt" filled="f" o:ole="">
                  <v:imagedata r:id="rId1779" o:title=""/>
                </v:shape>
                <o:OLEObject Type="Embed" ProgID="" ShapeID="ole_rId1778" DrawAspect="Content" ObjectID="_1972620820" r:id="rId1778"/>
              </w:object>
            </w:r>
            <w:r>
              <w:rPr>
                <w:sz w:val="24"/>
                <w:szCs w:val="24"/>
              </w:rPr>
              <w:t xml:space="preserve"> có đạo hàm với mọi x dương</w:t>
            </w:r>
          </w:p>
          <w:p>
            <w:pPr>
              <w:pStyle w:val="Normal"/>
              <w:rPr>
                <w:sz w:val="24"/>
                <w:szCs w:val="24"/>
              </w:rPr>
            </w:pPr>
            <w:r>
              <w:rPr>
                <w:sz w:val="24"/>
                <w:szCs w:val="24"/>
              </w:rPr>
              <w:t xml:space="preserve">+ </w:t>
            </w:r>
          </w:p>
          <w:p>
            <w:pPr>
              <w:pStyle w:val="Normal"/>
              <w:rPr>
                <w:sz w:val="24"/>
                <w:szCs w:val="24"/>
              </w:rPr>
            </w:pPr>
            <w:r>
              <w:rPr>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lang w:val="en-US" w:eastAsia="en-US"/>
              </w:rPr>
            </w:pPr>
            <w:r>
              <w:rPr>
                <w:b/>
                <w:sz w:val="24"/>
                <w:szCs w:val="24"/>
                <w:lang w:val="en-US" w:eastAsia="en-US"/>
              </w:rPr>
            </w:r>
            <w:r>
              <mc:AlternateContent>
                <mc:Choice Requires="wps">
                  <w:drawing>
                    <wp:anchor behindDoc="0" distT="0" distB="0" distL="114935" distR="114935" simplePos="0" locked="0" layoutInCell="0" allowOverlap="1" relativeHeight="1825">
                      <wp:simplePos x="0" y="0"/>
                      <wp:positionH relativeFrom="column">
                        <wp:posOffset>163195</wp:posOffset>
                      </wp:positionH>
                      <wp:positionV relativeFrom="paragraph">
                        <wp:posOffset>-548640</wp:posOffset>
                      </wp:positionV>
                      <wp:extent cx="1154430" cy="472440"/>
                      <wp:effectExtent l="0" t="0" r="0" b="0"/>
                      <wp:wrapSquare wrapText="bothSides"/>
                      <wp:docPr id="100" name="Frame22"/>
                      <a:graphic xmlns:a="http://schemas.openxmlformats.org/drawingml/2006/main">
                        <a:graphicData uri="http://schemas.microsoft.com/office/word/2010/wordprocessingShape">
                          <wps:wsp>
                            <wps:cNvSpPr txBox="1"/>
                            <wps:spPr>
                              <a:xfrm>
                                <a:off x="0" y="0"/>
                                <a:ext cx="1154430" cy="472440"/>
                              </a:xfrm>
                              <a:prstGeom prst="rect"/>
                              <a:solidFill>
                                <a:srgbClr val="FFFFFF">
                                  <a:alpha val="0"/>
                                </a:srgbClr>
                              </a:solidFill>
                            </wps:spPr>
                            <wps:txbx>
                              <w:txbxContent>
                                <w:p>
                                  <w:pPr>
                                    <w:pStyle w:val="Normal"/>
                                    <w:rPr>
                                      <w:sz w:val="26"/>
                                    </w:rPr>
                                  </w:pPr>
                                  <w:r>
                                    <w:rPr>
                                      <w:sz w:val="26"/>
                                    </w:rPr>
                                    <w:object w:dxaOrig="1780" w:dyaOrig="660">
                                      <v:shapetype id="_x0000_tole_rId1780" coordsize="21600,21600" o:spt="ole_rId1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0" type="_x0000_tole_rId1780" style="width:76.35pt;height:28.5pt" filled="f" o:ole="">
                                        <v:imagedata r:id="rId1781" o:title=""/>
                                      </v:shape>
                                      <o:OLEObject Type="Embed" ProgID="" ShapeID="ole_rId1780" DrawAspect="Content" ObjectID="_1838558426" r:id="rId1780"/>
                                    </w:object>
                                  </w:r>
                                </w:p>
                              </w:txbxContent>
                            </wps:txbx>
                            <wps:bodyPr anchor="t" lIns="92075" tIns="46355" rIns="92075" bIns="46355">
                              <a:noAutofit/>
                            </wps:bodyPr>
                          </wps:wsp>
                        </a:graphicData>
                      </a:graphic>
                    </wp:anchor>
                  </w:drawing>
                </mc:Choice>
                <mc:Fallback>
                  <w:pict>
                    <v:rect fillcolor="#FFFFFF" style="position:absolute;rotation:-0;width:90.9pt;height:37.2pt;mso-wrap-distance-left:9.05pt;mso-wrap-distance-right:9.05pt;mso-wrap-distance-top:0pt;mso-wrap-distance-bottom:0pt;margin-top:-43.2pt;mso-position-vertical-relative:text;margin-left:12.85pt;mso-position-horizontal-relative:text">
                      <v:fill opacity="0f"/>
                      <v:textbox inset="0.100694444444444in,0.0506944444444444in,0.100694444444444in,0.0506944444444444in">
                        <w:txbxContent>
                          <w:p>
                            <w:pPr>
                              <w:pStyle w:val="Normal"/>
                              <w:rPr>
                                <w:sz w:val="26"/>
                              </w:rPr>
                            </w:pPr>
                            <w:r>
                              <w:rPr>
                                <w:sz w:val="26"/>
                              </w:rPr>
                              <w:object w:dxaOrig="1780" w:dyaOrig="660">
                                <v:shapetype id="_x0000_tole_rId1782" coordsize="21600,21600" o:spt="ole_rId1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2" type="_x0000_tole_rId1782" style="width:76.35pt;height:28.5pt" filled="f" o:ole="">
                                  <v:imagedata r:id="rId1783" o:title=""/>
                                </v:shape>
                                <o:OLEObject Type="Embed" ProgID="" ShapeID="ole_rId1782" DrawAspect="Content" ObjectID="_428169159" r:id="rId1782"/>
                              </w:object>
                            </w:r>
                          </w:p>
                        </w:txbxContent>
                      </v:textbox>
                      <w10:wrap type="square"/>
                    </v:rect>
                  </w:pict>
                </mc:Fallback>
              </mc:AlternateContent>
            </w:r>
          </w:p>
          <w:p>
            <w:pPr>
              <w:pStyle w:val="Normal"/>
              <w:rPr>
                <w:b/>
                <w:sz w:val="24"/>
                <w:szCs w:val="24"/>
              </w:rPr>
            </w:pPr>
            <w:r>
              <w:rPr>
                <w:b/>
                <w:sz w:val="24"/>
                <w:szCs w:val="24"/>
              </w:rPr>
              <w:t>II.  Đạo hàm của tổng, hiệu, tích, thương hai hàm số:</w:t>
            </w:r>
          </w:p>
          <w:p>
            <w:pPr>
              <w:pStyle w:val="Normal"/>
              <w:rPr>
                <w:b/>
                <w:sz w:val="24"/>
                <w:szCs w:val="24"/>
              </w:rPr>
            </w:pPr>
            <w:r>
              <w:rPr>
                <w:b/>
                <w:sz w:val="24"/>
                <w:szCs w:val="24"/>
              </w:rPr>
            </w:r>
          </w:p>
          <w:p>
            <w:pPr>
              <w:pStyle w:val="Normal"/>
              <w:rPr>
                <w:b/>
                <w:sz w:val="24"/>
                <w:szCs w:val="24"/>
              </w:rPr>
            </w:pPr>
            <w:r>
              <w:rPr>
                <w:b/>
                <w:sz w:val="24"/>
                <w:szCs w:val="24"/>
              </w:rPr>
              <w:t>a) Đạo hàm của tổng, hiệu hai hàm số:</w:t>
            </w:r>
          </w:p>
          <w:p>
            <w:pPr>
              <w:pStyle w:val="Normal"/>
              <w:rPr>
                <w:sz w:val="24"/>
                <w:szCs w:val="24"/>
              </w:rPr>
            </w:pPr>
            <w:r>
              <w:rPr>
                <w:sz w:val="24"/>
                <w:szCs w:val="24"/>
              </w:rPr>
              <w:t>- Định lý 3(SGK tr 159)</w:t>
            </w:r>
          </w:p>
          <w:p>
            <w:pPr>
              <w:pStyle w:val="Normal"/>
              <w:rPr>
                <w:sz w:val="24"/>
                <w:szCs w:val="24"/>
              </w:rPr>
            </w:pPr>
            <w:r>
              <w:rPr>
                <w:sz w:val="24"/>
                <w:szCs w:val="24"/>
              </w:rPr>
              <w:t>(Ý 1 và 2)</w:t>
            </w:r>
          </w:p>
          <w:p>
            <w:pPr>
              <w:pStyle w:val="Normal"/>
              <w:rPr>
                <w:sz w:val="24"/>
                <w:szCs w:val="24"/>
              </w:rPr>
            </w:pPr>
            <w:r>
              <w:rPr>
                <w:sz w:val="24"/>
                <w:szCs w:val="24"/>
              </w:rPr>
            </w:r>
          </w:p>
          <w:p>
            <w:pPr>
              <w:pStyle w:val="Normal"/>
              <w:rPr>
                <w:i/>
                <w:i/>
                <w:sz w:val="24"/>
                <w:szCs w:val="24"/>
              </w:rPr>
            </w:pPr>
            <w:r>
              <w:rPr>
                <w:i/>
                <w:sz w:val="24"/>
                <w:szCs w:val="24"/>
              </w:rPr>
              <w:t>-  Ghi chú:</w:t>
            </w:r>
          </w:p>
          <w:p>
            <w:pPr>
              <w:pStyle w:val="Normal"/>
              <w:rPr>
                <w:sz w:val="24"/>
                <w:szCs w:val="24"/>
              </w:rPr>
            </w:pPr>
            <w:r>
              <w:rPr>
                <w:i/>
                <w:sz w:val="24"/>
                <w:szCs w:val="24"/>
              </w:rPr>
              <w:t xml:space="preserve">    </w:t>
            </w:r>
            <w:r>
              <w:rPr>
                <w:i/>
                <w:sz w:val="24"/>
                <w:szCs w:val="24"/>
              </w:rPr>
            </w:r>
            <m:oMath xmlns:m="http://schemas.openxmlformats.org/officeDocument/2006/math">
              <m:r>
                <w:rPr>
                  <w:rFonts w:ascii="Cambria Math" w:hAnsi="Cambria Math"/>
                </w:rPr>
                <m:t xml:space="preserve">(</m:t>
              </m:r>
              <m:r>
                <w:rPr>
                  <w:rFonts w:ascii="Cambria Math" w:hAnsi="Cambria Math"/>
                </w:rPr>
                <m:t xml:space="preserve">u</m:t>
              </m:r>
              <m:r>
                <w:rPr>
                  <w:rFonts w:ascii="Cambria Math" w:hAnsi="Cambria Math"/>
                </w:rPr>
                <m:t xml:space="preserve">±</m:t>
              </m:r>
              <m:r>
                <w:rPr>
                  <w:rFonts w:ascii="Cambria Math" w:hAnsi="Cambria Math"/>
                </w:rPr>
                <m:t xml:space="preserve">v</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u</m:t>
              </m:r>
              <m:r>
                <w:rPr>
                  <w:rFonts w:ascii="Cambria Math" w:hAnsi="Cambria Math"/>
                </w:rPr>
                <m:t xml:space="preserve">'</m:t>
              </m:r>
              <m:r>
                <w:rPr>
                  <w:rFonts w:ascii="Cambria Math" w:hAnsi="Cambria Math"/>
                </w:rPr>
                <m:t xml:space="preserve">±</m:t>
              </m:r>
              <m:r>
                <w:rPr>
                  <w:rFonts w:ascii="Cambria Math" w:hAnsi="Cambria Math"/>
                </w:rPr>
                <m:t xml:space="preserve">v</m:t>
              </m:r>
              <m:r>
                <w:rPr>
                  <w:rFonts w:ascii="Cambria Math" w:hAnsi="Cambria Math"/>
                </w:rPr>
                <m:t xml:space="preserve">'</m:t>
              </m:r>
            </m:oMath>
          </w:p>
          <w:p>
            <w:pPr>
              <w:pStyle w:val="Normal"/>
              <w:rPr/>
            </w:pPr>
            <w:r>
              <w:rPr>
                <w:sz w:val="24"/>
                <w:szCs w:val="24"/>
              </w:rPr>
              <w:t xml:space="preserve">Nhận xét: </w:t>
            </w:r>
            <w:r>
              <w:rPr>
                <w:i/>
                <w:sz w:val="24"/>
                <w:szCs w:val="24"/>
              </w:rPr>
              <w:t>Nếu các hàm số u,v,….,</w:t>
            </w:r>
            <w:r>
              <w:rPr>
                <w:i/>
                <w:sz w:val="24"/>
                <w:szCs w:val="24"/>
                <w:lang w:val="vi-VN"/>
              </w:rPr>
              <w:t xml:space="preserve">w có đạo hàm trên </w:t>
            </w:r>
            <w:r>
              <w:rPr>
                <w:i/>
                <w:sz w:val="24"/>
                <w:szCs w:val="24"/>
              </w:rPr>
              <w:t>D</w:t>
            </w:r>
            <w:r>
              <w:rPr>
                <w:i/>
                <w:sz w:val="24"/>
                <w:szCs w:val="24"/>
                <w:lang w:val="vi-VN"/>
              </w:rPr>
              <w:t xml:space="preserve"> thì trên </w:t>
            </w:r>
            <w:r>
              <w:rPr>
                <w:i/>
                <w:sz w:val="24"/>
                <w:szCs w:val="24"/>
              </w:rPr>
              <w:t>D có:</w:t>
            </w:r>
          </w:p>
          <w:p>
            <w:pPr>
              <w:pStyle w:val="Normal"/>
              <w:rPr>
                <w:i/>
                <w:i/>
                <w:sz w:val="24"/>
                <w:szCs w:val="24"/>
              </w:rPr>
            </w:pPr>
            <w:r>
              <w:rPr>
                <w:i/>
                <w:sz w:val="24"/>
                <w:szCs w:val="24"/>
              </w:rPr>
            </w:r>
            <m:oMathPara xmlns:m="http://schemas.openxmlformats.org/officeDocument/2006/math">
              <m:oMathParaPr>
                <m:jc m:val="left"/>
              </m:oMathParaPr>
              <m:oMath>
                <m:d>
                  <m:dPr>
                    <m:begChr m:val="("/>
                    <m:endChr m:val=")"/>
                  </m:dPr>
                  <m:e>
                    <m:r>
                      <w:rPr>
                        <w:rFonts w:ascii="Cambria Math" w:hAnsi="Cambria Math"/>
                      </w:rPr>
                      <m:t xml:space="preserve">u</m:t>
                    </m:r>
                    <m:r>
                      <w:rPr>
                        <w:rFonts w:ascii="Cambria Math" w:hAnsi="Cambria Math"/>
                      </w:rPr>
                      <m:t xml:space="preserve">±</m:t>
                    </m:r>
                    <m:r>
                      <w:rPr>
                        <w:rFonts w:ascii="Cambria Math" w:hAnsi="Cambria Math"/>
                      </w:rPr>
                      <m:t xml:space="preserve">v</m:t>
                    </m:r>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r>
                      <w:rPr>
                        <w:rFonts w:ascii="Cambria Math" w:hAnsi="Cambria Math"/>
                      </w:rPr>
                      <m:t xml:space="preserve">w</m:t>
                    </m:r>
                  </m:e>
                </m:d>
                <m:r>
                  <w:rPr>
                    <w:rFonts w:ascii="Cambria Math" w:hAnsi="Cambria Math"/>
                  </w:rPr>
                  <m:t xml:space="preserve">'</m:t>
                </m:r>
                <m:r>
                  <w:rPr>
                    <w:rFonts w:ascii="Cambria Math" w:hAnsi="Cambria Math"/>
                  </w:rPr>
                  <m:t xml:space="preserve">=</m:t>
                </m:r>
                <m:r>
                  <w:rPr>
                    <w:rFonts w:ascii="Cambria Math" w:hAnsi="Cambria Math"/>
                  </w:rPr>
                  <m:t xml:space="preserve">u</m:t>
                </m:r>
                <m:r>
                  <w:rPr>
                    <w:rFonts w:ascii="Cambria Math" w:hAnsi="Cambria Math"/>
                  </w:rPr>
                  <m:t xml:space="preserve">'</m:t>
                </m:r>
                <m:r>
                  <w:rPr>
                    <w:rFonts w:ascii="Cambria Math" w:hAnsi="Cambria Math"/>
                  </w:rPr>
                  <m:t xml:space="preserve">±</m:t>
                </m:r>
                <m:r>
                  <w:rPr>
                    <w:rFonts w:ascii="Cambria Math" w:hAnsi="Cambria Math"/>
                  </w:rPr>
                  <m:t xml:space="preserve">v</m:t>
                </m:r>
                <m:r>
                  <w:rPr>
                    <w:rFonts w:ascii="Cambria Math" w:hAnsi="Cambria Math"/>
                  </w:rPr>
                  <m:t xml:space="preserve">'</m:t>
                </m:r>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r>
                  <w:rPr>
                    <w:rFonts w:ascii="Cambria Math" w:hAnsi="Cambria Math"/>
                  </w:rPr>
                  <m:t xml:space="preserve">w</m:t>
                </m:r>
                <m:r>
                  <w:rPr>
                    <w:rFonts w:ascii="Cambria Math" w:hAnsi="Cambria Math"/>
                  </w:rPr>
                  <m:t xml:space="preserve">'</m:t>
                </m:r>
              </m:oMath>
            </m:oMathPara>
          </w:p>
        </w:tc>
      </w:tr>
      <w:tr>
        <w:trPr>
          <w:trHeight w:val="312" w:hRule="atLeast"/>
        </w:trPr>
        <w:tc>
          <w:tcPr>
            <w:tcW w:w="628" w:type="dxa"/>
            <w:tcBorders>
              <w:top w:val="dotDash" w:sz="4" w:space="0" w:color="000000"/>
              <w:left w:val="single" w:sz="4" w:space="0" w:color="000000"/>
              <w:bottom w:val="single" w:sz="4" w:space="0" w:color="000000"/>
              <w:right w:val="single" w:sz="4" w:space="0" w:color="000000"/>
            </w:tcBorders>
          </w:tcPr>
          <w:p>
            <w:pPr>
              <w:pStyle w:val="Normal"/>
              <w:snapToGrid w:val="false"/>
              <w:rPr>
                <w:i/>
                <w:i/>
                <w:sz w:val="24"/>
                <w:szCs w:val="24"/>
              </w:rPr>
            </w:pPr>
            <w:r>
              <w:rPr>
                <w:i/>
                <w:sz w:val="24"/>
                <w:szCs w:val="24"/>
              </w:rPr>
            </w:r>
          </w:p>
        </w:tc>
        <w:tc>
          <w:tcPr>
            <w:tcW w:w="2210" w:type="dxa"/>
            <w:tcBorders>
              <w:top w:val="dotDash"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Học sinh lên bảng (sử dụng định lý 1).</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Trả lời.</w:t>
            </w:r>
          </w:p>
          <w:p>
            <w:pPr>
              <w:pStyle w:val="Normal"/>
              <w:ind w:left="600" w:right="0"/>
              <w:rPr>
                <w:sz w:val="24"/>
                <w:szCs w:val="24"/>
              </w:rPr>
            </w:pPr>
            <w:r>
              <w:rPr>
                <w:sz w:val="24"/>
                <w:szCs w:val="24"/>
              </w:rPr>
            </w:r>
          </w:p>
        </w:tc>
        <w:tc>
          <w:tcPr>
            <w:tcW w:w="3380" w:type="dxa"/>
            <w:tcBorders>
              <w:top w:val="dotDash" w:sz="4" w:space="0" w:color="000000"/>
              <w:left w:val="single" w:sz="4" w:space="0" w:color="000000"/>
              <w:bottom w:val="single" w:sz="4" w:space="0" w:color="000000"/>
              <w:right w:val="single" w:sz="4" w:space="0" w:color="000000"/>
            </w:tcBorders>
          </w:tcPr>
          <w:p>
            <w:pPr>
              <w:pStyle w:val="Normal"/>
              <w:rPr>
                <w:b/>
                <w:sz w:val="24"/>
                <w:szCs w:val="24"/>
              </w:rPr>
            </w:pPr>
            <w:r>
              <w:rPr>
                <w:b/>
                <w:sz w:val="24"/>
                <w:szCs w:val="24"/>
              </w:rPr>
              <w:t>HĐTP2:</w:t>
            </w:r>
          </w:p>
          <w:p>
            <w:pPr>
              <w:pStyle w:val="Normal"/>
              <w:rPr>
                <w:sz w:val="24"/>
                <w:szCs w:val="24"/>
              </w:rPr>
            </w:pPr>
            <w:r>
              <w:rPr>
                <w:sz w:val="24"/>
                <w:szCs w:val="24"/>
              </w:rPr>
              <w:t>- Gọi một học sinh lên bảng.</w:t>
            </w:r>
          </w:p>
          <w:p>
            <w:pPr>
              <w:pStyle w:val="Normal"/>
              <w:rPr>
                <w:sz w:val="24"/>
                <w:szCs w:val="24"/>
              </w:rPr>
            </w:pPr>
            <w:r>
              <w:rPr>
                <w:sz w:val="24"/>
                <w:szCs w:val="24"/>
              </w:rPr>
              <w:t>- Cho một học sinh  dưới lớp nhận xét</w:t>
            </w:r>
          </w:p>
          <w:p>
            <w:pPr>
              <w:pStyle w:val="Normal"/>
              <w:rPr>
                <w:sz w:val="24"/>
                <w:szCs w:val="24"/>
              </w:rPr>
            </w:pPr>
            <w:r>
              <w:rPr>
                <w:sz w:val="24"/>
                <w:szCs w:val="24"/>
              </w:rPr>
              <w:t>- Chỉnh sửa, hoàn chỉnh</w:t>
            </w:r>
          </w:p>
          <w:p>
            <w:pPr>
              <w:pStyle w:val="Normal"/>
              <w:rPr>
                <w:sz w:val="24"/>
                <w:szCs w:val="24"/>
              </w:rPr>
            </w:pPr>
            <w:r>
              <w:rPr>
                <w:sz w:val="24"/>
                <w:szCs w:val="24"/>
              </w:rPr>
            </w:r>
          </w:p>
          <w:p>
            <w:pPr>
              <w:pStyle w:val="Normal"/>
              <w:rPr>
                <w:sz w:val="24"/>
                <w:szCs w:val="24"/>
              </w:rPr>
            </w:pPr>
            <w:r>
              <w:rPr>
                <w:sz w:val="24"/>
                <w:szCs w:val="24"/>
              </w:rPr>
              <w:t>- Gọi một học sinh trả lời.</w:t>
            </w:r>
          </w:p>
          <w:p>
            <w:pPr>
              <w:pStyle w:val="Normal"/>
              <w:rPr>
                <w:sz w:val="24"/>
                <w:szCs w:val="24"/>
              </w:rPr>
            </w:pPr>
            <w:r>
              <w:rPr>
                <w:sz w:val="24"/>
                <w:szCs w:val="24"/>
              </w:rPr>
              <w:t>-  Giáo viên giải thích</w:t>
            </w:r>
          </w:p>
        </w:tc>
        <w:tc>
          <w:tcPr>
            <w:tcW w:w="4042" w:type="dxa"/>
            <w:tcBorders>
              <w:top w:val="dotDash"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t>+ Ví dụ 1:  Tìm đạo hàm của hàm số:</w:t>
            </w:r>
          </w:p>
          <w:p>
            <w:pPr>
              <w:pStyle w:val="Normal"/>
              <w:rPr>
                <w:sz w:val="24"/>
                <w:szCs w:val="24"/>
              </w:rPr>
            </w:pPr>
            <w:r>
              <w:rPr>
                <w:sz w:val="24"/>
                <w:szCs w:val="24"/>
              </w:rPr>
              <w:t xml:space="preserve">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sSup>
                <m:e>
                  <m:r>
                    <w:rPr>
                      <w:rFonts w:ascii="Cambria Math" w:hAnsi="Cambria Math"/>
                    </w:rPr>
                    <m:t xml:space="preserve">x</m:t>
                  </m:r>
                </m:e>
                <m:sup>
                  <m:r>
                    <w:rPr>
                      <w:rFonts w:ascii="Cambria Math" w:hAnsi="Cambria Math"/>
                    </w:rPr>
                    <m:t xml:space="preserve">5</m:t>
                  </m:r>
                </m:sup>
              </m:sSup>
              <m:r>
                <w:rPr>
                  <w:rFonts w:ascii="Cambria Math" w:hAnsi="Cambria Math"/>
                </w:rPr>
                <m:t xml:space="preserve">−</m:t>
              </m:r>
              <m:rad>
                <m:radPr>
                  <m:degHide m:val="1"/>
                </m:radPr>
                <m:deg/>
                <m:e>
                  <m:r>
                    <w:rPr>
                      <w:rFonts w:ascii="Cambria Math" w:hAnsi="Cambria Math"/>
                    </w:rPr>
                    <m:t xml:space="preserve">x</m:t>
                  </m:r>
                </m:e>
              </m:rad>
              <m:r>
                <w:rPr>
                  <w:rFonts w:ascii="Cambria Math" w:hAnsi="Cambria Math"/>
                </w:rPr>
                <m:t xml:space="preserve">+</m:t>
              </m:r>
              <m:r>
                <w:rPr>
                  <w:rFonts w:ascii="Cambria Math" w:hAnsi="Cambria Math"/>
                </w:rPr>
                <m:t xml:space="preserve">1</m:t>
              </m:r>
            </m:oMath>
            <w:r>
              <w:rPr>
                <w:sz w:val="24"/>
                <w:szCs w:val="24"/>
              </w:rPr>
              <w:t xml:space="preserve">  </w:t>
            </w:r>
            <w:r>
              <w:rPr>
                <w:sz w:val="24"/>
                <w:szCs w:val="24"/>
              </w:rPr>
              <w:t xml:space="preserve">trên khoảng </w:t>
            </w:r>
            <w:r>
              <w:rPr>
                <w:sz w:val="24"/>
                <w:szCs w:val="24"/>
              </w:rPr>
            </w:r>
            <m:oMath xmlns:m="http://schemas.openxmlformats.org/officeDocument/2006/math">
              <m:d>
                <m:dPr>
                  <m:begChr m:val="("/>
                  <m:endChr m:val=")"/>
                </m:dPr>
                <m:e>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m:t>
                  </m:r>
                </m:e>
              </m:d>
            </m:oMath>
          </w:p>
          <w:p>
            <w:pPr>
              <w:pStyle w:val="Normal"/>
              <w:rPr>
                <w:sz w:val="24"/>
                <w:szCs w:val="24"/>
              </w:rPr>
            </w:pPr>
            <w:r>
              <w:rPr>
                <w:sz w:val="24"/>
                <w:szCs w:val="24"/>
              </w:rPr>
            </w:r>
          </w:p>
          <w:p>
            <w:pPr>
              <w:pStyle w:val="Normal"/>
              <w:rPr>
                <w:sz w:val="24"/>
                <w:szCs w:val="24"/>
              </w:rPr>
            </w:pPr>
            <w:r>
              <w:rPr>
                <w:sz w:val="24"/>
                <w:szCs w:val="24"/>
              </w:rPr>
              <w:t>+ Ví dụ 2:    Tính đạo hàm của hàm số:</w:t>
            </w:r>
          </w:p>
          <w:p>
            <w:pPr>
              <w:pStyle w:val="Normal"/>
              <w:rPr/>
            </w:pP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sSup>
                <m:e>
                  <m:r>
                    <w:rPr>
                      <w:rFonts w:ascii="Cambria Math" w:hAnsi="Cambria Math"/>
                    </w:rPr>
                    <m:t xml:space="preserve">x</m:t>
                  </m:r>
                </m:e>
                <m:sup>
                  <m:r>
                    <w:rPr>
                      <w:rFonts w:ascii="Cambria Math" w:hAnsi="Cambria Math"/>
                    </w:rPr>
                    <m:t xml:space="preserve">5</m:t>
                  </m:r>
                </m:sup>
              </m:sSup>
              <m:r>
                <w:rPr>
                  <w:rFonts w:ascii="Cambria Math" w:hAnsi="Cambria Math"/>
                </w:rPr>
                <m:t xml:space="preserve">+</m:t>
              </m:r>
              <m:sSup>
                <m:e>
                  <m:r>
                    <w:rPr>
                      <w:rFonts w:ascii="Cambria Math" w:hAnsi="Cambria Math"/>
                    </w:rPr>
                    <m:t xml:space="preserve">x</m:t>
                  </m:r>
                </m:e>
                <m:sup>
                  <m:r>
                    <w:rPr>
                      <w:rFonts w:ascii="Cambria Math" w:hAnsi="Cambria Math"/>
                    </w:rPr>
                    <m:t xml:space="preserve">3</m:t>
                  </m:r>
                </m:sup>
              </m:sSup>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oMath>
            <w:r>
              <w:rPr>
                <w:sz w:val="24"/>
                <w:szCs w:val="24"/>
              </w:rPr>
              <w:t xml:space="preserve">  </w:t>
            </w:r>
            <w:r>
              <w:rPr>
                <w:sz w:val="24"/>
                <w:szCs w:val="24"/>
              </w:rPr>
              <w:t>tại x =  - 1</w:t>
            </w:r>
          </w:p>
          <w:p>
            <w:pPr>
              <w:pStyle w:val="Normal"/>
              <w:rPr>
                <w:sz w:val="24"/>
                <w:szCs w:val="24"/>
              </w:rPr>
            </w:pPr>
            <w:r>
              <w:rPr>
                <w:sz w:val="24"/>
                <w:szCs w:val="24"/>
              </w:rPr>
              <w:t xml:space="preserve"> </w:t>
            </w:r>
            <w:r>
              <w:rPr>
                <w:sz w:val="24"/>
                <w:szCs w:val="24"/>
              </w:rPr>
              <w:t>A.  10.           B.  6</w:t>
            </w:r>
          </w:p>
          <w:p>
            <w:pPr>
              <w:pStyle w:val="Normal"/>
              <w:rPr>
                <w:sz w:val="24"/>
                <w:szCs w:val="24"/>
              </w:rPr>
            </w:pPr>
            <w:r>
              <w:rPr>
                <w:sz w:val="24"/>
                <w:szCs w:val="24"/>
              </w:rPr>
              <w:t xml:space="preserve"> </w:t>
            </w:r>
            <w:r>
              <w:rPr>
                <w:sz w:val="24"/>
                <w:szCs w:val="24"/>
              </w:rPr>
              <w:t>C.    -6           D.   -10</w:t>
            </w:r>
          </w:p>
        </w:tc>
      </w:tr>
    </w:tbl>
    <w:p>
      <w:pPr>
        <w:pStyle w:val="Normal"/>
        <w:rPr>
          <w:sz w:val="24"/>
          <w:szCs w:val="24"/>
        </w:rPr>
      </w:pPr>
      <w:r>
        <w:rPr>
          <w:sz w:val="24"/>
          <w:szCs w:val="24"/>
        </w:rPr>
      </w:r>
    </w:p>
    <w:p>
      <w:pPr>
        <w:pStyle w:val="Normal"/>
        <w:rPr/>
      </w:pPr>
      <w:r>
        <w:rPr>
          <w:i/>
          <w:sz w:val="24"/>
          <w:szCs w:val="24"/>
        </w:rPr>
        <w:t>Hoạt động 2:</w:t>
      </w:r>
      <w:r>
        <w:rPr>
          <w:sz w:val="24"/>
          <w:szCs w:val="24"/>
        </w:rPr>
        <w:t xml:space="preserve"> </w:t>
      </w:r>
      <w:r>
        <w:rPr>
          <w:b/>
          <w:sz w:val="24"/>
          <w:szCs w:val="24"/>
        </w:rPr>
        <w:t>Tìm hiểu đạo hàm của tích hai hàm số.</w:t>
      </w:r>
    </w:p>
    <w:p>
      <w:pPr>
        <w:pStyle w:val="Normal"/>
        <w:rPr>
          <w:b/>
          <w:sz w:val="24"/>
          <w:szCs w:val="24"/>
        </w:rPr>
      </w:pPr>
      <w:r>
        <w:rPr>
          <w:b/>
          <w:sz w:val="24"/>
          <w:szCs w:val="24"/>
        </w:rPr>
      </w:r>
    </w:p>
    <w:tbl>
      <w:tblPr>
        <w:tblW w:w="10328" w:type="dxa"/>
        <w:jc w:val="left"/>
        <w:tblInd w:w="0" w:type="dxa"/>
        <w:tblLayout w:type="fixed"/>
        <w:tblCellMar>
          <w:top w:w="0" w:type="dxa"/>
          <w:left w:w="108" w:type="dxa"/>
          <w:bottom w:w="0" w:type="dxa"/>
          <w:right w:w="108" w:type="dxa"/>
        </w:tblCellMar>
      </w:tblPr>
      <w:tblGrid>
        <w:gridCol w:w="590"/>
        <w:gridCol w:w="2520"/>
        <w:gridCol w:w="3341"/>
        <w:gridCol w:w="3877"/>
      </w:tblGrid>
      <w:tr>
        <w:trPr/>
        <w:tc>
          <w:tcPr>
            <w:tcW w:w="590" w:type="dxa"/>
            <w:tcBorders>
              <w:top w:val="single" w:sz="4" w:space="0" w:color="000000"/>
              <w:left w:val="single" w:sz="4" w:space="0" w:color="000000"/>
              <w:bottom w:val="dotDash"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20’</w:t>
            </w:r>
          </w:p>
        </w:tc>
        <w:tc>
          <w:tcPr>
            <w:tcW w:w="2520" w:type="dxa"/>
            <w:tcBorders>
              <w:top w:val="single" w:sz="4" w:space="0" w:color="000000"/>
              <w:left w:val="single" w:sz="4" w:space="0" w:color="000000"/>
              <w:bottom w:val="dotDash"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Học sinh tiếp cận định lý</w:t>
            </w:r>
          </w:p>
          <w:p>
            <w:pPr>
              <w:pStyle w:val="Normal"/>
              <w:rPr>
                <w:sz w:val="24"/>
                <w:szCs w:val="24"/>
              </w:rPr>
            </w:pPr>
            <w:r>
              <w:rPr>
                <w:sz w:val="24"/>
                <w:szCs w:val="24"/>
              </w:rPr>
              <w:t xml:space="preserve">  </w:t>
            </w:r>
            <w:r>
              <w:rPr>
                <w:sz w:val="24"/>
                <w:szCs w:val="24"/>
              </w:rPr>
              <w:t>(u+v)’=u’+v’</w:t>
            </w:r>
          </w:p>
          <w:p>
            <w:pPr>
              <w:pStyle w:val="Normal"/>
              <w:rPr>
                <w:sz w:val="24"/>
                <w:szCs w:val="24"/>
              </w:rPr>
            </w:pPr>
            <w:r>
              <w:rPr>
                <w:sz w:val="24"/>
                <w:szCs w:val="24"/>
              </w:rPr>
              <w:t xml:space="preserve">  </w:t>
            </w:r>
            <w:r>
              <w:rPr>
                <w:sz w:val="24"/>
                <w:szCs w:val="24"/>
              </w:rPr>
              <w:t>(uv)’=?</w:t>
            </w:r>
          </w:p>
          <w:p>
            <w:pPr>
              <w:pStyle w:val="Normal"/>
              <w:rPr>
                <w:sz w:val="24"/>
                <w:szCs w:val="24"/>
              </w:rPr>
            </w:pPr>
            <w:r>
              <w:rPr>
                <w:sz w:val="24"/>
                <w:szCs w:val="24"/>
              </w:rPr>
              <w:t>- Học sinh đọc hiểu định lý và ghi nhớ công thức thu gọn.</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Học sinh chứng minh.</w:t>
            </w:r>
          </w:p>
        </w:tc>
        <w:tc>
          <w:tcPr>
            <w:tcW w:w="3341" w:type="dxa"/>
            <w:tcBorders>
              <w:top w:val="single" w:sz="4" w:space="0" w:color="000000"/>
              <w:left w:val="single" w:sz="4" w:space="0" w:color="000000"/>
              <w:bottom w:val="dotDash" w:sz="4" w:space="0" w:color="000000"/>
              <w:right w:val="single" w:sz="4" w:space="0" w:color="000000"/>
            </w:tcBorders>
          </w:tcPr>
          <w:p>
            <w:pPr>
              <w:pStyle w:val="Normal"/>
              <w:rPr>
                <w:b/>
                <w:sz w:val="24"/>
                <w:szCs w:val="24"/>
              </w:rPr>
            </w:pPr>
            <w:r>
              <w:rPr>
                <w:b/>
                <w:sz w:val="24"/>
                <w:szCs w:val="24"/>
              </w:rPr>
              <w:t>HĐTP1:</w:t>
            </w:r>
          </w:p>
          <w:p>
            <w:pPr>
              <w:pStyle w:val="Normal"/>
              <w:rPr>
                <w:sz w:val="24"/>
                <w:szCs w:val="24"/>
              </w:rPr>
            </w:pPr>
            <w:r>
              <w:rPr>
                <w:sz w:val="24"/>
                <w:szCs w:val="24"/>
              </w:rPr>
              <w:t>-  Đạo hàm của tổng hay hiệu hai hàm số bằng tổng hay hiệu các đạo hàm của hai hàm số đó. Liệu điều tương tự đó có xảy ra với tích của hai hàm số không?</w:t>
            </w:r>
          </w:p>
          <w:p>
            <w:pPr>
              <w:pStyle w:val="Normal"/>
              <w:rPr>
                <w:sz w:val="24"/>
                <w:szCs w:val="24"/>
              </w:rPr>
            </w:pPr>
            <w:r>
              <w:rPr>
                <w:sz w:val="24"/>
                <w:szCs w:val="24"/>
              </w:rPr>
              <w:t>- Giới thiệu định lý 3 ý 3 và 4</w:t>
            </w:r>
          </w:p>
          <w:p>
            <w:pPr>
              <w:pStyle w:val="Normal"/>
              <w:rPr>
                <w:sz w:val="24"/>
                <w:szCs w:val="24"/>
              </w:rPr>
            </w:pPr>
            <w:r>
              <w:rPr>
                <w:sz w:val="24"/>
                <w:szCs w:val="24"/>
              </w:rPr>
              <w:t xml:space="preserve">- Hướng dẫn học sinh chứng minh định lý </w:t>
            </w:r>
          </w:p>
          <w:p>
            <w:pPr>
              <w:pStyle w:val="Normal"/>
              <w:rPr>
                <w:b/>
                <w:sz w:val="24"/>
                <w:szCs w:val="24"/>
              </w:rPr>
            </w:pPr>
            <w:r>
              <w:rPr>
                <w:b/>
                <w:sz w:val="24"/>
                <w:szCs w:val="24"/>
              </w:rPr>
              <w:t>HĐTP1:</w:t>
            </w:r>
          </w:p>
          <w:p>
            <w:pPr>
              <w:pStyle w:val="Normal"/>
              <w:rPr>
                <w:sz w:val="24"/>
                <w:szCs w:val="24"/>
              </w:rPr>
            </w:pPr>
            <w:r>
              <w:rPr>
                <w:sz w:val="24"/>
                <w:szCs w:val="24"/>
              </w:rPr>
              <w:t>- Đạo hàm của tổng hai hàm số bằng tổng các đạo hàm của 2 hàm số đó.Vậy đạo hàm của thương hai hàm số có bằng thương của hai đạo hàm không? Định lý 3 sẽ trả lời điều đó.</w:t>
            </w:r>
          </w:p>
          <w:p>
            <w:pPr>
              <w:pStyle w:val="Normal"/>
              <w:rPr>
                <w:sz w:val="24"/>
                <w:szCs w:val="24"/>
              </w:rPr>
            </w:pPr>
            <w:r>
              <w:rPr>
                <w:sz w:val="24"/>
                <w:szCs w:val="24"/>
              </w:rPr>
              <w:t>- Giới thiệu CT tính đạo hàm hàm thương</w:t>
            </w:r>
          </w:p>
          <w:p>
            <w:pPr>
              <w:pStyle w:val="Normal"/>
              <w:rPr>
                <w:sz w:val="24"/>
                <w:szCs w:val="24"/>
              </w:rPr>
            </w:pPr>
            <w:r>
              <w:rPr>
                <w:sz w:val="24"/>
                <w:szCs w:val="24"/>
              </w:rPr>
              <w:t>- Sử dụng CT tính đạo hàm hàm tích để chứng minh công thức:</w:t>
            </w:r>
          </w:p>
          <w:p>
            <w:pPr>
              <w:pStyle w:val="Normal"/>
              <w:rPr>
                <w:sz w:val="24"/>
                <w:szCs w:val="24"/>
              </w:rPr>
            </w:pPr>
            <w:r>
              <w:rPr>
                <w:sz w:val="24"/>
                <w:szCs w:val="24"/>
              </w:rPr>
              <w:t xml:space="preserve">   </w:t>
            </w:r>
            <w:r>
              <w:rPr>
                <w:sz w:val="24"/>
                <w:szCs w:val="24"/>
              </w:rPr>
              <w:drawing>
                <wp:inline distT="0" distB="0" distL="0" distR="0">
                  <wp:extent cx="787400" cy="469900"/>
                  <wp:effectExtent l="0" t="0" r="0" b="0"/>
                  <wp:docPr id="101"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26" descr=""/>
                          <pic:cNvPicPr>
                            <a:picLocks noChangeAspect="1" noChangeArrowheads="1"/>
                          </pic:cNvPicPr>
                        </pic:nvPicPr>
                        <pic:blipFill>
                          <a:blip r:embed="rId1784"/>
                          <a:srcRect l="-46" t="-77" r="-46" b="-77"/>
                          <a:stretch>
                            <a:fillRect/>
                          </a:stretch>
                        </pic:blipFill>
                        <pic:spPr bwMode="auto">
                          <a:xfrm>
                            <a:off x="0" y="0"/>
                            <a:ext cx="787400" cy="469900"/>
                          </a:xfrm>
                          <a:prstGeom prst="rect">
                            <a:avLst/>
                          </a:prstGeom>
                        </pic:spPr>
                      </pic:pic>
                    </a:graphicData>
                  </a:graphic>
                </wp:inline>
              </w:drawing>
            </w:r>
            <w:r>
              <w:rPr>
                <w:sz w:val="24"/>
                <w:szCs w:val="24"/>
              </w:rPr>
              <w:t xml:space="preserve">  </w:t>
            </w:r>
            <w:r>
              <w:rPr>
                <w:sz w:val="24"/>
                <w:szCs w:val="24"/>
              </w:rPr>
              <w:t xml:space="preserve">với </w:t>
            </w:r>
            <w:r>
              <w:rPr>
                <w:sz w:val="24"/>
                <w:szCs w:val="24"/>
              </w:rPr>
            </w:r>
            <m:oMath xmlns:m="http://schemas.openxmlformats.org/officeDocument/2006/math">
              <m:d>
                <m:dPr>
                  <m:begChr m:val="("/>
                  <m:endChr m:val=")"/>
                </m:dPr>
                <m:e>
                  <m:f>
                    <m:num>
                      <m:r>
                        <w:rPr>
                          <w:rFonts w:ascii="Cambria Math" w:hAnsi="Cambria Math"/>
                        </w:rPr>
                        <m:t xml:space="preserve">1</m:t>
                      </m:r>
                    </m:num>
                    <m:den>
                      <m:r>
                        <w:rPr>
                          <w:rFonts w:ascii="Cambria Math" w:hAnsi="Cambria Math"/>
                        </w:rPr>
                        <m:t xml:space="preserve">v</m:t>
                      </m:r>
                      <m:r>
                        <w:rPr>
                          <w:rFonts w:ascii="Cambria Math" w:hAnsi="Cambria Math"/>
                        </w:rPr>
                        <m:t xml:space="preserve">(</m:t>
                      </m:r>
                      <m:r>
                        <w:rPr>
                          <w:rFonts w:ascii="Cambria Math" w:hAnsi="Cambria Math"/>
                        </w:rPr>
                        <m:t xml:space="preserve">x</m:t>
                      </m:r>
                      <m:r>
                        <w:rPr>
                          <w:rFonts w:ascii="Cambria Math" w:hAnsi="Cambria Math"/>
                        </w:rPr>
                        <m:t xml:space="preserve">)</m:t>
                      </m:r>
                    </m:den>
                  </m:f>
                </m:e>
              </m:d>
            </m:oMath>
          </w:p>
          <w:p>
            <w:pPr>
              <w:pStyle w:val="Normal"/>
              <w:rPr>
                <w:sz w:val="24"/>
                <w:szCs w:val="24"/>
              </w:rPr>
            </w:pPr>
            <w:r>
              <w:rPr>
                <w:sz w:val="24"/>
                <w:szCs w:val="24"/>
              </w:rPr>
            </w:r>
            <m:oMath xmlns:m="http://schemas.openxmlformats.org/officeDocument/2006/math">
              <m:sSup>
                <m:e>
                  <m:d>
                    <m:dPr>
                      <m:begChr m:val="("/>
                      <m:endChr m:val=")"/>
                    </m:dPr>
                    <m:e>
                      <m:f>
                        <m:num>
                          <m:r>
                            <w:rPr>
                              <w:rFonts w:ascii="Cambria Math" w:hAnsi="Cambria Math"/>
                            </w:rPr>
                            <m:t xml:space="preserve">1</m:t>
                          </m:r>
                        </m:num>
                        <m:den>
                          <m:r>
                            <w:rPr>
                              <w:rFonts w:ascii="Cambria Math" w:hAnsi="Cambria Math"/>
                            </w:rPr>
                            <m:t xml:space="preserve">v</m:t>
                          </m:r>
                          <m:r>
                            <w:rPr>
                              <w:rFonts w:ascii="Cambria Math" w:hAnsi="Cambria Math"/>
                            </w:rPr>
                            <m:t xml:space="preserve">(</m:t>
                          </m:r>
                          <m:r>
                            <w:rPr>
                              <w:rFonts w:ascii="Cambria Math" w:hAnsi="Cambria Math"/>
                            </w:rPr>
                            <m:t xml:space="preserve">x</m:t>
                          </m:r>
                          <m:r>
                            <w:rPr>
                              <w:rFonts w:ascii="Cambria Math" w:hAnsi="Cambria Math"/>
                            </w:rPr>
                            <m:t xml:space="preserve">)</m:t>
                          </m:r>
                        </m:den>
                      </m:f>
                    </m:e>
                  </m:d>
                </m:e>
                <m:sup>
                  <m:r>
                    <w:rPr>
                      <w:rFonts w:ascii="Cambria Math" w:hAnsi="Cambria Math"/>
                    </w:rPr>
                    <m:t xml:space="preserve">'</m:t>
                  </m:r>
                </m:sup>
              </m:sSup>
              <m:r>
                <w:rPr>
                  <w:rFonts w:ascii="Cambria Math" w:hAnsi="Cambria Math"/>
                </w:rPr>
                <m:t xml:space="preserve">=</m:t>
              </m:r>
              <m:r>
                <w:rPr>
                  <w:rFonts w:ascii="Cambria Math" w:hAnsi="Cambria Math"/>
                </w:rPr>
                <m:t xml:space="preserve">−</m:t>
              </m:r>
              <m:f>
                <m:num>
                  <m:r>
                    <w:rPr>
                      <w:rFonts w:ascii="Cambria Math" w:hAnsi="Cambria Math"/>
                    </w:rPr>
                    <m:t xml:space="preserve">v</m:t>
                  </m:r>
                  <m:r>
                    <w:rPr>
                      <w:rFonts w:ascii="Cambria Math" w:hAnsi="Cambria Math"/>
                    </w:rPr>
                    <m:t xml:space="preserve">'</m:t>
                  </m:r>
                  <m:r>
                    <w:rPr>
                      <w:rFonts w:ascii="Cambria Math" w:hAnsi="Cambria Math"/>
                    </w:rPr>
                    <m:t xml:space="preserve">(</m:t>
                  </m:r>
                  <m:r>
                    <w:rPr>
                      <w:rFonts w:ascii="Cambria Math" w:hAnsi="Cambria Math"/>
                    </w:rPr>
                    <m:t xml:space="preserve">x</m:t>
                  </m:r>
                  <m:r>
                    <w:rPr>
                      <w:rFonts w:ascii="Cambria Math" w:hAnsi="Cambria Math"/>
                    </w:rPr>
                    <m:t xml:space="preserve">)</m:t>
                  </m:r>
                </m:num>
                <m:den>
                  <m:sSup>
                    <m:e>
                      <m:r>
                        <w:rPr>
                          <w:rFonts w:ascii="Cambria Math" w:hAnsi="Cambria Math"/>
                        </w:rPr>
                        <m:t xml:space="preserve">v</m:t>
                      </m:r>
                    </m:e>
                    <m:sup>
                      <m:r>
                        <w:rPr>
                          <w:rFonts w:ascii="Cambria Math" w:hAnsi="Cambria Math"/>
                        </w:rPr>
                        <m:t xml:space="preserve">2</m:t>
                      </m:r>
                    </m:sup>
                  </m:sSup>
                  <m:r>
                    <w:rPr>
                      <w:rFonts w:ascii="Cambria Math" w:hAnsi="Cambria Math"/>
                    </w:rPr>
                    <m:t xml:space="preserve">(</m:t>
                  </m:r>
                  <m:r>
                    <w:rPr>
                      <w:rFonts w:ascii="Cambria Math" w:hAnsi="Cambria Math"/>
                    </w:rPr>
                    <m:t xml:space="preserve">x</m:t>
                  </m:r>
                  <m:r>
                    <w:rPr>
                      <w:rFonts w:ascii="Cambria Math" w:hAnsi="Cambria Math"/>
                    </w:rPr>
                    <m:t xml:space="preserve">)</m:t>
                  </m:r>
                </m:den>
              </m:f>
            </m:oMath>
            <w:r>
              <w:rPr>
                <w:sz w:val="24"/>
                <w:szCs w:val="24"/>
              </w:rPr>
              <w:t xml:space="preserve"> </w:t>
            </w:r>
            <w:r>
              <w:rPr>
                <w:sz w:val="24"/>
                <w:szCs w:val="24"/>
              </w:rPr>
              <w:t>với</w:t>
            </w:r>
            <w:r>
              <w:rPr>
                <w:sz w:val="24"/>
                <w:szCs w:val="24"/>
              </w:rPr>
            </w:r>
            <m:oMath xmlns:m="http://schemas.openxmlformats.org/officeDocument/2006/math">
              <m:r>
                <w:rPr>
                  <w:rFonts w:ascii="Cambria Math" w:hAnsi="Cambria Math"/>
                </w:rPr>
                <m:t xml:space="preserve">v</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0</m:t>
              </m:r>
            </m:oMath>
          </w:p>
        </w:tc>
        <w:tc>
          <w:tcPr>
            <w:tcW w:w="3877" w:type="dxa"/>
            <w:tcBorders>
              <w:top w:val="single" w:sz="4" w:space="0" w:color="000000"/>
              <w:left w:val="single" w:sz="4" w:space="0" w:color="000000"/>
              <w:bottom w:val="dotDash" w:sz="4" w:space="0" w:color="000000"/>
              <w:right w:val="single" w:sz="4" w:space="0" w:color="000000"/>
            </w:tcBorders>
          </w:tcPr>
          <w:p>
            <w:pPr>
              <w:pStyle w:val="Normal"/>
              <w:snapToGrid w:val="false"/>
              <w:rPr>
                <w:b/>
                <w:sz w:val="24"/>
                <w:szCs w:val="24"/>
              </w:rPr>
            </w:pPr>
            <w:r>
              <w:rPr>
                <w:b/>
                <w:sz w:val="24"/>
                <w:szCs w:val="24"/>
              </w:rPr>
            </w:r>
          </w:p>
          <w:p>
            <w:pPr>
              <w:pStyle w:val="Normal"/>
              <w:rPr>
                <w:b/>
                <w:sz w:val="24"/>
                <w:szCs w:val="24"/>
              </w:rPr>
            </w:pPr>
            <w:r>
              <w:rPr>
                <w:b/>
                <w:sz w:val="24"/>
                <w:szCs w:val="24"/>
              </w:rPr>
              <w:t>b)Đạo hàm của tích hai hàm số:</w:t>
            </w:r>
          </w:p>
          <w:p>
            <w:pPr>
              <w:pStyle w:val="Normal"/>
              <w:rPr>
                <w:sz w:val="24"/>
                <w:szCs w:val="24"/>
              </w:rPr>
            </w:pPr>
            <w:r>
              <w:rPr>
                <w:sz w:val="24"/>
                <w:szCs w:val="24"/>
              </w:rPr>
              <w:t>- Định lý 3(SGK tr 159)</w:t>
            </w:r>
          </w:p>
          <w:p>
            <w:pPr>
              <w:pStyle w:val="Normal"/>
              <w:rPr>
                <w:sz w:val="24"/>
                <w:szCs w:val="24"/>
              </w:rPr>
            </w:pPr>
            <w:r>
              <w:rPr>
                <w:sz w:val="24"/>
                <w:szCs w:val="24"/>
              </w:rPr>
              <w:t>(Ý 3 và 4)</w:t>
            </w:r>
          </w:p>
          <w:p>
            <w:pPr>
              <w:pStyle w:val="Normal"/>
              <w:rPr/>
            </w:pPr>
            <w:r>
              <w:rPr>
                <w:sz w:val="24"/>
                <w:szCs w:val="24"/>
              </w:rPr>
              <w:t xml:space="preserve">+ </w:t>
            </w:r>
            <w:r>
              <w:rPr>
                <w:i/>
                <w:sz w:val="24"/>
                <w:szCs w:val="24"/>
              </w:rPr>
              <w:t>(uv)’=u’v + uv’</w:t>
            </w:r>
          </w:p>
          <w:p>
            <w:pPr>
              <w:pStyle w:val="Normal"/>
              <w:rPr>
                <w:sz w:val="24"/>
                <w:szCs w:val="24"/>
              </w:rPr>
            </w:pPr>
            <w:r>
              <w:rPr>
                <w:sz w:val="24"/>
                <w:szCs w:val="24"/>
              </w:rPr>
              <w:t xml:space="preserve">+ </w:t>
            </w:r>
            <w:r>
              <w:rPr>
                <w:i/>
                <w:sz w:val="24"/>
                <w:szCs w:val="24"/>
              </w:rPr>
              <w:object w:dxaOrig="1640" w:dyaOrig="740">
                <v:shapetype id="_x0000_tole_rId1785" coordsize="21600,21600" o:spt="ole_rId1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5" type="_x0000_tole_rId1785" style="width:82pt;height:37pt" filled="f" o:ole="">
                  <v:imagedata r:id="rId1786" o:title=""/>
                </v:shape>
                <o:OLEObject Type="Embed" ProgID="" ShapeID="ole_rId1785" DrawAspect="Content" ObjectID="_182818188" r:id="rId1785"/>
              </w:objec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 </w:t>
            </w:r>
            <w:r>
              <w:rPr>
                <w:sz w:val="24"/>
                <w:szCs w:val="24"/>
              </w:rPr>
              <w:t>Chứng minh (SGK)</w:t>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r>
          </w:p>
          <w:p>
            <w:pPr>
              <w:pStyle w:val="Normal"/>
              <w:rPr>
                <w:i/>
                <w:i/>
                <w:sz w:val="24"/>
                <w:szCs w:val="24"/>
              </w:rPr>
            </w:pPr>
            <w:r>
              <w:rPr>
                <w:i/>
                <w:sz w:val="24"/>
                <w:szCs w:val="24"/>
              </w:rPr>
              <w:t xml:space="preserve"> </w:t>
            </w:r>
            <w:r>
              <w:rPr>
                <w:i/>
                <w:sz w:val="24"/>
                <w:szCs w:val="24"/>
              </w:rPr>
              <w:t>Ghi chú:</w:t>
            </w:r>
          </w:p>
          <w:p>
            <w:pPr>
              <w:pStyle w:val="Normal"/>
              <w:rPr/>
            </w:pPr>
            <w:r>
              <w:rPr>
                <w:sz w:val="24"/>
                <w:szCs w:val="24"/>
              </w:rPr>
              <w:t>+</w:t>
            </w:r>
            <w:r>
              <w:rPr>
                <w:i/>
                <w:sz w:val="24"/>
                <w:szCs w:val="24"/>
              </w:rPr>
              <w:t xml:space="preserve"> (uv)’=u’v + uv’</w:t>
            </w:r>
          </w:p>
          <w:p>
            <w:pPr>
              <w:pStyle w:val="Normal"/>
              <w:rPr/>
            </w:pPr>
            <w:r>
              <w:rPr>
                <w:sz w:val="24"/>
                <w:szCs w:val="24"/>
              </w:rPr>
              <w:t>+</w:t>
            </w:r>
            <w:r>
              <w:rPr>
                <w:i/>
                <w:sz w:val="24"/>
                <w:szCs w:val="24"/>
              </w:rPr>
              <w:t xml:space="preserve"> (ku)’=ku’  với k là hằng số</w:t>
            </w:r>
          </w:p>
          <w:p>
            <w:pPr>
              <w:pStyle w:val="Normal"/>
              <w:rPr>
                <w:sz w:val="24"/>
                <w:szCs w:val="24"/>
              </w:rPr>
            </w:pPr>
            <w:r>
              <w:rPr>
                <w:sz w:val="24"/>
                <w:szCs w:val="24"/>
              </w:rPr>
              <w:t xml:space="preserve">+ </w:t>
            </w:r>
            <w:r>
              <w:rPr>
                <w:i/>
                <w:sz w:val="24"/>
                <w:szCs w:val="24"/>
              </w:rPr>
              <w:object w:dxaOrig="1640" w:dyaOrig="740">
                <v:shapetype id="_x0000_tole_rId1787" coordsize="21600,21600" o:spt="ole_rId1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7" type="_x0000_tole_rId1787" style="width:82pt;height:37pt" filled="f" o:ole="">
                  <v:imagedata r:id="rId1788" o:title=""/>
                </v:shape>
                <o:OLEObject Type="Embed" ProgID="" ShapeID="ole_rId1787" DrawAspect="Content" ObjectID="_2047954306" r:id="rId1787"/>
              </w:objec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 Hệ quả: </w:t>
            </w:r>
          </w:p>
          <w:p>
            <w:pPr>
              <w:pStyle w:val="Normal"/>
              <w:rPr>
                <w:sz w:val="24"/>
                <w:szCs w:val="24"/>
              </w:rPr>
            </w:pPr>
            <w:r>
              <w:rPr>
                <w:i/>
                <w:sz w:val="24"/>
                <w:szCs w:val="24"/>
              </w:rPr>
              <w:object w:dxaOrig="2680" w:dyaOrig="740">
                <v:shapetype id="_x0000_tole_rId1789" coordsize="21600,21600" o:spt="ole_rId1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9" type="_x0000_tole_rId1789" style="width:134pt;height:37pt" filled="f" o:ole="">
                  <v:imagedata r:id="rId1790" o:title=""/>
                </v:shape>
                <o:OLEObject Type="Embed" ProgID="" ShapeID="ole_rId1789" DrawAspect="Content" ObjectID="_923798476" r:id="rId1789"/>
              </w:object>
            </w:r>
          </w:p>
          <w:p>
            <w:pPr>
              <w:pStyle w:val="Normal"/>
              <w:rPr>
                <w:sz w:val="24"/>
                <w:szCs w:val="24"/>
              </w:rPr>
            </w:pPr>
            <w:r>
              <w:rPr>
                <w:sz w:val="24"/>
                <w:szCs w:val="24"/>
              </w:rPr>
            </w:r>
          </w:p>
        </w:tc>
      </w:tr>
      <w:tr>
        <w:trPr/>
        <w:tc>
          <w:tcPr>
            <w:tcW w:w="590" w:type="dxa"/>
            <w:tcBorders>
              <w:top w:val="dotDash"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5’</w:t>
            </w:r>
          </w:p>
        </w:tc>
        <w:tc>
          <w:tcPr>
            <w:tcW w:w="2520" w:type="dxa"/>
            <w:tcBorders>
              <w:top w:val="dotDash"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Hs 1 trình bày.</w:t>
            </w:r>
          </w:p>
          <w:p>
            <w:pPr>
              <w:pStyle w:val="Normal"/>
              <w:rPr>
                <w:sz w:val="24"/>
                <w:szCs w:val="24"/>
              </w:rPr>
            </w:pPr>
            <w:r>
              <w:rPr>
                <w:sz w:val="24"/>
                <w:szCs w:val="24"/>
              </w:rPr>
              <w:t>- Hs 2 trình bày.</w:t>
            </w:r>
          </w:p>
          <w:p>
            <w:pPr>
              <w:pStyle w:val="Normal"/>
              <w:rPr>
                <w:i/>
                <w:i/>
                <w:sz w:val="24"/>
                <w:szCs w:val="24"/>
              </w:rPr>
            </w:pPr>
            <w:r>
              <w:rPr>
                <w:i/>
                <w:sz w:val="24"/>
                <w:szCs w:val="24"/>
              </w:rPr>
              <w:t>(Sử dụng định lý 2)</w:t>
            </w:r>
          </w:p>
        </w:tc>
        <w:tc>
          <w:tcPr>
            <w:tcW w:w="3341" w:type="dxa"/>
            <w:tcBorders>
              <w:top w:val="dotDash" w:sz="4" w:space="0" w:color="000000"/>
              <w:left w:val="single" w:sz="4" w:space="0" w:color="000000"/>
              <w:bottom w:val="single" w:sz="4" w:space="0" w:color="000000"/>
              <w:right w:val="single" w:sz="4" w:space="0" w:color="000000"/>
            </w:tcBorders>
          </w:tcPr>
          <w:p>
            <w:pPr>
              <w:pStyle w:val="Normal"/>
              <w:rPr>
                <w:b/>
                <w:sz w:val="24"/>
                <w:szCs w:val="24"/>
              </w:rPr>
            </w:pPr>
            <w:r>
              <w:rPr>
                <w:b/>
                <w:sz w:val="24"/>
                <w:szCs w:val="24"/>
              </w:rPr>
              <w:t>HĐTP2:</w:t>
            </w:r>
          </w:p>
          <w:p>
            <w:pPr>
              <w:pStyle w:val="Normal"/>
              <w:rPr>
                <w:sz w:val="24"/>
                <w:szCs w:val="24"/>
              </w:rPr>
            </w:pPr>
            <w:r>
              <w:rPr>
                <w:sz w:val="24"/>
                <w:szCs w:val="24"/>
              </w:rPr>
              <w:t>- Gọi học sinh lên bảng</w:t>
            </w:r>
          </w:p>
          <w:p>
            <w:pPr>
              <w:pStyle w:val="Normal"/>
              <w:rPr>
                <w:sz w:val="24"/>
                <w:szCs w:val="24"/>
              </w:rPr>
            </w:pPr>
            <w:r>
              <w:rPr>
                <w:sz w:val="24"/>
                <w:szCs w:val="24"/>
              </w:rPr>
              <w:t>- Cho học sinh nhận xét</w:t>
            </w:r>
          </w:p>
          <w:p>
            <w:pPr>
              <w:pStyle w:val="Normal"/>
              <w:rPr>
                <w:sz w:val="24"/>
                <w:szCs w:val="24"/>
              </w:rPr>
            </w:pPr>
            <w:r>
              <w:rPr>
                <w:sz w:val="24"/>
                <w:szCs w:val="24"/>
              </w:rPr>
              <w:t>- Hoàn chỉnh</w:t>
            </w:r>
          </w:p>
          <w:p>
            <w:pPr>
              <w:pStyle w:val="Normal"/>
              <w:rPr>
                <w:sz w:val="24"/>
                <w:szCs w:val="24"/>
              </w:rPr>
            </w:pPr>
            <w:r>
              <w:rPr>
                <w:sz w:val="24"/>
                <w:szCs w:val="24"/>
              </w:rPr>
              <w:t>- Mở rộng định lý 3 cho tích 3 hàm số (hướng dẫn học sinh chứng minh)</w:t>
            </w:r>
          </w:p>
        </w:tc>
        <w:tc>
          <w:tcPr>
            <w:tcW w:w="3877" w:type="dxa"/>
            <w:tcBorders>
              <w:top w:val="dotDash"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Ví dụ: Tìm đạo hàm của hàm số sau:</w:t>
            </w:r>
          </w:p>
          <w:p>
            <w:pPr>
              <w:pStyle w:val="Normal"/>
              <w:rPr>
                <w:sz w:val="24"/>
                <w:szCs w:val="24"/>
              </w:rPr>
            </w:pPr>
            <w:r>
              <w:rPr>
                <w:sz w:val="24"/>
                <w:szCs w:val="24"/>
              </w:rPr>
              <w:t xml:space="preserve">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sSup>
                <m:e>
                  <m:r>
                    <w:rPr>
                      <w:rFonts w:ascii="Cambria Math" w:hAnsi="Cambria Math"/>
                    </w:rPr>
                    <m:t xml:space="preserve">x</m:t>
                  </m:r>
                </m:e>
                <m:sup>
                  <m:r>
                    <w:rPr>
                      <w:rFonts w:ascii="Cambria Math" w:hAnsi="Cambria Math"/>
                    </w:rPr>
                    <m:t xml:space="preserve">7</m:t>
                  </m:r>
                </m:sup>
              </m:sSup>
              <m:r>
                <w:rPr>
                  <w:rFonts w:ascii="Cambria Math" w:hAnsi="Cambria Math"/>
                </w:rPr>
                <m:t xml:space="preserve">−</m:t>
              </m:r>
              <m:r>
                <w:rPr>
                  <w:rFonts w:ascii="Cambria Math" w:hAnsi="Cambria Math"/>
                </w:rPr>
                <m:t xml:space="preserve">4</m:t>
              </m:r>
              <m:sSup>
                <m:e>
                  <m:r>
                    <w:rPr>
                      <w:rFonts w:ascii="Cambria Math" w:hAnsi="Cambria Math"/>
                    </w:rPr>
                    <m:t xml:space="preserve">x</m:t>
                  </m:r>
                </m:e>
                <m:sup>
                  <m:r>
                    <w:rPr>
                      <w:rFonts w:ascii="Cambria Math" w:hAnsi="Cambria Math"/>
                    </w:rPr>
                    <m:t xml:space="preserve">5</m:t>
                  </m:r>
                </m:sup>
              </m:sSup>
              <m:r>
                <w:rPr>
                  <w:rFonts w:ascii="Cambria Math" w:hAnsi="Cambria Math"/>
                </w:rPr>
                <m:t xml:space="preserve">+</m:t>
              </m:r>
              <m:r>
                <w:rPr>
                  <w:rFonts w:ascii="Cambria Math" w:hAnsi="Cambria Math"/>
                </w:rPr>
                <m:t xml:space="preserve">2</m:t>
              </m:r>
              <m:rad>
                <m:radPr>
                  <m:degHide m:val="1"/>
                </m:radPr>
                <m:deg/>
                <m:e>
                  <m:r>
                    <w:rPr>
                      <w:rFonts w:ascii="Cambria Math" w:hAnsi="Cambria Math"/>
                    </w:rPr>
                    <m:t xml:space="preserve">x</m:t>
                  </m:r>
                </m:e>
              </m:rad>
            </m:oMath>
          </w:p>
          <w:p>
            <w:pPr>
              <w:pStyle w:val="Normal"/>
              <w:rPr>
                <w:sz w:val="24"/>
                <w:szCs w:val="24"/>
              </w:rPr>
            </w:pPr>
            <w:r>
              <w:rPr>
                <w:sz w:val="24"/>
                <w:szCs w:val="24"/>
              </w:rPr>
              <w:t xml:space="preserve">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d>
                <m:dPr>
                  <m:begChr m:val="("/>
                  <m:endChr m:val=")"/>
                </m:dPr>
                <m:e>
                  <m:r>
                    <w:rPr>
                      <w:rFonts w:ascii="Cambria Math" w:hAnsi="Cambria Math"/>
                    </w:rPr>
                    <m:t xml:space="preserve">5</m:t>
                  </m:r>
                  <m:sSup>
                    <m:e>
                      <m:r>
                        <w:rPr>
                          <w:rFonts w:ascii="Cambria Math" w:hAnsi="Cambria Math"/>
                        </w:rPr>
                        <m:t xml:space="preserve">x</m:t>
                      </m:r>
                    </m:e>
                    <m:sup>
                      <m:r>
                        <w:rPr>
                          <w:rFonts w:ascii="Cambria Math" w:hAnsi="Cambria Math"/>
                        </w:rPr>
                        <m:t xml:space="preserve">3</m:t>
                      </m:r>
                    </m:sup>
                  </m:sSup>
                  <m:r>
                    <w:rPr>
                      <w:rFonts w:ascii="Cambria Math" w:hAnsi="Cambria Math"/>
                    </w:rPr>
                    <m:t xml:space="preserve">−</m:t>
                  </m:r>
                  <m:r>
                    <w:rPr>
                      <w:rFonts w:ascii="Cambria Math" w:hAnsi="Cambria Math"/>
                    </w:rPr>
                    <m:t xml:space="preserve">1</m:t>
                  </m:r>
                </m:e>
              </m:d>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1</m:t>
                  </m:r>
                </m:e>
              </m:d>
            </m:oMath>
          </w:p>
          <w:p>
            <w:pPr>
              <w:pStyle w:val="Normal"/>
              <w:rPr/>
            </w:pPr>
            <w:r>
              <w:rPr>
                <w:sz w:val="24"/>
                <w:szCs w:val="24"/>
              </w:rPr>
              <w:t xml:space="preserve"> </w:t>
            </w:r>
            <w:r>
              <w:rPr>
                <w:i/>
                <w:sz w:val="24"/>
                <w:szCs w:val="24"/>
              </w:rPr>
              <w:t>Ghi chú:</w:t>
            </w:r>
          </w:p>
          <w:p>
            <w:pPr>
              <w:pStyle w:val="Normal"/>
              <w:rPr>
                <w:i/>
                <w:i/>
                <w:sz w:val="24"/>
                <w:szCs w:val="24"/>
              </w:rPr>
            </w:pPr>
            <w:r>
              <w:rPr>
                <w:i/>
                <w:sz w:val="24"/>
                <w:szCs w:val="24"/>
              </w:rPr>
              <w:t xml:space="preserve">  </w:t>
            </w:r>
            <w:r>
              <w:rPr>
                <w:i/>
                <w:sz w:val="24"/>
                <w:szCs w:val="24"/>
              </w:rPr>
              <w:t>(uvw)’=u’vw+uv’w+uvw’</w:t>
            </w:r>
          </w:p>
          <w:p>
            <w:pPr>
              <w:pStyle w:val="Normal"/>
              <w:rPr>
                <w:i/>
                <w:i/>
                <w:sz w:val="24"/>
                <w:szCs w:val="24"/>
              </w:rPr>
            </w:pPr>
            <w:r>
              <w:rPr>
                <w:i/>
                <w:sz w:val="24"/>
                <w:szCs w:val="24"/>
              </w:rPr>
            </w:r>
          </w:p>
        </w:tc>
      </w:tr>
    </w:tbl>
    <w:p>
      <w:pPr>
        <w:pStyle w:val="Normal"/>
        <w:rPr>
          <w:sz w:val="24"/>
          <w:szCs w:val="24"/>
        </w:rPr>
      </w:pPr>
      <w:r>
        <w:rPr>
          <w:b/>
          <w:sz w:val="24"/>
          <w:szCs w:val="24"/>
        </w:rPr>
        <w:t>Tiết 2:</w:t>
      </w:r>
    </w:p>
    <w:p>
      <w:pPr>
        <w:pStyle w:val="Normal"/>
        <w:rPr>
          <w:sz w:val="24"/>
          <w:szCs w:val="24"/>
        </w:rPr>
      </w:pPr>
      <w:r>
        <w:rPr>
          <w:sz w:val="24"/>
          <w:szCs w:val="24"/>
        </w:rPr>
      </w:r>
    </w:p>
    <w:p>
      <w:pPr>
        <w:pStyle w:val="Normal"/>
        <w:rPr/>
      </w:pPr>
      <w:r>
        <w:rPr>
          <w:i/>
          <w:sz w:val="24"/>
          <w:szCs w:val="24"/>
        </w:rPr>
        <w:t>Hoạt động 3</w:t>
      </w:r>
      <w:r>
        <w:rPr>
          <w:b/>
          <w:sz w:val="24"/>
          <w:szCs w:val="24"/>
        </w:rPr>
        <w:t>:  Củng cố đạo hàm tích.</w:t>
      </w:r>
    </w:p>
    <w:p>
      <w:pPr>
        <w:pStyle w:val="Normal"/>
        <w:rPr>
          <w:b/>
          <w:sz w:val="24"/>
          <w:szCs w:val="24"/>
        </w:rPr>
      </w:pPr>
      <w:r>
        <w:rPr>
          <w:b/>
          <w:sz w:val="24"/>
          <w:szCs w:val="24"/>
        </w:rPr>
      </w:r>
    </w:p>
    <w:tbl>
      <w:tblPr>
        <w:tblW w:w="10433" w:type="dxa"/>
        <w:jc w:val="left"/>
        <w:tblInd w:w="0" w:type="dxa"/>
        <w:tblLayout w:type="fixed"/>
        <w:tblCellMar>
          <w:top w:w="0" w:type="dxa"/>
          <w:left w:w="108" w:type="dxa"/>
          <w:bottom w:w="0" w:type="dxa"/>
          <w:right w:w="108" w:type="dxa"/>
        </w:tblCellMar>
      </w:tblPr>
      <w:tblGrid>
        <w:gridCol w:w="590"/>
        <w:gridCol w:w="2526"/>
        <w:gridCol w:w="3366"/>
        <w:gridCol w:w="3951"/>
      </w:tblGrid>
      <w:tr>
        <w:trPr/>
        <w:tc>
          <w:tcPr>
            <w:tcW w:w="590"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10’</w:t>
            </w:r>
          </w:p>
        </w:tc>
        <w:tc>
          <w:tcPr>
            <w:tcW w:w="2526"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Học sinh hoạt động nhóm và cử đại diện nhóm lên bảng trình bày.</w:t>
            </w:r>
          </w:p>
        </w:tc>
        <w:tc>
          <w:tcPr>
            <w:tcW w:w="3366"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 Phát phiếu học tập cho 6 nhóm học sinh </w:t>
            </w:r>
          </w:p>
          <w:p>
            <w:pPr>
              <w:pStyle w:val="Normal"/>
              <w:rPr>
                <w:sz w:val="24"/>
                <w:szCs w:val="24"/>
              </w:rPr>
            </w:pPr>
            <w:r>
              <w:rPr>
                <w:sz w:val="24"/>
                <w:szCs w:val="24"/>
              </w:rPr>
              <w:t>- Cho các nhóm nhận xét chéo</w:t>
            </w:r>
          </w:p>
          <w:p>
            <w:pPr>
              <w:pStyle w:val="Normal"/>
              <w:rPr>
                <w:sz w:val="24"/>
                <w:szCs w:val="24"/>
              </w:rPr>
            </w:pPr>
            <w:r>
              <w:rPr>
                <w:sz w:val="24"/>
                <w:szCs w:val="24"/>
              </w:rPr>
              <w:t>- Hoàn chỉnh.</w:t>
            </w:r>
          </w:p>
        </w:tc>
        <w:tc>
          <w:tcPr>
            <w:tcW w:w="3951" w:type="dxa"/>
            <w:tcBorders>
              <w:top w:val="single" w:sz="4" w:space="0" w:color="000000"/>
              <w:left w:val="single" w:sz="4" w:space="0" w:color="000000"/>
              <w:bottom w:val="single" w:sz="4" w:space="0" w:color="000000"/>
              <w:right w:val="single" w:sz="4" w:space="0" w:color="000000"/>
            </w:tcBorders>
          </w:tcPr>
          <w:p>
            <w:pPr>
              <w:pStyle w:val="Normal"/>
              <w:rPr>
                <w:i/>
                <w:i/>
                <w:sz w:val="24"/>
                <w:szCs w:val="24"/>
              </w:rPr>
            </w:pPr>
            <w:r>
              <w:rPr>
                <w:i/>
                <w:sz w:val="24"/>
                <w:szCs w:val="24"/>
              </w:rPr>
              <w:t>Phiếu học tập 1:</w:t>
            </w:r>
          </w:p>
          <w:p>
            <w:pPr>
              <w:pStyle w:val="Normal"/>
              <w:rPr>
                <w:sz w:val="24"/>
                <w:szCs w:val="24"/>
              </w:rPr>
            </w:pPr>
            <w:r>
              <w:rPr>
                <w:sz w:val="24"/>
                <w:szCs w:val="24"/>
              </w:rPr>
              <w:t xml:space="preserve"> </w:t>
            </w:r>
            <w:r>
              <w:rPr>
                <w:sz w:val="24"/>
                <w:szCs w:val="24"/>
              </w:rPr>
              <w:t>Cho hai hàm số:</w:t>
            </w:r>
          </w:p>
          <w:p>
            <w:pPr>
              <w:pStyle w:val="Normal"/>
              <w:rPr>
                <w:sz w:val="24"/>
                <w:szCs w:val="24"/>
              </w:rPr>
            </w:pP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f>
                <m:num>
                  <m:sSup>
                    <m:e>
                      <m:r>
                        <w:rPr>
                          <w:rFonts w:ascii="Cambria Math" w:hAnsi="Cambria Math"/>
                        </w:rPr>
                        <m:t xml:space="preserve">x</m:t>
                      </m:r>
                    </m:e>
                    <m:sup>
                      <m:r>
                        <w:rPr>
                          <w:rFonts w:ascii="Cambria Math" w:hAnsi="Cambria Math"/>
                        </w:rPr>
                        <m:t xml:space="preserve">2</m:t>
                      </m:r>
                    </m:sup>
                  </m:sSup>
                </m:num>
                <m:den>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r>
                    <w:rPr>
                      <w:rFonts w:ascii="Cambria Math" w:hAnsi="Cambria Math"/>
                    </w:rPr>
                    <m:t xml:space="preserve">x</m:t>
                  </m:r>
                  <m:r>
                    <w:rPr>
                      <w:rFonts w:ascii="Cambria Math" w:hAnsi="Cambria Math"/>
                    </w:rPr>
                    <m:t xml:space="preserve">+</m:t>
                  </m:r>
                  <m:r>
                    <w:rPr>
                      <w:rFonts w:ascii="Cambria Math" w:hAnsi="Cambria Math"/>
                    </w:rPr>
                    <m:t xml:space="preserve">2</m:t>
                  </m:r>
                </m:den>
              </m:f>
            </m:oMath>
            <w:r>
              <w:rPr>
                <w:sz w:val="24"/>
                <w:szCs w:val="24"/>
              </w:rPr>
              <w:t xml:space="preserve">  </w:t>
            </w:r>
            <w:r>
              <w:rPr>
                <w:sz w:val="24"/>
                <w:szCs w:val="24"/>
              </w:rPr>
              <w:t xml:space="preserve">và   </w:t>
            </w:r>
            <w:r>
              <w:rPr>
                <w:sz w:val="24"/>
                <w:szCs w:val="24"/>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f>
                <m:num>
                  <m:r>
                    <w:rPr>
                      <w:rFonts w:ascii="Cambria Math" w:hAnsi="Cambria Math"/>
                    </w:rPr>
                    <m:t xml:space="preserve">2</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1</m:t>
                  </m:r>
                  <m:r>
                    <w:rPr>
                      <w:rFonts w:ascii="Cambria Math" w:hAnsi="Cambria Math"/>
                    </w:rPr>
                    <m:t xml:space="preserve">)</m:t>
                  </m:r>
                </m:num>
                <m:den>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r>
                    <w:rPr>
                      <w:rFonts w:ascii="Cambria Math" w:hAnsi="Cambria Math"/>
                    </w:rPr>
                    <m:t xml:space="preserve">x</m:t>
                  </m:r>
                  <m:r>
                    <w:rPr>
                      <w:rFonts w:ascii="Cambria Math" w:hAnsi="Cambria Math"/>
                    </w:rPr>
                    <m:t xml:space="preserve">+</m:t>
                  </m:r>
                  <m:r>
                    <w:rPr>
                      <w:rFonts w:ascii="Cambria Math" w:hAnsi="Cambria Math"/>
                    </w:rPr>
                    <m:t xml:space="preserve">2</m:t>
                  </m:r>
                </m:den>
              </m:f>
            </m:oMath>
          </w:p>
          <w:p>
            <w:pPr>
              <w:pStyle w:val="Normal"/>
              <w:rPr/>
            </w:pPr>
            <w:r>
              <w:rPr>
                <w:sz w:val="24"/>
                <w:szCs w:val="24"/>
              </w:rPr>
              <w:t>Biết rằng hai hàm số này có đạo hàm trên R. Chứng minh rằng với mọi x</w:t>
            </w:r>
            <w:r>
              <w:rPr>
                <w:sz w:val="24"/>
                <w:szCs w:val="24"/>
              </w:rPr>
            </w:r>
            <m:oMath xmlns:m="http://schemas.openxmlformats.org/officeDocument/2006/math">
              <m:r>
                <w:rPr>
                  <w:rFonts w:ascii="Cambria Math" w:hAnsi="Cambria Math"/>
                </w:rPr>
                <m:t xml:space="preserve">∈</m:t>
              </m:r>
              <m:r>
                <w:rPr>
                  <w:rFonts w:ascii="Cambria Math" w:hAnsi="Cambria Math"/>
                </w:rPr>
                <m:t xml:space="preserve">R</m:t>
              </m:r>
            </m:oMath>
            <w:r>
              <w:rPr>
                <w:sz w:val="24"/>
                <w:szCs w:val="24"/>
              </w:rPr>
              <w:t>, ta có:</w:t>
            </w:r>
          </w:p>
          <w:p>
            <w:pPr>
              <w:pStyle w:val="Normal"/>
              <w:rPr>
                <w:sz w:val="24"/>
                <w:szCs w:val="24"/>
              </w:rPr>
            </w:pPr>
            <w:r>
              <w:rPr>
                <w:sz w:val="24"/>
                <w:szCs w:val="24"/>
              </w:rPr>
              <w:t xml:space="preserve">       </w:t>
            </w:r>
            <w:r>
              <w:rPr>
                <w:sz w:val="24"/>
                <w:szCs w:val="24"/>
              </w:rPr>
              <w:t>f’(x)= - g’(x)</w:t>
            </w:r>
          </w:p>
          <w:p>
            <w:pPr>
              <w:pStyle w:val="Normal"/>
              <w:rPr>
                <w:i/>
                <w:i/>
                <w:sz w:val="24"/>
                <w:szCs w:val="24"/>
              </w:rPr>
            </w:pPr>
            <w:r>
              <w:rPr>
                <w:i/>
                <w:sz w:val="24"/>
                <w:szCs w:val="24"/>
              </w:rPr>
              <w:t>Phiếu học tập 2:</w:t>
            </w:r>
          </w:p>
          <w:p>
            <w:pPr>
              <w:pStyle w:val="Normal"/>
              <w:rPr>
                <w:sz w:val="24"/>
                <w:szCs w:val="24"/>
              </w:rPr>
            </w:pPr>
            <w:r>
              <w:rPr>
                <w:sz w:val="24"/>
                <w:szCs w:val="24"/>
              </w:rPr>
              <w:t>- Tính đạo hàm của hàm số:</w:t>
            </w:r>
          </w:p>
          <w:p>
            <w:pPr>
              <w:pStyle w:val="Normal"/>
              <w:rPr/>
            </w:pPr>
            <w:r>
              <w:rPr>
                <w:sz w:val="24"/>
                <w:szCs w:val="24"/>
              </w:rPr>
              <w:t xml:space="preserve">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2</m:t>
              </m:r>
              <m:r>
                <w:rPr>
                  <w:rFonts w:ascii="Cambria Math" w:hAnsi="Cambria Math"/>
                </w:rPr>
                <m:t xml:space="preserve">)</m:t>
              </m:r>
            </m:oMath>
            <w:r>
              <w:rPr>
                <w:sz w:val="24"/>
                <w:szCs w:val="24"/>
              </w:rPr>
              <w:t xml:space="preserve"> </w:t>
            </w:r>
            <w:r>
              <w:rPr>
                <w:sz w:val="24"/>
                <w:szCs w:val="24"/>
              </w:rPr>
              <w:t>tại x= - 2</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tc>
      </w:tr>
    </w:tbl>
    <w:p>
      <w:pPr>
        <w:pStyle w:val="Normal"/>
        <w:rPr>
          <w:sz w:val="24"/>
          <w:szCs w:val="24"/>
        </w:rPr>
      </w:pPr>
      <w:r>
        <w:rPr>
          <w:sz w:val="24"/>
          <w:szCs w:val="24"/>
        </w:rPr>
      </w:r>
    </w:p>
    <w:p>
      <w:pPr>
        <w:pStyle w:val="Normal"/>
        <w:rPr>
          <w:sz w:val="24"/>
          <w:szCs w:val="24"/>
        </w:rPr>
      </w:pPr>
      <w:r>
        <w:rPr>
          <w:sz w:val="24"/>
          <w:szCs w:val="24"/>
        </w:rPr>
      </w:r>
    </w:p>
    <w:tbl>
      <w:tblPr>
        <w:tblW w:w="10433" w:type="dxa"/>
        <w:jc w:val="left"/>
        <w:tblInd w:w="0" w:type="dxa"/>
        <w:tblLayout w:type="fixed"/>
        <w:tblCellMar>
          <w:top w:w="0" w:type="dxa"/>
          <w:left w:w="108" w:type="dxa"/>
          <w:bottom w:w="0" w:type="dxa"/>
          <w:right w:w="108" w:type="dxa"/>
        </w:tblCellMar>
      </w:tblPr>
      <w:tblGrid>
        <w:gridCol w:w="628"/>
        <w:gridCol w:w="2600"/>
        <w:gridCol w:w="3380"/>
        <w:gridCol w:w="3825"/>
      </w:tblGrid>
      <w:tr>
        <w:trPr/>
        <w:tc>
          <w:tcPr>
            <w:tcW w:w="628"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10’</w:t>
            </w:r>
          </w:p>
        </w:tc>
        <w:tc>
          <w:tcPr>
            <w:tcW w:w="2600"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Học sinh  lên bảng (áp dụng định lý 3).</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Học sinh lên bảng :</w:t>
            </w:r>
          </w:p>
          <w:p>
            <w:pPr>
              <w:pStyle w:val="Normal"/>
              <w:rPr>
                <w:sz w:val="24"/>
                <w:szCs w:val="24"/>
              </w:rPr>
            </w:pPr>
            <w:r>
              <w:rPr>
                <w:sz w:val="24"/>
                <w:szCs w:val="24"/>
              </w:rPr>
              <w:t xml:space="preserve">   </w:t>
            </w:r>
            <w:r>
              <w:rPr>
                <w:sz w:val="24"/>
                <w:szCs w:val="24"/>
              </w:rPr>
              <w:t>+ Tính y’(1).</w:t>
            </w:r>
          </w:p>
          <w:p>
            <w:pPr>
              <w:pStyle w:val="Normal"/>
              <w:rPr>
                <w:sz w:val="24"/>
                <w:szCs w:val="24"/>
              </w:rPr>
            </w:pPr>
            <w:r>
              <w:rPr>
                <w:sz w:val="24"/>
                <w:szCs w:val="24"/>
              </w:rPr>
              <w:t xml:space="preserve">    </w:t>
            </w:r>
            <w:r>
              <w:rPr>
                <w:sz w:val="24"/>
                <w:szCs w:val="24"/>
              </w:rPr>
              <w:t>+ Viết phương trình.</w:t>
            </w:r>
          </w:p>
        </w:tc>
        <w:tc>
          <w:tcPr>
            <w:tcW w:w="3380" w:type="dxa"/>
            <w:tcBorders>
              <w:top w:val="single" w:sz="4" w:space="0" w:color="000000"/>
              <w:left w:val="single" w:sz="4" w:space="0" w:color="000000"/>
              <w:bottom w:val="single" w:sz="4" w:space="0" w:color="000000"/>
              <w:right w:val="single" w:sz="4" w:space="0" w:color="000000"/>
            </w:tcBorders>
          </w:tcPr>
          <w:p>
            <w:pPr>
              <w:pStyle w:val="Normal"/>
              <w:rPr>
                <w:b/>
                <w:sz w:val="24"/>
                <w:szCs w:val="24"/>
              </w:rPr>
            </w:pPr>
            <w:r>
              <w:rPr>
                <w:b/>
                <w:sz w:val="24"/>
                <w:szCs w:val="24"/>
              </w:rPr>
              <w:t>HĐTP 3</w:t>
            </w:r>
          </w:p>
          <w:p>
            <w:pPr>
              <w:pStyle w:val="Normal"/>
              <w:rPr>
                <w:sz w:val="24"/>
                <w:szCs w:val="24"/>
              </w:rPr>
            </w:pPr>
            <w:r>
              <w:rPr>
                <w:sz w:val="24"/>
                <w:szCs w:val="24"/>
              </w:rPr>
              <w:t>- Gọi học sinh lên bảng.</w:t>
            </w:r>
          </w:p>
          <w:p>
            <w:pPr>
              <w:pStyle w:val="Normal"/>
              <w:rPr>
                <w:sz w:val="24"/>
                <w:szCs w:val="24"/>
              </w:rPr>
            </w:pPr>
            <w:r>
              <w:rPr>
                <w:sz w:val="24"/>
                <w:szCs w:val="24"/>
              </w:rPr>
              <w:t>- Học sinh nhận xét.</w:t>
            </w:r>
          </w:p>
          <w:p>
            <w:pPr>
              <w:pStyle w:val="Normal"/>
              <w:rPr>
                <w:sz w:val="24"/>
                <w:szCs w:val="24"/>
              </w:rPr>
            </w:pPr>
            <w:r>
              <w:rPr>
                <w:sz w:val="24"/>
                <w:szCs w:val="24"/>
              </w:rPr>
              <w:t>- Chỉnh sửa.</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Gọi học sinh lên bảng.</w:t>
            </w:r>
          </w:p>
          <w:p>
            <w:pPr>
              <w:pStyle w:val="Normal"/>
              <w:rPr>
                <w:sz w:val="24"/>
                <w:szCs w:val="24"/>
              </w:rPr>
            </w:pPr>
            <w:r>
              <w:rPr>
                <w:sz w:val="24"/>
                <w:szCs w:val="24"/>
              </w:rPr>
              <w:t>- Học sinh nhận xét.</w:t>
            </w:r>
          </w:p>
          <w:p>
            <w:pPr>
              <w:pStyle w:val="Normal"/>
              <w:rPr>
                <w:sz w:val="24"/>
                <w:szCs w:val="24"/>
              </w:rPr>
            </w:pPr>
            <w:r>
              <w:rPr>
                <w:sz w:val="24"/>
                <w:szCs w:val="24"/>
              </w:rPr>
              <w:t>- Chỉnh sửa.</w:t>
            </w:r>
          </w:p>
        </w:tc>
        <w:tc>
          <w:tcPr>
            <w:tcW w:w="3825"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t>+ Ví dụ 1: Tìm đạo hàm của hàm số:</w:t>
            </w:r>
          </w:p>
          <w:p>
            <w:pPr>
              <w:pStyle w:val="Normal"/>
              <w:rPr/>
            </w:pP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f>
                <m:num>
                  <m:r>
                    <w:rPr>
                      <w:rFonts w:ascii="Cambria Math" w:hAnsi="Cambria Math"/>
                    </w:rPr>
                    <m:t xml:space="preserve">5</m:t>
                  </m:r>
                  <m:r>
                    <w:rPr>
                      <w:rFonts w:ascii="Cambria Math" w:hAnsi="Cambria Math"/>
                    </w:rPr>
                    <m:t xml:space="preserve">x</m:t>
                  </m:r>
                  <m:r>
                    <w:rPr>
                      <w:rFonts w:ascii="Cambria Math" w:hAnsi="Cambria Math"/>
                    </w:rPr>
                    <m:t xml:space="preserve">+</m:t>
                  </m:r>
                  <m:r>
                    <w:rPr>
                      <w:rFonts w:ascii="Cambria Math" w:hAnsi="Cambria Math"/>
                    </w:rPr>
                    <m:t xml:space="preserve">2</m:t>
                  </m:r>
                </m:num>
                <m:den>
                  <m:r>
                    <w:rPr>
                      <w:rFonts w:ascii="Cambria Math" w:hAnsi="Cambria Math"/>
                    </w:rPr>
                    <m:t xml:space="preserve">x</m:t>
                  </m:r>
                  <m:r>
                    <w:rPr>
                      <w:rFonts w:ascii="Cambria Math" w:hAnsi="Cambria Math"/>
                    </w:rPr>
                    <m:t xml:space="preserve">−</m:t>
                  </m:r>
                  <m:r>
                    <w:rPr>
                      <w:rFonts w:ascii="Cambria Math" w:hAnsi="Cambria Math"/>
                    </w:rPr>
                    <m:t xml:space="preserve">2</m:t>
                  </m:r>
                  <m:r>
                    <w:rPr>
                      <w:rFonts w:ascii="Cambria Math" w:hAnsi="Cambria Math"/>
                    </w:rPr>
                    <m:t xml:space="preserve">a</m:t>
                  </m:r>
                </m:den>
              </m:f>
            </m:oMath>
            <w:r>
              <w:rPr>
                <w:sz w:val="24"/>
                <w:szCs w:val="24"/>
              </w:rPr>
              <w:t>, a là hằng số.</w:t>
            </w:r>
          </w:p>
          <w:p>
            <w:pPr>
              <w:pStyle w:val="Normal"/>
              <w:rPr>
                <w:sz w:val="24"/>
                <w:szCs w:val="24"/>
              </w:rPr>
            </w:pPr>
            <w:r>
              <w:rPr>
                <w:sz w:val="24"/>
                <w:szCs w:val="24"/>
              </w:rPr>
              <w:t>+ Ví dụ 2: Viết phương trình tiếp tuyến của đồ thị hàm số:</w:t>
            </w:r>
          </w:p>
          <w:p>
            <w:pPr>
              <w:pStyle w:val="Normal"/>
              <w:rPr/>
            </w:pPr>
            <w:r>
              <w:rPr>
                <w:sz w:val="24"/>
                <w:szCs w:val="24"/>
              </w:rPr>
            </w:r>
            <m:oMath xmlns:m="http://schemas.openxmlformats.org/officeDocument/2006/math">
              <m:r>
                <w:rPr>
                  <w:rFonts w:ascii="Cambria Math" w:hAnsi="Cambria Math"/>
                </w:rPr>
                <m:t xml:space="preserve">y</m:t>
              </m:r>
              <m:r>
                <w:rPr>
                  <w:rFonts w:ascii="Cambria Math" w:hAnsi="Cambria Math"/>
                </w:rPr>
                <m:t xml:space="preserve">=</m:t>
              </m:r>
              <m:f>
                <m:num>
                  <m:r>
                    <w:rPr>
                      <w:rFonts w:ascii="Cambria Math" w:hAnsi="Cambria Math"/>
                    </w:rPr>
                    <m:t xml:space="preserve">1</m:t>
                  </m:r>
                </m:num>
                <m:den>
                  <m:r>
                    <w:rPr>
                      <w:rFonts w:ascii="Cambria Math" w:hAnsi="Cambria Math"/>
                    </w:rPr>
                    <m:t xml:space="preserve">x</m:t>
                  </m:r>
                  <m:rad>
                    <m:radPr>
                      <m:degHide m:val="1"/>
                    </m:radPr>
                    <m:deg/>
                    <m:e>
                      <m:r>
                        <w:rPr>
                          <w:rFonts w:ascii="Cambria Math" w:hAnsi="Cambria Math"/>
                        </w:rPr>
                        <m:t xml:space="preserve">x</m:t>
                      </m:r>
                    </m:e>
                  </m:rad>
                </m:den>
              </m:f>
            </m:oMath>
            <w:r>
              <w:rPr>
                <w:sz w:val="24"/>
                <w:szCs w:val="24"/>
              </w:rPr>
              <w:t xml:space="preserve"> </w:t>
            </w:r>
            <w:r>
              <w:rPr>
                <w:sz w:val="24"/>
                <w:szCs w:val="24"/>
              </w:rPr>
              <w:t>tại x=1</w:t>
            </w:r>
          </w:p>
        </w:tc>
      </w:tr>
    </w:tbl>
    <w:p>
      <w:pPr>
        <w:pStyle w:val="Normal"/>
        <w:ind w:left="360" w:right="0"/>
        <w:rPr/>
      </w:pPr>
      <w:r>
        <w:rPr>
          <w:b/>
          <w:i/>
          <w:sz w:val="24"/>
          <w:szCs w:val="24"/>
        </w:rPr>
        <w:t>Hoạt động 4:</w:t>
      </w:r>
      <w:r>
        <w:rPr>
          <w:b/>
          <w:sz w:val="24"/>
          <w:szCs w:val="24"/>
        </w:rPr>
        <w:t xml:space="preserve"> </w:t>
      </w:r>
      <w:r>
        <w:rPr/>
        <w:t>Củng cố đạo hàm thương:</w:t>
      </w:r>
    </w:p>
    <w:tbl>
      <w:tblPr>
        <w:tblW w:w="10328" w:type="dxa"/>
        <w:jc w:val="left"/>
        <w:tblInd w:w="0" w:type="dxa"/>
        <w:tblLayout w:type="fixed"/>
        <w:tblCellMar>
          <w:top w:w="0" w:type="dxa"/>
          <w:left w:w="108" w:type="dxa"/>
          <w:bottom w:w="0" w:type="dxa"/>
          <w:right w:w="108" w:type="dxa"/>
        </w:tblCellMar>
      </w:tblPr>
      <w:tblGrid>
        <w:gridCol w:w="590"/>
        <w:gridCol w:w="2138"/>
        <w:gridCol w:w="2721"/>
        <w:gridCol w:w="4879"/>
      </w:tblGrid>
      <w:tr>
        <w:trPr/>
        <w:tc>
          <w:tcPr>
            <w:tcW w:w="590" w:type="dxa"/>
            <w:tcBorders>
              <w:top w:val="single" w:sz="4" w:space="0" w:color="000000"/>
              <w:left w:val="single" w:sz="4" w:space="0" w:color="000000"/>
              <w:bottom w:val="single" w:sz="4" w:space="0" w:color="000000"/>
              <w:right w:val="single" w:sz="4" w:space="0" w:color="000000"/>
            </w:tcBorders>
          </w:tcPr>
          <w:p>
            <w:pPr>
              <w:pStyle w:val="Normal"/>
              <w:snapToGrid w:val="false"/>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t>10’</w:t>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t>10’</w:t>
            </w:r>
          </w:p>
        </w:tc>
        <w:tc>
          <w:tcPr>
            <w:tcW w:w="2138" w:type="dxa"/>
            <w:tcBorders>
              <w:top w:val="single" w:sz="4" w:space="0" w:color="000000"/>
              <w:left w:val="single" w:sz="4" w:space="0" w:color="000000"/>
              <w:bottom w:val="single" w:sz="4" w:space="0" w:color="000000"/>
              <w:right w:val="single" w:sz="4" w:space="0" w:color="000000"/>
            </w:tcBorders>
          </w:tcPr>
          <w:p>
            <w:pPr>
              <w:pStyle w:val="Normal"/>
              <w:snapToGrid w:val="false"/>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sz w:val="24"/>
                <w:szCs w:val="24"/>
              </w:rPr>
            </w:pPr>
            <w:r>
              <w:rPr>
                <w:sz w:val="24"/>
                <w:szCs w:val="24"/>
              </w:rPr>
              <w:t>- Học sinh hoạt động nhóm  và cử đại diện nhóm lên bảng trình bày.</w:t>
            </w:r>
          </w:p>
        </w:tc>
        <w:tc>
          <w:tcPr>
            <w:tcW w:w="2721" w:type="dxa"/>
            <w:tcBorders>
              <w:top w:val="single" w:sz="4" w:space="0" w:color="000000"/>
              <w:left w:val="single" w:sz="4" w:space="0" w:color="000000"/>
              <w:bottom w:val="single" w:sz="4" w:space="0" w:color="000000"/>
              <w:right w:val="single" w:sz="4" w:space="0" w:color="000000"/>
            </w:tcBorders>
          </w:tcPr>
          <w:p>
            <w:pPr>
              <w:pStyle w:val="Normal"/>
              <w:snapToGrid w:val="false"/>
              <w:rPr>
                <w:b/>
                <w:sz w:val="24"/>
                <w:szCs w:val="24"/>
              </w:rPr>
            </w:pPr>
            <w:r>
              <w:rPr>
                <w:b/>
                <w:sz w:val="24"/>
                <w:szCs w:val="24"/>
              </w:rPr>
            </w:r>
          </w:p>
          <w:p>
            <w:pPr>
              <w:pStyle w:val="Normal"/>
              <w:rPr>
                <w:b/>
                <w:sz w:val="24"/>
                <w:szCs w:val="24"/>
              </w:rPr>
            </w:pPr>
            <w:r>
              <w:rPr>
                <w:b/>
                <w:sz w:val="24"/>
                <w:szCs w:val="24"/>
              </w:rPr>
              <w:t>HĐTP 4</w:t>
            </w:r>
          </w:p>
          <w:p>
            <w:pPr>
              <w:pStyle w:val="Normal"/>
              <w:rPr>
                <w:sz w:val="24"/>
                <w:szCs w:val="24"/>
              </w:rPr>
            </w:pPr>
            <w:r>
              <w:rPr>
                <w:sz w:val="24"/>
                <w:szCs w:val="24"/>
              </w:rPr>
              <w:t>Giáo viên phát phiếu học tập cho 6 nhóm.</w:t>
            </w:r>
          </w:p>
          <w:p>
            <w:pPr>
              <w:pStyle w:val="Normal"/>
              <w:rPr>
                <w:sz w:val="24"/>
                <w:szCs w:val="24"/>
              </w:rPr>
            </w:pPr>
            <w:r>
              <w:rPr>
                <w:sz w:val="24"/>
                <w:szCs w:val="24"/>
              </w:rPr>
            </w:r>
          </w:p>
          <w:p>
            <w:pPr>
              <w:pStyle w:val="Normal"/>
              <w:rPr>
                <w:sz w:val="24"/>
                <w:szCs w:val="24"/>
              </w:rPr>
            </w:pPr>
            <w:r>
              <w:rPr>
                <w:sz w:val="24"/>
                <w:szCs w:val="24"/>
              </w:rPr>
              <w:t>- Cho học sinh các nhóm nhận xét chéo.</w:t>
            </w:r>
          </w:p>
          <w:p>
            <w:pPr>
              <w:pStyle w:val="Normal"/>
              <w:rPr>
                <w:sz w:val="24"/>
                <w:szCs w:val="24"/>
              </w:rPr>
            </w:pPr>
            <w:r>
              <w:rPr>
                <w:sz w:val="24"/>
                <w:szCs w:val="24"/>
              </w:rPr>
              <w:t>- Chính xác hóa nội dung.</w:t>
            </w:r>
          </w:p>
        </w:tc>
        <w:tc>
          <w:tcPr>
            <w:tcW w:w="4879" w:type="dxa"/>
            <w:tcBorders>
              <w:top w:val="single" w:sz="4" w:space="0" w:color="000000"/>
              <w:left w:val="single" w:sz="4" w:space="0" w:color="000000"/>
              <w:bottom w:val="single" w:sz="4" w:space="0" w:color="000000"/>
              <w:right w:val="single" w:sz="4" w:space="0" w:color="000000"/>
            </w:tcBorders>
          </w:tcPr>
          <w:p>
            <w:pPr>
              <w:pStyle w:val="Normal"/>
              <w:snapToGrid w:val="false"/>
              <w:rPr>
                <w:b/>
                <w:sz w:val="24"/>
                <w:szCs w:val="24"/>
              </w:rPr>
            </w:pPr>
            <w:r>
              <w:rPr>
                <w:b/>
                <w:sz w:val="24"/>
                <w:szCs w:val="24"/>
              </w:rPr>
            </w:r>
          </w:p>
          <w:p>
            <w:pPr>
              <w:pStyle w:val="Normal"/>
              <w:rPr>
                <w:i/>
                <w:i/>
                <w:sz w:val="24"/>
                <w:szCs w:val="24"/>
              </w:rPr>
            </w:pPr>
            <w:r>
              <w:rPr>
                <w:i/>
                <w:sz w:val="24"/>
                <w:szCs w:val="24"/>
              </w:rPr>
              <w:t>Phiếu học tập số 1.</w:t>
            </w:r>
          </w:p>
          <w:p>
            <w:pPr>
              <w:pStyle w:val="Normal"/>
              <w:rPr>
                <w:sz w:val="24"/>
                <w:szCs w:val="24"/>
              </w:rPr>
            </w:pPr>
            <w:r>
              <w:rPr>
                <w:sz w:val="24"/>
                <w:szCs w:val="24"/>
              </w:rPr>
              <w:t>Cho hàm số:</w:t>
            </w:r>
          </w:p>
          <w:p>
            <w:pPr>
              <w:pStyle w:val="Normal"/>
              <w:rPr/>
            </w:pP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f>
                <m:num>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mx</m:t>
                  </m:r>
                  <m:r>
                    <w:rPr>
                      <w:rFonts w:ascii="Cambria Math" w:hAnsi="Cambria Math"/>
                    </w:rPr>
                    <m:t xml:space="preserve">+</m:t>
                  </m:r>
                  <m:r>
                    <w:rPr>
                      <w:rFonts w:ascii="Cambria Math" w:hAnsi="Cambria Math"/>
                    </w:rPr>
                    <m:t xml:space="preserve">1</m:t>
                  </m:r>
                </m:num>
                <m:den>
                  <m:r>
                    <w:rPr>
                      <w:rFonts w:ascii="Cambria Math" w:hAnsi="Cambria Math"/>
                    </w:rPr>
                    <m:t xml:space="preserve">2</m:t>
                  </m:r>
                  <m:r>
                    <w:rPr>
                      <w:rFonts w:ascii="Cambria Math" w:hAnsi="Cambria Math"/>
                    </w:rPr>
                    <m:t xml:space="preserve">x</m:t>
                  </m:r>
                  <m:r>
                    <w:rPr>
                      <w:rFonts w:ascii="Cambria Math" w:hAnsi="Cambria Math"/>
                    </w:rPr>
                    <m:t xml:space="preserve">−</m:t>
                  </m:r>
                  <m:r>
                    <w:rPr>
                      <w:rFonts w:ascii="Cambria Math" w:hAnsi="Cambria Math"/>
                    </w:rPr>
                    <m:t xml:space="preserve">1</m:t>
                  </m:r>
                </m:den>
              </m:f>
            </m:oMath>
            <w:r>
              <w:rPr>
                <w:sz w:val="24"/>
                <w:szCs w:val="24"/>
                <w:lang w:val="fr-FR"/>
              </w:rPr>
              <w:t xml:space="preserve"> </w:t>
            </w:r>
            <w:r>
              <w:rPr>
                <w:sz w:val="24"/>
                <w:szCs w:val="24"/>
                <w:lang w:val="fr-FR"/>
              </w:rPr>
              <w:t>với  m là tham số.</w:t>
            </w:r>
          </w:p>
          <w:p>
            <w:pPr>
              <w:pStyle w:val="Normal"/>
              <w:rPr>
                <w:sz w:val="24"/>
                <w:szCs w:val="24"/>
                <w:lang w:val="fr-FR"/>
              </w:rPr>
            </w:pPr>
            <w:r>
              <w:rPr>
                <w:sz w:val="24"/>
                <w:szCs w:val="24"/>
                <w:lang w:val="fr-FR"/>
              </w:rPr>
              <w:t xml:space="preserve">Với giá trị nào của m thì f’(x)&gt;0 với mọi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w:p>
          <w:p>
            <w:pPr>
              <w:pStyle w:val="Normal"/>
              <w:rPr>
                <w:i/>
                <w:i/>
                <w:sz w:val="24"/>
                <w:szCs w:val="24"/>
                <w:lang w:val="fr-FR"/>
              </w:rPr>
            </w:pPr>
            <w:r>
              <w:rPr>
                <w:i/>
                <w:sz w:val="24"/>
                <w:szCs w:val="24"/>
                <w:lang w:val="fr-FR"/>
              </w:rPr>
              <w:t>Phiếu học tập 2:</w:t>
            </w:r>
          </w:p>
          <w:p>
            <w:pPr>
              <w:pStyle w:val="Normal"/>
              <w:rPr>
                <w:sz w:val="24"/>
                <w:szCs w:val="24"/>
                <w:lang w:val="fr-FR"/>
              </w:rPr>
            </w:pPr>
            <w:r>
              <w:rPr>
                <w:sz w:val="24"/>
                <w:szCs w:val="24"/>
                <w:lang w:val="fr-FR"/>
              </w:rPr>
              <w:t>- Chọn kết quả đúng trong các kết quả cho sau đây:</w:t>
            </w:r>
          </w:p>
          <w:p>
            <w:pPr>
              <w:pStyle w:val="Normal"/>
              <w:rPr>
                <w:sz w:val="24"/>
                <w:szCs w:val="24"/>
                <w:lang w:val="fr-FR"/>
              </w:rPr>
            </w:pPr>
            <w:r>
              <w:rPr>
                <w:sz w:val="24"/>
                <w:szCs w:val="24"/>
                <w:lang w:val="fr-FR"/>
              </w:rPr>
              <w:t>Đạo hàm của hàm số:</w:t>
            </w:r>
          </w:p>
          <w:p>
            <w:pPr>
              <w:pStyle w:val="Normal"/>
              <w:rPr/>
            </w:pP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f>
                <m:num>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3</m:t>
                  </m:r>
                  <m:r>
                    <w:rPr>
                      <w:rFonts w:ascii="Cambria Math" w:hAnsi="Cambria Math"/>
                    </w:rPr>
                    <m:t xml:space="preserve">x</m:t>
                  </m:r>
                  <m:r>
                    <w:rPr>
                      <w:rFonts w:ascii="Cambria Math" w:hAnsi="Cambria Math"/>
                    </w:rPr>
                    <m:t xml:space="preserve">+</m:t>
                  </m:r>
                  <m:r>
                    <w:rPr>
                      <w:rFonts w:ascii="Cambria Math" w:hAnsi="Cambria Math"/>
                    </w:rPr>
                    <m:t xml:space="preserve">1</m:t>
                  </m:r>
                </m:num>
                <m:den>
                  <m:r>
                    <w:rPr>
                      <w:rFonts w:ascii="Cambria Math" w:hAnsi="Cambria Math"/>
                    </w:rPr>
                    <m:t xml:space="preserve">2</m:t>
                  </m:r>
                  <m:r>
                    <w:rPr>
                      <w:rFonts w:ascii="Cambria Math" w:hAnsi="Cambria Math"/>
                    </w:rPr>
                    <m:t xml:space="preserve">x</m:t>
                  </m:r>
                  <m:r>
                    <w:rPr>
                      <w:rFonts w:ascii="Cambria Math" w:hAnsi="Cambria Math"/>
                    </w:rPr>
                    <m:t xml:space="preserve">−</m:t>
                  </m:r>
                  <m:r>
                    <w:rPr>
                      <w:rFonts w:ascii="Cambria Math" w:hAnsi="Cambria Math"/>
                    </w:rPr>
                    <m:t xml:space="preserve">1</m:t>
                  </m:r>
                </m:den>
              </m:f>
            </m:oMath>
            <w:r>
              <w:rPr>
                <w:sz w:val="24"/>
                <w:szCs w:val="24"/>
              </w:rPr>
              <w:t xml:space="preserve"> </w:t>
            </w:r>
          </w:p>
        </w:tc>
      </w:tr>
      <w:tr>
        <w:trPr/>
        <w:tc>
          <w:tcPr>
            <w:tcW w:w="590" w:type="dxa"/>
            <w:tcBorders>
              <w:top w:val="single" w:sz="4" w:space="0" w:color="000000"/>
              <w:left w:val="single" w:sz="4" w:space="0" w:color="000000"/>
              <w:bottom w:val="single" w:sz="4" w:space="0" w:color="000000"/>
              <w:right w:val="single" w:sz="4" w:space="0" w:color="000000"/>
            </w:tcBorders>
          </w:tcPr>
          <w:p>
            <w:pPr>
              <w:pStyle w:val="Normal"/>
              <w:rPr>
                <w:b/>
                <w:sz w:val="24"/>
                <w:szCs w:val="24"/>
              </w:rPr>
            </w:pPr>
            <w:r>
              <w:rPr>
                <w:b/>
                <w:sz w:val="24"/>
                <w:szCs w:val="24"/>
              </w:rPr>
              <w:t>3’</w:t>
            </w:r>
          </w:p>
        </w:tc>
        <w:tc>
          <w:tcPr>
            <w:tcW w:w="2138" w:type="dxa"/>
            <w:tcBorders>
              <w:top w:val="single" w:sz="4" w:space="0" w:color="000000"/>
              <w:left w:val="single" w:sz="4" w:space="0" w:color="000000"/>
              <w:bottom w:val="single" w:sz="4" w:space="0" w:color="000000"/>
              <w:right w:val="single" w:sz="4" w:space="0" w:color="000000"/>
            </w:tcBorders>
          </w:tcPr>
          <w:p>
            <w:pPr>
              <w:pStyle w:val="Normal"/>
              <w:snapToGrid w:val="false"/>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sz w:val="24"/>
                <w:szCs w:val="24"/>
              </w:rPr>
            </w:pPr>
            <w:r>
              <w:rPr>
                <w:sz w:val="24"/>
                <w:szCs w:val="24"/>
              </w:rPr>
              <w:t>- Xem bảng ghi nhớ.</w:t>
            </w:r>
          </w:p>
        </w:tc>
        <w:tc>
          <w:tcPr>
            <w:tcW w:w="2721" w:type="dxa"/>
            <w:tcBorders>
              <w:top w:val="single" w:sz="4" w:space="0" w:color="000000"/>
              <w:left w:val="single" w:sz="4" w:space="0" w:color="000000"/>
              <w:bottom w:val="single" w:sz="4" w:space="0" w:color="000000"/>
              <w:right w:val="single" w:sz="4" w:space="0" w:color="000000"/>
            </w:tcBorders>
          </w:tcPr>
          <w:p>
            <w:pPr>
              <w:pStyle w:val="Normal"/>
              <w:rPr>
                <w:b/>
                <w:sz w:val="24"/>
                <w:szCs w:val="24"/>
              </w:rPr>
            </w:pPr>
            <w:r>
              <w:rPr>
                <w:b/>
                <w:sz w:val="24"/>
                <w:szCs w:val="24"/>
              </w:rPr>
              <w:t>HĐTP 5</w:t>
            </w:r>
          </w:p>
          <w:p>
            <w:pPr>
              <w:pStyle w:val="Normal"/>
              <w:rPr>
                <w:sz w:val="24"/>
                <w:szCs w:val="24"/>
              </w:rPr>
            </w:pPr>
            <w:r>
              <w:rPr>
                <w:sz w:val="24"/>
                <w:szCs w:val="24"/>
              </w:rPr>
              <w:t>- Giáo viên  giới thiệu bảng ghi nhớ (trang 203) đã chuẩn bị sẵn trên tờ giấy khổ rộng.</w:t>
            </w:r>
          </w:p>
          <w:p>
            <w:pPr>
              <w:pStyle w:val="Normal"/>
              <w:rPr>
                <w:b/>
                <w:sz w:val="24"/>
                <w:szCs w:val="24"/>
              </w:rPr>
            </w:pPr>
            <w:r>
              <w:rPr>
                <w:b/>
                <w:sz w:val="24"/>
                <w:szCs w:val="24"/>
              </w:rPr>
            </w:r>
          </w:p>
        </w:tc>
        <w:tc>
          <w:tcPr>
            <w:tcW w:w="4879" w:type="dxa"/>
            <w:tcBorders>
              <w:top w:val="single" w:sz="4" w:space="0" w:color="000000"/>
              <w:left w:val="single" w:sz="4" w:space="0" w:color="000000"/>
              <w:bottom w:val="single" w:sz="4" w:space="0" w:color="000000"/>
              <w:right w:val="single" w:sz="4" w:space="0" w:color="000000"/>
            </w:tcBorders>
          </w:tcPr>
          <w:p>
            <w:pPr>
              <w:pStyle w:val="Normal"/>
              <w:snapToGrid w:val="false"/>
              <w:rPr>
                <w:b/>
                <w:sz w:val="24"/>
                <w:szCs w:val="24"/>
              </w:rPr>
            </w:pPr>
            <w:r>
              <w:rPr>
                <w:b/>
                <w:sz w:val="24"/>
                <w:szCs w:val="24"/>
              </w:rPr>
            </w:r>
          </w:p>
          <w:p>
            <w:pPr>
              <w:pStyle w:val="Normal"/>
              <w:rPr>
                <w:sz w:val="24"/>
                <w:szCs w:val="24"/>
              </w:rPr>
            </w:pPr>
            <w:r>
              <w:rPr>
                <w:sz w:val="24"/>
                <w:szCs w:val="24"/>
              </w:rPr>
              <w:t xml:space="preserve">Ghi nhớ: </w:t>
            </w:r>
          </w:p>
          <w:p>
            <w:pPr>
              <w:pStyle w:val="Normal"/>
              <w:rPr>
                <w:sz w:val="24"/>
                <w:szCs w:val="24"/>
              </w:rPr>
            </w:pPr>
            <w:r>
              <w:rPr>
                <w:sz w:val="24"/>
                <w:szCs w:val="24"/>
              </w:rPr>
              <w:t>a). Đạo hàm của một số hàm thường gặp (SGK trang 203).</w:t>
            </w:r>
          </w:p>
          <w:p>
            <w:pPr>
              <w:pStyle w:val="Normal"/>
              <w:rPr>
                <w:b/>
                <w:sz w:val="24"/>
                <w:szCs w:val="24"/>
              </w:rPr>
            </w:pPr>
            <w:r>
              <w:rPr>
                <w:sz w:val="24"/>
                <w:szCs w:val="24"/>
              </w:rPr>
              <w:t>b). Các quy tắc tính đạo hàm (SGK trang 203)</w:t>
            </w:r>
          </w:p>
        </w:tc>
      </w:tr>
    </w:tbl>
    <w:p>
      <w:pPr>
        <w:pStyle w:val="Normal"/>
        <w:rPr>
          <w:b/>
          <w:sz w:val="24"/>
          <w:szCs w:val="24"/>
        </w:rPr>
      </w:pPr>
      <w:r>
        <w:rPr>
          <w:b/>
          <w:sz w:val="24"/>
          <w:szCs w:val="24"/>
        </w:rPr>
        <w:t>Dặn dò(2’)</w:t>
      </w:r>
    </w:p>
    <w:p>
      <w:pPr>
        <w:pStyle w:val="Normal"/>
        <w:numPr>
          <w:ilvl w:val="0"/>
          <w:numId w:val="20"/>
        </w:numPr>
        <w:rPr>
          <w:sz w:val="24"/>
          <w:szCs w:val="24"/>
        </w:rPr>
      </w:pPr>
      <w:r>
        <w:rPr>
          <w:sz w:val="24"/>
          <w:szCs w:val="24"/>
        </w:rPr>
        <w:t xml:space="preserve">Học sinh học thuộc các công thức </w:t>
      </w:r>
    </w:p>
    <w:p>
      <w:pPr>
        <w:pStyle w:val="Normal"/>
        <w:numPr>
          <w:ilvl w:val="0"/>
          <w:numId w:val="20"/>
        </w:numPr>
        <w:rPr>
          <w:sz w:val="24"/>
          <w:szCs w:val="24"/>
        </w:rPr>
      </w:pPr>
      <w:r>
        <w:rPr>
          <w:sz w:val="24"/>
          <w:szCs w:val="24"/>
        </w:rPr>
        <w:t>Hướng dẫn về nhà làm các bài tập SGK trang 162 - 163 (bài 1 - 5)</w:t>
      </w:r>
    </w:p>
    <w:p>
      <w:pPr>
        <w:pStyle w:val="Normal"/>
        <w:numPr>
          <w:ilvl w:val="0"/>
          <w:numId w:val="20"/>
        </w:numPr>
        <w:rPr>
          <w:sz w:val="24"/>
          <w:szCs w:val="24"/>
        </w:rPr>
      </w:pPr>
      <w:r>
        <w:rPr>
          <w:sz w:val="24"/>
          <w:szCs w:val="24"/>
        </w:rPr>
        <w:t>Học thuộc lòng các quy tắc tính đạo hàm đã học.</w:t>
      </w:r>
    </w:p>
    <w:p>
      <w:pPr>
        <w:pStyle w:val="Normal"/>
        <w:numPr>
          <w:ilvl w:val="0"/>
          <w:numId w:val="20"/>
        </w:numPr>
        <w:rPr>
          <w:sz w:val="24"/>
          <w:szCs w:val="24"/>
        </w:rPr>
      </w:pPr>
      <w:r>
        <w:rPr>
          <w:sz w:val="24"/>
          <w:szCs w:val="24"/>
        </w:rPr>
        <w:t>Làm bài tập SBT</w:t>
      </w:r>
    </w:p>
    <w:p>
      <w:pPr>
        <w:pStyle w:val="Normal"/>
        <w:jc w:val="both"/>
        <w:rPr>
          <w:sz w:val="24"/>
          <w:szCs w:val="24"/>
        </w:rPr>
      </w:pPr>
      <w:r>
        <w:rPr>
          <w:sz w:val="24"/>
          <w:szCs w:val="24"/>
        </w:rPr>
        <w:t xml:space="preserve">Tiết  68                                    BÀI TẬP.                                                                                       </w:t>
      </w:r>
    </w:p>
    <w:p>
      <w:pPr>
        <w:pStyle w:val="Normal"/>
        <w:spacing w:before="120" w:after="120"/>
        <w:jc w:val="both"/>
        <w:rPr>
          <w:b/>
          <w:bCs/>
          <w:sz w:val="24"/>
          <w:szCs w:val="24"/>
        </w:rPr>
      </w:pPr>
      <w:r>
        <w:rPr>
          <w:b/>
          <w:bCs/>
          <w:sz w:val="24"/>
          <w:szCs w:val="24"/>
        </w:rPr>
        <w:tab/>
        <w:t>I.Mục tiêu :</w:t>
      </w:r>
    </w:p>
    <w:p>
      <w:pPr>
        <w:pStyle w:val="Normal"/>
        <w:spacing w:before="120" w:after="120"/>
        <w:jc w:val="both"/>
        <w:rPr/>
      </w:pPr>
      <w:r>
        <w:rPr>
          <w:sz w:val="24"/>
          <w:szCs w:val="24"/>
        </w:rPr>
        <w:tab/>
      </w:r>
      <w:r>
        <w:rPr>
          <w:b/>
          <w:bCs/>
          <w:i/>
          <w:iCs/>
          <w:sz w:val="24"/>
          <w:szCs w:val="24"/>
        </w:rPr>
        <w:t>* Về kiến thức :</w:t>
      </w:r>
    </w:p>
    <w:p>
      <w:pPr>
        <w:pStyle w:val="Normal"/>
        <w:spacing w:before="120" w:after="120"/>
        <w:jc w:val="both"/>
        <w:rPr>
          <w:sz w:val="24"/>
          <w:szCs w:val="24"/>
        </w:rPr>
      </w:pPr>
      <w:r>
        <w:rPr>
          <w:sz w:val="24"/>
          <w:szCs w:val="24"/>
        </w:rPr>
        <w:tab/>
        <w:t>- Các quy tắc tính đạo hàm (tổng, hiệu, tích, thương).</w:t>
      </w:r>
    </w:p>
    <w:p>
      <w:pPr>
        <w:pStyle w:val="Normal"/>
        <w:spacing w:before="120" w:after="120"/>
        <w:jc w:val="both"/>
        <w:rPr>
          <w:sz w:val="24"/>
          <w:szCs w:val="24"/>
        </w:rPr>
      </w:pPr>
      <w:r>
        <w:rPr>
          <w:sz w:val="24"/>
          <w:szCs w:val="24"/>
        </w:rPr>
        <w:tab/>
        <w:t>-  Rèn luyện vận dụng các quy tắc tính đạo hàm .</w:t>
      </w:r>
    </w:p>
    <w:p>
      <w:pPr>
        <w:pStyle w:val="Normal"/>
        <w:spacing w:before="120" w:after="120"/>
        <w:jc w:val="both"/>
        <w:rPr/>
      </w:pPr>
      <w:r>
        <w:rPr>
          <w:sz w:val="24"/>
          <w:szCs w:val="24"/>
        </w:rPr>
        <w:tab/>
      </w:r>
      <w:r>
        <w:rPr>
          <w:spacing w:val="-6"/>
          <w:sz w:val="24"/>
          <w:szCs w:val="24"/>
        </w:rPr>
        <w:t>- Củng cố cách viết phương trình tiếp tuyến với đồ thị hàm số tại 1 điểm cho trước.</w:t>
      </w:r>
    </w:p>
    <w:p>
      <w:pPr>
        <w:pStyle w:val="Normal"/>
        <w:spacing w:before="120" w:after="120"/>
        <w:ind w:left="720" w:right="0"/>
        <w:jc w:val="both"/>
        <w:rPr>
          <w:b/>
          <w:bCs/>
          <w:i/>
          <w:i/>
          <w:iCs/>
          <w:sz w:val="24"/>
          <w:szCs w:val="24"/>
        </w:rPr>
      </w:pPr>
      <w:r>
        <w:rPr>
          <w:b/>
          <w:bCs/>
          <w:i/>
          <w:iCs/>
          <w:sz w:val="24"/>
          <w:szCs w:val="24"/>
        </w:rPr>
        <w:t>* Về kỹ năng :</w:t>
      </w:r>
    </w:p>
    <w:p>
      <w:pPr>
        <w:pStyle w:val="Normal"/>
        <w:spacing w:before="120" w:after="120"/>
        <w:ind w:left="720" w:right="0"/>
        <w:jc w:val="both"/>
        <w:rPr>
          <w:sz w:val="24"/>
          <w:szCs w:val="24"/>
        </w:rPr>
      </w:pPr>
      <w:r>
        <w:rPr>
          <w:sz w:val="24"/>
          <w:szCs w:val="24"/>
        </w:rPr>
        <w:t>-Vận dụng các quy tắc  tính đạo hàm.</w:t>
      </w:r>
    </w:p>
    <w:p>
      <w:pPr>
        <w:pStyle w:val="BodyText"/>
        <w:spacing w:before="120" w:after="120"/>
        <w:rPr/>
      </w:pPr>
      <w:r>
        <w:rPr/>
        <w:tab/>
      </w:r>
      <w:r>
        <w:rPr>
          <w:spacing w:val="-6"/>
        </w:rPr>
        <w:t>-Viết được phương trình tiếp tuyến của đồ thị  hàm số bất kỳ tại một điểm cho trước.</w:t>
      </w:r>
    </w:p>
    <w:p>
      <w:pPr>
        <w:pStyle w:val="Normal"/>
        <w:spacing w:before="120" w:after="120"/>
        <w:ind w:left="720" w:right="0"/>
        <w:jc w:val="both"/>
        <w:rPr>
          <w:b/>
          <w:bCs/>
          <w:i/>
          <w:i/>
          <w:iCs/>
          <w:sz w:val="24"/>
          <w:szCs w:val="24"/>
        </w:rPr>
      </w:pPr>
      <w:r>
        <w:rPr>
          <w:b/>
          <w:bCs/>
          <w:i/>
          <w:iCs/>
          <w:sz w:val="24"/>
          <w:szCs w:val="24"/>
        </w:rPr>
        <w:t>*Về tư duy- thái độ :</w:t>
      </w:r>
    </w:p>
    <w:p>
      <w:pPr>
        <w:pStyle w:val="Normal"/>
        <w:spacing w:before="120" w:after="120"/>
        <w:ind w:left="720" w:right="0"/>
        <w:jc w:val="both"/>
        <w:rPr>
          <w:sz w:val="24"/>
          <w:szCs w:val="24"/>
        </w:rPr>
      </w:pPr>
      <w:r>
        <w:rPr>
          <w:sz w:val="24"/>
          <w:szCs w:val="24"/>
        </w:rPr>
        <w:t>-Tập trung, tích cực, hợp tác.</w:t>
      </w:r>
    </w:p>
    <w:p>
      <w:pPr>
        <w:pStyle w:val="Normal"/>
        <w:spacing w:before="120" w:after="120"/>
        <w:ind w:left="720" w:right="0"/>
        <w:jc w:val="both"/>
        <w:rPr>
          <w:b/>
          <w:bCs/>
          <w:sz w:val="24"/>
          <w:szCs w:val="24"/>
        </w:rPr>
      </w:pPr>
      <w:r>
        <w:rPr>
          <w:b/>
          <w:bCs/>
          <w:sz w:val="24"/>
          <w:szCs w:val="24"/>
        </w:rPr>
        <w:t>II. Chuẩn bị của giáo viên và học sinh:</w:t>
      </w:r>
    </w:p>
    <w:p>
      <w:pPr>
        <w:pStyle w:val="Normal"/>
        <w:spacing w:before="120" w:after="120"/>
        <w:ind w:left="720" w:right="0"/>
        <w:rPr/>
      </w:pPr>
      <w:r>
        <w:rPr>
          <w:b/>
          <w:bCs/>
          <w:sz w:val="24"/>
          <w:szCs w:val="24"/>
        </w:rPr>
        <w:t>* Giáo viên :</w:t>
        <w:tab/>
      </w:r>
      <w:r>
        <w:rPr>
          <w:sz w:val="24"/>
          <w:szCs w:val="24"/>
        </w:rPr>
        <w:t>-Bảng phụ.- Phiếu học tập.</w:t>
      </w:r>
    </w:p>
    <w:p>
      <w:pPr>
        <w:pStyle w:val="Normal"/>
        <w:spacing w:before="120" w:after="120"/>
        <w:ind w:left="720" w:right="0"/>
        <w:rPr>
          <w:b/>
          <w:bCs/>
          <w:sz w:val="24"/>
          <w:szCs w:val="24"/>
        </w:rPr>
      </w:pPr>
      <w:r>
        <w:rPr>
          <w:b/>
          <w:bCs/>
          <w:sz w:val="24"/>
          <w:szCs w:val="24"/>
        </w:rPr>
        <w:t>* Học sinh :</w:t>
        <w:tab/>
      </w:r>
      <w:r>
        <w:rPr>
          <w:sz w:val="24"/>
          <w:szCs w:val="24"/>
        </w:rPr>
        <w:t>-Làm trước bài tập.</w:t>
      </w:r>
    </w:p>
    <w:p>
      <w:pPr>
        <w:pStyle w:val="Heading2"/>
        <w:spacing w:before="120" w:after="120"/>
        <w:ind w:hanging="0" w:left="0"/>
        <w:rPr/>
      </w:pPr>
      <w:r>
        <w:rPr>
          <w:b w:val="false"/>
          <w:bCs w:val="false"/>
          <w:sz w:val="24"/>
        </w:rPr>
        <w:tab/>
      </w:r>
      <w:r>
        <w:rPr>
          <w:bCs w:val="false"/>
          <w:sz w:val="24"/>
        </w:rPr>
        <w:t>III/ Phương pháp :</w:t>
      </w:r>
    </w:p>
    <w:p>
      <w:pPr>
        <w:pStyle w:val="Normal"/>
        <w:spacing w:before="120" w:after="120"/>
        <w:ind w:left="720" w:right="0"/>
        <w:rPr>
          <w:sz w:val="24"/>
          <w:szCs w:val="24"/>
        </w:rPr>
      </w:pPr>
      <w:r>
        <w:rPr>
          <w:sz w:val="24"/>
          <w:szCs w:val="24"/>
        </w:rPr>
        <w:t>- Nêu vấn đề, đàm thoại, hoạt động nhóm.</w:t>
      </w:r>
    </w:p>
    <w:p>
      <w:pPr>
        <w:pStyle w:val="Normal"/>
        <w:spacing w:before="120" w:after="120"/>
        <w:ind w:left="720" w:right="0"/>
        <w:rPr>
          <w:b/>
          <w:bCs/>
          <w:sz w:val="24"/>
          <w:szCs w:val="24"/>
        </w:rPr>
      </w:pPr>
      <w:r>
        <w:rPr>
          <w:b/>
          <w:bCs/>
          <w:sz w:val="24"/>
          <w:szCs w:val="24"/>
        </w:rPr>
        <w:t>IV/ Tiến trình bài học :</w:t>
      </w:r>
    </w:p>
    <w:p>
      <w:pPr>
        <w:pStyle w:val="Normal"/>
        <w:ind w:left="360" w:right="0"/>
        <w:rPr/>
      </w:pPr>
      <w:r>
        <w:rPr>
          <w:b/>
          <w:bCs/>
          <w:sz w:val="24"/>
          <w:szCs w:val="24"/>
        </w:rPr>
        <w:tab/>
        <w:t>1- Hoạt động 1:</w:t>
      </w:r>
      <w:r>
        <w:rPr>
          <w:sz w:val="24"/>
          <w:szCs w:val="24"/>
        </w:rPr>
        <w:t xml:space="preserve"> (Nêu vấn đề, đàm thoại) : Kiểm tra bài cũ.(7 phút)</w:t>
      </w:r>
    </w:p>
    <w:p>
      <w:pPr>
        <w:pStyle w:val="Normal"/>
        <w:numPr>
          <w:ilvl w:val="0"/>
          <w:numId w:val="20"/>
        </w:numPr>
        <w:rPr>
          <w:sz w:val="24"/>
          <w:szCs w:val="24"/>
        </w:rPr>
      </w:pPr>
      <w:r>
        <w:rPr>
          <w:sz w:val="24"/>
          <w:szCs w:val="24"/>
        </w:rPr>
        <w:t>Nêu các quy tắc tính đạo hàm (tổng, hiệu, tích, thương).</w:t>
      </w:r>
    </w:p>
    <w:p>
      <w:pPr>
        <w:pStyle w:val="Normal"/>
        <w:numPr>
          <w:ilvl w:val="0"/>
          <w:numId w:val="20"/>
        </w:numPr>
        <w:rPr>
          <w:sz w:val="24"/>
          <w:szCs w:val="24"/>
        </w:rPr>
      </w:pPr>
      <w:r>
        <w:rPr>
          <w:sz w:val="24"/>
          <w:szCs w:val="24"/>
        </w:rPr>
        <w:t xml:space="preserve">Tìm đạo hàm của hàm số: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d>
          <m:dPr>
            <m:begChr m:val="("/>
            <m:endChr m:val=")"/>
          </m:dPr>
          <m:e>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x</m:t>
            </m:r>
          </m:e>
        </m:d>
        <m:d>
          <m:dPr>
            <m:begChr m:val="("/>
            <m:endChr m:val=")"/>
          </m:dPr>
          <m:e>
            <m:r>
              <w:rPr>
                <w:rFonts w:ascii="Cambria Math" w:hAnsi="Cambria Math"/>
              </w:rPr>
              <m:t xml:space="preserve">5</m:t>
            </m:r>
            <m:r>
              <w:rPr>
                <w:rFonts w:ascii="Cambria Math" w:hAnsi="Cambria Math"/>
              </w:rPr>
              <m:t xml:space="preserve">−</m:t>
            </m:r>
            <m:r>
              <w:rPr>
                <w:rFonts w:ascii="Cambria Math" w:hAnsi="Cambria Math"/>
              </w:rPr>
              <m:t xml:space="preserve">3</m:t>
            </m:r>
            <m:sSup>
              <m:e>
                <m:r>
                  <w:rPr>
                    <w:rFonts w:ascii="Cambria Math" w:hAnsi="Cambria Math"/>
                  </w:rPr>
                  <m:t xml:space="preserve">x</m:t>
                </m:r>
              </m:e>
              <m:sup>
                <m:r>
                  <w:rPr>
                    <w:rFonts w:ascii="Cambria Math" w:hAnsi="Cambria Math"/>
                  </w:rPr>
                  <m:t xml:space="preserve">2</m:t>
                </m:r>
              </m:sup>
            </m:sSup>
          </m:e>
        </m:d>
      </m:oMath>
    </w:p>
    <w:tbl>
      <w:tblPr>
        <w:tblW w:w="9760" w:type="dxa"/>
        <w:jc w:val="left"/>
        <w:tblInd w:w="288" w:type="dxa"/>
        <w:tblLayout w:type="fixed"/>
        <w:tblCellMar>
          <w:top w:w="0" w:type="dxa"/>
          <w:left w:w="108" w:type="dxa"/>
          <w:bottom w:w="0" w:type="dxa"/>
          <w:right w:w="108" w:type="dxa"/>
        </w:tblCellMar>
      </w:tblPr>
      <w:tblGrid>
        <w:gridCol w:w="520"/>
        <w:gridCol w:w="2520"/>
        <w:gridCol w:w="2380"/>
        <w:gridCol w:w="4340"/>
      </w:tblGrid>
      <w:tr>
        <w:trPr/>
        <w:tc>
          <w:tcPr>
            <w:tcW w:w="52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252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GV</w:t>
            </w:r>
          </w:p>
        </w:tc>
        <w:tc>
          <w:tcPr>
            <w:tcW w:w="238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HS</w:t>
            </w:r>
          </w:p>
        </w:tc>
        <w:tc>
          <w:tcPr>
            <w:tcW w:w="434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c>
          <w:tcPr>
            <w:tcW w:w="520"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2520"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Gọi học sinh lên bảng giải.</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Theo dõi nhận xét và sửa chữa.</w:t>
            </w:r>
          </w:p>
          <w:p>
            <w:pPr>
              <w:pStyle w:val="Normal"/>
              <w:rPr>
                <w:sz w:val="24"/>
                <w:szCs w:val="24"/>
              </w:rPr>
            </w:pPr>
            <w:r>
              <w:rPr>
                <w:sz w:val="24"/>
                <w:szCs w:val="24"/>
              </w:rPr>
            </w:r>
          </w:p>
          <w:p>
            <w:pPr>
              <w:pStyle w:val="Normal"/>
              <w:rPr>
                <w:sz w:val="24"/>
                <w:szCs w:val="24"/>
              </w:rPr>
            </w:pPr>
            <w:r>
              <w:rPr>
                <w:sz w:val="24"/>
                <w:szCs w:val="24"/>
              </w:rPr>
              <w:t>- Đánh giá.</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Hướng dẫn học sinh thảo luận nhóm.</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Gọi học sinh lên bảng giải.</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Theo dõi nhận xét và sửa chữa.</w:t>
            </w:r>
          </w:p>
          <w:p>
            <w:pPr>
              <w:pStyle w:val="Normal"/>
              <w:rPr>
                <w:sz w:val="24"/>
                <w:szCs w:val="24"/>
              </w:rPr>
            </w:pPr>
            <w:r>
              <w:rPr>
                <w:sz w:val="24"/>
                <w:szCs w:val="24"/>
              </w:rPr>
            </w:r>
          </w:p>
          <w:p>
            <w:pPr>
              <w:pStyle w:val="Normal"/>
              <w:rPr>
                <w:sz w:val="24"/>
                <w:szCs w:val="24"/>
              </w:rPr>
            </w:pPr>
            <w:r>
              <w:rPr>
                <w:sz w:val="24"/>
                <w:szCs w:val="24"/>
              </w:rPr>
              <w:t>- Đánh giá.</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Theo dõi học thảo luận.</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Nhận xét bài làm của HS.</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tc>
        <w:tc>
          <w:tcPr>
            <w:tcW w:w="2380"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Đã chuẩn bị Bài tập ở nhà.</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- 03 học sinh lên bảng giải.</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Chia lớp thành nhóm 04 học sinh.</w:t>
            </w:r>
          </w:p>
          <w:p>
            <w:pPr>
              <w:pStyle w:val="Normal"/>
              <w:rPr>
                <w:sz w:val="24"/>
                <w:szCs w:val="24"/>
              </w:rPr>
            </w:pPr>
            <w:r>
              <w:rPr>
                <w:sz w:val="24"/>
                <w:szCs w:val="24"/>
              </w:rPr>
            </w:r>
          </w:p>
          <w:p>
            <w:pPr>
              <w:pStyle w:val="Normal"/>
              <w:rPr>
                <w:sz w:val="24"/>
                <w:szCs w:val="24"/>
              </w:rPr>
            </w:pPr>
            <w:r>
              <w:rPr>
                <w:sz w:val="24"/>
                <w:szCs w:val="24"/>
              </w:rPr>
              <w:t>- Tổ 1:  3a)</w:t>
            </w:r>
          </w:p>
          <w:p>
            <w:pPr>
              <w:pStyle w:val="Normal"/>
              <w:rPr>
                <w:sz w:val="24"/>
                <w:szCs w:val="24"/>
              </w:rPr>
            </w:pPr>
            <w:r>
              <w:rPr>
                <w:sz w:val="24"/>
                <w:szCs w:val="24"/>
              </w:rPr>
              <w:t>- Tổ 2: 3d)</w:t>
            </w:r>
          </w:p>
          <w:p>
            <w:pPr>
              <w:pStyle w:val="Normal"/>
              <w:rPr>
                <w:sz w:val="24"/>
                <w:szCs w:val="24"/>
              </w:rPr>
            </w:pPr>
            <w:r>
              <w:rPr>
                <w:sz w:val="24"/>
                <w:szCs w:val="24"/>
              </w:rPr>
              <w:t>- Tổ 3: 3e)</w:t>
            </w:r>
          </w:p>
          <w:p>
            <w:pPr>
              <w:pStyle w:val="Normal"/>
              <w:rPr>
                <w:sz w:val="24"/>
                <w:szCs w:val="24"/>
              </w:rPr>
            </w:pPr>
            <w:r>
              <w:rPr>
                <w:sz w:val="24"/>
                <w:szCs w:val="24"/>
              </w:rPr>
              <w:t>- Tổ 4: 4a)</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Cử đại diện nhóm lên bảng trình bày.</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Chia lớp thành nhóm 04 học sinh.</w:t>
            </w:r>
          </w:p>
          <w:p>
            <w:pPr>
              <w:pStyle w:val="Normal"/>
              <w:rPr>
                <w:sz w:val="24"/>
                <w:szCs w:val="24"/>
              </w:rPr>
            </w:pPr>
            <w:r>
              <w:rPr>
                <w:sz w:val="24"/>
                <w:szCs w:val="24"/>
              </w:rPr>
            </w:r>
          </w:p>
          <w:p>
            <w:pPr>
              <w:pStyle w:val="Normal"/>
              <w:rPr>
                <w:sz w:val="24"/>
                <w:szCs w:val="24"/>
              </w:rPr>
            </w:pPr>
            <w:r>
              <w:rPr>
                <w:sz w:val="24"/>
                <w:szCs w:val="24"/>
              </w:rPr>
              <w:t xml:space="preserve">- Tổ 1,2:  4b) </w:t>
            </w:r>
          </w:p>
          <w:p>
            <w:pPr>
              <w:pStyle w:val="Normal"/>
              <w:rPr>
                <w:sz w:val="24"/>
                <w:szCs w:val="24"/>
              </w:rPr>
            </w:pPr>
            <w:r>
              <w:rPr>
                <w:sz w:val="24"/>
                <w:szCs w:val="24"/>
              </w:rPr>
              <w:t>- Tổ 3, 4: 4c)</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Cử đại diện nhóm lên bảng trình bày.</w:t>
            </w:r>
          </w:p>
          <w:p>
            <w:pPr>
              <w:pStyle w:val="Normal"/>
              <w:rPr>
                <w:sz w:val="24"/>
                <w:szCs w:val="24"/>
              </w:rPr>
            </w:pPr>
            <w:r>
              <w:rPr>
                <w:sz w:val="24"/>
                <w:szCs w:val="24"/>
              </w:rPr>
              <w:t>4b) 4c)</w:t>
            </w:r>
          </w:p>
          <w:p>
            <w:pPr>
              <w:pStyle w:val="Normal"/>
              <w:rPr>
                <w:sz w:val="24"/>
                <w:szCs w:val="24"/>
              </w:rPr>
            </w:pPr>
            <w:r>
              <w:rPr>
                <w:sz w:val="24"/>
                <w:szCs w:val="24"/>
              </w:rPr>
              <w:t>- Dưới lớp vừa theo dõi 4b) 4c) và thảo luận câu 4d)</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tc>
        <w:tc>
          <w:tcPr>
            <w:tcW w:w="434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Bài 2: Tìm đạo hàm của các hàm số sau:</w:t>
            </w:r>
          </w:p>
          <w:p>
            <w:pPr>
              <w:pStyle w:val="Normal"/>
              <w:rPr>
                <w:sz w:val="24"/>
                <w:szCs w:val="24"/>
              </w:rPr>
            </w:pPr>
            <w:r>
              <w:rPr>
                <w:sz w:val="24"/>
                <w:szCs w:val="24"/>
              </w:rPr>
              <w:t xml:space="preserve">a) y = </w:t>
            </w:r>
            <w:r>
              <w:rPr>
                <w:sz w:val="24"/>
                <w:szCs w:val="24"/>
              </w:rPr>
              <w:object w:dxaOrig="2420" w:dyaOrig="360">
                <v:shapetype id="_x0000_tole_rId1791" coordsize="21600,21600" o:spt="ole_rId1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1" type="_x0000_tole_rId1791" style="width:121pt;height:18pt" filled="f" o:ole="">
                  <v:imagedata r:id="rId1792" o:title=""/>
                </v:shape>
                <o:OLEObject Type="Embed" ProgID="" ShapeID="ole_rId1791" DrawAspect="Content" ObjectID="_812456258" r:id="rId1791"/>
              </w:object>
            </w:r>
          </w:p>
          <w:p>
            <w:pPr>
              <w:pStyle w:val="Normal"/>
              <w:rPr>
                <w:sz w:val="24"/>
                <w:szCs w:val="24"/>
              </w:rPr>
            </w:pPr>
            <w:r>
              <w:rPr>
                <w:sz w:val="24"/>
                <w:szCs w:val="24"/>
              </w:rPr>
              <w:t xml:space="preserve">b) y = </w:t>
            </w:r>
            <w:r>
              <w:rPr>
                <w:sz w:val="24"/>
                <w:szCs w:val="24"/>
              </w:rPr>
              <w:object w:dxaOrig="2520" w:dyaOrig="680">
                <v:shapetype id="_x0000_tole_rId1793" coordsize="21600,21600" o:spt="ole_rId1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3" type="_x0000_tole_rId1793" style="width:126pt;height:34pt" filled="f" o:ole="">
                  <v:imagedata r:id="rId1794" o:title=""/>
                </v:shape>
                <o:OLEObject Type="Embed" ProgID="" ShapeID="ole_rId1793" DrawAspect="Content" ObjectID="_338253774" r:id="rId1793"/>
              </w:object>
            </w:r>
          </w:p>
          <w:p>
            <w:pPr>
              <w:pStyle w:val="Normal"/>
              <w:rPr>
                <w:sz w:val="24"/>
                <w:szCs w:val="24"/>
              </w:rPr>
            </w:pPr>
            <w:r>
              <w:rPr>
                <w:sz w:val="24"/>
                <w:szCs w:val="24"/>
              </w:rPr>
              <w:t xml:space="preserve">c) y = </w:t>
            </w:r>
            <w:r>
              <w:rPr>
                <w:sz w:val="24"/>
                <w:szCs w:val="24"/>
              </w:rPr>
              <w:object w:dxaOrig="1920" w:dyaOrig="360">
                <v:shapetype id="_x0000_tole_rId1795" coordsize="21600,21600" o:spt="ole_rId1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5" type="_x0000_tole_rId1795" style="width:96pt;height:18pt" filled="f" o:ole="">
                  <v:imagedata r:id="rId1796" o:title=""/>
                </v:shape>
                <o:OLEObject Type="Embed" ProgID="" ShapeID="ole_rId1795" DrawAspect="Content" ObjectID="_467590734" r:id="rId1795"/>
              </w:object>
            </w:r>
          </w:p>
          <w:p>
            <w:pPr>
              <w:pStyle w:val="Normal"/>
              <w:rPr>
                <w:sz w:val="24"/>
                <w:szCs w:val="24"/>
              </w:rPr>
            </w:pPr>
            <w:r>
              <w:rPr>
                <w:sz w:val="24"/>
                <w:szCs w:val="24"/>
              </w:rPr>
              <w:t xml:space="preserve">ĐA: </w:t>
            </w:r>
          </w:p>
          <w:p>
            <w:pPr>
              <w:pStyle w:val="Normal"/>
              <w:rPr>
                <w:sz w:val="24"/>
                <w:szCs w:val="24"/>
              </w:rPr>
            </w:pPr>
            <w:r>
              <w:rPr>
                <w:sz w:val="24"/>
                <w:szCs w:val="24"/>
              </w:rPr>
              <w:t>a) y</w:t>
            </w:r>
            <w:r>
              <w:rPr>
                <w:sz w:val="24"/>
                <w:szCs w:val="24"/>
                <w:vertAlign w:val="superscript"/>
              </w:rPr>
              <w:t>/</w:t>
            </w:r>
            <w:r>
              <w:rPr>
                <w:sz w:val="24"/>
                <w:szCs w:val="24"/>
              </w:rPr>
              <w:t xml:space="preserve"> = </w:t>
            </w:r>
            <w:r>
              <w:rPr>
                <w:sz w:val="24"/>
                <w:szCs w:val="24"/>
              </w:rPr>
              <w:object w:dxaOrig="1520" w:dyaOrig="320">
                <v:shapetype id="_x0000_tole_rId1797" coordsize="21600,21600" o:spt="ole_rId1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7" type="_x0000_tole_rId1797" style="width:76pt;height:16pt" filled="f" o:ole="">
                  <v:imagedata r:id="rId1798" o:title=""/>
                </v:shape>
                <o:OLEObject Type="Embed" ProgID="" ShapeID="ole_rId1797" DrawAspect="Content" ObjectID="_709968408" r:id="rId1797"/>
              </w:object>
            </w:r>
          </w:p>
          <w:p>
            <w:pPr>
              <w:pStyle w:val="Normal"/>
              <w:rPr>
                <w:sz w:val="24"/>
                <w:szCs w:val="24"/>
              </w:rPr>
            </w:pPr>
            <w:r>
              <w:rPr>
                <w:sz w:val="24"/>
                <w:szCs w:val="24"/>
              </w:rPr>
              <w:t>b) y</w:t>
            </w:r>
            <w:r>
              <w:rPr>
                <w:sz w:val="24"/>
                <w:szCs w:val="24"/>
                <w:vertAlign w:val="superscript"/>
              </w:rPr>
              <w:t>/</w:t>
            </w:r>
            <w:r>
              <w:rPr>
                <w:sz w:val="24"/>
                <w:szCs w:val="24"/>
              </w:rPr>
              <w:t xml:space="preserve"> = </w:t>
            </w:r>
            <w:r>
              <w:rPr>
                <w:sz w:val="24"/>
                <w:szCs w:val="24"/>
              </w:rPr>
              <w:object w:dxaOrig="1340" w:dyaOrig="620">
                <v:shapetype id="_x0000_tole_rId1799" coordsize="21600,21600" o:spt="ole_rId1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9" type="_x0000_tole_rId1799" style="width:67pt;height:31pt" filled="f" o:ole="">
                  <v:imagedata r:id="rId1800" o:title=""/>
                </v:shape>
                <o:OLEObject Type="Embed" ProgID="" ShapeID="ole_rId1799" DrawAspect="Content" ObjectID="_968270925" r:id="rId1799"/>
              </w:object>
            </w:r>
          </w:p>
          <w:p>
            <w:pPr>
              <w:pStyle w:val="Normal"/>
              <w:rPr>
                <w:sz w:val="24"/>
                <w:szCs w:val="24"/>
              </w:rPr>
            </w:pPr>
            <w:r>
              <w:rPr>
                <w:sz w:val="24"/>
                <w:szCs w:val="24"/>
              </w:rPr>
              <w:t>c) y</w:t>
            </w:r>
            <w:r>
              <w:rPr>
                <w:sz w:val="24"/>
                <w:szCs w:val="24"/>
                <w:vertAlign w:val="superscript"/>
              </w:rPr>
              <w:t>/</w:t>
            </w:r>
            <w:r>
              <w:rPr>
                <w:sz w:val="24"/>
                <w:szCs w:val="24"/>
              </w:rPr>
              <w:t xml:space="preserve"> = </w:t>
            </w:r>
            <w:r>
              <w:rPr>
                <w:sz w:val="24"/>
                <w:szCs w:val="24"/>
              </w:rPr>
              <w:object w:dxaOrig="1420" w:dyaOrig="320">
                <v:shapetype id="_x0000_tole_rId1801" coordsize="21600,21600" o:spt="ole_rId1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1" type="_x0000_tole_rId1801" style="width:71pt;height:16pt" filled="f" o:ole="">
                  <v:imagedata r:id="rId1802" o:title=""/>
                </v:shape>
                <o:OLEObject Type="Embed" ProgID="" ShapeID="ole_rId1801" DrawAspect="Content" ObjectID="_143558509" r:id="rId1801"/>
              </w:object>
            </w:r>
          </w:p>
          <w:p>
            <w:pPr>
              <w:pStyle w:val="Normal"/>
              <w:rPr>
                <w:sz w:val="24"/>
                <w:szCs w:val="24"/>
              </w:rPr>
            </w:pPr>
            <w:r>
              <w:rPr>
                <w:sz w:val="24"/>
                <w:szCs w:val="24"/>
              </w:rPr>
              <w:t>Bài 3: Tìm đạo hàm của các hàm số sau:</w:t>
            </w:r>
          </w:p>
          <w:p>
            <w:pPr>
              <w:pStyle w:val="Normal"/>
              <w:rPr>
                <w:sz w:val="24"/>
                <w:szCs w:val="24"/>
              </w:rPr>
            </w:pPr>
            <w:r>
              <w:rPr>
                <w:sz w:val="24"/>
                <w:szCs w:val="24"/>
              </w:rPr>
              <w:t xml:space="preserve">a) </w:t>
            </w:r>
            <w:r>
              <w:rPr>
                <w:sz w:val="24"/>
                <w:szCs w:val="24"/>
              </w:rPr>
              <w:object w:dxaOrig="1460" w:dyaOrig="360">
                <v:shapetype id="_x0000_tole_rId1803" coordsize="21600,21600" o:spt="ole_rId1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3" type="_x0000_tole_rId1803" style="width:73pt;height:18pt" filled="f" o:ole="">
                  <v:imagedata r:id="rId1804" o:title=""/>
                </v:shape>
                <o:OLEObject Type="Embed" ProgID="" ShapeID="ole_rId1803" DrawAspect="Content" ObjectID="_1298090874" r:id="rId1803"/>
              </w:object>
            </w:r>
          </w:p>
          <w:p>
            <w:pPr>
              <w:pStyle w:val="Normal"/>
              <w:rPr>
                <w:sz w:val="24"/>
                <w:szCs w:val="24"/>
              </w:rPr>
            </w:pPr>
            <w:r>
              <w:rPr>
                <w:sz w:val="24"/>
                <w:szCs w:val="24"/>
              </w:rPr>
              <w:t xml:space="preserve">d) </w:t>
            </w:r>
            <w:r>
              <w:rPr>
                <w:sz w:val="24"/>
                <w:szCs w:val="24"/>
              </w:rPr>
              <w:object w:dxaOrig="1340" w:dyaOrig="620">
                <v:shapetype id="_x0000_tole_rId1805" coordsize="21600,21600" o:spt="ole_rId1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5" type="_x0000_tole_rId1805" style="width:67pt;height:31pt" filled="f" o:ole="">
                  <v:imagedata r:id="rId1806" o:title=""/>
                </v:shape>
                <o:OLEObject Type="Embed" ProgID="" ShapeID="ole_rId1805" DrawAspect="Content" ObjectID="_234806558" r:id="rId1805"/>
              </w:object>
            </w:r>
          </w:p>
          <w:p>
            <w:pPr>
              <w:pStyle w:val="Normal"/>
              <w:rPr>
                <w:sz w:val="24"/>
                <w:szCs w:val="24"/>
              </w:rPr>
            </w:pPr>
            <w:r>
              <w:rPr>
                <w:sz w:val="24"/>
                <w:szCs w:val="24"/>
              </w:rPr>
              <w:t xml:space="preserve">e) </w:t>
            </w:r>
            <w:r>
              <w:rPr>
                <w:sz w:val="24"/>
                <w:szCs w:val="24"/>
              </w:rPr>
              <w:object w:dxaOrig="1420" w:dyaOrig="740">
                <v:shapetype id="_x0000_tole_rId1807" coordsize="21600,21600" o:spt="ole_rId1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7" type="_x0000_tole_rId1807" style="width:71pt;height:37pt" filled="f" o:ole="">
                  <v:imagedata r:id="rId1808" o:title=""/>
                </v:shape>
                <o:OLEObject Type="Embed" ProgID="" ShapeID="ole_rId1807" DrawAspect="Content" ObjectID="_1008332001" r:id="rId1807"/>
              </w:object>
            </w:r>
          </w:p>
          <w:p>
            <w:pPr>
              <w:pStyle w:val="Normal"/>
              <w:rPr>
                <w:sz w:val="24"/>
                <w:szCs w:val="24"/>
              </w:rPr>
            </w:pPr>
            <w:r>
              <w:rPr>
                <w:sz w:val="24"/>
                <w:szCs w:val="24"/>
              </w:rPr>
              <w:t xml:space="preserve">ĐA: </w:t>
            </w:r>
          </w:p>
          <w:p>
            <w:pPr>
              <w:pStyle w:val="Normal"/>
              <w:rPr>
                <w:sz w:val="24"/>
                <w:szCs w:val="24"/>
              </w:rPr>
            </w:pPr>
            <w:r>
              <w:rPr>
                <w:sz w:val="24"/>
                <w:szCs w:val="24"/>
              </w:rPr>
              <w:t xml:space="preserve">a) </w:t>
            </w:r>
            <w:r>
              <w:rPr>
                <w:sz w:val="24"/>
                <w:szCs w:val="24"/>
              </w:rPr>
              <w:object w:dxaOrig="2600" w:dyaOrig="360">
                <v:shapetype id="_x0000_tole_rId1809" coordsize="21600,21600" o:spt="ole_rId1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9" type="_x0000_tole_rId1809" style="width:130pt;height:18pt" filled="f" o:ole="">
                  <v:imagedata r:id="rId1810" o:title=""/>
                </v:shape>
                <o:OLEObject Type="Embed" ProgID="" ShapeID="ole_rId1809" DrawAspect="Content" ObjectID="_1811293840" r:id="rId1809"/>
              </w:object>
            </w:r>
          </w:p>
          <w:p>
            <w:pPr>
              <w:pStyle w:val="Normal"/>
              <w:rPr>
                <w:sz w:val="24"/>
                <w:szCs w:val="24"/>
              </w:rPr>
            </w:pPr>
            <w:r>
              <w:rPr>
                <w:sz w:val="24"/>
                <w:szCs w:val="24"/>
              </w:rPr>
              <w:t>d) y</w:t>
            </w:r>
            <w:r>
              <w:rPr>
                <w:sz w:val="24"/>
                <w:szCs w:val="24"/>
                <w:vertAlign w:val="superscript"/>
              </w:rPr>
              <w:t>/</w:t>
            </w:r>
            <w:r>
              <w:rPr>
                <w:sz w:val="24"/>
                <w:szCs w:val="24"/>
              </w:rPr>
              <w:t xml:space="preserve"> = </w:t>
            </w:r>
            <w:r>
              <w:rPr>
                <w:sz w:val="24"/>
                <w:szCs w:val="24"/>
              </w:rPr>
              <w:object w:dxaOrig="1240" w:dyaOrig="840">
                <v:shapetype id="_x0000_tole_rId1811" coordsize="21600,21600" o:spt="ole_rId1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1" type="_x0000_tole_rId1811" style="width:62pt;height:42pt" filled="f" o:ole="">
                  <v:imagedata r:id="rId1812" o:title=""/>
                </v:shape>
                <o:OLEObject Type="Embed" ProgID="" ShapeID="ole_rId1811" DrawAspect="Content" ObjectID="_2100047021" r:id="rId1811"/>
              </w:object>
            </w:r>
          </w:p>
          <w:p>
            <w:pPr>
              <w:pStyle w:val="Normal"/>
              <w:rPr>
                <w:sz w:val="24"/>
                <w:szCs w:val="24"/>
              </w:rPr>
            </w:pPr>
            <w:r>
              <w:rPr>
                <w:sz w:val="24"/>
                <w:szCs w:val="24"/>
              </w:rPr>
              <w:t xml:space="preserve">e) </w:t>
            </w:r>
            <w:r>
              <w:rPr>
                <w:sz w:val="24"/>
                <w:szCs w:val="24"/>
              </w:rPr>
              <w:object w:dxaOrig="1980" w:dyaOrig="740">
                <v:shapetype id="_x0000_tole_rId1813" coordsize="21600,21600" o:spt="ole_rId1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3" type="_x0000_tole_rId1813" style="width:99pt;height:37pt" filled="f" o:ole="">
                  <v:imagedata r:id="rId1814" o:title=""/>
                </v:shape>
                <o:OLEObject Type="Embed" ProgID="" ShapeID="ole_rId1813" DrawAspect="Content" ObjectID="_1450787865" r:id="rId1813"/>
              </w:object>
            </w:r>
          </w:p>
          <w:p>
            <w:pPr>
              <w:pStyle w:val="Normal"/>
              <w:rPr>
                <w:sz w:val="24"/>
                <w:szCs w:val="24"/>
              </w:rPr>
            </w:pPr>
            <w:r>
              <w:rPr>
                <w:sz w:val="24"/>
                <w:szCs w:val="24"/>
              </w:rPr>
              <w:t>Bài 4: Tìm đạo hàm của các hàm số sau:</w:t>
            </w:r>
          </w:p>
          <w:p>
            <w:pPr>
              <w:pStyle w:val="Normal"/>
              <w:rPr>
                <w:sz w:val="24"/>
                <w:szCs w:val="24"/>
              </w:rPr>
            </w:pPr>
            <w:r>
              <w:rPr>
                <w:sz w:val="24"/>
                <w:szCs w:val="24"/>
              </w:rPr>
              <w:t xml:space="preserve">a) </w:t>
            </w:r>
            <w:r>
              <w:rPr>
                <w:sz w:val="24"/>
                <w:szCs w:val="24"/>
              </w:rPr>
              <w:object w:dxaOrig="1620" w:dyaOrig="380">
                <v:shapetype id="_x0000_tole_rId1815" coordsize="21600,21600" o:spt="ole_rId1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5" type="_x0000_tole_rId1815" style="width:81pt;height:19pt" filled="f" o:ole="">
                  <v:imagedata r:id="rId1816" o:title=""/>
                </v:shape>
                <o:OLEObject Type="Embed" ProgID="" ShapeID="ole_rId1815" DrawAspect="Content" ObjectID="_97962092" r:id="rId1815"/>
              </w:object>
            </w:r>
          </w:p>
          <w:p>
            <w:pPr>
              <w:pStyle w:val="Normal"/>
              <w:rPr>
                <w:sz w:val="24"/>
                <w:szCs w:val="24"/>
              </w:rPr>
            </w:pPr>
            <w:r>
              <w:rPr>
                <w:sz w:val="24"/>
                <w:szCs w:val="24"/>
              </w:rPr>
              <w:t xml:space="preserve">b) </w:t>
            </w:r>
          </w:p>
          <w:p>
            <w:pPr>
              <w:pStyle w:val="Normal"/>
              <w:rPr>
                <w:sz w:val="24"/>
                <w:szCs w:val="24"/>
              </w:rPr>
            </w:pPr>
            <w:r>
              <w:rPr>
                <w:sz w:val="24"/>
                <w:szCs w:val="24"/>
              </w:rPr>
              <w:t xml:space="preserve">c) </w:t>
            </w:r>
          </w:p>
          <w:p>
            <w:pPr>
              <w:pStyle w:val="Normal"/>
              <w:rPr>
                <w:sz w:val="24"/>
                <w:szCs w:val="24"/>
              </w:rPr>
            </w:pPr>
            <w:r>
              <w:rPr>
                <w:sz w:val="24"/>
                <w:szCs w:val="24"/>
              </w:rPr>
              <w:t>d)</w:t>
            </w:r>
          </w:p>
          <w:p>
            <w:pPr>
              <w:pStyle w:val="Normal"/>
              <w:jc w:val="center"/>
              <w:rPr>
                <w:sz w:val="24"/>
                <w:szCs w:val="24"/>
              </w:rPr>
            </w:pPr>
            <w:r>
              <w:rPr>
                <w:sz w:val="24"/>
                <w:szCs w:val="24"/>
              </w:rPr>
              <w:t>Giải:</w:t>
            </w:r>
          </w:p>
          <w:p>
            <w:pPr>
              <w:pStyle w:val="Normal"/>
              <w:rPr>
                <w:sz w:val="24"/>
                <w:szCs w:val="24"/>
              </w:rPr>
            </w:pPr>
            <w:r>
              <w:rPr>
                <w:sz w:val="24"/>
                <w:szCs w:val="24"/>
              </w:rPr>
              <w:t xml:space="preserve">a) </w:t>
            </w:r>
            <w:r>
              <w:rPr>
                <w:sz w:val="24"/>
                <w:szCs w:val="24"/>
              </w:rPr>
              <w:object w:dxaOrig="1480" w:dyaOrig="620">
                <v:shapetype id="_x0000_tole_rId1817" coordsize="21600,21600" o:spt="ole_rId1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7" type="_x0000_tole_rId1817" style="width:74pt;height:31pt" filled="f" o:ole="">
                  <v:imagedata r:id="rId1818" o:title=""/>
                </v:shape>
                <o:OLEObject Type="Embed" ProgID="" ShapeID="ole_rId1817" DrawAspect="Content" ObjectID="_625534392" r:id="rId1817"/>
              </w:object>
            </w:r>
          </w:p>
          <w:p>
            <w:pPr>
              <w:pStyle w:val="Normal"/>
              <w:rPr>
                <w:sz w:val="24"/>
                <w:szCs w:val="24"/>
              </w:rPr>
            </w:pPr>
            <w:r>
              <w:rPr>
                <w:sz w:val="24"/>
                <w:szCs w:val="24"/>
              </w:rPr>
              <w:t xml:space="preserve">b) </w:t>
            </w:r>
            <w:r>
              <w:rPr>
                <w:sz w:val="24"/>
                <w:szCs w:val="24"/>
              </w:rPr>
              <w:object w:dxaOrig="1880" w:dyaOrig="680">
                <v:shapetype id="_x0000_tole_rId1819" coordsize="21600,21600" o:spt="ole_rId1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9" type="_x0000_tole_rId1819" style="width:94pt;height:34pt" filled="f" o:ole="">
                  <v:imagedata r:id="rId1820" o:title=""/>
                </v:shape>
                <o:OLEObject Type="Embed" ProgID="" ShapeID="ole_rId1819" DrawAspect="Content" ObjectID="_243269486" r:id="rId1819"/>
              </w:object>
            </w:r>
          </w:p>
          <w:p>
            <w:pPr>
              <w:pStyle w:val="Normal"/>
              <w:rPr>
                <w:sz w:val="24"/>
                <w:szCs w:val="24"/>
              </w:rPr>
            </w:pPr>
            <w:r>
              <w:rPr>
                <w:sz w:val="24"/>
                <w:szCs w:val="24"/>
              </w:rPr>
              <w:t xml:space="preserve">c) </w:t>
            </w:r>
            <w:r>
              <w:rPr>
                <w:sz w:val="24"/>
                <w:szCs w:val="24"/>
              </w:rPr>
              <w:object w:dxaOrig="1860" w:dyaOrig="900">
                <v:shapetype id="_x0000_tole_rId1821" coordsize="21600,21600" o:spt="ole_rId1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1" type="_x0000_tole_rId1821" style="width:93pt;height:45pt" filled="f" o:ole="">
                  <v:imagedata r:id="rId1822" o:title=""/>
                </v:shape>
                <o:OLEObject Type="Embed" ProgID="" ShapeID="ole_rId1821" DrawAspect="Content" ObjectID="_1398022244" r:id="rId1821"/>
              </w:object>
            </w:r>
          </w:p>
          <w:p>
            <w:pPr>
              <w:pStyle w:val="Normal"/>
              <w:rPr>
                <w:sz w:val="24"/>
                <w:szCs w:val="24"/>
              </w:rPr>
            </w:pPr>
            <w:r>
              <w:rPr>
                <w:sz w:val="24"/>
                <w:szCs w:val="24"/>
              </w:rPr>
              <w:t xml:space="preserve">d) </w:t>
            </w:r>
            <w:r>
              <w:rPr>
                <w:sz w:val="24"/>
                <w:szCs w:val="24"/>
              </w:rPr>
              <w:object w:dxaOrig="1560" w:dyaOrig="800">
                <v:shapetype id="_x0000_tole_rId1823" coordsize="21600,21600" o:spt="ole_rId1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3" type="_x0000_tole_rId1823" style="width:78pt;height:40pt" filled="f" o:ole="">
                  <v:imagedata r:id="rId1824" o:title=""/>
                </v:shape>
                <o:OLEObject Type="Embed" ProgID="" ShapeID="ole_rId1823" DrawAspect="Content" ObjectID="_275739806" r:id="rId1823"/>
              </w:object>
            </w:r>
          </w:p>
        </w:tc>
      </w:tr>
      <w:tr>
        <w:trPr/>
        <w:tc>
          <w:tcPr>
            <w:tcW w:w="520"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252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CH: Nêu phương pháp giải bài 1a)</w:t>
            </w:r>
          </w:p>
        </w:tc>
        <w:tc>
          <w:tcPr>
            <w:tcW w:w="2380"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434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Bài tập thêm:</w:t>
            </w:r>
          </w:p>
          <w:p>
            <w:pPr>
              <w:pStyle w:val="Normal"/>
              <w:rPr>
                <w:sz w:val="24"/>
                <w:szCs w:val="24"/>
              </w:rPr>
            </w:pPr>
            <w:r>
              <w:rPr>
                <w:sz w:val="24"/>
                <w:szCs w:val="24"/>
              </w:rPr>
              <w:t xml:space="preserve">1) Tính đạo hàm của hàm số sau : </w:t>
            </w:r>
          </w:p>
          <w:p>
            <w:pPr>
              <w:pStyle w:val="Normal"/>
              <w:rPr>
                <w:sz w:val="24"/>
                <w:szCs w:val="24"/>
              </w:rPr>
            </w:pPr>
            <w:r>
              <w:rPr>
                <w:sz w:val="24"/>
                <w:szCs w:val="24"/>
              </w:rPr>
              <w:t xml:space="preserve">a) y = </w:t>
            </w:r>
            <w:r>
              <w:rPr>
                <w:sz w:val="24"/>
                <w:szCs w:val="24"/>
              </w:rPr>
            </w:r>
            <m:oMath xmlns:m="http://schemas.openxmlformats.org/officeDocument/2006/math">
              <m:rad>
                <m:radPr>
                  <m:degHide m:val="1"/>
                </m:radPr>
                <m:deg/>
                <m:e>
                  <m:f>
                    <m:num>
                      <m:r>
                        <w:rPr>
                          <w:rFonts w:ascii="Cambria Math" w:hAnsi="Cambria Math"/>
                        </w:rPr>
                        <m:t xml:space="preserve">x</m:t>
                      </m:r>
                      <m:r>
                        <w:rPr>
                          <w:rFonts w:ascii="Cambria Math" w:hAnsi="Cambria Math"/>
                        </w:rPr>
                        <m:t xml:space="preserve">−</m:t>
                      </m:r>
                      <m:r>
                        <w:rPr>
                          <w:rFonts w:ascii="Cambria Math" w:hAnsi="Cambria Math"/>
                        </w:rPr>
                        <m:t xml:space="preserve">2</m:t>
                      </m:r>
                    </m:num>
                    <m:den>
                      <m:r>
                        <w:rPr>
                          <w:rFonts w:ascii="Cambria Math" w:hAnsi="Cambria Math"/>
                        </w:rPr>
                        <m:t xml:space="preserve">2</m:t>
                      </m:r>
                    </m:den>
                  </m:f>
                </m:e>
              </m:rad>
            </m:oMath>
          </w:p>
          <w:p>
            <w:pPr>
              <w:pStyle w:val="Normal"/>
              <w:rPr>
                <w:sz w:val="24"/>
                <w:szCs w:val="24"/>
              </w:rPr>
            </w:pPr>
            <w:r>
              <w:rPr>
                <w:sz w:val="24"/>
                <w:szCs w:val="24"/>
              </w:rPr>
              <w:t>b)  Bài 2.1 - 2.11/ trang 197 SBT</w:t>
            </w:r>
          </w:p>
        </w:tc>
      </w:tr>
    </w:tbl>
    <w:p>
      <w:pPr>
        <w:pStyle w:val="Normal"/>
        <w:ind w:left="980" w:right="0"/>
        <w:rPr/>
      </w:pPr>
      <w:r>
        <w:rPr>
          <w:b/>
          <w:sz w:val="24"/>
          <w:szCs w:val="24"/>
        </w:rPr>
        <w:t>*Củng cố</w:t>
      </w:r>
      <w:r>
        <w:rPr>
          <w:sz w:val="24"/>
          <w:szCs w:val="24"/>
        </w:rPr>
        <w:t xml:space="preserve">: </w:t>
      </w:r>
    </w:p>
    <w:p>
      <w:pPr>
        <w:pStyle w:val="Normal"/>
        <w:ind w:left="980" w:right="0"/>
        <w:rPr>
          <w:sz w:val="24"/>
          <w:szCs w:val="24"/>
        </w:rPr>
      </w:pPr>
      <w:r>
        <w:rPr>
          <w:sz w:val="24"/>
          <w:szCs w:val="24"/>
        </w:rPr>
        <w:t>- Các quy tắc tính đạo hàm (tổng, hiệu, tích, thương).</w:t>
      </w:r>
    </w:p>
    <w:p>
      <w:pPr>
        <w:pStyle w:val="Normal"/>
        <w:ind w:left="980" w:right="0"/>
        <w:rPr>
          <w:sz w:val="24"/>
          <w:szCs w:val="24"/>
        </w:rPr>
      </w:pPr>
      <w:r>
        <w:rPr>
          <w:sz w:val="24"/>
          <w:szCs w:val="24"/>
        </w:rPr>
        <w:t>- Thông qua các câu hỏi trắc nghiệm ở phiếu học tập:</w:t>
      </w:r>
    </w:p>
    <w:p>
      <w:pPr>
        <w:pStyle w:val="Normal"/>
        <w:rPr/>
      </w:pPr>
      <w:r>
        <w:rPr>
          <w:b/>
          <w:bCs/>
          <w:sz w:val="24"/>
          <w:szCs w:val="24"/>
        </w:rPr>
        <w:tab/>
        <w:t xml:space="preserve">Câu 1: </w:t>
      </w:r>
      <w:r>
        <w:rPr>
          <w:sz w:val="24"/>
          <w:szCs w:val="24"/>
        </w:rPr>
        <w:t xml:space="preserve">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sSup>
          <m:e>
            <m:r>
              <w:rPr>
                <w:rFonts w:ascii="Cambria Math" w:hAnsi="Cambria Math"/>
              </w:rPr>
              <m:t xml:space="preserve">x</m:t>
            </m:r>
          </m:e>
          <m:sup>
            <m:r>
              <w:rPr>
                <w:rFonts w:ascii="Cambria Math" w:hAnsi="Cambria Math"/>
              </w:rPr>
              <m:t xml:space="preserve">3</m:t>
            </m:r>
          </m:sup>
        </m:sSup>
        <m:r>
          <w:rPr>
            <w:rFonts w:ascii="Cambria Math" w:hAnsi="Cambria Math"/>
          </w:rPr>
          <m:t xml:space="preserve">+</m:t>
        </m:r>
        <m:rad>
          <m:radPr>
            <m:degHide m:val="1"/>
          </m:radPr>
          <m:deg/>
          <m:e>
            <m:r>
              <w:rPr>
                <w:rFonts w:ascii="Cambria Math" w:hAnsi="Cambria Math"/>
              </w:rPr>
              <m:t xml:space="preserve">x</m:t>
            </m:r>
          </m:e>
        </m:rad>
      </m:oMath>
      <w:r>
        <w:rPr>
          <w:sz w:val="24"/>
          <w:szCs w:val="24"/>
        </w:rPr>
        <w:t xml:space="preserve"> có đạo hàm bằng :</w:t>
      </w:r>
    </w:p>
    <w:p>
      <w:pPr>
        <w:pStyle w:val="Normal"/>
        <w:rPr>
          <w:sz w:val="24"/>
          <w:szCs w:val="24"/>
        </w:rPr>
      </w:pPr>
      <w:r>
        <w:rPr>
          <w:sz w:val="24"/>
          <w:szCs w:val="24"/>
        </w:rPr>
        <w:tab/>
        <w:t>a.</w:t>
      </w:r>
      <w:r>
        <w:rPr>
          <w:sz w:val="24"/>
          <w:szCs w:val="24"/>
        </w:rPr>
      </w:r>
      <m:oMath xmlns:m="http://schemas.openxmlformats.org/officeDocument/2006/math">
        <m:r>
          <w:rPr>
            <w:rFonts w:ascii="Cambria Math" w:hAnsi="Cambria Math"/>
          </w:rPr>
          <m:t xml:space="preserve">3</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1</m:t>
            </m:r>
          </m:num>
          <m:den>
            <m:rad>
              <m:radPr>
                <m:degHide m:val="1"/>
              </m:radPr>
              <m:deg/>
              <m:e>
                <m:r>
                  <w:rPr>
                    <w:rFonts w:ascii="Cambria Math" w:hAnsi="Cambria Math"/>
                  </w:rPr>
                  <m:t xml:space="preserve">x</m:t>
                </m:r>
              </m:e>
            </m:rad>
          </m:den>
        </m:f>
      </m:oMath>
      <w:r>
        <w:rPr>
          <w:sz w:val="24"/>
          <w:szCs w:val="24"/>
        </w:rPr>
        <w:tab/>
        <w:tab/>
        <w:t>b.</w:t>
      </w:r>
      <w:r>
        <w:rPr>
          <w:sz w:val="24"/>
          <w:szCs w:val="24"/>
        </w:rPr>
      </w:r>
      <m:oMath xmlns:m="http://schemas.openxmlformats.org/officeDocument/2006/math">
        <m:f>
          <m:num>
            <m:r>
              <w:rPr>
                <w:rFonts w:ascii="Cambria Math" w:hAnsi="Cambria Math"/>
              </w:rPr>
              <m:t xml:space="preserve">1</m:t>
            </m:r>
          </m:num>
          <m:den>
            <m:r>
              <w:rPr>
                <w:rFonts w:ascii="Cambria Math" w:hAnsi="Cambria Math"/>
              </w:rPr>
              <m:t xml:space="preserve">4</m:t>
            </m:r>
          </m:den>
        </m:f>
        <m:sSup>
          <m:e>
            <m:r>
              <w:rPr>
                <w:rFonts w:ascii="Cambria Math" w:hAnsi="Cambria Math"/>
              </w:rPr>
              <m:t xml:space="preserve">x</m:t>
            </m:r>
          </m:e>
          <m:sup>
            <m:r>
              <w:rPr>
                <w:rFonts w:ascii="Cambria Math" w:hAnsi="Cambria Math"/>
              </w:rPr>
              <m:t xml:space="preserve">4</m:t>
            </m:r>
          </m:sup>
        </m:sSup>
        <m:r>
          <w:rPr>
            <w:rFonts w:ascii="Cambria Math" w:hAnsi="Cambria Math"/>
          </w:rPr>
          <m:t xml:space="preserve">+</m:t>
        </m:r>
        <m:sSup>
          <m:e>
            <m:r>
              <w:rPr>
                <w:rFonts w:ascii="Cambria Math" w:hAnsi="Cambria Math"/>
              </w:rPr>
              <m:t xml:space="preserve">x</m:t>
            </m:r>
          </m:e>
          <m:sup>
            <m:f>
              <m:num>
                <m:r>
                  <w:rPr>
                    <w:rFonts w:ascii="Cambria Math" w:hAnsi="Cambria Math"/>
                  </w:rPr>
                  <m:t xml:space="preserve">1</m:t>
                </m:r>
              </m:num>
              <m:den>
                <m:r>
                  <w:rPr>
                    <w:rFonts w:ascii="Cambria Math" w:hAnsi="Cambria Math"/>
                  </w:rPr>
                  <m:t xml:space="preserve">2</m:t>
                </m:r>
              </m:den>
            </m:f>
          </m:sup>
        </m:sSup>
      </m:oMath>
      <w:r>
        <w:rPr>
          <w:sz w:val="24"/>
          <w:szCs w:val="24"/>
        </w:rPr>
        <w:tab/>
        <w:tab/>
        <w:t>c.</w:t>
      </w:r>
      <w:r>
        <w:rPr>
          <w:sz w:val="24"/>
          <w:szCs w:val="24"/>
        </w:rPr>
      </w:r>
      <m:oMath xmlns:m="http://schemas.openxmlformats.org/officeDocument/2006/math">
        <m:r>
          <w:rPr>
            <w:rFonts w:ascii="Cambria Math" w:hAnsi="Cambria Math"/>
          </w:rPr>
          <m:t xml:space="preserve">3</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2</m:t>
            </m:r>
            <m:rad>
              <m:radPr>
                <m:degHide m:val="1"/>
              </m:radPr>
              <m:deg/>
              <m:e>
                <m:r>
                  <w:rPr>
                    <w:rFonts w:ascii="Cambria Math" w:hAnsi="Cambria Math"/>
                  </w:rPr>
                  <m:t xml:space="preserve">x</m:t>
                </m:r>
              </m:e>
            </m:rad>
          </m:den>
        </m:f>
      </m:oMath>
      <w:r>
        <w:rPr>
          <w:sz w:val="24"/>
          <w:szCs w:val="24"/>
        </w:rPr>
        <w:tab/>
        <w:tab/>
        <w:t>d.</w:t>
      </w:r>
      <w:r>
        <w:rPr>
          <w:sz w:val="24"/>
          <w:szCs w:val="24"/>
        </w:rPr>
      </w:r>
      <m:oMath xmlns:m="http://schemas.openxmlformats.org/officeDocument/2006/math">
        <m:r>
          <w:rPr>
            <w:rFonts w:ascii="Cambria Math" w:hAnsi="Cambria Math"/>
          </w:rPr>
          <m:t xml:space="preserve">3</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r>
          <w:rPr>
            <w:rFonts w:ascii="Cambria Math" w:hAnsi="Cambria Math"/>
          </w:rPr>
          <m:t xml:space="preserve">x</m:t>
        </m:r>
        <m:f>
          <m:num>
            <m:r>
              <w:rPr>
                <w:rFonts w:ascii="Cambria Math" w:hAnsi="Cambria Math"/>
              </w:rPr>
              <m:t xml:space="preserve">−</m:t>
            </m:r>
            <m:r>
              <w:rPr>
                <w:rFonts w:ascii="Cambria Math" w:hAnsi="Cambria Math"/>
              </w:rPr>
              <m:t xml:space="preserve">1</m:t>
            </m:r>
          </m:num>
          <m:den>
            <m:r>
              <w:rPr>
                <w:rFonts w:ascii="Cambria Math" w:hAnsi="Cambria Math"/>
              </w:rPr>
              <m:t xml:space="preserve">2</m:t>
            </m:r>
          </m:den>
        </m:f>
      </m:oMath>
    </w:p>
    <w:p>
      <w:pPr>
        <w:pStyle w:val="Normal"/>
        <w:rPr/>
      </w:pPr>
      <w:r>
        <w:rPr>
          <w:sz w:val="24"/>
          <w:szCs w:val="24"/>
        </w:rPr>
        <w:tab/>
      </w:r>
      <w:r>
        <w:rPr>
          <w:b/>
          <w:bCs/>
          <w:sz w:val="24"/>
          <w:szCs w:val="24"/>
        </w:rPr>
        <w:t>Câu 2</w:t>
      </w:r>
      <w:r>
        <w:rPr>
          <w:bCs/>
          <w:sz w:val="24"/>
          <w:szCs w:val="24"/>
        </w:rPr>
        <w:t xml:space="preserve">: </w:t>
      </w:r>
      <w:r>
        <w:rPr>
          <w:sz w:val="24"/>
          <w:szCs w:val="24"/>
        </w:rPr>
        <w:t>Hàm số y = x</w:t>
      </w:r>
      <w:r>
        <w:rPr>
          <w:sz w:val="24"/>
          <w:szCs w:val="24"/>
          <w:vertAlign w:val="superscript"/>
        </w:rPr>
        <w:t>3</w:t>
      </w:r>
      <w:r>
        <w:rPr>
          <w:sz w:val="24"/>
          <w:szCs w:val="24"/>
        </w:rPr>
        <w:t xml:space="preserve"> +2x</w:t>
      </w:r>
      <w:r>
        <w:rPr>
          <w:sz w:val="24"/>
          <w:szCs w:val="24"/>
          <w:vertAlign w:val="superscript"/>
        </w:rPr>
        <w:t>2</w:t>
      </w:r>
      <w:r>
        <w:rPr>
          <w:sz w:val="24"/>
          <w:szCs w:val="24"/>
        </w:rPr>
        <w:t xml:space="preserve"> có đạo hàm tại x</w:t>
      </w:r>
      <w:r>
        <w:rPr>
          <w:sz w:val="24"/>
          <w:szCs w:val="24"/>
          <w:vertAlign w:val="subscript"/>
        </w:rPr>
        <w:t>0</w:t>
      </w:r>
      <w:r>
        <w:rPr>
          <w:sz w:val="24"/>
          <w:szCs w:val="24"/>
        </w:rPr>
        <w:t xml:space="preserve"> = 1 là :</w:t>
      </w:r>
    </w:p>
    <w:p>
      <w:pPr>
        <w:pStyle w:val="Normal"/>
        <w:rPr>
          <w:sz w:val="24"/>
          <w:szCs w:val="24"/>
        </w:rPr>
      </w:pPr>
      <w:r>
        <w:rPr>
          <w:sz w:val="24"/>
          <w:szCs w:val="24"/>
        </w:rPr>
        <w:tab/>
        <w:t>a.3</w:t>
        <w:tab/>
        <w:tab/>
        <w:tab/>
        <w:t>b.6</w:t>
        <w:tab/>
        <w:tab/>
        <w:tab/>
        <w:t>c.-7</w:t>
        <w:tab/>
        <w:tab/>
        <w:tab/>
        <w:t>d.7</w:t>
      </w:r>
    </w:p>
    <w:p>
      <w:pPr>
        <w:pStyle w:val="Normal"/>
        <w:rPr/>
      </w:pPr>
      <w:r>
        <w:rPr>
          <w:sz w:val="24"/>
          <w:szCs w:val="24"/>
        </w:rPr>
        <w:tab/>
      </w:r>
      <w:r>
        <w:rPr>
          <w:b/>
          <w:bCs/>
          <w:sz w:val="24"/>
          <w:szCs w:val="24"/>
        </w:rPr>
        <w:t xml:space="preserve">Câu 3: </w:t>
      </w:r>
      <w:r>
        <w:rPr>
          <w:sz w:val="24"/>
          <w:szCs w:val="24"/>
        </w:rPr>
        <w:t xml:space="preserve">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sSup>
          <m:e>
            <m:r>
              <w:rPr>
                <w:rFonts w:ascii="Cambria Math" w:hAnsi="Cambria Math"/>
              </w:rPr>
              <m:t xml:space="preserve">x</m:t>
            </m:r>
          </m:e>
          <m:sup>
            <m:r>
              <w:rPr>
                <w:rFonts w:ascii="Cambria Math" w:hAnsi="Cambria Math"/>
              </w:rPr>
              <m:t xml:space="preserve">3</m:t>
            </m:r>
          </m:sup>
        </m:sSup>
        <m:r>
          <w:rPr>
            <w:rFonts w:ascii="Cambria Math" w:hAnsi="Cambria Math"/>
          </w:rPr>
          <m:t xml:space="preserve">−</m:t>
        </m:r>
        <m:f>
          <m:num>
            <m:r>
              <w:rPr>
                <w:rFonts w:ascii="Cambria Math" w:hAnsi="Cambria Math"/>
              </w:rPr>
              <m:t xml:space="preserve">5</m:t>
            </m:r>
          </m:num>
          <m:den>
            <m:r>
              <w:rPr>
                <w:rFonts w:ascii="Cambria Math" w:hAnsi="Cambria Math"/>
              </w:rPr>
              <m:t xml:space="preserve">2</m:t>
            </m:r>
          </m:den>
        </m:f>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r>
          <w:rPr>
            <w:rFonts w:ascii="Cambria Math" w:hAnsi="Cambria Math"/>
          </w:rPr>
          <m:t xml:space="preserve">x</m:t>
        </m:r>
      </m:oMath>
      <w:r>
        <w:rPr>
          <w:sz w:val="24"/>
          <w:szCs w:val="24"/>
        </w:rPr>
        <w:t>.Các giá trị x để y’&gt; 0 là :</w:t>
      </w:r>
    </w:p>
    <w:p>
      <w:pPr>
        <w:pStyle w:val="Normal"/>
        <w:rPr>
          <w:sz w:val="24"/>
          <w:szCs w:val="24"/>
        </w:rPr>
      </w:pPr>
      <w:r>
        <w:rPr>
          <w:sz w:val="24"/>
          <w:szCs w:val="24"/>
        </w:rPr>
        <w:tab/>
        <w:t>a.-1&lt; x &lt;2/3</w:t>
        <w:tab/>
        <w:tab/>
        <w:t>b.x &gt;1</w:t>
        <w:tab/>
        <w:tab/>
        <w:tab/>
        <w:t>c.x &lt;2/3</w:t>
        <w:tab/>
        <w:tab/>
        <w:t>d.2/3 &lt; x &lt;1</w:t>
      </w:r>
    </w:p>
    <w:p>
      <w:pPr>
        <w:pStyle w:val="Normal"/>
        <w:rPr>
          <w:sz w:val="24"/>
          <w:szCs w:val="24"/>
        </w:rPr>
      </w:pPr>
      <w:r>
        <w:rPr>
          <w:sz w:val="24"/>
          <w:szCs w:val="24"/>
        </w:rPr>
        <w:tab/>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b/>
          <w:bCs/>
          <w:sz w:val="24"/>
          <w:szCs w:val="24"/>
        </w:rPr>
      </w:pPr>
      <w:r>
        <w:rPr>
          <w:b/>
          <w:bCs/>
          <w:sz w:val="24"/>
          <w:szCs w:val="24"/>
        </w:rPr>
        <w:t>Tiết 69,70                                  ĐẠO HÀM CỦA HÀM SỐ LƯỢNG GIÁC</w:t>
      </w:r>
    </w:p>
    <w:p>
      <w:pPr>
        <w:pStyle w:val="Normal"/>
        <w:ind w:left="360" w:right="0"/>
        <w:rPr>
          <w:sz w:val="24"/>
          <w:szCs w:val="24"/>
        </w:rPr>
      </w:pPr>
      <w:r>
        <w:rPr>
          <w:sz w:val="24"/>
          <w:szCs w:val="24"/>
        </w:rPr>
        <w:t>I. MỤC TIÊU:</w:t>
      </w:r>
    </w:p>
    <w:p>
      <w:pPr>
        <w:pStyle w:val="Normal"/>
        <w:ind w:left="1080" w:right="0"/>
        <w:rPr>
          <w:sz w:val="24"/>
          <w:szCs w:val="24"/>
        </w:rPr>
      </w:pPr>
      <w:r>
        <w:rPr>
          <w:sz w:val="24"/>
          <w:szCs w:val="24"/>
        </w:rPr>
        <w:t>*Về kiến thức:</w:t>
      </w:r>
    </w:p>
    <w:p>
      <w:pPr>
        <w:pStyle w:val="Normal"/>
        <w:ind w:left="1080" w:right="0"/>
        <w:rPr>
          <w:sz w:val="24"/>
          <w:szCs w:val="24"/>
        </w:rPr>
      </w:pPr>
      <w:r>
        <w:rPr>
          <w:sz w:val="24"/>
          <w:szCs w:val="24"/>
        </w:rPr>
        <w:t>- Hiểu và nắm được các công thức tính đạo hàm các hàm số lượng giác.</w:t>
      </w:r>
    </w:p>
    <w:p>
      <w:pPr>
        <w:pStyle w:val="Normal"/>
        <w:ind w:left="1080" w:right="0"/>
        <w:rPr>
          <w:sz w:val="24"/>
          <w:szCs w:val="24"/>
        </w:rPr>
      </w:pPr>
      <w:r>
        <w:rPr>
          <w:sz w:val="24"/>
          <w:szCs w:val="24"/>
        </w:rPr>
        <w:t xml:space="preserve">*Về kỹ năng: </w:t>
      </w:r>
    </w:p>
    <w:p>
      <w:pPr>
        <w:pStyle w:val="Normal"/>
        <w:ind w:left="1080" w:right="0"/>
        <w:rPr>
          <w:sz w:val="24"/>
          <w:szCs w:val="24"/>
        </w:rPr>
      </w:pPr>
      <w:r>
        <w:rPr>
          <w:sz w:val="24"/>
          <w:szCs w:val="24"/>
        </w:rPr>
        <w:t xml:space="preserve">- Áp dụng thành thạo các quy tắc tính đạo hàm để tính đạo hàm các hàm số lượng giác. </w:t>
      </w:r>
    </w:p>
    <w:p>
      <w:pPr>
        <w:pStyle w:val="Normal"/>
        <w:ind w:left="1080" w:right="0"/>
        <w:rPr/>
      </w:pPr>
      <w:r>
        <w:rPr>
          <w:sz w:val="24"/>
          <w:szCs w:val="24"/>
        </w:rPr>
        <w:t xml:space="preserve">- Áp dụng công thức </w:t>
      </w:r>
      <w:r>
        <w:rPr>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0</m:t>
            </m:r>
          </m:lim>
        </m:limLow>
        <m:f>
          <m:num>
            <m:r>
              <m:rPr>
                <m:lit/>
                <m:nor/>
              </m:rPr>
              <w:rPr>
                <w:rFonts w:ascii="Cambria Math" w:hAnsi="Cambria Math"/>
              </w:rPr>
              <m:t xml:space="preserve">sin</m:t>
            </m:r>
            <m:r>
              <w:rPr>
                <w:rFonts w:ascii="Cambria Math" w:hAnsi="Cambria Math"/>
              </w:rPr>
              <m:t xml:space="preserve">x</m:t>
            </m:r>
          </m:num>
          <m:den>
            <m:r>
              <w:rPr>
                <w:rFonts w:ascii="Cambria Math" w:hAnsi="Cambria Math"/>
              </w:rPr>
              <m:t xml:space="preserve">x</m:t>
            </m:r>
          </m:den>
        </m:f>
      </m:oMath>
      <w:r>
        <w:rPr>
          <w:sz w:val="24"/>
          <w:szCs w:val="24"/>
        </w:rPr>
        <w:t xml:space="preserve"> = 1 để tính các giới hạn liên quan đến hàm số lượng giác.</w:t>
      </w:r>
    </w:p>
    <w:p>
      <w:pPr>
        <w:pStyle w:val="Normal"/>
        <w:ind w:left="1080" w:right="0"/>
        <w:rPr>
          <w:sz w:val="24"/>
          <w:szCs w:val="24"/>
        </w:rPr>
      </w:pPr>
      <w:r>
        <w:rPr>
          <w:sz w:val="24"/>
          <w:szCs w:val="24"/>
        </w:rPr>
        <w:t xml:space="preserve">*Về tư duy thái độ: </w:t>
      </w:r>
    </w:p>
    <w:p>
      <w:pPr>
        <w:pStyle w:val="Normal"/>
        <w:ind w:left="1440" w:right="0"/>
        <w:rPr>
          <w:sz w:val="24"/>
          <w:szCs w:val="24"/>
        </w:rPr>
      </w:pPr>
      <w:r>
        <w:rPr>
          <w:sz w:val="24"/>
          <w:szCs w:val="24"/>
        </w:rPr>
        <w:t>+ Biết quy lạ về quen, biết khái quát hoá và ứng dụng giải các bài toán liên quan.</w:t>
      </w:r>
    </w:p>
    <w:p>
      <w:pPr>
        <w:pStyle w:val="Normal"/>
        <w:ind w:left="1440" w:right="0"/>
        <w:rPr>
          <w:sz w:val="24"/>
          <w:szCs w:val="24"/>
        </w:rPr>
      </w:pPr>
      <w:r>
        <w:rPr>
          <w:sz w:val="24"/>
          <w:szCs w:val="24"/>
        </w:rPr>
        <w:t>+ Tích cực hoạt động, có tiinh thần hợp tác.</w:t>
      </w:r>
    </w:p>
    <w:p>
      <w:pPr>
        <w:pStyle w:val="Normal"/>
        <w:ind w:left="360" w:right="0"/>
        <w:rPr>
          <w:sz w:val="24"/>
          <w:szCs w:val="24"/>
        </w:rPr>
      </w:pPr>
      <w:r>
        <w:rPr>
          <w:sz w:val="24"/>
          <w:szCs w:val="24"/>
        </w:rPr>
        <w:t>II. CHUẨN BỊ .</w:t>
      </w:r>
    </w:p>
    <w:p>
      <w:pPr>
        <w:pStyle w:val="Normal"/>
        <w:ind w:left="1080" w:right="0"/>
        <w:rPr>
          <w:sz w:val="24"/>
          <w:szCs w:val="24"/>
        </w:rPr>
      </w:pPr>
      <w:r>
        <w:rPr>
          <w:sz w:val="24"/>
          <w:szCs w:val="24"/>
        </w:rPr>
        <w:t xml:space="preserve"> </w:t>
      </w:r>
      <w:r>
        <w:rPr>
          <w:sz w:val="24"/>
          <w:szCs w:val="24"/>
        </w:rPr>
        <w:t>* Giáo viên:Phiếu học tập, giáo án, bảng phụ.</w:t>
      </w:r>
    </w:p>
    <w:p>
      <w:pPr>
        <w:pStyle w:val="Normal"/>
        <w:ind w:left="1080" w:right="0"/>
        <w:rPr>
          <w:sz w:val="24"/>
          <w:szCs w:val="24"/>
        </w:rPr>
      </w:pPr>
      <w:r>
        <w:rPr>
          <w:sz w:val="24"/>
          <w:szCs w:val="24"/>
        </w:rPr>
        <w:t>* Học sinh : Nắm được định nghĩa đạo hàm, các quy tắc tính đạo hàm.</w:t>
      </w:r>
    </w:p>
    <w:p>
      <w:pPr>
        <w:pStyle w:val="Normal"/>
        <w:ind w:left="360" w:right="0"/>
        <w:rPr>
          <w:sz w:val="24"/>
          <w:szCs w:val="24"/>
        </w:rPr>
      </w:pPr>
      <w:r>
        <w:rPr>
          <w:sz w:val="24"/>
          <w:szCs w:val="24"/>
        </w:rPr>
        <w:t>III.PHƯƠNG PHÁP: Chủ yếu gợi mở - Vấn đáp – Đan xen hoạt động nhóm.</w:t>
      </w:r>
    </w:p>
    <w:p>
      <w:pPr>
        <w:pStyle w:val="Normal"/>
        <w:ind w:left="360" w:right="0"/>
        <w:rPr>
          <w:sz w:val="24"/>
          <w:szCs w:val="24"/>
        </w:rPr>
      </w:pPr>
      <w:r>
        <w:rPr>
          <w:sz w:val="24"/>
          <w:szCs w:val="24"/>
        </w:rPr>
        <w:t>IV.TIẾN TRÌNH BÀI HỌC .</w:t>
      </w:r>
    </w:p>
    <w:p>
      <w:pPr>
        <w:pStyle w:val="Normal"/>
        <w:ind w:left="720" w:right="0"/>
        <w:rPr>
          <w:b/>
          <w:i/>
          <w:i/>
          <w:sz w:val="24"/>
          <w:szCs w:val="24"/>
        </w:rPr>
      </w:pPr>
      <w:r>
        <w:rPr>
          <w:b/>
          <w:i/>
          <w:sz w:val="24"/>
          <w:szCs w:val="24"/>
        </w:rPr>
        <w:t>Tiết 1:    HĐ1: Kiểm tra bài cũ:</w:t>
      </w:r>
    </w:p>
    <w:tbl>
      <w:tblPr>
        <w:tblW w:w="10170" w:type="dxa"/>
        <w:jc w:val="left"/>
        <w:tblInd w:w="288" w:type="dxa"/>
        <w:tblLayout w:type="fixed"/>
        <w:tblCellMar>
          <w:top w:w="0" w:type="dxa"/>
          <w:left w:w="108" w:type="dxa"/>
          <w:bottom w:w="0" w:type="dxa"/>
          <w:right w:w="108" w:type="dxa"/>
        </w:tblCellMar>
      </w:tblPr>
      <w:tblGrid>
        <w:gridCol w:w="536"/>
        <w:gridCol w:w="3368"/>
        <w:gridCol w:w="3713"/>
        <w:gridCol w:w="2553"/>
      </w:tblGrid>
      <w:tr>
        <w:trPr/>
        <w:tc>
          <w:tcPr>
            <w:tcW w:w="536"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3368"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trò</w:t>
            </w:r>
          </w:p>
        </w:tc>
        <w:tc>
          <w:tcPr>
            <w:tcW w:w="371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thầy</w:t>
            </w:r>
          </w:p>
        </w:tc>
        <w:tc>
          <w:tcPr>
            <w:tcW w:w="255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rHeight w:val="1260" w:hRule="atLeast"/>
        </w:trPr>
        <w:tc>
          <w:tcPr>
            <w:tcW w:w="536"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10’</w:t>
            </w:r>
          </w:p>
        </w:tc>
        <w:tc>
          <w:tcPr>
            <w:tcW w:w="3368" w:type="dxa"/>
            <w:tcBorders>
              <w:top w:val="single" w:sz="4" w:space="0" w:color="000000"/>
              <w:left w:val="single" w:sz="4" w:space="0" w:color="000000"/>
              <w:bottom w:val="dashed" w:sz="4" w:space="0" w:color="000000"/>
              <w:right w:val="single" w:sz="4" w:space="0" w:color="000000"/>
            </w:tcBorders>
          </w:tcPr>
          <w:p>
            <w:pPr>
              <w:pStyle w:val="Normal"/>
              <w:rPr>
                <w:sz w:val="24"/>
                <w:szCs w:val="24"/>
              </w:rPr>
            </w:pPr>
            <w:r>
              <w:rPr>
                <w:sz w:val="24"/>
                <w:szCs w:val="24"/>
              </w:rPr>
              <w:t>-Nghe hiểu và thực hiện nhiệm vụ.</w:t>
            </w:r>
          </w:p>
          <w:p>
            <w:pPr>
              <w:pStyle w:val="Normal"/>
              <w:rPr>
                <w:sz w:val="24"/>
                <w:szCs w:val="24"/>
              </w:rPr>
            </w:pPr>
            <w:r>
              <w:rPr>
                <w:sz w:val="24"/>
                <w:szCs w:val="24"/>
              </w:rPr>
              <w:t>-Nhận xét câu trả lời của bạn và bổ sung (nếu cần).</w:t>
            </w:r>
          </w:p>
        </w:tc>
        <w:tc>
          <w:tcPr>
            <w:tcW w:w="3713" w:type="dxa"/>
            <w:tcBorders>
              <w:top w:val="single" w:sz="4" w:space="0" w:color="000000"/>
              <w:left w:val="single" w:sz="4" w:space="0" w:color="000000"/>
              <w:bottom w:val="dashed" w:sz="4" w:space="0" w:color="000000"/>
              <w:right w:val="single" w:sz="4" w:space="0" w:color="000000"/>
            </w:tcBorders>
          </w:tcPr>
          <w:p>
            <w:pPr>
              <w:pStyle w:val="Normal"/>
              <w:rPr>
                <w:sz w:val="24"/>
                <w:szCs w:val="24"/>
              </w:rPr>
            </w:pPr>
            <w:r>
              <w:rPr>
                <w:sz w:val="24"/>
                <w:szCs w:val="24"/>
              </w:rPr>
              <w:t>HĐTP1: Nêu các bước tính đạo hàm bằng định nghĩa?</w:t>
            </w:r>
          </w:p>
          <w:p>
            <w:pPr>
              <w:pStyle w:val="Normal"/>
              <w:rPr>
                <w:sz w:val="24"/>
                <w:szCs w:val="24"/>
              </w:rPr>
            </w:pPr>
            <w:r>
              <w:rPr>
                <w:sz w:val="24"/>
                <w:szCs w:val="24"/>
              </w:rPr>
              <w:t>- Yêu cầu các học sinh khác nhận xét.</w:t>
            </w:r>
          </w:p>
        </w:tc>
        <w:tc>
          <w:tcPr>
            <w:tcW w:w="2553" w:type="dxa"/>
            <w:tcBorders>
              <w:top w:val="single" w:sz="4" w:space="0" w:color="000000"/>
              <w:left w:val="single" w:sz="4" w:space="0" w:color="000000"/>
              <w:bottom w:val="dashed" w:sz="4" w:space="0" w:color="000000"/>
              <w:right w:val="single" w:sz="4" w:space="0" w:color="000000"/>
            </w:tcBorders>
          </w:tcPr>
          <w:p>
            <w:pPr>
              <w:pStyle w:val="Normal"/>
              <w:rPr>
                <w:sz w:val="24"/>
                <w:szCs w:val="24"/>
              </w:rPr>
            </w:pPr>
            <w:r>
              <w:rPr>
                <w:sz w:val="24"/>
                <w:szCs w:val="24"/>
              </w:rPr>
              <w:t>- Ghi lại 2 bước tính đạo hàm bằng địmh nghĩa.</w:t>
            </w:r>
          </w:p>
        </w:tc>
      </w:tr>
      <w:tr>
        <w:trPr>
          <w:trHeight w:val="1590" w:hRule="atLeast"/>
        </w:trPr>
        <w:tc>
          <w:tcPr>
            <w:tcW w:w="53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368" w:type="dxa"/>
            <w:tcBorders>
              <w:top w:val="dashed" w:sz="4" w:space="0" w:color="000000"/>
              <w:left w:val="single" w:sz="4" w:space="0" w:color="000000"/>
              <w:bottom w:val="dashed"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t>-Nghe hiểu và thực hiện.</w:t>
            </w:r>
          </w:p>
          <w:p>
            <w:pPr>
              <w:pStyle w:val="Normal"/>
              <w:rPr>
                <w:sz w:val="24"/>
                <w:szCs w:val="24"/>
              </w:rPr>
            </w:pPr>
            <w:r>
              <w:rPr>
                <w:sz w:val="24"/>
                <w:szCs w:val="24"/>
              </w:rPr>
            </w:r>
          </w:p>
          <w:p>
            <w:pPr>
              <w:pStyle w:val="Normal"/>
              <w:rPr>
                <w:sz w:val="24"/>
                <w:szCs w:val="24"/>
              </w:rPr>
            </w:pPr>
            <w:r>
              <w:rPr>
                <w:sz w:val="24"/>
                <w:szCs w:val="24"/>
              </w:rPr>
              <w:t>-Nhận xét câu trả lời của bạn và bổ sung ( nếu cần).</w:t>
            </w:r>
          </w:p>
          <w:p>
            <w:pPr>
              <w:pStyle w:val="Normal"/>
              <w:rPr>
                <w:sz w:val="24"/>
                <w:szCs w:val="24"/>
              </w:rPr>
            </w:pPr>
            <w:r>
              <w:rPr>
                <w:sz w:val="24"/>
                <w:szCs w:val="24"/>
              </w:rPr>
            </w:r>
          </w:p>
        </w:tc>
        <w:tc>
          <w:tcPr>
            <w:tcW w:w="3713" w:type="dxa"/>
            <w:tcBorders>
              <w:top w:val="dashed" w:sz="4" w:space="0" w:color="000000"/>
              <w:left w:val="single" w:sz="4" w:space="0" w:color="000000"/>
              <w:bottom w:val="dashed"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t>HĐTP2: Nêu các quy tắc tính đạo hàm?</w:t>
            </w:r>
          </w:p>
          <w:p>
            <w:pPr>
              <w:pStyle w:val="Normal"/>
              <w:rPr>
                <w:sz w:val="24"/>
                <w:szCs w:val="24"/>
              </w:rPr>
            </w:pPr>
            <w:r>
              <w:rPr>
                <w:sz w:val="24"/>
                <w:szCs w:val="24"/>
              </w:rPr>
              <w:t>-Yêu cầu các học sinh khác nhận xét.</w:t>
            </w:r>
          </w:p>
        </w:tc>
        <w:tc>
          <w:tcPr>
            <w:tcW w:w="2553" w:type="dxa"/>
            <w:tcBorders>
              <w:top w:val="dashed" w:sz="4" w:space="0" w:color="000000"/>
              <w:left w:val="single" w:sz="4" w:space="0" w:color="000000"/>
              <w:bottom w:val="dashed" w:sz="4" w:space="0" w:color="000000"/>
              <w:right w:val="single" w:sz="4" w:space="0" w:color="000000"/>
            </w:tcBorders>
          </w:tcPr>
          <w:p>
            <w:pPr>
              <w:pStyle w:val="Normal"/>
              <w:snapToGrid w:val="false"/>
              <w:rPr>
                <w:sz w:val="24"/>
                <w:szCs w:val="24"/>
              </w:rPr>
            </w:pPr>
            <w:r>
              <w:rPr>
                <w:sz w:val="24"/>
                <w:szCs w:val="24"/>
              </w:rPr>
            </w:r>
          </w:p>
        </w:tc>
      </w:tr>
      <w:tr>
        <w:trPr>
          <w:trHeight w:val="495" w:hRule="atLeast"/>
        </w:trPr>
        <w:tc>
          <w:tcPr>
            <w:tcW w:w="53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368" w:type="dxa"/>
            <w:tcBorders>
              <w:top w:val="dashed"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-Nghe hiểu và thực hiện.</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-Nhận xét kết quả và bổ sung (nếu cần).</w:t>
            </w:r>
          </w:p>
        </w:tc>
        <w:tc>
          <w:tcPr>
            <w:tcW w:w="3713" w:type="dxa"/>
            <w:tcBorders>
              <w:top w:val="dashed"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HĐTP3: Biến đổi thành tích biểu thức sau:</w:t>
            </w:r>
          </w:p>
          <w:p>
            <w:pPr>
              <w:pStyle w:val="Normal"/>
              <w:rPr/>
            </w:pPr>
            <w:r>
              <w:rPr>
                <w:sz w:val="24"/>
                <w:szCs w:val="24"/>
              </w:rPr>
              <w:t xml:space="preserve">               </w:t>
            </w:r>
            <w:r>
              <w:rPr>
                <w:sz w:val="24"/>
                <w:szCs w:val="24"/>
              </w:rPr>
              <w:t xml:space="preserve">Sin(x  + </w:t>
            </w:r>
            <w:r>
              <w:rPr>
                <w:sz w:val="24"/>
                <w:szCs w:val="24"/>
              </w:rPr>
            </w:r>
            <m:oMath xmlns:m="http://schemas.openxmlformats.org/officeDocument/2006/math">
              <m:r>
                <w:rPr>
                  <w:rFonts w:ascii="Cambria Math" w:hAnsi="Cambria Math"/>
                </w:rPr>
                <m:t xml:space="preserve">Δ</m:t>
              </m:r>
            </m:oMath>
            <w:r>
              <w:rPr>
                <w:sz w:val="24"/>
                <w:szCs w:val="24"/>
              </w:rPr>
              <w:t>x) – Sinx</w:t>
            </w:r>
          </w:p>
          <w:p>
            <w:pPr>
              <w:pStyle w:val="Normal"/>
              <w:rPr>
                <w:sz w:val="24"/>
                <w:szCs w:val="24"/>
              </w:rPr>
            </w:pPr>
            <w:r>
              <w:rPr>
                <w:sz w:val="24"/>
                <w:szCs w:val="24"/>
              </w:rPr>
              <w:t>-Yêu cầu các học sinh khác nhận xét.</w:t>
            </w:r>
          </w:p>
        </w:tc>
        <w:tc>
          <w:tcPr>
            <w:tcW w:w="2553" w:type="dxa"/>
            <w:tcBorders>
              <w:top w:val="dashed"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-Lời giải của học sinh đã được bổ sung nếu có.</w:t>
            </w:r>
          </w:p>
        </w:tc>
      </w:tr>
    </w:tbl>
    <w:p>
      <w:pPr>
        <w:pStyle w:val="Normal"/>
        <w:rPr>
          <w:sz w:val="24"/>
          <w:szCs w:val="24"/>
        </w:rPr>
      </w:pPr>
      <w:r>
        <w:rPr>
          <w:sz w:val="24"/>
          <w:szCs w:val="24"/>
        </w:rPr>
      </w:r>
    </w:p>
    <w:p>
      <w:pPr>
        <w:pStyle w:val="Normal"/>
        <w:ind w:left="360" w:right="0"/>
        <w:rPr>
          <w:sz w:val="24"/>
          <w:szCs w:val="24"/>
        </w:rPr>
      </w:pPr>
      <w:r>
        <w:rPr>
          <w:sz w:val="24"/>
          <w:szCs w:val="24"/>
        </w:rPr>
      </w:r>
    </w:p>
    <w:p>
      <w:pPr>
        <w:pStyle w:val="Normal"/>
        <w:ind w:left="360" w:right="0"/>
        <w:rPr>
          <w:sz w:val="24"/>
          <w:szCs w:val="24"/>
        </w:rPr>
      </w:pPr>
      <w:r>
        <w:rPr>
          <w:sz w:val="24"/>
          <w:szCs w:val="24"/>
        </w:rPr>
      </w:r>
    </w:p>
    <w:p>
      <w:pPr>
        <w:pStyle w:val="Normal"/>
        <w:ind w:left="360" w:right="0"/>
        <w:rPr/>
      </w:pPr>
      <w:r>
        <w:rPr/>
        <w:t>2.HĐ2:Chiếm lĩnh kiến thức mới  (ĐL1).</w:t>
      </w:r>
    </w:p>
    <w:tbl>
      <w:tblPr>
        <w:tblW w:w="10170" w:type="dxa"/>
        <w:jc w:val="left"/>
        <w:tblInd w:w="288" w:type="dxa"/>
        <w:tblLayout w:type="fixed"/>
        <w:tblCellMar>
          <w:top w:w="0" w:type="dxa"/>
          <w:left w:w="108" w:type="dxa"/>
          <w:bottom w:w="0" w:type="dxa"/>
          <w:right w:w="108" w:type="dxa"/>
        </w:tblCellMar>
      </w:tblPr>
      <w:tblGrid>
        <w:gridCol w:w="591"/>
        <w:gridCol w:w="3157"/>
        <w:gridCol w:w="3751"/>
        <w:gridCol w:w="2671"/>
      </w:tblGrid>
      <w:tr>
        <w:trPr/>
        <w:tc>
          <w:tcPr>
            <w:tcW w:w="59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3157"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trò</w:t>
            </w:r>
          </w:p>
        </w:tc>
        <w:tc>
          <w:tcPr>
            <w:tcW w:w="375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thầy</w:t>
            </w:r>
          </w:p>
        </w:tc>
        <w:tc>
          <w:tcPr>
            <w:tcW w:w="267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rHeight w:val="1440" w:hRule="atLeast"/>
        </w:trPr>
        <w:tc>
          <w:tcPr>
            <w:tcW w:w="591"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10’</w:t>
            </w:r>
          </w:p>
        </w:tc>
        <w:tc>
          <w:tcPr>
            <w:tcW w:w="3157" w:type="dxa"/>
            <w:tcBorders>
              <w:top w:val="single" w:sz="4" w:space="0" w:color="000000"/>
              <w:left w:val="single" w:sz="4" w:space="0" w:color="000000"/>
              <w:bottom w:val="dashed" w:sz="4" w:space="0" w:color="000000"/>
              <w:right w:val="single" w:sz="4" w:space="0" w:color="000000"/>
            </w:tcBorders>
          </w:tcPr>
          <w:p>
            <w:pPr>
              <w:pStyle w:val="Normal"/>
              <w:rPr>
                <w:sz w:val="24"/>
                <w:szCs w:val="24"/>
              </w:rPr>
            </w:pPr>
            <w:r>
              <w:rPr>
                <w:sz w:val="24"/>
                <w:szCs w:val="24"/>
              </w:rPr>
              <w:t>-Phát biểu điều nhận xét được</w:t>
            </w:r>
          </w:p>
        </w:tc>
        <w:tc>
          <w:tcPr>
            <w:tcW w:w="3751" w:type="dxa"/>
            <w:tcBorders>
              <w:top w:val="single" w:sz="4" w:space="0" w:color="000000"/>
              <w:left w:val="single" w:sz="4" w:space="0" w:color="000000"/>
              <w:bottom w:val="dashed" w:sz="4" w:space="0" w:color="000000"/>
              <w:right w:val="single" w:sz="4" w:space="0" w:color="000000"/>
            </w:tcBorders>
          </w:tcPr>
          <w:p>
            <w:pPr>
              <w:pStyle w:val="Normal"/>
              <w:rPr/>
            </w:pPr>
            <w:r>
              <w:rPr>
                <w:sz w:val="24"/>
                <w:szCs w:val="24"/>
              </w:rPr>
              <w:t xml:space="preserve">HĐTP1: Học sinh xem bảng giá trị trong SGK trang 163 và nêu nhận xét giá trị của </w:t>
            </w:r>
            <w:r>
              <w:rPr>
                <w:sz w:val="24"/>
                <w:szCs w:val="24"/>
              </w:rPr>
            </w:r>
            <m:oMath xmlns:m="http://schemas.openxmlformats.org/officeDocument/2006/math">
              <m:f>
                <m:num>
                  <m:r>
                    <m:rPr>
                      <m:lit/>
                      <m:nor/>
                    </m:rPr>
                    <w:rPr>
                      <w:rFonts w:ascii="Cambria Math" w:hAnsi="Cambria Math"/>
                    </w:rPr>
                    <m:t xml:space="preserve">sin</m:t>
                  </m:r>
                  <m:r>
                    <w:rPr>
                      <w:rFonts w:ascii="Cambria Math" w:hAnsi="Cambria Math"/>
                    </w:rPr>
                    <m:t xml:space="preserve">x</m:t>
                  </m:r>
                </m:num>
                <m:den>
                  <m:r>
                    <w:rPr>
                      <w:rFonts w:ascii="Cambria Math" w:hAnsi="Cambria Math"/>
                    </w:rPr>
                    <m:t xml:space="preserve">x</m:t>
                  </m:r>
                </m:den>
              </m:f>
            </m:oMath>
            <w:r>
              <w:rPr>
                <w:sz w:val="24"/>
                <w:szCs w:val="24"/>
              </w:rPr>
              <w:t xml:space="preserve"> khi x càng nhỏ (dần về 0).</w:t>
            </w:r>
          </w:p>
        </w:tc>
        <w:tc>
          <w:tcPr>
            <w:tcW w:w="2671" w:type="dxa"/>
            <w:tcBorders>
              <w:top w:val="single" w:sz="4" w:space="0" w:color="000000"/>
              <w:left w:val="single" w:sz="4" w:space="0" w:color="000000"/>
              <w:bottom w:val="dashed" w:sz="4" w:space="0" w:color="000000"/>
              <w:right w:val="single" w:sz="4" w:space="0" w:color="000000"/>
            </w:tcBorders>
          </w:tcPr>
          <w:p>
            <w:pPr>
              <w:pStyle w:val="Normal"/>
              <w:rPr/>
            </w:pPr>
            <w:r>
              <w:rPr>
                <w:b/>
                <w:sz w:val="24"/>
                <w:szCs w:val="24"/>
              </w:rPr>
              <w:t xml:space="preserve">1.Giới hạn của </w:t>
            </w:r>
            <w:r>
              <w:rPr>
                <w:b/>
                <w:sz w:val="24"/>
                <w:szCs w:val="24"/>
              </w:rPr>
            </w:r>
            <m:oMath xmlns:m="http://schemas.openxmlformats.org/officeDocument/2006/math">
              <m:f>
                <m:num>
                  <m:r>
                    <m:rPr>
                      <m:lit/>
                      <m:nor/>
                    </m:rPr>
                    <w:rPr>
                      <w:rFonts w:ascii="Cambria Math" w:hAnsi="Cambria Math"/>
                    </w:rPr>
                    <m:t xml:space="preserve">sin</m:t>
                  </m:r>
                  <m:r>
                    <w:rPr>
                      <w:rFonts w:ascii="Cambria Math" w:hAnsi="Cambria Math"/>
                    </w:rPr>
                    <m:t xml:space="preserve">x</m:t>
                  </m:r>
                </m:num>
                <m:den>
                  <m:r>
                    <w:rPr>
                      <w:rFonts w:ascii="Cambria Math" w:hAnsi="Cambria Math"/>
                    </w:rPr>
                    <m:t xml:space="preserve">x</m:t>
                  </m:r>
                </m:den>
              </m:f>
            </m:oMath>
            <w:r>
              <w:rPr>
                <w:b/>
                <w:sz w:val="24"/>
                <w:szCs w:val="24"/>
              </w:rPr>
              <w:t>.</w:t>
            </w:r>
          </w:p>
          <w:p>
            <w:pPr>
              <w:pStyle w:val="Normal"/>
              <w:rPr>
                <w:sz w:val="24"/>
                <w:szCs w:val="24"/>
              </w:rPr>
            </w:pPr>
            <w:r>
              <w:rPr>
                <w:sz w:val="24"/>
                <w:szCs w:val="24"/>
              </w:rPr>
              <w:t>a.ĐL1:(SGK trang 164)</w:t>
            </w:r>
          </w:p>
          <w:p>
            <w:pPr>
              <w:pStyle w:val="Normal"/>
              <w:rPr>
                <w:sz w:val="24"/>
                <w:szCs w:val="24"/>
                <w:lang w:val="en-US" w:eastAsia="en-US"/>
              </w:rPr>
            </w:pPr>
            <w:r>
              <w:rPr>
                <w:sz w:val="24"/>
                <w:szCs w:val="24"/>
                <w:lang w:val="en-US" w:eastAsia="en-US"/>
              </w:rPr>
            </w:r>
            <w:r>
              <mc:AlternateContent>
                <mc:Choice Requires="wps">
                  <w:drawing>
                    <wp:anchor behindDoc="0" distT="0" distB="0" distL="114935" distR="114935" simplePos="0" locked="0" layoutInCell="0" allowOverlap="1" relativeHeight="1826">
                      <wp:simplePos x="0" y="0"/>
                      <wp:positionH relativeFrom="column">
                        <wp:posOffset>165100</wp:posOffset>
                      </wp:positionH>
                      <wp:positionV relativeFrom="paragraph">
                        <wp:posOffset>123825</wp:posOffset>
                      </wp:positionV>
                      <wp:extent cx="964565" cy="504190"/>
                      <wp:effectExtent l="0" t="0" r="0" b="0"/>
                      <wp:wrapSquare wrapText="bothSides"/>
                      <wp:docPr id="102" name="Frame23"/>
                      <a:graphic xmlns:a="http://schemas.openxmlformats.org/drawingml/2006/main">
                        <a:graphicData uri="http://schemas.microsoft.com/office/word/2010/wordprocessingShape">
                          <wps:wsp>
                            <wps:cNvSpPr txBox="1"/>
                            <wps:spPr>
                              <a:xfrm>
                                <a:off x="0" y="0"/>
                                <a:ext cx="964565" cy="504190"/>
                              </a:xfrm>
                              <a:prstGeom prst="rect"/>
                              <a:solidFill>
                                <a:srgbClr val="FFFFFF"/>
                              </a:solidFill>
                              <a:ln w="9525">
                                <a:solidFill>
                                  <a:srgbClr val="000000"/>
                                </a:solidFill>
                              </a:ln>
                            </wps:spPr>
                            <wps:txbx>
                              <w:txbxContent>
                                <w:p>
                                  <w:pPr>
                                    <w:pStyle w:val="Normal"/>
                                    <w:rPr>
                                      <w:sz w:val="26"/>
                                      <w:szCs w:val="26"/>
                                    </w:rPr>
                                  </w:pPr>
                                  <w:r>
                                    <w:rPr>
                                      <w:sz w:val="26"/>
                                      <w:szCs w:val="26"/>
                                    </w:rPr>
                                    <w:object w:dxaOrig="1200" w:dyaOrig="620">
                                      <v:shapetype id="_x0000_tole_rId1825" coordsize="21600,21600" o:spt="ole_rId1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5" type="_x0000_tole_rId1825" style="width:60pt;height:31pt" filled="f" o:ole="">
                                        <v:imagedata r:id="rId1826" o:title=""/>
                                      </v:shape>
                                      <o:OLEObject Type="Embed" ProgID="" ShapeID="ole_rId1825" DrawAspect="Content" ObjectID="_1875173266" r:id="rId1825"/>
                                    </w:object>
                                  </w:r>
                                </w:p>
                              </w:txbxContent>
                            </wps:txbx>
                            <wps:bodyPr anchor="t" lIns="91440" tIns="45720" rIns="91440" bIns="45720">
                              <a:spAutoFit/>
                            </wps:bodyPr>
                          </wps:wsp>
                        </a:graphicData>
                      </a:graphic>
                    </wp:anchor>
                  </w:drawing>
                </mc:Choice>
                <mc:Fallback>
                  <w:pict>
                    <v:rect fillcolor="#FFFFFF" strokecolor="#000000" strokeweight="0pt" style="position:absolute;rotation:-0;width:75.95pt;height:39.7pt;mso-wrap-distance-left:9.05pt;mso-wrap-distance-right:9.05pt;mso-wrap-distance-top:0pt;mso-wrap-distance-bottom:0pt;margin-top:9.75pt;mso-position-vertical-relative:text;margin-left:13pt;mso-position-horizontal-relative:text">
                      <v:textbox>
                        <w:txbxContent>
                          <w:p>
                            <w:pPr>
                              <w:pStyle w:val="Normal"/>
                              <w:rPr>
                                <w:sz w:val="26"/>
                                <w:szCs w:val="26"/>
                              </w:rPr>
                            </w:pPr>
                            <w:r>
                              <w:rPr>
                                <w:sz w:val="26"/>
                                <w:szCs w:val="26"/>
                              </w:rPr>
                              <w:object w:dxaOrig="1200" w:dyaOrig="620">
                                <v:shapetype id="_x0000_tole_rId1827" coordsize="21600,21600" o:spt="ole_rId1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7" type="_x0000_tole_rId1827" style="width:60pt;height:31pt" filled="f" o:ole="">
                                  <v:imagedata r:id="rId1828" o:title=""/>
                                </v:shape>
                                <o:OLEObject Type="Embed" ProgID="" ShapeID="ole_rId1827" DrawAspect="Content" ObjectID="_497712599" r:id="rId1827"/>
                              </w:object>
                            </w:r>
                          </w:p>
                        </w:txbxContent>
                      </v:textbox>
                      <w10:wrap type="square"/>
                    </v:rect>
                  </w:pict>
                </mc:Fallback>
              </mc:AlternateConten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b.Chú ý: </w:t>
            </w:r>
            <w:r>
              <mc:AlternateContent>
                <mc:Choice Requires="wps">
                  <w:drawing>
                    <wp:anchor behindDoc="0" distT="0" distB="0" distL="114935" distR="114935" simplePos="0" locked="0" layoutInCell="0" allowOverlap="1" relativeHeight="1827">
                      <wp:simplePos x="0" y="0"/>
                      <wp:positionH relativeFrom="column">
                        <wp:posOffset>151765</wp:posOffset>
                      </wp:positionH>
                      <wp:positionV relativeFrom="paragraph">
                        <wp:posOffset>238760</wp:posOffset>
                      </wp:positionV>
                      <wp:extent cx="989965" cy="504190"/>
                      <wp:effectExtent l="0" t="0" r="0" b="0"/>
                      <wp:wrapSquare wrapText="bothSides"/>
                      <wp:docPr id="103" name="Frame24"/>
                      <a:graphic xmlns:a="http://schemas.openxmlformats.org/drawingml/2006/main">
                        <a:graphicData uri="http://schemas.microsoft.com/office/word/2010/wordprocessingShape">
                          <wps:wsp>
                            <wps:cNvSpPr txBox="1"/>
                            <wps:spPr>
                              <a:xfrm>
                                <a:off x="0" y="0"/>
                                <a:ext cx="989965" cy="504190"/>
                              </a:xfrm>
                              <a:prstGeom prst="rect"/>
                              <a:solidFill>
                                <a:srgbClr val="FFFFFF"/>
                              </a:solidFill>
                              <a:ln w="9525">
                                <a:solidFill>
                                  <a:srgbClr val="000000"/>
                                </a:solidFill>
                              </a:ln>
                            </wps:spPr>
                            <wps:txbx>
                              <w:txbxContent>
                                <w:p>
                                  <w:pPr>
                                    <w:pStyle w:val="Normal"/>
                                    <w:rPr>
                                      <w:sz w:val="26"/>
                                      <w:szCs w:val="26"/>
                                    </w:rPr>
                                  </w:pPr>
                                  <w:r>
                                    <w:rPr>
                                      <w:sz w:val="26"/>
                                      <w:szCs w:val="26"/>
                                    </w:rPr>
                                    <w:object w:dxaOrig="1240" w:dyaOrig="620">
                                      <v:shapetype id="_x0000_tole_rId1829" coordsize="21600,21600" o:spt="ole_rId1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9" type="_x0000_tole_rId1829" style="width:62pt;height:31pt" filled="f" o:ole="">
                                        <v:imagedata r:id="rId1830" o:title=""/>
                                      </v:shape>
                                      <o:OLEObject Type="Embed" ProgID="" ShapeID="ole_rId1829" DrawAspect="Content" ObjectID="_1180866839" r:id="rId1829"/>
                                    </w:object>
                                  </w:r>
                                </w:p>
                              </w:txbxContent>
                            </wps:txbx>
                            <wps:bodyPr anchor="t" lIns="91440" tIns="45720" rIns="91440" bIns="45720">
                              <a:spAutoFit/>
                            </wps:bodyPr>
                          </wps:wsp>
                        </a:graphicData>
                      </a:graphic>
                    </wp:anchor>
                  </w:drawing>
                </mc:Choice>
                <mc:Fallback>
                  <w:pict>
                    <v:rect fillcolor="#FFFFFF" strokecolor="#000000" strokeweight="0pt" style="position:absolute;rotation:-0;width:77.95pt;height:39.7pt;mso-wrap-distance-left:9.05pt;mso-wrap-distance-right:9.05pt;mso-wrap-distance-top:0pt;mso-wrap-distance-bottom:0pt;margin-top:18.8pt;mso-position-vertical-relative:text;margin-left:11.95pt;mso-position-horizontal-relative:text">
                      <v:textbox>
                        <w:txbxContent>
                          <w:p>
                            <w:pPr>
                              <w:pStyle w:val="Normal"/>
                              <w:rPr>
                                <w:sz w:val="26"/>
                                <w:szCs w:val="26"/>
                              </w:rPr>
                            </w:pPr>
                            <w:r>
                              <w:rPr>
                                <w:sz w:val="26"/>
                                <w:szCs w:val="26"/>
                              </w:rPr>
                              <w:object w:dxaOrig="1240" w:dyaOrig="620">
                                <v:shapetype id="_x0000_tole_rId1831" coordsize="21600,21600" o:spt="ole_rId1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1" type="_x0000_tole_rId1831" style="width:62pt;height:31pt" filled="f" o:ole="">
                                  <v:imagedata r:id="rId1832" o:title=""/>
                                </v:shape>
                                <o:OLEObject Type="Embed" ProgID="" ShapeID="ole_rId1831" DrawAspect="Content" ObjectID="_658070980" r:id="rId1831"/>
                              </w:object>
                            </w:r>
                          </w:p>
                        </w:txbxContent>
                      </v:textbox>
                      <w10:wrap type="square"/>
                    </v:rect>
                  </w:pict>
                </mc:Fallback>
              </mc:AlternateContent>
            </w:r>
          </w:p>
          <w:p>
            <w:pPr>
              <w:pStyle w:val="Normal"/>
              <w:rPr>
                <w:sz w:val="24"/>
                <w:szCs w:val="24"/>
              </w:rPr>
            </w:pPr>
            <w:r>
              <w:rPr>
                <w:sz w:val="24"/>
                <w:szCs w:val="24"/>
              </w:rPr>
            </w:r>
          </w:p>
          <w:p>
            <w:pPr>
              <w:pStyle w:val="Normal"/>
              <w:rPr>
                <w:sz w:val="24"/>
                <w:szCs w:val="24"/>
              </w:rPr>
            </w:pPr>
            <w:r>
              <w:rPr>
                <w:sz w:val="24"/>
                <w:szCs w:val="24"/>
              </w:rPr>
            </w:r>
          </w:p>
        </w:tc>
      </w:tr>
      <w:tr>
        <w:trPr>
          <w:trHeight w:val="1155" w:hRule="atLeast"/>
        </w:trPr>
        <w:tc>
          <w:tcPr>
            <w:tcW w:w="59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157" w:type="dxa"/>
            <w:tcBorders>
              <w:top w:val="dashed" w:sz="4" w:space="0" w:color="000000"/>
              <w:left w:val="single" w:sz="4" w:space="0" w:color="000000"/>
              <w:bottom w:val="dashed"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t>-Giải thích kết quả</w:t>
            </w:r>
          </w:p>
          <w:p>
            <w:pPr>
              <w:pStyle w:val="Normal"/>
              <w:rPr>
                <w:sz w:val="24"/>
                <w:szCs w:val="24"/>
              </w:rPr>
            </w:pPr>
            <w:r>
              <w:rPr>
                <w:sz w:val="24"/>
                <w:szCs w:val="24"/>
              </w:rPr>
            </w:r>
          </w:p>
          <w:p>
            <w:pPr>
              <w:pStyle w:val="Normal"/>
              <w:rPr>
                <w:sz w:val="24"/>
                <w:szCs w:val="24"/>
              </w:rPr>
            </w:pPr>
            <w:r>
              <w:rPr>
                <w:sz w:val="24"/>
                <w:szCs w:val="24"/>
              </w:rPr>
            </w:r>
          </w:p>
        </w:tc>
        <w:tc>
          <w:tcPr>
            <w:tcW w:w="3751" w:type="dxa"/>
            <w:tcBorders>
              <w:top w:val="dashed" w:sz="4" w:space="0" w:color="000000"/>
              <w:left w:val="single" w:sz="4" w:space="0" w:color="000000"/>
              <w:bottom w:val="dashed" w:sz="4" w:space="0" w:color="000000"/>
              <w:right w:val="single" w:sz="4" w:space="0" w:color="000000"/>
            </w:tcBorders>
          </w:tcPr>
          <w:p>
            <w:pPr>
              <w:pStyle w:val="Normal"/>
              <w:rPr>
                <w:sz w:val="24"/>
                <w:szCs w:val="24"/>
              </w:rPr>
            </w:pPr>
            <w:r>
              <w:rPr>
                <w:sz w:val="24"/>
                <w:szCs w:val="24"/>
              </w:rPr>
              <w:t>HĐTP2: Xem các ví dụ trong SGK trang 163 và giải thích kết quả.</w:t>
            </w:r>
          </w:p>
          <w:p>
            <w:pPr>
              <w:pStyle w:val="Normal"/>
              <w:rPr>
                <w:sz w:val="24"/>
                <w:szCs w:val="24"/>
              </w:rPr>
            </w:pPr>
            <w:r>
              <w:rPr>
                <w:sz w:val="24"/>
                <w:szCs w:val="24"/>
              </w:rPr>
              <w:t>-Gv bổ sung.</w:t>
            </w:r>
          </w:p>
        </w:tc>
        <w:tc>
          <w:tcPr>
            <w:tcW w:w="2671" w:type="dxa"/>
            <w:tcBorders>
              <w:top w:val="dashed" w:sz="4" w:space="0" w:color="000000"/>
              <w:left w:val="single" w:sz="4" w:space="0" w:color="000000"/>
              <w:bottom w:val="dashed" w:sz="4" w:space="0" w:color="000000"/>
              <w:right w:val="single" w:sz="4" w:space="0" w:color="000000"/>
            </w:tcBorders>
          </w:tcPr>
          <w:p>
            <w:pPr>
              <w:pStyle w:val="Normal"/>
              <w:rPr>
                <w:sz w:val="24"/>
                <w:szCs w:val="24"/>
              </w:rPr>
            </w:pPr>
            <w:r>
              <w:rPr>
                <w:sz w:val="24"/>
                <w:szCs w:val="24"/>
              </w:rPr>
              <w:t>c.Các ví dụ: (SGK trang 164)</w:t>
            </w:r>
          </w:p>
        </w:tc>
      </w:tr>
      <w:tr>
        <w:trPr>
          <w:trHeight w:val="1380" w:hRule="atLeast"/>
        </w:trPr>
        <w:tc>
          <w:tcPr>
            <w:tcW w:w="59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157" w:type="dxa"/>
            <w:tcBorders>
              <w:top w:val="dashed" w:sz="4" w:space="0" w:color="000000"/>
              <w:left w:val="single" w:sz="4" w:space="0" w:color="000000"/>
              <w:bottom w:val="dashed" w:sz="4" w:space="0" w:color="000000"/>
              <w:right w:val="single" w:sz="4" w:space="0" w:color="000000"/>
            </w:tcBorders>
          </w:tcPr>
          <w:p>
            <w:pPr>
              <w:pStyle w:val="Normal"/>
              <w:rPr>
                <w:sz w:val="24"/>
                <w:szCs w:val="24"/>
              </w:rPr>
            </w:pPr>
            <w:r>
              <w:rPr>
                <w:sz w:val="24"/>
                <w:szCs w:val="24"/>
              </w:rPr>
              <w:t>-Nghe hiểu và thực hiện</w:t>
            </w:r>
          </w:p>
          <w:p>
            <w:pPr>
              <w:pStyle w:val="Normal"/>
              <w:rPr>
                <w:sz w:val="24"/>
                <w:szCs w:val="24"/>
              </w:rPr>
            </w:pPr>
            <w:r>
              <w:rPr>
                <w:sz w:val="24"/>
                <w:szCs w:val="24"/>
              </w:rPr>
            </w:r>
          </w:p>
          <w:p>
            <w:pPr>
              <w:pStyle w:val="Normal"/>
              <w:rPr>
                <w:sz w:val="24"/>
                <w:szCs w:val="24"/>
              </w:rPr>
            </w:pPr>
            <w:r>
              <w:rPr>
                <w:sz w:val="24"/>
                <w:szCs w:val="24"/>
              </w:rPr>
              <w:t>-Nhận xét và bổ sung (nếu có).</w:t>
            </w:r>
          </w:p>
          <w:p>
            <w:pPr>
              <w:pStyle w:val="Normal"/>
              <w:rPr>
                <w:sz w:val="24"/>
                <w:szCs w:val="24"/>
              </w:rPr>
            </w:pPr>
            <w:r>
              <w:rPr>
                <w:sz w:val="24"/>
                <w:szCs w:val="24"/>
              </w:rPr>
            </w:r>
          </w:p>
        </w:tc>
        <w:tc>
          <w:tcPr>
            <w:tcW w:w="3751" w:type="dxa"/>
            <w:tcBorders>
              <w:top w:val="dashed" w:sz="4" w:space="0" w:color="000000"/>
              <w:left w:val="single" w:sz="4" w:space="0" w:color="000000"/>
              <w:bottom w:val="dashed" w:sz="4" w:space="0" w:color="000000"/>
              <w:right w:val="single" w:sz="4" w:space="0" w:color="000000"/>
            </w:tcBorders>
          </w:tcPr>
          <w:p>
            <w:pPr>
              <w:pStyle w:val="Normal"/>
              <w:rPr>
                <w:sz w:val="24"/>
                <w:szCs w:val="24"/>
              </w:rPr>
            </w:pPr>
            <w:r>
              <w:rPr>
                <w:sz w:val="24"/>
                <w:szCs w:val="24"/>
              </w:rPr>
              <w:t xml:space="preserve">HĐTP3: Tìm </w:t>
            </w:r>
            <w:r>
              <w:rPr>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0</m:t>
                  </m:r>
                </m:lim>
              </m:limLow>
              <m:r>
                <w:rPr>
                  <w:rFonts w:ascii="Cambria Math" w:hAnsi="Cambria Math"/>
                </w:rPr>
                <m:t xml:space="preserve">(</m:t>
              </m:r>
              <m:r>
                <w:rPr>
                  <w:rFonts w:ascii="Cambria Math" w:hAnsi="Cambria Math"/>
                </w:rPr>
                <m:t xml:space="preserve">x</m:t>
              </m:r>
              <m:r>
                <m:rPr>
                  <m:lit/>
                  <m:nor/>
                </m:rPr>
                <w:rPr>
                  <w:rFonts w:ascii="Cambria Math" w:hAnsi="Cambria Math"/>
                </w:rPr>
                <m:t xml:space="preserve">.</m:t>
              </m:r>
              <m:r>
                <m:rPr>
                  <m:lit/>
                  <m:nor/>
                </m:rPr>
                <w:rPr>
                  <w:rFonts w:ascii="Cambria Math" w:hAnsi="Cambria Math"/>
                </w:rPr>
                <m:t xml:space="preserve">cot</m:t>
              </m:r>
              <m:r>
                <w:rPr>
                  <w:rFonts w:ascii="Cambria Math" w:hAnsi="Cambria Math"/>
                </w:rPr>
                <m:t xml:space="preserve">x</m:t>
              </m:r>
              <m:r>
                <w:rPr>
                  <w:rFonts w:ascii="Cambria Math" w:hAnsi="Cambria Math"/>
                </w:rPr>
                <m:t xml:space="preserve">)</m:t>
              </m:r>
            </m:oMath>
          </w:p>
          <w:p>
            <w:pPr>
              <w:pStyle w:val="Normal"/>
              <w:rPr>
                <w:sz w:val="24"/>
                <w:szCs w:val="24"/>
              </w:rPr>
            </w:pPr>
            <w:r>
              <w:rPr>
                <w:sz w:val="24"/>
                <w:szCs w:val="24"/>
              </w:rPr>
              <w:t>-Yêu cầu các học sinh khác nhận xét</w:t>
            </w:r>
          </w:p>
          <w:p>
            <w:pPr>
              <w:pStyle w:val="Normal"/>
              <w:rPr>
                <w:sz w:val="24"/>
                <w:szCs w:val="24"/>
              </w:rPr>
            </w:pPr>
            <w:r>
              <w:rPr>
                <w:sz w:val="24"/>
                <w:szCs w:val="24"/>
              </w:rPr>
              <w:t>-Chỉnh sửa nội dung bài giải.</w:t>
            </w:r>
          </w:p>
        </w:tc>
        <w:tc>
          <w:tcPr>
            <w:tcW w:w="2671" w:type="dxa"/>
            <w:tcBorders>
              <w:top w:val="dashed" w:sz="4" w:space="0" w:color="000000"/>
              <w:left w:val="single" w:sz="4" w:space="0" w:color="000000"/>
              <w:bottom w:val="dashed"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-Nội dung bài giải được chỉnh sửa.</w:t>
            </w:r>
          </w:p>
        </w:tc>
      </w:tr>
      <w:tr>
        <w:trPr>
          <w:trHeight w:val="405" w:hRule="atLeast"/>
        </w:trPr>
        <w:tc>
          <w:tcPr>
            <w:tcW w:w="59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157" w:type="dxa"/>
            <w:tcBorders>
              <w:top w:val="dashed"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-Nhận xét của học sinh</w:t>
            </w:r>
          </w:p>
        </w:tc>
        <w:tc>
          <w:tcPr>
            <w:tcW w:w="3751" w:type="dxa"/>
            <w:tcBorders>
              <w:top w:val="dashed" w:sz="4" w:space="0" w:color="000000"/>
              <w:left w:val="single" w:sz="4" w:space="0" w:color="000000"/>
              <w:bottom w:val="single" w:sz="4" w:space="0" w:color="000000"/>
              <w:right w:val="single" w:sz="4" w:space="0" w:color="000000"/>
            </w:tcBorders>
          </w:tcPr>
          <w:p>
            <w:pPr>
              <w:pStyle w:val="Normal"/>
              <w:rPr/>
            </w:pPr>
            <w:r>
              <w:rPr>
                <w:sz w:val="24"/>
                <w:szCs w:val="24"/>
              </w:rPr>
              <w:t xml:space="preserve">HĐTP4: Nhận xét </w:t>
            </w:r>
            <w:r>
              <w:rPr>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0</m:t>
                  </m:r>
                </m:lim>
              </m:limLow>
              <m:f>
                <m:num>
                  <m:r>
                    <m:rPr>
                      <m:lit/>
                      <m:nor/>
                    </m:rPr>
                    <w:rPr>
                      <w:rFonts w:ascii="Cambria Math" w:hAnsi="Cambria Math"/>
                    </w:rPr>
                    <m:t xml:space="preserve">sin</m:t>
                  </m:r>
                  <m:f>
                    <m:num>
                      <m:r>
                        <w:rPr>
                          <w:rFonts w:ascii="Cambria Math" w:hAnsi="Cambria Math"/>
                        </w:rPr>
                        <m:t xml:space="preserve">1</m:t>
                      </m:r>
                    </m:num>
                    <m:den>
                      <m:r>
                        <w:rPr>
                          <w:rFonts w:ascii="Cambria Math" w:hAnsi="Cambria Math"/>
                        </w:rPr>
                        <m:t xml:space="preserve">x</m:t>
                      </m:r>
                    </m:den>
                  </m:f>
                </m:num>
                <m:den>
                  <m:f>
                    <m:num>
                      <m:r>
                        <w:rPr>
                          <w:rFonts w:ascii="Cambria Math" w:hAnsi="Cambria Math"/>
                        </w:rPr>
                        <m:t xml:space="preserve">1</m:t>
                      </m:r>
                    </m:num>
                    <m:den>
                      <m:r>
                        <w:rPr>
                          <w:rFonts w:ascii="Cambria Math" w:hAnsi="Cambria Math"/>
                        </w:rPr>
                        <m:t xml:space="preserve">x</m:t>
                      </m:r>
                    </m:den>
                  </m:f>
                </m:den>
              </m:f>
            </m:oMath>
            <w:r>
              <w:rPr>
                <w:sz w:val="24"/>
                <w:szCs w:val="24"/>
              </w:rPr>
              <w:t xml:space="preserve"> ?</w:t>
            </w:r>
          </w:p>
          <w:p>
            <w:pPr>
              <w:pStyle w:val="Normal"/>
              <w:rPr>
                <w:sz w:val="24"/>
                <w:szCs w:val="24"/>
              </w:rPr>
            </w:pPr>
            <w:r>
              <w:rPr>
                <w:sz w:val="24"/>
                <w:szCs w:val="24"/>
              </w:rPr>
              <w:t>-Chỉnh sửa lời nhận xét của học sinh</w:t>
            </w:r>
          </w:p>
        </w:tc>
        <w:tc>
          <w:tcPr>
            <w:tcW w:w="2671" w:type="dxa"/>
            <w:tcBorders>
              <w:top w:val="dashed"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pPr>
            <w:r>
              <w:rPr>
                <w:sz w:val="24"/>
                <w:szCs w:val="24"/>
              </w:rPr>
              <w:t xml:space="preserve">*Chú ý : Không áp dụng được ĐL1 đối với giới hạn: </w:t>
            </w:r>
            <w:r>
              <w:rPr>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x</m:t>
                  </m:r>
                  <m:r>
                    <w:rPr>
                      <w:rFonts w:ascii="Cambria Math" w:hAnsi="Cambria Math"/>
                    </w:rPr>
                    <m:t xml:space="preserve">→</m:t>
                  </m:r>
                  <m:r>
                    <w:rPr>
                      <w:rFonts w:ascii="Cambria Math" w:hAnsi="Cambria Math"/>
                    </w:rPr>
                    <m:t xml:space="preserve">0</m:t>
                  </m:r>
                </m:lim>
              </m:limLow>
              <m:f>
                <m:num>
                  <m:r>
                    <m:rPr>
                      <m:lit/>
                      <m:nor/>
                    </m:rPr>
                    <w:rPr>
                      <w:rFonts w:ascii="Cambria Math" w:hAnsi="Cambria Math"/>
                    </w:rPr>
                    <m:t xml:space="preserve">sin</m:t>
                  </m:r>
                  <m:f>
                    <m:num>
                      <m:r>
                        <w:rPr>
                          <w:rFonts w:ascii="Cambria Math" w:hAnsi="Cambria Math"/>
                        </w:rPr>
                        <m:t xml:space="preserve">1</m:t>
                      </m:r>
                    </m:num>
                    <m:den>
                      <m:r>
                        <w:rPr>
                          <w:rFonts w:ascii="Cambria Math" w:hAnsi="Cambria Math"/>
                        </w:rPr>
                        <m:t xml:space="preserve">x</m:t>
                      </m:r>
                    </m:den>
                  </m:f>
                </m:num>
                <m:den>
                  <m:f>
                    <m:num>
                      <m:r>
                        <w:rPr>
                          <w:rFonts w:ascii="Cambria Math" w:hAnsi="Cambria Math"/>
                        </w:rPr>
                        <m:t xml:space="preserve">1</m:t>
                      </m:r>
                    </m:num>
                    <m:den>
                      <m:r>
                        <w:rPr>
                          <w:rFonts w:ascii="Cambria Math" w:hAnsi="Cambria Math"/>
                        </w:rPr>
                        <m:t xml:space="preserve">x</m:t>
                      </m:r>
                    </m:den>
                  </m:f>
                </m:den>
              </m:f>
            </m:oMath>
            <w:r>
              <w:rPr>
                <w:sz w:val="24"/>
                <w:szCs w:val="24"/>
              </w:rPr>
              <w:t>.</w:t>
            </w:r>
          </w:p>
        </w:tc>
      </w:tr>
    </w:tbl>
    <w:p>
      <w:pPr>
        <w:pStyle w:val="Normal"/>
        <w:ind w:firstLine="360" w:right="0"/>
        <w:rPr/>
      </w:pPr>
      <w:r>
        <w:rPr/>
        <w:t xml:space="preserve">  </w:t>
      </w:r>
      <w:r>
        <w:rPr/>
        <w:t>3.HĐ3: Chiếm lĩnh kiến thức mới (ĐL2)</w:t>
      </w:r>
    </w:p>
    <w:tbl>
      <w:tblPr>
        <w:tblW w:w="10170" w:type="dxa"/>
        <w:jc w:val="left"/>
        <w:tblInd w:w="288" w:type="dxa"/>
        <w:tblLayout w:type="fixed"/>
        <w:tblCellMar>
          <w:top w:w="0" w:type="dxa"/>
          <w:left w:w="108" w:type="dxa"/>
          <w:bottom w:w="0" w:type="dxa"/>
          <w:right w:w="108" w:type="dxa"/>
        </w:tblCellMar>
      </w:tblPr>
      <w:tblGrid>
        <w:gridCol w:w="590"/>
        <w:gridCol w:w="3144"/>
        <w:gridCol w:w="3723"/>
        <w:gridCol w:w="2713"/>
      </w:tblGrid>
      <w:tr>
        <w:trPr/>
        <w:tc>
          <w:tcPr>
            <w:tcW w:w="59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3144"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trò</w:t>
            </w:r>
          </w:p>
        </w:tc>
        <w:tc>
          <w:tcPr>
            <w:tcW w:w="372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thầy</w:t>
            </w:r>
          </w:p>
        </w:tc>
        <w:tc>
          <w:tcPr>
            <w:tcW w:w="271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rHeight w:val="3465" w:hRule="atLeast"/>
        </w:trPr>
        <w:tc>
          <w:tcPr>
            <w:tcW w:w="590"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10’</w:t>
            </w:r>
          </w:p>
        </w:tc>
        <w:tc>
          <w:tcPr>
            <w:tcW w:w="3144" w:type="dxa"/>
            <w:tcBorders>
              <w:top w:val="single" w:sz="4" w:space="0" w:color="000000"/>
              <w:left w:val="single" w:sz="4" w:space="0" w:color="000000"/>
              <w:bottom w:val="dashed" w:sz="4" w:space="0" w:color="000000"/>
              <w:right w:val="single" w:sz="4" w:space="0" w:color="000000"/>
            </w:tcBorders>
          </w:tcPr>
          <w:p>
            <w:pPr>
              <w:pStyle w:val="Normal"/>
              <w:rPr>
                <w:sz w:val="24"/>
                <w:szCs w:val="24"/>
              </w:rPr>
            </w:pPr>
            <w:r>
              <w:rPr>
                <w:sz w:val="24"/>
                <w:szCs w:val="24"/>
              </w:rPr>
              <w:t>-Nghe, hiểu và thực hiện</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-Sử dụng kết quả ở bài cũ.</w:t>
            </w:r>
          </w:p>
          <w:p>
            <w:pPr>
              <w:pStyle w:val="Normal"/>
              <w:rPr>
                <w:sz w:val="24"/>
                <w:szCs w:val="24"/>
              </w:rPr>
            </w:pPr>
            <w:r>
              <w:rPr>
                <w:sz w:val="24"/>
                <w:szCs w:val="24"/>
              </w:rPr>
            </w:r>
          </w:p>
          <w:p>
            <w:pPr>
              <w:pStyle w:val="Normal"/>
              <w:rPr>
                <w:sz w:val="24"/>
                <w:szCs w:val="24"/>
              </w:rPr>
            </w:pPr>
            <w:r>
              <w:rPr>
                <w:sz w:val="24"/>
                <w:szCs w:val="24"/>
              </w:rPr>
              <w:t>-HS trình bày kết quả của đạo hàm.</w:t>
            </w:r>
          </w:p>
          <w:p>
            <w:pPr>
              <w:pStyle w:val="Normal"/>
              <w:rPr>
                <w:sz w:val="24"/>
                <w:szCs w:val="24"/>
              </w:rPr>
            </w:pPr>
            <w:r>
              <w:rPr>
                <w:sz w:val="24"/>
                <w:szCs w:val="24"/>
              </w:rPr>
            </w:r>
          </w:p>
          <w:p>
            <w:pPr>
              <w:pStyle w:val="Normal"/>
              <w:rPr>
                <w:sz w:val="24"/>
                <w:szCs w:val="24"/>
              </w:rPr>
            </w:pPr>
            <w:r>
              <w:rPr>
                <w:sz w:val="24"/>
                <w:szCs w:val="24"/>
              </w:rPr>
              <w:t>-HS trình bày kết quả của đạo hàm.</w:t>
            </w:r>
          </w:p>
          <w:p>
            <w:pPr>
              <w:pStyle w:val="Normal"/>
              <w:rPr>
                <w:sz w:val="24"/>
                <w:szCs w:val="24"/>
              </w:rPr>
            </w:pPr>
            <w:r>
              <w:rPr>
                <w:sz w:val="24"/>
                <w:szCs w:val="24"/>
              </w:rPr>
              <w:t>-Xem ĐL2 SGK.</w:t>
            </w:r>
          </w:p>
          <w:p>
            <w:pPr>
              <w:pStyle w:val="Normal"/>
              <w:rPr>
                <w:sz w:val="24"/>
                <w:szCs w:val="24"/>
              </w:rPr>
            </w:pPr>
            <w:r>
              <w:rPr>
                <w:sz w:val="24"/>
                <w:szCs w:val="24"/>
              </w:rPr>
            </w:r>
          </w:p>
        </w:tc>
        <w:tc>
          <w:tcPr>
            <w:tcW w:w="3723" w:type="dxa"/>
            <w:tcBorders>
              <w:top w:val="single" w:sz="4" w:space="0" w:color="000000"/>
              <w:left w:val="single" w:sz="4" w:space="0" w:color="000000"/>
              <w:bottom w:val="dashed" w:sz="4" w:space="0" w:color="000000"/>
              <w:right w:val="single" w:sz="4" w:space="0" w:color="000000"/>
            </w:tcBorders>
          </w:tcPr>
          <w:p>
            <w:pPr>
              <w:pStyle w:val="Normal"/>
              <w:rPr>
                <w:sz w:val="24"/>
                <w:szCs w:val="24"/>
              </w:rPr>
            </w:pPr>
            <w:r>
              <w:rPr>
                <w:sz w:val="24"/>
                <w:szCs w:val="24"/>
              </w:rPr>
              <w:t>HĐTP1: Tính đạo hàm của hàm số y = sinx bằng định nghĩa?</w:t>
            </w:r>
          </w:p>
          <w:p>
            <w:pPr>
              <w:pStyle w:val="Normal"/>
              <w:rPr/>
            </w:pPr>
            <w:r>
              <w:rPr>
                <w:sz w:val="24"/>
                <w:szCs w:val="24"/>
              </w:rPr>
              <w:t xml:space="preserve">- Biến đổi </w:t>
            </w:r>
            <w:r>
              <w:rPr>
                <w:sz w:val="24"/>
                <w:szCs w:val="24"/>
              </w:rPr>
            </w:r>
            <m:oMath xmlns:m="http://schemas.openxmlformats.org/officeDocument/2006/math">
              <m:r>
                <w:rPr>
                  <w:rFonts w:ascii="Cambria Math" w:hAnsi="Cambria Math"/>
                </w:rPr>
                <m:t xml:space="preserve">Δ</m:t>
              </m:r>
            </m:oMath>
            <w:r>
              <w:rPr>
                <w:sz w:val="24"/>
                <w:szCs w:val="24"/>
              </w:rPr>
              <w:t>y thành tích.</w:t>
            </w:r>
          </w:p>
          <w:p>
            <w:pPr>
              <w:pStyle w:val="Normal"/>
              <w:rPr/>
            </w:pPr>
            <w:r>
              <w:rPr>
                <w:sz w:val="24"/>
                <w:szCs w:val="24"/>
              </w:rPr>
              <w:t xml:space="preserve">-Dùng ĐL1 để tính </w:t>
            </w:r>
            <w:r>
              <w:rPr>
                <w:sz w:val="24"/>
                <w:szCs w:val="24"/>
              </w:rPr>
            </w:r>
            <m:oMath xmlns:m="http://schemas.openxmlformats.org/officeDocument/2006/math">
              <m:limLow>
                <m:e>
                  <m:r>
                    <m:rPr>
                      <m:lit/>
                      <m:nor/>
                    </m:rPr>
                    <w:rPr>
                      <w:rFonts w:ascii="Cambria Math" w:hAnsi="Cambria Math"/>
                    </w:rPr>
                    <m:t xml:space="preserve">Lim</m:t>
                  </m:r>
                </m:e>
                <m:lim>
                  <m:r>
                    <w:rPr>
                      <w:rFonts w:ascii="Cambria Math" w:hAnsi="Cambria Math"/>
                    </w:rPr>
                    <m:t xml:space="preserve">Δx</m:t>
                  </m:r>
                  <m:r>
                    <w:rPr>
                      <w:rFonts w:ascii="Cambria Math" w:hAnsi="Cambria Math"/>
                    </w:rPr>
                    <m:t xml:space="preserve">→</m:t>
                  </m:r>
                  <m:r>
                    <w:rPr>
                      <w:rFonts w:ascii="Cambria Math" w:hAnsi="Cambria Math"/>
                    </w:rPr>
                    <m:t xml:space="preserve">0</m:t>
                  </m:r>
                </m:lim>
              </m:limLow>
              <m:f>
                <m:num>
                  <m:r>
                    <w:rPr>
                      <w:rFonts w:ascii="Cambria Math" w:hAnsi="Cambria Math"/>
                    </w:rPr>
                    <m:t xml:space="preserve">Δy</m:t>
                  </m:r>
                </m:num>
                <m:den>
                  <m:r>
                    <w:rPr>
                      <w:rFonts w:ascii="Cambria Math" w:hAnsi="Cambria Math"/>
                    </w:rPr>
                    <m:t xml:space="preserve">Δx</m:t>
                  </m:r>
                </m:den>
              </m:f>
            </m:oMath>
            <w:r>
              <w:rPr>
                <w:sz w:val="24"/>
                <w:szCs w:val="24"/>
              </w:rPr>
              <w:t>.</w:t>
            </w:r>
          </w:p>
          <w:p>
            <w:pPr>
              <w:pStyle w:val="Normal"/>
              <w:rPr>
                <w:sz w:val="24"/>
                <w:szCs w:val="24"/>
              </w:rPr>
            </w:pPr>
            <w:r>
              <w:rPr>
                <w:sz w:val="24"/>
                <w:szCs w:val="24"/>
              </w:rPr>
              <w:t>-Chỉnh sửa bổ sung nếu có.</w:t>
            </w:r>
          </w:p>
          <w:p>
            <w:pPr>
              <w:pStyle w:val="Normal"/>
              <w:rPr>
                <w:sz w:val="24"/>
                <w:szCs w:val="24"/>
              </w:rPr>
            </w:pPr>
            <w:r>
              <w:rPr>
                <w:sz w:val="24"/>
                <w:szCs w:val="24"/>
              </w:rPr>
              <w:t xml:space="preserve">-Tìm đạo hàm của hàm số </w:t>
            </w:r>
          </w:p>
          <w:p>
            <w:pPr>
              <w:pStyle w:val="Normal"/>
              <w:rPr>
                <w:sz w:val="24"/>
                <w:szCs w:val="24"/>
                <w:lang w:val="es-ES"/>
              </w:rPr>
            </w:pPr>
            <w:r>
              <w:rPr>
                <w:sz w:val="24"/>
                <w:szCs w:val="24"/>
                <w:lang w:val="es-ES"/>
              </w:rPr>
              <w:t>y = sin[u(x)], ( u(x) là hàm số theo x).</w:t>
            </w:r>
          </w:p>
          <w:p>
            <w:pPr>
              <w:pStyle w:val="Normal"/>
              <w:rPr>
                <w:sz w:val="24"/>
                <w:szCs w:val="24"/>
                <w:lang w:val="es-ES"/>
              </w:rPr>
            </w:pPr>
            <w:r>
              <w:rPr>
                <w:sz w:val="24"/>
                <w:szCs w:val="24"/>
                <w:lang w:val="es-ES"/>
              </w:rPr>
              <w:t>-Chính xác hoá và đưa ra ĐL2.</w:t>
            </w:r>
          </w:p>
          <w:p>
            <w:pPr>
              <w:pStyle w:val="Normal"/>
              <w:rPr>
                <w:sz w:val="24"/>
                <w:szCs w:val="24"/>
                <w:lang w:val="es-ES"/>
              </w:rPr>
            </w:pPr>
            <w:r>
              <w:rPr>
                <w:sz w:val="24"/>
                <w:szCs w:val="24"/>
                <w:lang w:val="es-ES"/>
              </w:rPr>
            </w:r>
          </w:p>
        </w:tc>
        <w:tc>
          <w:tcPr>
            <w:tcW w:w="2713" w:type="dxa"/>
            <w:tcBorders>
              <w:top w:val="single" w:sz="4" w:space="0" w:color="000000"/>
              <w:left w:val="single" w:sz="4" w:space="0" w:color="000000"/>
              <w:bottom w:val="single" w:sz="4" w:space="0" w:color="000000"/>
              <w:right w:val="single" w:sz="4" w:space="0" w:color="000000"/>
            </w:tcBorders>
          </w:tcPr>
          <w:p>
            <w:pPr>
              <w:pStyle w:val="Normal"/>
              <w:rPr>
                <w:b/>
                <w:sz w:val="24"/>
                <w:szCs w:val="24"/>
                <w:lang w:val="es-ES"/>
              </w:rPr>
            </w:pPr>
            <w:r>
              <w:rPr>
                <w:b/>
                <w:sz w:val="24"/>
                <w:szCs w:val="24"/>
                <w:lang w:val="es-ES"/>
              </w:rPr>
              <w:t>2. Đạo hàm của hàm số</w:t>
            </w:r>
          </w:p>
          <w:p>
            <w:pPr>
              <w:pStyle w:val="Normal"/>
              <w:rPr>
                <w:b/>
                <w:sz w:val="24"/>
                <w:szCs w:val="24"/>
                <w:lang w:val="es-ES"/>
              </w:rPr>
            </w:pPr>
            <w:r>
              <w:rPr>
                <w:b/>
                <w:sz w:val="24"/>
                <w:szCs w:val="24"/>
                <w:lang w:val="es-ES"/>
              </w:rPr>
              <w:t xml:space="preserve"> </w:t>
            </w:r>
            <w:r>
              <w:rPr>
                <w:b/>
                <w:sz w:val="24"/>
                <w:szCs w:val="24"/>
                <w:lang w:val="es-ES"/>
              </w:rPr>
              <w:t>y = sinx.</w:t>
            </w:r>
          </w:p>
          <w:p>
            <w:pPr>
              <w:pStyle w:val="Normal"/>
              <w:rPr>
                <w:b/>
                <w:sz w:val="24"/>
                <w:szCs w:val="24"/>
                <w:lang w:val="es-ES"/>
              </w:rPr>
            </w:pPr>
            <w:r>
              <w:rPr>
                <w:b/>
                <w:sz w:val="24"/>
                <w:szCs w:val="24"/>
                <w:lang w:val="es-ES"/>
              </w:rPr>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r>
          </w:p>
          <w:p>
            <w:pPr>
              <w:pStyle w:val="Normal"/>
              <w:rPr>
                <w:sz w:val="24"/>
                <w:szCs w:val="24"/>
              </w:rPr>
            </w:pPr>
            <w:r>
              <w:rPr>
                <w:sz w:val="24"/>
                <w:szCs w:val="24"/>
              </w:rPr>
              <w:t>a. ĐL2: (SGK trang 164)</w:t>
            </w:r>
          </w:p>
          <w:p>
            <w:pPr>
              <w:pStyle w:val="Normal"/>
              <w:rPr/>
            </w:pPr>
            <w:r>
              <w:rPr>
                <w:sz w:val="24"/>
                <w:szCs w:val="24"/>
              </w:rPr>
              <w:t xml:space="preserve">  </w:t>
            </w:r>
            <w:r>
              <w:rPr>
                <w:sz w:val="24"/>
                <w:szCs w:val="24"/>
                <w:bdr w:val="single" w:sz="4" w:space="0" w:color="000000"/>
              </w:rPr>
              <w:t>(sinx)</w:t>
            </w:r>
            <w:r>
              <w:rPr>
                <w:sz w:val="24"/>
                <w:szCs w:val="24"/>
                <w:bdr w:val="single" w:sz="4" w:space="0" w:color="000000"/>
                <w:vertAlign w:val="superscript"/>
              </w:rPr>
              <w:t>/</w:t>
            </w:r>
            <w:r>
              <w:rPr>
                <w:sz w:val="24"/>
                <w:szCs w:val="24"/>
                <w:bdr w:val="single" w:sz="4" w:space="0" w:color="000000"/>
              </w:rPr>
              <w:t xml:space="preserve"> = cosx</w:t>
            </w:r>
          </w:p>
          <w:p>
            <w:pPr>
              <w:pStyle w:val="Normal"/>
              <w:rPr>
                <w:sz w:val="24"/>
                <w:szCs w:val="24"/>
                <w:bdr w:val="single" w:sz="4" w:space="0" w:color="000000"/>
              </w:rPr>
            </w:pPr>
            <w:r>
              <w:rPr>
                <w:sz w:val="24"/>
                <w:szCs w:val="24"/>
                <w:bdr w:val="single" w:sz="4" w:space="0" w:color="000000"/>
              </w:rPr>
            </w:r>
          </w:p>
          <w:p>
            <w:pPr>
              <w:pStyle w:val="Normal"/>
              <w:rPr>
                <w:sz w:val="24"/>
                <w:szCs w:val="24"/>
              </w:rPr>
            </w:pPr>
            <w:r>
              <w:rPr>
                <w:sz w:val="24"/>
                <w:szCs w:val="24"/>
              </w:rPr>
              <w:t>* Chú ý:</w:t>
            </w:r>
          </w:p>
          <w:p>
            <w:pPr>
              <w:pStyle w:val="Normal"/>
              <w:rPr/>
            </w:pPr>
            <w:r>
              <w:rPr>
                <w:sz w:val="24"/>
                <w:szCs w:val="24"/>
                <w:bdr w:val="single" w:sz="4" w:space="0" w:color="000000"/>
              </w:rPr>
              <w:t>(sinu)</w:t>
            </w:r>
            <w:r>
              <w:rPr>
                <w:sz w:val="24"/>
                <w:szCs w:val="24"/>
                <w:bdr w:val="single" w:sz="4" w:space="0" w:color="000000"/>
                <w:vertAlign w:val="superscript"/>
              </w:rPr>
              <w:t>/</w:t>
            </w:r>
            <w:r>
              <w:rPr>
                <w:sz w:val="24"/>
                <w:szCs w:val="24"/>
                <w:bdr w:val="single" w:sz="4" w:space="0" w:color="000000"/>
              </w:rPr>
              <w:t xml:space="preserve"> = u</w:t>
            </w:r>
            <w:r>
              <w:rPr>
                <w:sz w:val="24"/>
                <w:szCs w:val="24"/>
                <w:bdr w:val="single" w:sz="4" w:space="0" w:color="000000"/>
                <w:vertAlign w:val="superscript"/>
              </w:rPr>
              <w:t>/</w:t>
            </w:r>
            <w:r>
              <w:rPr>
                <w:sz w:val="24"/>
                <w:szCs w:val="24"/>
                <w:bdr w:val="single" w:sz="4" w:space="0" w:color="000000"/>
              </w:rPr>
              <w:t>.cosu</w:t>
            </w:r>
          </w:p>
          <w:p>
            <w:pPr>
              <w:pStyle w:val="Normal"/>
              <w:rPr>
                <w:sz w:val="24"/>
                <w:szCs w:val="24"/>
                <w:bdr w:val="single" w:sz="4" w:space="0" w:color="000000"/>
              </w:rPr>
            </w:pPr>
            <w:r>
              <w:rPr>
                <w:sz w:val="24"/>
                <w:szCs w:val="24"/>
                <w:bdr w:val="single" w:sz="4" w:space="0" w:color="000000"/>
              </w:rPr>
            </w:r>
          </w:p>
        </w:tc>
      </w:tr>
      <w:tr>
        <w:trPr>
          <w:trHeight w:val="450" w:hRule="atLeast"/>
        </w:trPr>
        <w:tc>
          <w:tcPr>
            <w:tcW w:w="59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144" w:type="dxa"/>
            <w:tcBorders>
              <w:top w:val="dashed"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-Cả lớp cùng thực hiện.</w:t>
            </w:r>
          </w:p>
          <w:p>
            <w:pPr>
              <w:pStyle w:val="Normal"/>
              <w:rPr>
                <w:sz w:val="24"/>
                <w:szCs w:val="24"/>
              </w:rPr>
            </w:pPr>
            <w:r>
              <w:rPr>
                <w:sz w:val="24"/>
                <w:szCs w:val="24"/>
              </w:rPr>
              <w:t>-Một HS trình bày lời giải.</w:t>
            </w:r>
          </w:p>
          <w:p>
            <w:pPr>
              <w:pStyle w:val="Normal"/>
              <w:rPr>
                <w:sz w:val="24"/>
                <w:szCs w:val="24"/>
              </w:rPr>
            </w:pPr>
            <w:r>
              <w:rPr>
                <w:sz w:val="24"/>
                <w:szCs w:val="24"/>
              </w:rPr>
              <w:t>-Nhận xét và bổ sung nếu có.</w:t>
            </w:r>
          </w:p>
        </w:tc>
        <w:tc>
          <w:tcPr>
            <w:tcW w:w="3723" w:type="dxa"/>
            <w:tcBorders>
              <w:top w:val="dashed" w:sz="4" w:space="0" w:color="000000"/>
              <w:left w:val="single" w:sz="4" w:space="0" w:color="000000"/>
              <w:bottom w:val="single" w:sz="4" w:space="0" w:color="000000"/>
              <w:right w:val="single" w:sz="4" w:space="0" w:color="000000"/>
            </w:tcBorders>
          </w:tcPr>
          <w:p>
            <w:pPr>
              <w:pStyle w:val="Normal"/>
              <w:rPr/>
            </w:pPr>
            <w:r>
              <w:rPr>
                <w:sz w:val="24"/>
                <w:szCs w:val="24"/>
              </w:rPr>
              <w:t>HĐTP2:Tính đạo hàm:y=sin(</w:t>
            </w:r>
            <w:r>
              <w:rPr>
                <w:sz w:val="24"/>
                <w:szCs w:val="24"/>
              </w:rPr>
            </w:r>
            <m:oMath xmlns:m="http://schemas.openxmlformats.org/officeDocument/2006/math">
              <m:sSup>
                <m:e>
                  <m:r>
                    <w:rPr>
                      <w:rFonts w:ascii="Cambria Math" w:hAnsi="Cambria Math"/>
                    </w:rPr>
                    <m:t xml:space="preserve">x</m:t>
                  </m:r>
                </m:e>
                <m:sup>
                  <m:r>
                    <w:rPr>
                      <w:rFonts w:ascii="Cambria Math" w:hAnsi="Cambria Math"/>
                    </w:rPr>
                    <m:t xml:space="preserve">4</m:t>
                  </m:r>
                </m:sup>
              </m:sSup>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oMath>
            <w:r>
              <w:rPr>
                <w:sz w:val="24"/>
                <w:szCs w:val="24"/>
              </w:rPr>
              <w:t>).</w:t>
            </w:r>
          </w:p>
          <w:p>
            <w:pPr>
              <w:pStyle w:val="Normal"/>
              <w:rPr>
                <w:sz w:val="24"/>
                <w:szCs w:val="24"/>
              </w:rPr>
            </w:pPr>
            <w:r>
              <w:rPr>
                <w:sz w:val="24"/>
                <w:szCs w:val="24"/>
              </w:rPr>
              <w:t>-Yêu cầu HS khác nhận xét.</w:t>
            </w:r>
          </w:p>
          <w:p>
            <w:pPr>
              <w:pStyle w:val="Normal"/>
              <w:rPr>
                <w:sz w:val="24"/>
                <w:szCs w:val="24"/>
              </w:rPr>
            </w:pPr>
            <w:r>
              <w:rPr>
                <w:sz w:val="24"/>
                <w:szCs w:val="24"/>
              </w:rPr>
              <w:t>-Chính xác hóa nội dung bài giải.</w:t>
            </w:r>
          </w:p>
          <w:p>
            <w:pPr>
              <w:pStyle w:val="Normal"/>
              <w:rPr/>
            </w:pPr>
            <w:r>
              <w:rPr>
                <w:sz w:val="24"/>
                <w:szCs w:val="24"/>
              </w:rPr>
              <w:t>-Hướng dẫn HS về tính đạo hàm của hám số: y=sin</w:t>
            </w:r>
            <w:r>
              <w:rPr>
                <w:sz w:val="24"/>
                <w:szCs w:val="24"/>
              </w:rPr>
            </w:r>
            <m:oMath xmlns:m="http://schemas.openxmlformats.org/officeDocument/2006/math">
              <m:rad>
                <m:radPr>
                  <m:degHide m:val="1"/>
                </m:radPr>
                <m:deg/>
                <m:e>
                  <m:r>
                    <w:rPr>
                      <w:rFonts w:ascii="Cambria Math" w:hAnsi="Cambria Math"/>
                    </w:rPr>
                    <m:t xml:space="preserve">x</m:t>
                  </m:r>
                </m:e>
              </m:rad>
            </m:oMath>
            <w:r>
              <w:rPr>
                <w:sz w:val="24"/>
                <w:szCs w:val="24"/>
              </w:rPr>
              <w:t>.</w:t>
            </w:r>
          </w:p>
        </w:tc>
        <w:tc>
          <w:tcPr>
            <w:tcW w:w="2713" w:type="dxa"/>
            <w:tcBorders>
              <w:top w:val="single" w:sz="4" w:space="0" w:color="000000"/>
              <w:left w:val="single" w:sz="4" w:space="0" w:color="000000"/>
              <w:bottom w:val="single" w:sz="4" w:space="0" w:color="000000"/>
              <w:right w:val="single" w:sz="4" w:space="0" w:color="000000"/>
            </w:tcBorders>
          </w:tcPr>
          <w:p>
            <w:pPr>
              <w:pStyle w:val="Normal"/>
              <w:rPr/>
            </w:pPr>
            <w:r>
              <w:rPr>
                <w:sz w:val="24"/>
                <w:szCs w:val="24"/>
              </w:rPr>
              <w:t>b.Ví dụ: Tính đạo hàm:y=sin(</w:t>
            </w:r>
            <w:r>
              <w:rPr>
                <w:sz w:val="24"/>
                <w:szCs w:val="24"/>
              </w:rPr>
            </w:r>
            <m:oMath xmlns:m="http://schemas.openxmlformats.org/officeDocument/2006/math">
              <m:sSup>
                <m:e>
                  <m:r>
                    <w:rPr>
                      <w:rFonts w:ascii="Cambria Math" w:hAnsi="Cambria Math"/>
                    </w:rPr>
                    <m:t xml:space="preserve">x</m:t>
                  </m:r>
                </m:e>
                <m:sup>
                  <m:r>
                    <w:rPr>
                      <w:rFonts w:ascii="Cambria Math" w:hAnsi="Cambria Math"/>
                    </w:rPr>
                    <m:t xml:space="preserve">4</m:t>
                  </m:r>
                </m:sup>
              </m:sSup>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oMath>
            <w:r>
              <w:rPr>
                <w:sz w:val="24"/>
                <w:szCs w:val="24"/>
              </w:rPr>
              <w:t>).</w:t>
            </w:r>
          </w:p>
          <w:p>
            <w:pPr>
              <w:pStyle w:val="Normal"/>
              <w:rPr>
                <w:sz w:val="24"/>
                <w:szCs w:val="24"/>
              </w:rPr>
            </w:pPr>
            <w:r>
              <w:rPr>
                <w:sz w:val="24"/>
                <w:szCs w:val="24"/>
              </w:rPr>
            </w:r>
          </w:p>
          <w:p>
            <w:pPr>
              <w:pStyle w:val="Normal"/>
              <w:rPr>
                <w:sz w:val="24"/>
                <w:szCs w:val="24"/>
              </w:rPr>
            </w:pPr>
            <w:r>
              <w:rPr>
                <w:sz w:val="24"/>
                <w:szCs w:val="24"/>
              </w:rPr>
              <w:t>-Nội dung bài giải đã được chỉnh sửa.</w:t>
            </w:r>
          </w:p>
        </w:tc>
      </w:tr>
    </w:tbl>
    <w:p>
      <w:pPr>
        <w:pStyle w:val="Normal"/>
        <w:rPr/>
      </w:pPr>
      <w:r>
        <w:rPr>
          <w:sz w:val="24"/>
          <w:szCs w:val="24"/>
        </w:rPr>
        <w:t xml:space="preserve">     </w:t>
      </w:r>
      <w:r>
        <w:rPr/>
        <w:t>4.HĐ4:Chiếm lĩnh kiến thức mới (ĐL3).</w:t>
      </w:r>
    </w:p>
    <w:tbl>
      <w:tblPr>
        <w:tblW w:w="10170" w:type="dxa"/>
        <w:jc w:val="left"/>
        <w:tblInd w:w="288" w:type="dxa"/>
        <w:tblLayout w:type="fixed"/>
        <w:tblCellMar>
          <w:top w:w="0" w:type="dxa"/>
          <w:left w:w="108" w:type="dxa"/>
          <w:bottom w:w="0" w:type="dxa"/>
          <w:right w:w="108" w:type="dxa"/>
        </w:tblCellMar>
      </w:tblPr>
      <w:tblGrid>
        <w:gridCol w:w="591"/>
        <w:gridCol w:w="3138"/>
        <w:gridCol w:w="3748"/>
        <w:gridCol w:w="2693"/>
      </w:tblGrid>
      <w:tr>
        <w:trPr/>
        <w:tc>
          <w:tcPr>
            <w:tcW w:w="59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3138"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trò</w:t>
            </w:r>
          </w:p>
        </w:tc>
        <w:tc>
          <w:tcPr>
            <w:tcW w:w="3748"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thầy</w:t>
            </w:r>
          </w:p>
        </w:tc>
        <w:tc>
          <w:tcPr>
            <w:tcW w:w="2693" w:type="dxa"/>
            <w:tcBorders>
              <w:top w:val="single" w:sz="4" w:space="0" w:color="000000"/>
              <w:left w:val="single" w:sz="4" w:space="0" w:color="000000"/>
              <w:right w:val="single" w:sz="4" w:space="0" w:color="000000"/>
            </w:tcBorders>
          </w:tcPr>
          <w:p>
            <w:pPr>
              <w:pStyle w:val="Normal"/>
              <w:jc w:val="center"/>
              <w:rPr>
                <w:sz w:val="24"/>
                <w:szCs w:val="24"/>
              </w:rPr>
            </w:pPr>
            <w:r>
              <w:rPr>
                <w:sz w:val="24"/>
                <w:szCs w:val="24"/>
              </w:rPr>
              <w:t>Ghi bảng</w:t>
            </w:r>
          </w:p>
        </w:tc>
      </w:tr>
      <w:tr>
        <w:trPr>
          <w:trHeight w:val="1725" w:hRule="atLeast"/>
        </w:trPr>
        <w:tc>
          <w:tcPr>
            <w:tcW w:w="591"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10’</w:t>
            </w:r>
          </w:p>
        </w:tc>
        <w:tc>
          <w:tcPr>
            <w:tcW w:w="3138" w:type="dxa"/>
            <w:tcBorders>
              <w:top w:val="single" w:sz="4" w:space="0" w:color="000000"/>
              <w:left w:val="single" w:sz="4" w:space="0" w:color="000000"/>
              <w:bottom w:val="dashed" w:sz="4" w:space="0" w:color="000000"/>
              <w:right w:val="single" w:sz="4" w:space="0" w:color="000000"/>
            </w:tcBorders>
          </w:tcPr>
          <w:p>
            <w:pPr>
              <w:pStyle w:val="Normal"/>
              <w:rPr>
                <w:sz w:val="24"/>
                <w:szCs w:val="24"/>
              </w:rPr>
            </w:pPr>
            <w:r>
              <w:rPr>
                <w:sz w:val="24"/>
                <w:szCs w:val="24"/>
              </w:rPr>
              <w:t>* Thực hiện hoạt động 2/ SGK tr 165</w:t>
            </w:r>
          </w:p>
          <w:p>
            <w:pPr>
              <w:pStyle w:val="Normal"/>
              <w:rPr>
                <w:sz w:val="24"/>
                <w:szCs w:val="24"/>
              </w:rPr>
            </w:pPr>
            <w:r>
              <w:rPr>
                <w:sz w:val="24"/>
                <w:szCs w:val="24"/>
              </w:rPr>
            </w:r>
          </w:p>
          <w:p>
            <w:pPr>
              <w:pStyle w:val="Normal"/>
              <w:rPr>
                <w:sz w:val="24"/>
                <w:szCs w:val="24"/>
              </w:rPr>
            </w:pPr>
            <w:r>
              <w:rPr>
                <w:sz w:val="24"/>
                <w:szCs w:val="24"/>
              </w:rPr>
              <w:t>-Nghe và thực hiện.</w:t>
            </w:r>
          </w:p>
          <w:p>
            <w:pPr>
              <w:pStyle w:val="Normal"/>
              <w:rPr>
                <w:sz w:val="24"/>
                <w:szCs w:val="24"/>
              </w:rPr>
            </w:pPr>
            <w:r>
              <w:rPr>
                <w:sz w:val="24"/>
                <w:szCs w:val="24"/>
              </w:rPr>
            </w:r>
          </w:p>
          <w:p>
            <w:pPr>
              <w:pStyle w:val="Normal"/>
              <w:rPr>
                <w:sz w:val="24"/>
                <w:szCs w:val="24"/>
              </w:rPr>
            </w:pPr>
            <w:r>
              <w:rPr>
                <w:sz w:val="24"/>
                <w:szCs w:val="24"/>
              </w:rPr>
              <w:t>-HS nêu kết quả.</w:t>
            </w:r>
          </w:p>
          <w:p>
            <w:pPr>
              <w:pStyle w:val="Normal"/>
              <w:rPr>
                <w:sz w:val="24"/>
                <w:szCs w:val="24"/>
              </w:rPr>
            </w:pPr>
            <w:r>
              <w:rPr>
                <w:sz w:val="24"/>
                <w:szCs w:val="24"/>
              </w:rPr>
            </w:r>
          </w:p>
        </w:tc>
        <w:tc>
          <w:tcPr>
            <w:tcW w:w="3748" w:type="dxa"/>
            <w:tcBorders>
              <w:top w:val="single" w:sz="4" w:space="0" w:color="000000"/>
              <w:left w:val="single" w:sz="4" w:space="0" w:color="000000"/>
              <w:bottom w:val="dashed" w:sz="4" w:space="0" w:color="000000"/>
            </w:tcBorders>
          </w:tcPr>
          <w:p>
            <w:pPr>
              <w:pStyle w:val="Normal"/>
              <w:rPr>
                <w:sz w:val="24"/>
                <w:szCs w:val="24"/>
              </w:rPr>
            </w:pPr>
            <w:r>
              <w:rPr>
                <w:sz w:val="24"/>
                <w:szCs w:val="24"/>
              </w:rPr>
              <w:t>HĐTP1: Xây dựng đạo hàm hàm số y= cosx từ ĐL2.</w:t>
            </w:r>
          </w:p>
          <w:p>
            <w:pPr>
              <w:pStyle w:val="Normal"/>
              <w:rPr>
                <w:sz w:val="24"/>
                <w:szCs w:val="24"/>
              </w:rPr>
            </w:pPr>
            <w:r>
              <w:rPr>
                <w:sz w:val="24"/>
                <w:szCs w:val="24"/>
              </w:rPr>
              <w:t>-Gợi ý: Đưa cos về sin và dùng ĐL2.</w:t>
            </w:r>
          </w:p>
          <w:p>
            <w:pPr>
              <w:pStyle w:val="Normal"/>
              <w:rPr>
                <w:sz w:val="24"/>
                <w:szCs w:val="24"/>
              </w:rPr>
            </w:pPr>
            <w:r>
              <w:rPr>
                <w:sz w:val="24"/>
                <w:szCs w:val="24"/>
              </w:rPr>
              <w:t>-Chính xác hoá và đưa ra ĐL3.</w:t>
            </w:r>
          </w:p>
        </w:tc>
        <w:tc>
          <w:tcPr>
            <w:tcW w:w="2693" w:type="dxa"/>
            <w:tcBorders/>
          </w:tcPr>
          <w:p>
            <w:pPr>
              <w:pStyle w:val="Normal"/>
              <w:rPr>
                <w:b/>
                <w:sz w:val="24"/>
                <w:szCs w:val="24"/>
              </w:rPr>
            </w:pPr>
            <w:r>
              <w:rPr>
                <w:b/>
                <w:sz w:val="24"/>
                <w:szCs w:val="24"/>
              </w:rPr>
              <w:t xml:space="preserve">3. Đạo hàm của hàm số </w:t>
            </w:r>
          </w:p>
          <w:p>
            <w:pPr>
              <w:pStyle w:val="Normal"/>
              <w:rPr>
                <w:b/>
                <w:sz w:val="24"/>
                <w:szCs w:val="24"/>
              </w:rPr>
            </w:pPr>
            <w:r>
              <w:rPr>
                <w:b/>
                <w:sz w:val="24"/>
                <w:szCs w:val="24"/>
              </w:rPr>
              <w:t>y = cosx.</w:t>
            </w:r>
          </w:p>
          <w:p>
            <w:pPr>
              <w:pStyle w:val="Normal"/>
              <w:rPr>
                <w:b/>
                <w:sz w:val="24"/>
                <w:szCs w:val="24"/>
              </w:rPr>
            </w:pPr>
            <w:r>
              <w:rPr>
                <w:b/>
                <w:sz w:val="24"/>
                <w:szCs w:val="24"/>
              </w:rPr>
            </w:r>
          </w:p>
          <w:p>
            <w:pPr>
              <w:pStyle w:val="Normal"/>
              <w:rPr>
                <w:sz w:val="24"/>
                <w:szCs w:val="24"/>
              </w:rPr>
            </w:pPr>
            <w:r>
              <w:rPr>
                <w:sz w:val="24"/>
                <w:szCs w:val="24"/>
              </w:rPr>
              <w:t>a.ĐL3(SGK trang 165)</w:t>
            </w:r>
          </w:p>
          <w:p>
            <w:pPr>
              <w:pStyle w:val="Normal"/>
              <w:rPr/>
            </w:pPr>
            <w:r>
              <w:rPr>
                <w:sz w:val="24"/>
                <w:szCs w:val="24"/>
                <w:bdr w:val="single" w:sz="4" w:space="0" w:color="000000"/>
              </w:rPr>
              <w:t>(cosx)</w:t>
            </w:r>
            <w:r>
              <w:rPr>
                <w:sz w:val="24"/>
                <w:szCs w:val="24"/>
                <w:bdr w:val="single" w:sz="4" w:space="0" w:color="000000"/>
                <w:vertAlign w:val="superscript"/>
              </w:rPr>
              <w:t>/</w:t>
            </w:r>
            <w:r>
              <w:rPr>
                <w:sz w:val="24"/>
                <w:szCs w:val="24"/>
                <w:bdr w:val="single" w:sz="4" w:space="0" w:color="000000"/>
              </w:rPr>
              <w:t xml:space="preserve"> = - sinx</w:t>
            </w:r>
          </w:p>
          <w:p>
            <w:pPr>
              <w:pStyle w:val="Normal"/>
              <w:rPr>
                <w:sz w:val="24"/>
                <w:szCs w:val="24"/>
                <w:bdr w:val="single" w:sz="4" w:space="0" w:color="000000"/>
              </w:rPr>
            </w:pPr>
            <w:r>
              <w:rPr>
                <w:sz w:val="24"/>
                <w:szCs w:val="24"/>
                <w:bdr w:val="single" w:sz="4" w:space="0" w:color="000000"/>
              </w:rPr>
            </w:r>
          </w:p>
          <w:p>
            <w:pPr>
              <w:pStyle w:val="Normal"/>
              <w:rPr>
                <w:sz w:val="24"/>
                <w:szCs w:val="24"/>
              </w:rPr>
            </w:pPr>
            <w:r>
              <w:rPr>
                <w:sz w:val="24"/>
                <w:szCs w:val="24"/>
              </w:rPr>
              <w:t>*Chú ý:</w:t>
            </w:r>
          </w:p>
          <w:p>
            <w:pPr>
              <w:pStyle w:val="Normal"/>
              <w:rPr/>
            </w:pPr>
            <w:r>
              <w:rPr>
                <w:sz w:val="24"/>
                <w:szCs w:val="24"/>
                <w:bdr w:val="single" w:sz="4" w:space="0" w:color="000000"/>
              </w:rPr>
              <w:t>(cosu)</w:t>
            </w:r>
            <w:r>
              <w:rPr>
                <w:sz w:val="24"/>
                <w:szCs w:val="24"/>
                <w:bdr w:val="single" w:sz="4" w:space="0" w:color="000000"/>
                <w:vertAlign w:val="superscript"/>
              </w:rPr>
              <w:t>/</w:t>
            </w:r>
            <w:r>
              <w:rPr>
                <w:sz w:val="24"/>
                <w:szCs w:val="24"/>
                <w:bdr w:val="single" w:sz="4" w:space="0" w:color="000000"/>
              </w:rPr>
              <w:t xml:space="preserve"> = -u</w:t>
            </w:r>
            <w:r>
              <w:rPr>
                <w:sz w:val="24"/>
                <w:szCs w:val="24"/>
                <w:bdr w:val="single" w:sz="4" w:space="0" w:color="000000"/>
                <w:vertAlign w:val="superscript"/>
              </w:rPr>
              <w:t>/</w:t>
            </w:r>
            <w:r>
              <w:rPr>
                <w:sz w:val="24"/>
                <w:szCs w:val="24"/>
                <w:bdr w:val="single" w:sz="4" w:space="0" w:color="000000"/>
              </w:rPr>
              <w:t>.sinu</w:t>
            </w:r>
          </w:p>
          <w:p>
            <w:pPr>
              <w:pStyle w:val="Normal"/>
              <w:rPr>
                <w:sz w:val="24"/>
                <w:szCs w:val="24"/>
              </w:rPr>
            </w:pPr>
            <w:r>
              <w:rPr>
                <w:sz w:val="24"/>
                <w:szCs w:val="24"/>
              </w:rPr>
              <w:t xml:space="preserve"> </w:t>
            </w:r>
          </w:p>
        </w:tc>
      </w:tr>
      <w:tr>
        <w:trPr>
          <w:trHeight w:val="1710" w:hRule="atLeast"/>
        </w:trPr>
        <w:tc>
          <w:tcPr>
            <w:tcW w:w="59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138" w:type="dxa"/>
            <w:tcBorders>
              <w:top w:val="dashed" w:sz="4" w:space="0" w:color="000000"/>
              <w:left w:val="single" w:sz="4" w:space="0" w:color="000000"/>
              <w:bottom w:val="dashed" w:sz="4" w:space="0" w:color="000000"/>
              <w:right w:val="single" w:sz="4" w:space="0" w:color="000000"/>
            </w:tcBorders>
          </w:tcPr>
          <w:p>
            <w:pPr>
              <w:pStyle w:val="Normal"/>
              <w:rPr>
                <w:sz w:val="24"/>
                <w:szCs w:val="24"/>
              </w:rPr>
            </w:pPr>
            <w:r>
              <w:rPr>
                <w:sz w:val="24"/>
                <w:szCs w:val="24"/>
              </w:rPr>
              <w:t>-Nghe và thực hiện.</w:t>
            </w:r>
          </w:p>
          <w:p>
            <w:pPr>
              <w:pStyle w:val="Normal"/>
              <w:rPr>
                <w:sz w:val="24"/>
                <w:szCs w:val="24"/>
              </w:rPr>
            </w:pPr>
            <w:r>
              <w:rPr>
                <w:sz w:val="24"/>
                <w:szCs w:val="24"/>
              </w:rPr>
            </w:r>
          </w:p>
          <w:p>
            <w:pPr>
              <w:pStyle w:val="Normal"/>
              <w:rPr>
                <w:sz w:val="24"/>
                <w:szCs w:val="24"/>
              </w:rPr>
            </w:pPr>
            <w:r>
              <w:rPr>
                <w:sz w:val="24"/>
                <w:szCs w:val="24"/>
              </w:rPr>
              <w:t>-HS trình bày lời giải.</w:t>
            </w:r>
          </w:p>
          <w:p>
            <w:pPr>
              <w:pStyle w:val="Normal"/>
              <w:rPr>
                <w:sz w:val="24"/>
                <w:szCs w:val="24"/>
              </w:rPr>
            </w:pPr>
            <w:r>
              <w:rPr>
                <w:sz w:val="24"/>
                <w:szCs w:val="24"/>
              </w:rPr>
              <w:t>-Các HS còn lại nhận xét và bổ sung (nếu có).</w:t>
            </w:r>
          </w:p>
          <w:p>
            <w:pPr>
              <w:pStyle w:val="Normal"/>
              <w:rPr>
                <w:sz w:val="24"/>
                <w:szCs w:val="24"/>
              </w:rPr>
            </w:pPr>
            <w:r>
              <w:rPr>
                <w:sz w:val="24"/>
                <w:szCs w:val="24"/>
              </w:rPr>
            </w:r>
          </w:p>
        </w:tc>
        <w:tc>
          <w:tcPr>
            <w:tcW w:w="3748" w:type="dxa"/>
            <w:tcBorders>
              <w:top w:val="dashed" w:sz="4" w:space="0" w:color="000000"/>
              <w:left w:val="single" w:sz="4" w:space="0" w:color="000000"/>
              <w:bottom w:val="dashed" w:sz="4" w:space="0" w:color="000000"/>
              <w:right w:val="single" w:sz="4" w:space="0" w:color="000000"/>
            </w:tcBorders>
          </w:tcPr>
          <w:p>
            <w:pPr>
              <w:pStyle w:val="Normal"/>
              <w:rPr/>
            </w:pPr>
            <w:r>
              <w:rPr>
                <w:sz w:val="24"/>
                <w:szCs w:val="24"/>
              </w:rPr>
              <w:t>HĐTP2: Tinh đạo hàm của hàm số y=</w:t>
            </w:r>
            <w:r>
              <w:rPr>
                <w:sz w:val="24"/>
                <w:szCs w:val="24"/>
              </w:rPr>
            </w:r>
            <m:oMath xmlns:m="http://schemas.openxmlformats.org/officeDocument/2006/math">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2</m:t>
              </m:r>
              <m:r>
                <w:rPr>
                  <w:rFonts w:ascii="Cambria Math" w:hAnsi="Cambria Math"/>
                </w:rPr>
                <m:t xml:space="preserve">x</m:t>
              </m:r>
            </m:oMath>
            <w:r>
              <w:rPr>
                <w:sz w:val="24"/>
                <w:szCs w:val="24"/>
              </w:rPr>
              <w:t>.</w:t>
            </w:r>
          </w:p>
          <w:p>
            <w:pPr>
              <w:pStyle w:val="Normal"/>
              <w:rPr>
                <w:sz w:val="24"/>
                <w:szCs w:val="24"/>
              </w:rPr>
            </w:pPr>
            <w:r>
              <w:rPr>
                <w:sz w:val="24"/>
                <w:szCs w:val="24"/>
              </w:rPr>
              <w:t>-Gợi ý: Đặt u=cos2x.</w:t>
            </w:r>
          </w:p>
          <w:p>
            <w:pPr>
              <w:pStyle w:val="Normal"/>
              <w:rPr>
                <w:sz w:val="24"/>
                <w:szCs w:val="24"/>
              </w:rPr>
            </w:pPr>
            <w:r>
              <w:rPr>
                <w:sz w:val="24"/>
                <w:szCs w:val="24"/>
              </w:rPr>
            </w:r>
          </w:p>
          <w:p>
            <w:pPr>
              <w:pStyle w:val="Normal"/>
              <w:rPr>
                <w:sz w:val="24"/>
                <w:szCs w:val="24"/>
              </w:rPr>
            </w:pPr>
            <w:r>
              <w:rPr>
                <w:sz w:val="24"/>
                <w:szCs w:val="24"/>
              </w:rPr>
              <w:t>-Chính xác hoá lời giải</w:t>
            </w:r>
          </w:p>
          <w:p>
            <w:pPr>
              <w:pStyle w:val="Normal"/>
              <w:rPr>
                <w:sz w:val="24"/>
                <w:szCs w:val="24"/>
              </w:rPr>
            </w:pPr>
            <w:r>
              <w:rPr>
                <w:sz w:val="24"/>
                <w:szCs w:val="24"/>
              </w:rPr>
            </w:r>
          </w:p>
        </w:tc>
        <w:tc>
          <w:tcPr>
            <w:tcW w:w="2693" w:type="dxa"/>
            <w:tcBorders>
              <w:left w:val="single" w:sz="4" w:space="0" w:color="000000"/>
              <w:bottom w:val="dashed" w:sz="4" w:space="0" w:color="000000"/>
              <w:right w:val="single" w:sz="4" w:space="0" w:color="000000"/>
            </w:tcBorders>
          </w:tcPr>
          <w:p>
            <w:pPr>
              <w:pStyle w:val="Normal"/>
              <w:rPr/>
            </w:pPr>
            <w:r>
              <w:rPr>
                <w:sz w:val="24"/>
                <w:szCs w:val="24"/>
              </w:rPr>
              <w:t>b.VD1: Tính đạo hàm y=</w:t>
            </w:r>
            <w:r>
              <w:rPr>
                <w:sz w:val="24"/>
                <w:szCs w:val="24"/>
              </w:rPr>
            </w:r>
            <m:oMath xmlns:m="http://schemas.openxmlformats.org/officeDocument/2006/math">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2</m:t>
              </m:r>
              <m:r>
                <w:rPr>
                  <w:rFonts w:ascii="Cambria Math" w:hAnsi="Cambria Math"/>
                </w:rPr>
                <m:t xml:space="preserve">x</m:t>
              </m:r>
            </m:oMath>
            <w:r>
              <w:rPr>
                <w:sz w:val="24"/>
                <w:szCs w:val="24"/>
              </w:rPr>
              <w:t>.</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-Nội dung bài giải.</w:t>
            </w:r>
          </w:p>
          <w:p>
            <w:pPr>
              <w:pStyle w:val="Normal"/>
              <w:rPr>
                <w:sz w:val="24"/>
                <w:szCs w:val="24"/>
              </w:rPr>
            </w:pPr>
            <w:r>
              <w:rPr>
                <w:sz w:val="24"/>
                <w:szCs w:val="24"/>
              </w:rPr>
            </w:r>
          </w:p>
        </w:tc>
      </w:tr>
      <w:tr>
        <w:trPr>
          <w:trHeight w:val="1305" w:hRule="atLeast"/>
        </w:trPr>
        <w:tc>
          <w:tcPr>
            <w:tcW w:w="59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138" w:type="dxa"/>
            <w:tcBorders>
              <w:top w:val="dashed"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-Nghe và thực hiện.</w:t>
            </w:r>
          </w:p>
          <w:p>
            <w:pPr>
              <w:pStyle w:val="Normal"/>
              <w:rPr>
                <w:sz w:val="24"/>
                <w:szCs w:val="24"/>
              </w:rPr>
            </w:pPr>
            <w:r>
              <w:rPr>
                <w:sz w:val="24"/>
                <w:szCs w:val="24"/>
              </w:rPr>
            </w:r>
          </w:p>
          <w:p>
            <w:pPr>
              <w:pStyle w:val="Normal"/>
              <w:rPr>
                <w:sz w:val="24"/>
                <w:szCs w:val="24"/>
              </w:rPr>
            </w:pPr>
            <w:r>
              <w:rPr>
                <w:sz w:val="24"/>
                <w:szCs w:val="24"/>
              </w:rPr>
              <w:t>-Hs trình bày bài giải.</w:t>
            </w:r>
          </w:p>
          <w:p>
            <w:pPr>
              <w:pStyle w:val="Normal"/>
              <w:rPr>
                <w:sz w:val="24"/>
                <w:szCs w:val="24"/>
              </w:rPr>
            </w:pPr>
            <w:r>
              <w:rPr>
                <w:sz w:val="24"/>
                <w:szCs w:val="24"/>
              </w:rPr>
              <w:t>-Các HS khác nhận xét và bổ sung (nếu có).</w:t>
            </w:r>
          </w:p>
        </w:tc>
        <w:tc>
          <w:tcPr>
            <w:tcW w:w="3748" w:type="dxa"/>
            <w:tcBorders>
              <w:top w:val="dashed" w:sz="4" w:space="0" w:color="000000"/>
              <w:left w:val="single" w:sz="4" w:space="0" w:color="000000"/>
              <w:bottom w:val="single" w:sz="4" w:space="0" w:color="000000"/>
              <w:right w:val="single" w:sz="4" w:space="0" w:color="000000"/>
            </w:tcBorders>
          </w:tcPr>
          <w:p>
            <w:pPr>
              <w:pStyle w:val="Normal"/>
              <w:rPr/>
            </w:pPr>
            <w:r>
              <w:rPr>
                <w:sz w:val="24"/>
                <w:szCs w:val="24"/>
              </w:rPr>
              <w:t>HĐTP3: Tính đạo hàm của hàm số y=</w:t>
            </w:r>
            <w:r>
              <w:rPr>
                <w:sz w:val="24"/>
                <w:szCs w:val="24"/>
              </w:rPr>
            </w:r>
            <m:oMath xmlns:m="http://schemas.openxmlformats.org/officeDocument/2006/math">
              <m:r>
                <m:rPr>
                  <m:lit/>
                  <m:nor/>
                </m:rPr>
                <w:rPr>
                  <w:rFonts w:ascii="Cambria Math" w:hAnsi="Cambria Math"/>
                </w:rPr>
                <m:t xml:space="preserve">cos</m:t>
              </m:r>
              <m:f>
                <m:num>
                  <m:r>
                    <w:rPr>
                      <w:rFonts w:ascii="Cambria Math" w:hAnsi="Cambria Math"/>
                    </w:rPr>
                    <m:t xml:space="preserve">x</m:t>
                  </m:r>
                  <m:r>
                    <w:rPr>
                      <w:rFonts w:ascii="Cambria Math" w:hAnsi="Cambria Math"/>
                    </w:rPr>
                    <m:t xml:space="preserve">+</m:t>
                  </m:r>
                  <m:r>
                    <w:rPr>
                      <w:rFonts w:ascii="Cambria Math" w:hAnsi="Cambria Math"/>
                    </w:rPr>
                    <m:t xml:space="preserve">1</m:t>
                  </m:r>
                </m:num>
                <m:den>
                  <m:r>
                    <w:rPr>
                      <w:rFonts w:ascii="Cambria Math" w:hAnsi="Cambria Math"/>
                    </w:rPr>
                    <m:t xml:space="preserve">x</m:t>
                  </m:r>
                </m:den>
              </m:f>
            </m:oMath>
            <w:r>
              <w:rPr>
                <w:sz w:val="24"/>
                <w:szCs w:val="24"/>
              </w:rPr>
              <w:t>.</w:t>
            </w:r>
          </w:p>
          <w:p>
            <w:pPr>
              <w:pStyle w:val="Normal"/>
              <w:rPr>
                <w:sz w:val="24"/>
                <w:szCs w:val="24"/>
              </w:rPr>
            </w:pPr>
            <w:r>
              <w:rPr>
                <w:sz w:val="24"/>
                <w:szCs w:val="24"/>
              </w:rPr>
            </w:r>
          </w:p>
          <w:p>
            <w:pPr>
              <w:pStyle w:val="Normal"/>
              <w:rPr>
                <w:sz w:val="24"/>
                <w:szCs w:val="24"/>
              </w:rPr>
            </w:pPr>
            <w:r>
              <w:rPr>
                <w:sz w:val="24"/>
                <w:szCs w:val="24"/>
              </w:rPr>
              <w:t>-Chính xác hoá nội dung bài giải.</w:t>
            </w:r>
          </w:p>
          <w:p>
            <w:pPr>
              <w:pStyle w:val="Normal"/>
              <w:rPr>
                <w:sz w:val="24"/>
                <w:szCs w:val="24"/>
              </w:rPr>
            </w:pPr>
            <w:r>
              <w:rPr>
                <w:sz w:val="24"/>
                <w:szCs w:val="24"/>
              </w:rPr>
            </w:r>
          </w:p>
        </w:tc>
        <w:tc>
          <w:tcPr>
            <w:tcW w:w="2693" w:type="dxa"/>
            <w:tcBorders>
              <w:top w:val="dashed" w:sz="4" w:space="0" w:color="000000"/>
              <w:left w:val="single" w:sz="4" w:space="0" w:color="000000"/>
              <w:bottom w:val="single" w:sz="4" w:space="0" w:color="000000"/>
              <w:right w:val="single" w:sz="4" w:space="0" w:color="000000"/>
            </w:tcBorders>
          </w:tcPr>
          <w:p>
            <w:pPr>
              <w:pStyle w:val="Normal"/>
              <w:rPr/>
            </w:pPr>
            <w:r>
              <w:rPr>
                <w:sz w:val="24"/>
                <w:szCs w:val="24"/>
              </w:rPr>
              <w:t xml:space="preserve">c.VD2: Tính đạo hàm hàm số y = </w:t>
            </w:r>
            <w:r>
              <w:rPr>
                <w:sz w:val="24"/>
                <w:szCs w:val="24"/>
              </w:rPr>
            </w:r>
            <m:oMath xmlns:m="http://schemas.openxmlformats.org/officeDocument/2006/math">
              <m:r>
                <m:rPr>
                  <m:lit/>
                  <m:nor/>
                </m:rPr>
                <w:rPr>
                  <w:rFonts w:ascii="Cambria Math" w:hAnsi="Cambria Math"/>
                </w:rPr>
                <m:t xml:space="preserve">cos</m:t>
              </m:r>
              <m:f>
                <m:num>
                  <m:r>
                    <w:rPr>
                      <w:rFonts w:ascii="Cambria Math" w:hAnsi="Cambria Math"/>
                    </w:rPr>
                    <m:t xml:space="preserve">x</m:t>
                  </m:r>
                  <m:r>
                    <w:rPr>
                      <w:rFonts w:ascii="Cambria Math" w:hAnsi="Cambria Math"/>
                    </w:rPr>
                    <m:t xml:space="preserve">+</m:t>
                  </m:r>
                  <m:r>
                    <w:rPr>
                      <w:rFonts w:ascii="Cambria Math" w:hAnsi="Cambria Math"/>
                    </w:rPr>
                    <m:t xml:space="preserve">1</m:t>
                  </m:r>
                </m:num>
                <m:den>
                  <m:r>
                    <w:rPr>
                      <w:rFonts w:ascii="Cambria Math" w:hAnsi="Cambria Math"/>
                    </w:rPr>
                    <m:t xml:space="preserve">x</m:t>
                  </m:r>
                </m:den>
              </m:f>
            </m:oMath>
            <w:r>
              <w:rPr>
                <w:sz w:val="24"/>
                <w:szCs w:val="24"/>
              </w:rPr>
              <w:t>.</w:t>
            </w:r>
          </w:p>
          <w:p>
            <w:pPr>
              <w:pStyle w:val="Normal"/>
              <w:rPr>
                <w:sz w:val="24"/>
                <w:szCs w:val="24"/>
              </w:rPr>
            </w:pPr>
            <w:r>
              <w:rPr>
                <w:sz w:val="24"/>
                <w:szCs w:val="24"/>
              </w:rPr>
            </w:r>
          </w:p>
          <w:p>
            <w:pPr>
              <w:pStyle w:val="Normal"/>
              <w:rPr>
                <w:sz w:val="24"/>
                <w:szCs w:val="24"/>
              </w:rPr>
            </w:pPr>
            <w:r>
              <w:rPr>
                <w:sz w:val="24"/>
                <w:szCs w:val="24"/>
              </w:rPr>
              <w:t>-Nội dung bài giải đã được chỉnh sửa.</w:t>
            </w:r>
          </w:p>
        </w:tc>
      </w:tr>
    </w:tbl>
    <w:p>
      <w:pPr>
        <w:pStyle w:val="Normal"/>
        <w:ind w:left="360" w:right="0"/>
        <w:rPr>
          <w:sz w:val="24"/>
          <w:szCs w:val="24"/>
        </w:rPr>
      </w:pPr>
      <w:r>
        <w:rPr>
          <w:sz w:val="24"/>
          <w:szCs w:val="24"/>
        </w:rPr>
        <w:t xml:space="preserve"> </w:t>
      </w:r>
      <w:r>
        <w:rPr>
          <w:sz w:val="24"/>
          <w:szCs w:val="24"/>
        </w:rPr>
        <w:t>5.Củng cố: (5’)</w:t>
      </w:r>
    </w:p>
    <w:p>
      <w:pPr>
        <w:pStyle w:val="Normal"/>
        <w:ind w:left="360" w:right="0"/>
        <w:rPr>
          <w:sz w:val="24"/>
          <w:szCs w:val="24"/>
        </w:rPr>
      </w:pPr>
      <w:r>
        <w:rPr>
          <w:sz w:val="24"/>
          <w:szCs w:val="24"/>
        </w:rPr>
        <w:tab/>
        <w:t>Câu hỏi1: Em hãy cho biết tiết học này có những nội dung chính nào?</w:t>
      </w:r>
    </w:p>
    <w:p>
      <w:pPr>
        <w:pStyle w:val="Normal"/>
        <w:ind w:left="360" w:right="0"/>
        <w:rPr/>
      </w:pPr>
      <w:r>
        <w:rPr>
          <w:sz w:val="24"/>
          <w:szCs w:val="24"/>
        </w:rPr>
        <w:tab/>
      </w:r>
      <w:r>
        <w:rPr>
          <w:sz w:val="24"/>
          <w:szCs w:val="24"/>
          <w:lang w:val="es-ES"/>
        </w:rPr>
        <w:t>Câu hỏi2:Cho hàm số y = sin(cosx). Giá trị của y’(-</w:t>
      </w:r>
      <w:r>
        <w:rPr>
          <w:sz w:val="24"/>
          <w:szCs w:val="24"/>
        </w:rPr>
      </w:r>
      <m:oMath xmlns:m="http://schemas.openxmlformats.org/officeDocument/2006/math">
        <m:f>
          <m:num>
            <m:r>
              <w:rPr>
                <w:rFonts w:ascii="Cambria Math" w:hAnsi="Cambria Math"/>
              </w:rPr>
              <m:t xml:space="preserve">π</m:t>
            </m:r>
          </m:num>
          <m:den>
            <m:r>
              <w:rPr>
                <w:rFonts w:ascii="Cambria Math" w:hAnsi="Cambria Math"/>
              </w:rPr>
              <m:t xml:space="preserve">4</m:t>
            </m:r>
          </m:den>
        </m:f>
      </m:oMath>
      <w:r>
        <w:rPr>
          <w:sz w:val="24"/>
          <w:szCs w:val="24"/>
          <w:lang w:val="es-ES"/>
        </w:rPr>
        <w:t>) là:</w:t>
      </w:r>
    </w:p>
    <w:p>
      <w:pPr>
        <w:pStyle w:val="Normal"/>
        <w:ind w:left="360" w:right="0"/>
        <w:rPr/>
      </w:pPr>
      <w:r>
        <w:rPr>
          <w:sz w:val="24"/>
          <w:szCs w:val="24"/>
          <w:lang w:val="es-ES"/>
        </w:rPr>
        <w:tab/>
      </w:r>
      <w:r>
        <w:rPr>
          <w:sz w:val="24"/>
          <w:szCs w:val="24"/>
        </w:rPr>
        <w:t>A. -</w:t>
      </w:r>
      <w:r>
        <w:rPr>
          <w:sz w:val="24"/>
          <w:szCs w:val="24"/>
        </w:rPr>
      </w:r>
      <m:oMath xmlns:m="http://schemas.openxmlformats.org/officeDocument/2006/math">
        <m:f>
          <m:num>
            <m:rad>
              <m:radPr>
                <m:degHide m:val="1"/>
              </m:radPr>
              <m:deg/>
              <m:e>
                <m:r>
                  <w:rPr>
                    <w:rFonts w:ascii="Cambria Math" w:hAnsi="Cambria Math"/>
                  </w:rPr>
                  <m:t xml:space="preserve">2</m:t>
                </m:r>
              </m:e>
            </m:rad>
          </m:num>
          <m:den>
            <m:r>
              <w:rPr>
                <w:rFonts w:ascii="Cambria Math" w:hAnsi="Cambria Math"/>
              </w:rPr>
              <m:t xml:space="preserve">2</m:t>
            </m:r>
          </m:den>
        </m:f>
      </m:oMath>
      <w:r>
        <w:rPr>
          <w:sz w:val="24"/>
          <w:szCs w:val="24"/>
        </w:rPr>
        <w:t>Cos</w:t>
      </w:r>
      <w:r>
        <w:rPr>
          <w:sz w:val="24"/>
          <w:szCs w:val="24"/>
        </w:rPr>
      </w:r>
      <m:oMath xmlns:m="http://schemas.openxmlformats.org/officeDocument/2006/math">
        <m:f>
          <m:num>
            <m:rad>
              <m:radPr>
                <m:degHide m:val="1"/>
              </m:radPr>
              <m:deg/>
              <m:e>
                <m:r>
                  <w:rPr>
                    <w:rFonts w:ascii="Cambria Math" w:hAnsi="Cambria Math"/>
                  </w:rPr>
                  <m:t xml:space="preserve">2</m:t>
                </m:r>
              </m:e>
            </m:rad>
          </m:num>
          <m:den>
            <m:r>
              <w:rPr>
                <w:rFonts w:ascii="Cambria Math" w:hAnsi="Cambria Math"/>
              </w:rPr>
              <m:t xml:space="preserve">2</m:t>
            </m:r>
          </m:den>
        </m:f>
      </m:oMath>
      <w:r>
        <w:rPr>
          <w:sz w:val="24"/>
          <w:szCs w:val="24"/>
        </w:rPr>
        <w:t>.</w:t>
        <w:tab/>
        <w:tab/>
        <w:t xml:space="preserve">B. </w:t>
      </w:r>
      <w:r>
        <w:rPr>
          <w:sz w:val="24"/>
          <w:szCs w:val="24"/>
        </w:rPr>
      </w:r>
      <m:oMath xmlns:m="http://schemas.openxmlformats.org/officeDocument/2006/math">
        <m:f>
          <m:num>
            <m:rad>
              <m:radPr>
                <m:degHide m:val="1"/>
              </m:radPr>
              <m:deg/>
              <m:e>
                <m:r>
                  <w:rPr>
                    <w:rFonts w:ascii="Cambria Math" w:hAnsi="Cambria Math"/>
                  </w:rPr>
                  <m:t xml:space="preserve">2</m:t>
                </m:r>
              </m:e>
            </m:rad>
          </m:num>
          <m:den>
            <m:r>
              <w:rPr>
                <w:rFonts w:ascii="Cambria Math" w:hAnsi="Cambria Math"/>
              </w:rPr>
              <m:t xml:space="preserve">2</m:t>
            </m:r>
          </m:den>
        </m:f>
      </m:oMath>
      <w:r>
        <w:rPr>
          <w:sz w:val="24"/>
          <w:szCs w:val="24"/>
        </w:rPr>
        <w:t>Cos</w:t>
      </w:r>
      <w:r>
        <w:rPr>
          <w:sz w:val="24"/>
          <w:szCs w:val="24"/>
        </w:rPr>
      </w:r>
      <m:oMath xmlns:m="http://schemas.openxmlformats.org/officeDocument/2006/math">
        <m:f>
          <m:num>
            <m:rad>
              <m:radPr>
                <m:degHide m:val="1"/>
              </m:radPr>
              <m:deg/>
              <m:e>
                <m:r>
                  <w:rPr>
                    <w:rFonts w:ascii="Cambria Math" w:hAnsi="Cambria Math"/>
                  </w:rPr>
                  <m:t xml:space="preserve">2</m:t>
                </m:r>
              </m:e>
            </m:rad>
          </m:num>
          <m:den>
            <m:r>
              <w:rPr>
                <w:rFonts w:ascii="Cambria Math" w:hAnsi="Cambria Math"/>
              </w:rPr>
              <m:t xml:space="preserve">2</m:t>
            </m:r>
          </m:den>
        </m:f>
      </m:oMath>
      <w:r>
        <w:rPr>
          <w:sz w:val="24"/>
          <w:szCs w:val="24"/>
        </w:rPr>
        <w:t>.</w:t>
        <w:tab/>
        <w:tab/>
        <w:t>C. -</w:t>
      </w:r>
      <w:r>
        <w:rPr>
          <w:sz w:val="24"/>
          <w:szCs w:val="24"/>
        </w:rPr>
      </w:r>
      <m:oMath xmlns:m="http://schemas.openxmlformats.org/officeDocument/2006/math">
        <m:f>
          <m:num>
            <m:rad>
              <m:radPr>
                <m:degHide m:val="1"/>
              </m:radPr>
              <m:deg/>
              <m:e>
                <m:r>
                  <w:rPr>
                    <w:rFonts w:ascii="Cambria Math" w:hAnsi="Cambria Math"/>
                  </w:rPr>
                  <m:t xml:space="preserve">2</m:t>
                </m:r>
              </m:e>
            </m:rad>
          </m:num>
          <m:den>
            <m:r>
              <w:rPr>
                <w:rFonts w:ascii="Cambria Math" w:hAnsi="Cambria Math"/>
              </w:rPr>
              <m:t xml:space="preserve">2</m:t>
            </m:r>
          </m:den>
        </m:f>
      </m:oMath>
      <w:r>
        <w:rPr>
          <w:sz w:val="24"/>
          <w:szCs w:val="24"/>
        </w:rPr>
        <w:t>Sin</w:t>
      </w:r>
      <w:r>
        <w:rPr>
          <w:sz w:val="24"/>
          <w:szCs w:val="24"/>
        </w:rPr>
      </w:r>
      <m:oMath xmlns:m="http://schemas.openxmlformats.org/officeDocument/2006/math">
        <m:f>
          <m:num>
            <m:rad>
              <m:radPr>
                <m:degHide m:val="1"/>
              </m:radPr>
              <m:deg/>
              <m:e>
                <m:r>
                  <w:rPr>
                    <w:rFonts w:ascii="Cambria Math" w:hAnsi="Cambria Math"/>
                  </w:rPr>
                  <m:t xml:space="preserve">2</m:t>
                </m:r>
              </m:e>
            </m:rad>
          </m:num>
          <m:den>
            <m:r>
              <w:rPr>
                <w:rFonts w:ascii="Cambria Math" w:hAnsi="Cambria Math"/>
              </w:rPr>
              <m:t xml:space="preserve">2</m:t>
            </m:r>
          </m:den>
        </m:f>
      </m:oMath>
      <w:r>
        <w:rPr>
          <w:sz w:val="24"/>
          <w:szCs w:val="24"/>
        </w:rPr>
        <w:t>.</w:t>
        <w:tab/>
        <w:t xml:space="preserve">D. </w:t>
      </w:r>
      <w:r>
        <w:rPr>
          <w:sz w:val="24"/>
          <w:szCs w:val="24"/>
        </w:rPr>
      </w:r>
      <m:oMath xmlns:m="http://schemas.openxmlformats.org/officeDocument/2006/math">
        <m:f>
          <m:num>
            <m:rad>
              <m:radPr>
                <m:degHide m:val="1"/>
              </m:radPr>
              <m:deg/>
              <m:e>
                <m:r>
                  <w:rPr>
                    <w:rFonts w:ascii="Cambria Math" w:hAnsi="Cambria Math"/>
                  </w:rPr>
                  <m:t xml:space="preserve">2</m:t>
                </m:r>
              </m:e>
            </m:rad>
          </m:num>
          <m:den>
            <m:r>
              <w:rPr>
                <w:rFonts w:ascii="Cambria Math" w:hAnsi="Cambria Math"/>
              </w:rPr>
              <m:t xml:space="preserve">2</m:t>
            </m:r>
          </m:den>
        </m:f>
      </m:oMath>
      <w:r>
        <w:rPr>
          <w:sz w:val="24"/>
          <w:szCs w:val="24"/>
        </w:rPr>
        <w:t>Sin</w:t>
      </w:r>
      <w:r>
        <w:rPr>
          <w:sz w:val="24"/>
          <w:szCs w:val="24"/>
        </w:rPr>
      </w:r>
      <m:oMath xmlns:m="http://schemas.openxmlformats.org/officeDocument/2006/math">
        <m:f>
          <m:num>
            <m:rad>
              <m:radPr>
                <m:degHide m:val="1"/>
              </m:radPr>
              <m:deg/>
              <m:e>
                <m:r>
                  <w:rPr>
                    <w:rFonts w:ascii="Cambria Math" w:hAnsi="Cambria Math"/>
                  </w:rPr>
                  <m:t xml:space="preserve">2</m:t>
                </m:r>
              </m:e>
            </m:rad>
          </m:num>
          <m:den>
            <m:r>
              <w:rPr>
                <w:rFonts w:ascii="Cambria Math" w:hAnsi="Cambria Math"/>
              </w:rPr>
              <m:t xml:space="preserve">2</m:t>
            </m:r>
          </m:den>
        </m:f>
      </m:oMath>
      <w:r>
        <w:rPr>
          <w:sz w:val="24"/>
          <w:szCs w:val="24"/>
        </w:rPr>
        <w:t>.</w:t>
      </w:r>
    </w:p>
    <w:p>
      <w:pPr>
        <w:pStyle w:val="Normal"/>
        <w:ind w:left="360" w:right="0"/>
        <w:rPr>
          <w:b/>
          <w:i/>
          <w:i/>
          <w:sz w:val="24"/>
          <w:szCs w:val="24"/>
        </w:rPr>
      </w:pPr>
      <w:r>
        <w:rPr>
          <w:b/>
          <w:i/>
          <w:sz w:val="24"/>
          <w:szCs w:val="24"/>
        </w:rPr>
        <w:t>TIẾT 2:    1.HĐ1:Kiểm tra bài cũ.</w:t>
      </w:r>
    </w:p>
    <w:tbl>
      <w:tblPr>
        <w:tblW w:w="10260" w:type="dxa"/>
        <w:jc w:val="left"/>
        <w:tblInd w:w="288" w:type="dxa"/>
        <w:tblLayout w:type="fixed"/>
        <w:tblCellMar>
          <w:top w:w="0" w:type="dxa"/>
          <w:left w:w="108" w:type="dxa"/>
          <w:bottom w:w="0" w:type="dxa"/>
          <w:right w:w="108" w:type="dxa"/>
        </w:tblCellMar>
      </w:tblPr>
      <w:tblGrid>
        <w:gridCol w:w="540"/>
        <w:gridCol w:w="3194"/>
        <w:gridCol w:w="3736"/>
        <w:gridCol w:w="2790"/>
      </w:tblGrid>
      <w:tr>
        <w:trPr/>
        <w:tc>
          <w:tcPr>
            <w:tcW w:w="54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3194"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trò</w:t>
            </w:r>
          </w:p>
        </w:tc>
        <w:tc>
          <w:tcPr>
            <w:tcW w:w="3736"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thầy</w:t>
            </w:r>
          </w:p>
        </w:tc>
        <w:tc>
          <w:tcPr>
            <w:tcW w:w="279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c>
          <w:tcPr>
            <w:tcW w:w="540"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5’</w:t>
            </w:r>
          </w:p>
        </w:tc>
        <w:tc>
          <w:tcPr>
            <w:tcW w:w="3194"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t>* Thực hiện hoạt động 3/ SGK tr166</w:t>
            </w:r>
          </w:p>
          <w:p>
            <w:pPr>
              <w:pStyle w:val="Normal"/>
              <w:rPr>
                <w:sz w:val="24"/>
                <w:szCs w:val="24"/>
              </w:rPr>
            </w:pPr>
            <w:r>
              <w:rPr>
                <w:sz w:val="24"/>
                <w:szCs w:val="24"/>
              </w:rPr>
            </w:r>
          </w:p>
          <w:p>
            <w:pPr>
              <w:pStyle w:val="Normal"/>
              <w:rPr>
                <w:sz w:val="24"/>
                <w:szCs w:val="24"/>
              </w:rPr>
            </w:pPr>
            <w:r>
              <w:rPr>
                <w:sz w:val="24"/>
                <w:szCs w:val="24"/>
              </w:rPr>
              <w:t>-HS trình bày lời giải.</w:t>
            </w:r>
          </w:p>
          <w:p>
            <w:pPr>
              <w:pStyle w:val="Normal"/>
              <w:rPr>
                <w:sz w:val="24"/>
                <w:szCs w:val="24"/>
              </w:rPr>
            </w:pPr>
            <w:r>
              <w:rPr>
                <w:sz w:val="24"/>
                <w:szCs w:val="24"/>
              </w:rPr>
              <w:t>-Các HS khác nhận xét và bổ sung (nếu có).</w:t>
            </w:r>
          </w:p>
          <w:p>
            <w:pPr>
              <w:pStyle w:val="Normal"/>
              <w:rPr>
                <w:sz w:val="24"/>
                <w:szCs w:val="24"/>
              </w:rPr>
            </w:pPr>
            <w:r>
              <w:rPr>
                <w:sz w:val="24"/>
                <w:szCs w:val="24"/>
              </w:rPr>
            </w:r>
          </w:p>
          <w:p>
            <w:pPr>
              <w:pStyle w:val="Normal"/>
              <w:rPr>
                <w:sz w:val="24"/>
                <w:szCs w:val="24"/>
              </w:rPr>
            </w:pPr>
            <w:r>
              <w:rPr>
                <w:sz w:val="24"/>
                <w:szCs w:val="24"/>
              </w:rPr>
              <w:t>-HS kết luận công thức đạo hàm của y = tanx.</w:t>
            </w:r>
          </w:p>
        </w:tc>
        <w:tc>
          <w:tcPr>
            <w:tcW w:w="3736" w:type="dxa"/>
            <w:tcBorders>
              <w:top w:val="single" w:sz="4" w:space="0" w:color="000000"/>
              <w:left w:val="single" w:sz="4" w:space="0" w:color="000000"/>
              <w:bottom w:val="single" w:sz="4" w:space="0" w:color="000000"/>
              <w:right w:val="single" w:sz="4" w:space="0" w:color="000000"/>
            </w:tcBorders>
          </w:tcPr>
          <w:p>
            <w:pPr>
              <w:pStyle w:val="Normal"/>
              <w:rPr/>
            </w:pPr>
            <w:r>
              <w:rPr>
                <w:sz w:val="24"/>
                <w:szCs w:val="24"/>
              </w:rPr>
              <w:t>HĐTP:Tính đạo hàm của hàm số: y =</w:t>
            </w:r>
            <w:r>
              <w:rPr>
                <w:sz w:val="24"/>
                <w:szCs w:val="24"/>
              </w:rPr>
            </w:r>
            <m:oMath xmlns:m="http://schemas.openxmlformats.org/officeDocument/2006/math">
              <m:f>
                <m:num>
                  <m:r>
                    <m:rPr>
                      <m:lit/>
                      <m:nor/>
                    </m:rPr>
                    <w:rPr>
                      <w:rFonts w:ascii="Cambria Math" w:hAnsi="Cambria Math"/>
                    </w:rPr>
                    <m:t xml:space="preserve">sin</m:t>
                  </m:r>
                  <m:r>
                    <w:rPr>
                      <w:rFonts w:ascii="Cambria Math" w:hAnsi="Cambria Math"/>
                    </w:rPr>
                    <m:t xml:space="preserve">x</m:t>
                  </m:r>
                </m:num>
                <m:den>
                  <m:r>
                    <m:rPr>
                      <m:lit/>
                      <m:nor/>
                    </m:rPr>
                    <w:rPr>
                      <w:rFonts w:ascii="Cambria Math" w:hAnsi="Cambria Math"/>
                    </w:rPr>
                    <m:t xml:space="preserve">cos</m:t>
                  </m:r>
                  <m:r>
                    <w:rPr>
                      <w:rFonts w:ascii="Cambria Math" w:hAnsi="Cambria Math"/>
                    </w:rPr>
                    <m:t xml:space="preserve">x</m:t>
                  </m:r>
                </m:den>
              </m:f>
            </m:oMath>
            <w:r>
              <w:rPr>
                <w:sz w:val="24"/>
                <w:szCs w:val="24"/>
              </w:rPr>
              <w:t>.</w:t>
            </w:r>
          </w:p>
          <w:p>
            <w:pPr>
              <w:pStyle w:val="Normal"/>
              <w:rPr>
                <w:sz w:val="24"/>
                <w:szCs w:val="24"/>
              </w:rPr>
            </w:pPr>
            <w:r>
              <w:rPr>
                <w:sz w:val="24"/>
                <w:szCs w:val="24"/>
              </w:rPr>
              <w:t xml:space="preserve">-Gợi ý: </w:t>
            </w:r>
          </w:p>
          <w:p>
            <w:pPr>
              <w:pStyle w:val="Normal"/>
              <w:rPr/>
            </w:pPr>
            <w:r>
              <w:rPr>
                <w:sz w:val="24"/>
                <w:szCs w:val="24"/>
              </w:rPr>
              <w:t xml:space="preserve">Dùng quy tắc đạo hàm </w:t>
            </w:r>
            <w:r>
              <w:rPr>
                <w:sz w:val="24"/>
                <w:szCs w:val="24"/>
              </w:rPr>
            </w:r>
            <m:oMath xmlns:m="http://schemas.openxmlformats.org/officeDocument/2006/math">
              <m:f>
                <m:num>
                  <m:r>
                    <w:rPr>
                      <w:rFonts w:ascii="Cambria Math" w:hAnsi="Cambria Math"/>
                    </w:rPr>
                    <m:t xml:space="preserve">u</m:t>
                  </m:r>
                </m:num>
                <m:den>
                  <m:r>
                    <w:rPr>
                      <w:rFonts w:ascii="Cambria Math" w:hAnsi="Cambria Math"/>
                    </w:rPr>
                    <m:t xml:space="preserve">v</m:t>
                  </m:r>
                </m:den>
              </m:f>
            </m:oMath>
            <w:r>
              <w:rPr>
                <w:sz w:val="24"/>
                <w:szCs w:val="24"/>
              </w:rPr>
              <w:t>.</w:t>
            </w:r>
          </w:p>
          <w:p>
            <w:pPr>
              <w:pStyle w:val="Normal"/>
              <w:rPr>
                <w:sz w:val="24"/>
                <w:szCs w:val="24"/>
              </w:rPr>
            </w:pPr>
            <w:r>
              <w:rPr>
                <w:sz w:val="24"/>
                <w:szCs w:val="24"/>
              </w:rPr>
              <w:t>-Chính xác hoá nội dung.</w:t>
            </w:r>
          </w:p>
          <w:p>
            <w:pPr>
              <w:pStyle w:val="Normal"/>
              <w:rPr>
                <w:sz w:val="24"/>
                <w:szCs w:val="24"/>
              </w:rPr>
            </w:pPr>
            <w:r>
              <w:rPr>
                <w:sz w:val="24"/>
                <w:szCs w:val="24"/>
              </w:rPr>
              <w:t xml:space="preserve">-HS tìm công thức đạo hàm </w:t>
            </w:r>
          </w:p>
          <w:p>
            <w:pPr>
              <w:pStyle w:val="Normal"/>
              <w:rPr>
                <w:sz w:val="24"/>
                <w:szCs w:val="24"/>
              </w:rPr>
            </w:pPr>
            <w:r>
              <w:rPr>
                <w:sz w:val="24"/>
                <w:szCs w:val="24"/>
              </w:rPr>
              <w:t>y = tanx.</w:t>
            </w:r>
          </w:p>
          <w:p>
            <w:pPr>
              <w:pStyle w:val="Normal"/>
              <w:rPr>
                <w:sz w:val="24"/>
                <w:szCs w:val="24"/>
              </w:rPr>
            </w:pPr>
            <w:r>
              <w:rPr>
                <w:sz w:val="24"/>
                <w:szCs w:val="24"/>
              </w:rPr>
              <w:t>-Chính xác hoá và vào bài mới.</w:t>
            </w:r>
          </w:p>
        </w:tc>
        <w:tc>
          <w:tcPr>
            <w:tcW w:w="2790"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-Nội dung bài giải đã được chỉnh sửa.</w:t>
            </w:r>
          </w:p>
        </w:tc>
      </w:tr>
    </w:tbl>
    <w:p>
      <w:pPr>
        <w:pStyle w:val="Normal"/>
        <w:ind w:left="360" w:right="0"/>
        <w:rPr/>
      </w:pPr>
      <w:r>
        <w:rPr/>
        <w:t>2.HĐ2:Chiếm lĩnh kiến thức mới(ĐL4).</w:t>
      </w:r>
    </w:p>
    <w:tbl>
      <w:tblPr>
        <w:tblW w:w="10260" w:type="dxa"/>
        <w:jc w:val="left"/>
        <w:tblInd w:w="288" w:type="dxa"/>
        <w:tblLayout w:type="fixed"/>
        <w:tblCellMar>
          <w:top w:w="0" w:type="dxa"/>
          <w:left w:w="108" w:type="dxa"/>
          <w:bottom w:w="0" w:type="dxa"/>
          <w:right w:w="108" w:type="dxa"/>
        </w:tblCellMar>
      </w:tblPr>
      <w:tblGrid>
        <w:gridCol w:w="540"/>
        <w:gridCol w:w="3180"/>
        <w:gridCol w:w="3729"/>
        <w:gridCol w:w="2811"/>
      </w:tblGrid>
      <w:tr>
        <w:trPr/>
        <w:tc>
          <w:tcPr>
            <w:tcW w:w="54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318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trò</w:t>
            </w:r>
          </w:p>
        </w:tc>
        <w:tc>
          <w:tcPr>
            <w:tcW w:w="3729"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thầy</w:t>
            </w:r>
          </w:p>
        </w:tc>
        <w:tc>
          <w:tcPr>
            <w:tcW w:w="281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rHeight w:val="825" w:hRule="atLeast"/>
        </w:trPr>
        <w:tc>
          <w:tcPr>
            <w:tcW w:w="540" w:type="dxa"/>
            <w:tcBorders>
              <w:top w:val="single" w:sz="4" w:space="0" w:color="000000"/>
              <w:left w:val="single" w:sz="4" w:space="0" w:color="000000"/>
              <w:bottom w:val="dashed" w:sz="4" w:space="0" w:color="000000"/>
              <w:right w:val="single" w:sz="4" w:space="0" w:color="000000"/>
            </w:tcBorders>
          </w:tcPr>
          <w:p>
            <w:pPr>
              <w:pStyle w:val="Normal"/>
              <w:snapToGrid w:val="false"/>
              <w:rPr>
                <w:sz w:val="24"/>
                <w:szCs w:val="24"/>
              </w:rPr>
            </w:pPr>
            <w:r>
              <w:rPr>
                <w:sz w:val="24"/>
                <w:szCs w:val="24"/>
              </w:rPr>
            </w:r>
          </w:p>
        </w:tc>
        <w:tc>
          <w:tcPr>
            <w:tcW w:w="3180" w:type="dxa"/>
            <w:tcBorders>
              <w:top w:val="single" w:sz="4" w:space="0" w:color="000000"/>
              <w:left w:val="single" w:sz="4" w:space="0" w:color="000000"/>
              <w:bottom w:val="dashed"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-Nghe và thực hiện.</w:t>
            </w:r>
          </w:p>
          <w:p>
            <w:pPr>
              <w:pStyle w:val="Normal"/>
              <w:rPr>
                <w:sz w:val="24"/>
                <w:szCs w:val="24"/>
              </w:rPr>
            </w:pPr>
            <w:r>
              <w:rPr>
                <w:sz w:val="24"/>
                <w:szCs w:val="24"/>
              </w:rPr>
            </w:r>
          </w:p>
          <w:p>
            <w:pPr>
              <w:pStyle w:val="Normal"/>
              <w:rPr>
                <w:sz w:val="24"/>
                <w:szCs w:val="24"/>
              </w:rPr>
            </w:pPr>
            <w:r>
              <w:rPr>
                <w:sz w:val="24"/>
                <w:szCs w:val="24"/>
              </w:rPr>
              <w:t>- Ghi nhớ Công thức tính đạo hàm tan</w:t>
            </w:r>
          </w:p>
          <w:p>
            <w:pPr>
              <w:pStyle w:val="Normal"/>
              <w:rPr>
                <w:sz w:val="24"/>
                <w:szCs w:val="24"/>
              </w:rPr>
            </w:pPr>
            <w:r>
              <w:rPr>
                <w:sz w:val="24"/>
                <w:szCs w:val="24"/>
              </w:rPr>
            </w:r>
          </w:p>
          <w:p>
            <w:pPr>
              <w:pStyle w:val="Normal"/>
              <w:rPr>
                <w:sz w:val="24"/>
                <w:szCs w:val="24"/>
              </w:rPr>
            </w:pPr>
            <w:r>
              <w:rPr>
                <w:sz w:val="24"/>
                <w:szCs w:val="24"/>
              </w:rPr>
            </w:r>
          </w:p>
        </w:tc>
        <w:tc>
          <w:tcPr>
            <w:tcW w:w="3729" w:type="dxa"/>
            <w:tcBorders>
              <w:top w:val="single" w:sz="4" w:space="0" w:color="000000"/>
              <w:left w:val="single" w:sz="4" w:space="0" w:color="000000"/>
              <w:bottom w:val="dashed"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HĐTP1:HS xem ĐL4 SGK trang 166.</w:t>
            </w:r>
          </w:p>
          <w:p>
            <w:pPr>
              <w:pStyle w:val="Normal"/>
              <w:rPr>
                <w:sz w:val="24"/>
                <w:szCs w:val="24"/>
              </w:rPr>
            </w:pPr>
            <w:r>
              <w:rPr>
                <w:sz w:val="24"/>
                <w:szCs w:val="24"/>
              </w:rPr>
            </w:r>
          </w:p>
        </w:tc>
        <w:tc>
          <w:tcPr>
            <w:tcW w:w="2811" w:type="dxa"/>
            <w:tcBorders>
              <w:top w:val="single" w:sz="4" w:space="0" w:color="000000"/>
              <w:left w:val="single" w:sz="4" w:space="0" w:color="000000"/>
              <w:bottom w:val="dashed" w:sz="4" w:space="0" w:color="000000"/>
              <w:right w:val="single" w:sz="4" w:space="0" w:color="000000"/>
            </w:tcBorders>
          </w:tcPr>
          <w:p>
            <w:pPr>
              <w:pStyle w:val="Normal"/>
              <w:rPr>
                <w:b/>
                <w:sz w:val="24"/>
                <w:szCs w:val="24"/>
              </w:rPr>
            </w:pPr>
            <w:r>
              <w:rPr>
                <w:b/>
                <w:sz w:val="24"/>
                <w:szCs w:val="24"/>
              </w:rPr>
              <w:t>4. Đạo hàm của hàm số</w:t>
            </w:r>
          </w:p>
          <w:p>
            <w:pPr>
              <w:pStyle w:val="Normal"/>
              <w:rPr/>
            </w:pPr>
            <w:r>
              <w:rPr>
                <w:b/>
                <w:sz w:val="24"/>
                <w:szCs w:val="24"/>
              </w:rPr>
              <w:t xml:space="preserve"> </w:t>
            </w:r>
            <w:r>
              <w:rPr>
                <w:b/>
                <w:sz w:val="24"/>
                <w:szCs w:val="24"/>
              </w:rPr>
              <w:t>y = tanx</w:t>
            </w:r>
            <w:r>
              <w:rPr>
                <w:sz w:val="24"/>
                <w:szCs w:val="24"/>
              </w:rPr>
              <w:t>.</w:t>
            </w:r>
          </w:p>
          <w:p>
            <w:pPr>
              <w:pStyle w:val="Normal"/>
              <w:rPr>
                <w:sz w:val="24"/>
                <w:szCs w:val="24"/>
              </w:rPr>
            </w:pPr>
            <w:r>
              <w:rPr>
                <w:sz w:val="24"/>
                <w:szCs w:val="24"/>
              </w:rPr>
              <w:t>a. ĐL4:(SGK trang 166).</w:t>
            </w:r>
          </w:p>
          <w:p>
            <w:pPr>
              <w:pStyle w:val="Normal"/>
              <w:rPr>
                <w:sz w:val="24"/>
                <w:szCs w:val="24"/>
                <w:lang w:val="en-US" w:eastAsia="en-US"/>
              </w:rPr>
            </w:pPr>
            <w:r>
              <w:rPr>
                <w:sz w:val="24"/>
                <w:szCs w:val="24"/>
                <w:lang w:val="en-US" w:eastAsia="en-US"/>
              </w:rPr>
            </w:r>
            <w:r>
              <mc:AlternateContent>
                <mc:Choice Requires="wps">
                  <w:drawing>
                    <wp:anchor behindDoc="0" distT="0" distB="0" distL="114935" distR="114935" simplePos="0" locked="0" layoutInCell="0" allowOverlap="1" relativeHeight="1809">
                      <wp:simplePos x="0" y="0"/>
                      <wp:positionH relativeFrom="column">
                        <wp:posOffset>15875</wp:posOffset>
                      </wp:positionH>
                      <wp:positionV relativeFrom="paragraph">
                        <wp:posOffset>8255</wp:posOffset>
                      </wp:positionV>
                      <wp:extent cx="1218565" cy="504190"/>
                      <wp:effectExtent l="0" t="0" r="0" b="0"/>
                      <wp:wrapSquare wrapText="bothSides"/>
                      <wp:docPr id="104" name="Frame25"/>
                      <a:graphic xmlns:a="http://schemas.openxmlformats.org/drawingml/2006/main">
                        <a:graphicData uri="http://schemas.microsoft.com/office/word/2010/wordprocessingShape">
                          <wps:wsp>
                            <wps:cNvSpPr txBox="1"/>
                            <wps:spPr>
                              <a:xfrm>
                                <a:off x="0" y="0"/>
                                <a:ext cx="1218565" cy="504190"/>
                              </a:xfrm>
                              <a:prstGeom prst="rect"/>
                              <a:solidFill>
                                <a:srgbClr val="FFFFFF"/>
                              </a:solidFill>
                              <a:ln w="9525">
                                <a:solidFill>
                                  <a:srgbClr val="000000"/>
                                </a:solidFill>
                              </a:ln>
                            </wps:spPr>
                            <wps:txbx>
                              <w:txbxContent>
                                <w:p>
                                  <w:pPr>
                                    <w:pStyle w:val="Normal"/>
                                    <w:rPr>
                                      <w:sz w:val="26"/>
                                      <w:szCs w:val="26"/>
                                    </w:rPr>
                                  </w:pPr>
                                  <w:r>
                                    <w:rPr>
                                      <w:sz w:val="26"/>
                                      <w:szCs w:val="26"/>
                                    </w:rPr>
                                    <w:object w:dxaOrig="1600" w:dyaOrig="620">
                                      <v:shapetype id="_x0000_tole_rId1833" coordsize="21600,21600" o:spt="ole_rId1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3" type="_x0000_tole_rId1833" style="width:80pt;height:31pt" filled="f" o:ole="">
                                        <v:imagedata r:id="rId1834" o:title=""/>
                                      </v:shape>
                                      <o:OLEObject Type="Embed" ProgID="" ShapeID="ole_rId1833" DrawAspect="Content" ObjectID="_654035231" r:id="rId1833"/>
                                    </w:object>
                                  </w:r>
                                </w:p>
                              </w:txbxContent>
                            </wps:txbx>
                            <wps:bodyPr anchor="t" lIns="91440" tIns="45720" rIns="91440" bIns="45720">
                              <a:spAutoFit/>
                            </wps:bodyPr>
                          </wps:wsp>
                        </a:graphicData>
                      </a:graphic>
                    </wp:anchor>
                  </w:drawing>
                </mc:Choice>
                <mc:Fallback>
                  <w:pict>
                    <v:rect fillcolor="#FFFFFF" strokecolor="#000000" strokeweight="0pt" style="position:absolute;rotation:-0;width:95.95pt;height:39.7pt;mso-wrap-distance-left:9.05pt;mso-wrap-distance-right:9.05pt;mso-wrap-distance-top:0pt;mso-wrap-distance-bottom:0pt;margin-top:0.65pt;mso-position-vertical-relative:text;margin-left:1.25pt;mso-position-horizontal-relative:text">
                      <v:textbox>
                        <w:txbxContent>
                          <w:p>
                            <w:pPr>
                              <w:pStyle w:val="Normal"/>
                              <w:rPr>
                                <w:sz w:val="26"/>
                                <w:szCs w:val="26"/>
                              </w:rPr>
                            </w:pPr>
                            <w:r>
                              <w:rPr>
                                <w:sz w:val="26"/>
                                <w:szCs w:val="26"/>
                              </w:rPr>
                              <w:object w:dxaOrig="1600" w:dyaOrig="620">
                                <v:shapetype id="_x0000_tole_rId1835" coordsize="21600,21600" o:spt="ole_rId1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5" type="_x0000_tole_rId1835" style="width:80pt;height:31pt" filled="f" o:ole="">
                                  <v:imagedata r:id="rId1836" o:title=""/>
                                </v:shape>
                                <o:OLEObject Type="Embed" ProgID="" ShapeID="ole_rId1835" DrawAspect="Content" ObjectID="_1486684490" r:id="rId1835"/>
                              </w:object>
                            </w:r>
                          </w:p>
                        </w:txbxContent>
                      </v:textbox>
                      <w10:wrap type="square"/>
                    </v:rect>
                  </w:pict>
                </mc:Fallback>
              </mc:AlternateConten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Chú ý:</w:t>
            </w:r>
          </w:p>
          <w:p>
            <w:pPr>
              <w:pStyle w:val="Normal"/>
              <w:rPr>
                <w:sz w:val="24"/>
                <w:szCs w:val="24"/>
                <w:lang w:val="en-US" w:eastAsia="en-US"/>
              </w:rPr>
            </w:pPr>
            <w:r>
              <w:rPr>
                <w:sz w:val="24"/>
                <w:szCs w:val="24"/>
                <w:lang w:val="en-US" w:eastAsia="en-US"/>
              </w:rPr>
            </w:r>
            <w:r>
              <mc:AlternateContent>
                <mc:Choice Requires="wps">
                  <w:drawing>
                    <wp:anchor behindDoc="0" distT="0" distB="0" distL="114935" distR="114935" simplePos="0" locked="0" layoutInCell="0" allowOverlap="1" relativeHeight="1815">
                      <wp:simplePos x="0" y="0"/>
                      <wp:positionH relativeFrom="column">
                        <wp:posOffset>114300</wp:posOffset>
                      </wp:positionH>
                      <wp:positionV relativeFrom="paragraph">
                        <wp:posOffset>26670</wp:posOffset>
                      </wp:positionV>
                      <wp:extent cx="1218565" cy="529590"/>
                      <wp:effectExtent l="0" t="0" r="0" b="0"/>
                      <wp:wrapSquare wrapText="bothSides"/>
                      <wp:docPr id="105" name="Frame26"/>
                      <a:graphic xmlns:a="http://schemas.openxmlformats.org/drawingml/2006/main">
                        <a:graphicData uri="http://schemas.microsoft.com/office/word/2010/wordprocessingShape">
                          <wps:wsp>
                            <wps:cNvSpPr txBox="1"/>
                            <wps:spPr>
                              <a:xfrm>
                                <a:off x="0" y="0"/>
                                <a:ext cx="1218565" cy="529590"/>
                              </a:xfrm>
                              <a:prstGeom prst="rect"/>
                              <a:solidFill>
                                <a:srgbClr val="FFFFFF"/>
                              </a:solidFill>
                              <a:ln w="9525">
                                <a:solidFill>
                                  <a:srgbClr val="000000"/>
                                </a:solidFill>
                              </a:ln>
                            </wps:spPr>
                            <wps:txbx>
                              <w:txbxContent>
                                <w:p>
                                  <w:pPr>
                                    <w:pStyle w:val="Normal"/>
                                    <w:rPr>
                                      <w:sz w:val="26"/>
                                      <w:szCs w:val="26"/>
                                    </w:rPr>
                                  </w:pPr>
                                  <w:r>
                                    <w:rPr>
                                      <w:sz w:val="26"/>
                                      <w:szCs w:val="26"/>
                                    </w:rPr>
                                    <w:object w:dxaOrig="1600" w:dyaOrig="660">
                                      <v:shapetype id="_x0000_tole_rId1837" coordsize="21600,21600" o:spt="ole_rId1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7" type="_x0000_tole_rId1837" style="width:80pt;height:33pt" filled="f" o:ole="">
                                        <v:imagedata r:id="rId1838" o:title=""/>
                                      </v:shape>
                                      <o:OLEObject Type="Embed" ProgID="" ShapeID="ole_rId1837" DrawAspect="Content" ObjectID="_1896917372" r:id="rId1837"/>
                                    </w:object>
                                  </w:r>
                                </w:p>
                              </w:txbxContent>
                            </wps:txbx>
                            <wps:bodyPr anchor="t" lIns="91440" tIns="45720" rIns="91440" bIns="45720">
                              <a:spAutoFit/>
                            </wps:bodyPr>
                          </wps:wsp>
                        </a:graphicData>
                      </a:graphic>
                    </wp:anchor>
                  </w:drawing>
                </mc:Choice>
                <mc:Fallback>
                  <w:pict>
                    <v:rect fillcolor="#FFFFFF" strokecolor="#000000" strokeweight="0pt" style="position:absolute;rotation:-0;width:95.95pt;height:41.7pt;mso-wrap-distance-left:9.05pt;mso-wrap-distance-right:9.05pt;mso-wrap-distance-top:0pt;mso-wrap-distance-bottom:0pt;margin-top:2.1pt;mso-position-vertical-relative:text;margin-left:9pt;mso-position-horizontal-relative:text">
                      <v:textbox>
                        <w:txbxContent>
                          <w:p>
                            <w:pPr>
                              <w:pStyle w:val="Normal"/>
                              <w:rPr>
                                <w:sz w:val="26"/>
                                <w:szCs w:val="26"/>
                              </w:rPr>
                            </w:pPr>
                            <w:r>
                              <w:rPr>
                                <w:sz w:val="26"/>
                                <w:szCs w:val="26"/>
                              </w:rPr>
                              <w:object w:dxaOrig="1600" w:dyaOrig="660">
                                <v:shapetype id="_x0000_tole_rId1839" coordsize="21600,21600" o:spt="ole_rId1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9" type="_x0000_tole_rId1839" style="width:80pt;height:33pt" filled="f" o:ole="">
                                  <v:imagedata r:id="rId1840" o:title=""/>
                                </v:shape>
                                <o:OLEObject Type="Embed" ProgID="" ShapeID="ole_rId1839" DrawAspect="Content" ObjectID="_1962855568" r:id="rId1839"/>
                              </w:object>
                            </w:r>
                          </w:p>
                        </w:txbxContent>
                      </v:textbox>
                      <w10:wrap type="square"/>
                    </v:rect>
                  </w:pict>
                </mc:Fallback>
              </mc:AlternateConten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tc>
      </w:tr>
      <w:tr>
        <w:trPr>
          <w:trHeight w:val="675" w:hRule="atLeast"/>
        </w:trPr>
        <w:tc>
          <w:tcPr>
            <w:tcW w:w="540" w:type="dxa"/>
            <w:tcBorders>
              <w:top w:val="dashed"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10’</w:t>
            </w:r>
          </w:p>
        </w:tc>
        <w:tc>
          <w:tcPr>
            <w:tcW w:w="3180" w:type="dxa"/>
            <w:tcBorders>
              <w:top w:val="dashed"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-Nghe và thực hiện.</w:t>
            </w:r>
          </w:p>
          <w:p>
            <w:pPr>
              <w:pStyle w:val="Normal"/>
              <w:rPr>
                <w:sz w:val="24"/>
                <w:szCs w:val="24"/>
              </w:rPr>
            </w:pPr>
            <w:r>
              <w:rPr>
                <w:sz w:val="24"/>
                <w:szCs w:val="24"/>
              </w:rPr>
              <w:t>-HS trình bày lời giải.</w:t>
            </w:r>
          </w:p>
          <w:p>
            <w:pPr>
              <w:pStyle w:val="Normal"/>
              <w:rPr>
                <w:sz w:val="24"/>
                <w:szCs w:val="24"/>
              </w:rPr>
            </w:pPr>
            <w:r>
              <w:rPr>
                <w:sz w:val="24"/>
                <w:szCs w:val="24"/>
              </w:rPr>
              <w:t>-Các HS khác nhận xét và bổ sung (nếu có).</w:t>
            </w:r>
          </w:p>
        </w:tc>
        <w:tc>
          <w:tcPr>
            <w:tcW w:w="3729" w:type="dxa"/>
            <w:tcBorders>
              <w:top w:val="dashed"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HĐTP2: Áp dụng các công thức đạo hàm tính đạo hàm của hàm số y=</w:t>
            </w:r>
            <w:r>
              <w:rPr>
                <w:sz w:val="24"/>
                <w:szCs w:val="24"/>
              </w:rPr>
            </w:r>
            <m:oMath xmlns:m="http://schemas.openxmlformats.org/officeDocument/2006/math">
              <m:rad>
                <m:radPr>
                  <m:degHide m:val="1"/>
                </m:radPr>
                <m:deg/>
                <m:e>
                  <m:r>
                    <w:rPr>
                      <w:rFonts w:ascii="Cambria Math" w:hAnsi="Cambria Math"/>
                    </w:rPr>
                    <m:t xml:space="preserve">1</m:t>
                  </m:r>
                  <m:r>
                    <w:rPr>
                      <w:rFonts w:ascii="Cambria Math" w:hAnsi="Cambria Math"/>
                    </w:rPr>
                    <m:t xml:space="preserve">+</m:t>
                  </m:r>
                  <m:r>
                    <w:rPr>
                      <w:rFonts w:ascii="Cambria Math" w:hAnsi="Cambria Math"/>
                    </w:rPr>
                    <m:t xml:space="preserve">2</m:t>
                  </m:r>
                  <m:r>
                    <m:rPr>
                      <m:lit/>
                      <m:nor/>
                    </m:rPr>
                    <w:rPr>
                      <w:rFonts w:ascii="Cambria Math" w:hAnsi="Cambria Math"/>
                    </w:rPr>
                    <m:t xml:space="preserve">tan</m:t>
                  </m:r>
                  <m:r>
                    <w:rPr>
                      <w:rFonts w:ascii="Cambria Math" w:hAnsi="Cambria Math"/>
                    </w:rPr>
                    <m:t xml:space="preserve">x</m:t>
                  </m:r>
                </m:e>
              </m:rad>
            </m:oMath>
          </w:p>
          <w:p>
            <w:pPr>
              <w:pStyle w:val="Normal"/>
              <w:rPr/>
            </w:pPr>
            <w:r>
              <w:rPr>
                <w:sz w:val="24"/>
                <w:szCs w:val="24"/>
              </w:rPr>
              <w:t xml:space="preserve">-Gợi ý: Dùng đạo hàm </w:t>
            </w:r>
            <w:r>
              <w:rPr>
                <w:sz w:val="24"/>
                <w:szCs w:val="24"/>
              </w:rPr>
            </w:r>
            <m:oMath xmlns:m="http://schemas.openxmlformats.org/officeDocument/2006/math">
              <m:rad>
                <m:radPr>
                  <m:degHide m:val="1"/>
                </m:radPr>
                <m:deg/>
                <m:e>
                  <m:r>
                    <w:rPr>
                      <w:rFonts w:ascii="Cambria Math" w:hAnsi="Cambria Math"/>
                    </w:rPr>
                    <m:t xml:space="preserve">u</m:t>
                  </m:r>
                </m:e>
              </m:rad>
            </m:oMath>
            <w:r>
              <w:rPr>
                <w:sz w:val="24"/>
                <w:szCs w:val="24"/>
              </w:rPr>
              <w:t xml:space="preserve"> và đạo hàm của tanx.</w:t>
            </w:r>
          </w:p>
          <w:p>
            <w:pPr>
              <w:pStyle w:val="Normal"/>
              <w:rPr>
                <w:sz w:val="24"/>
                <w:szCs w:val="24"/>
              </w:rPr>
            </w:pPr>
            <w:r>
              <w:rPr>
                <w:sz w:val="24"/>
                <w:szCs w:val="24"/>
              </w:rPr>
              <w:t>-Chính xác hoá nội dung bài giải</w:t>
            </w:r>
          </w:p>
        </w:tc>
        <w:tc>
          <w:tcPr>
            <w:tcW w:w="2811" w:type="dxa"/>
            <w:tcBorders>
              <w:top w:val="dashed"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b.Ví dụ:Tính đạo hàm của hàm sốy=</w:t>
            </w:r>
            <w:r>
              <w:rPr>
                <w:sz w:val="24"/>
                <w:szCs w:val="24"/>
              </w:rPr>
            </w:r>
            <m:oMath xmlns:m="http://schemas.openxmlformats.org/officeDocument/2006/math">
              <m:rad>
                <m:radPr>
                  <m:degHide m:val="1"/>
                </m:radPr>
                <m:deg/>
                <m:e>
                  <m:r>
                    <w:rPr>
                      <w:rFonts w:ascii="Cambria Math" w:hAnsi="Cambria Math"/>
                    </w:rPr>
                    <m:t xml:space="preserve">1</m:t>
                  </m:r>
                  <m:r>
                    <w:rPr>
                      <w:rFonts w:ascii="Cambria Math" w:hAnsi="Cambria Math"/>
                    </w:rPr>
                    <m:t xml:space="preserve">+</m:t>
                  </m:r>
                  <m:r>
                    <w:rPr>
                      <w:rFonts w:ascii="Cambria Math" w:hAnsi="Cambria Math"/>
                    </w:rPr>
                    <m:t xml:space="preserve">2</m:t>
                  </m:r>
                  <m:r>
                    <m:rPr>
                      <m:lit/>
                      <m:nor/>
                    </m:rPr>
                    <w:rPr>
                      <w:rFonts w:ascii="Cambria Math" w:hAnsi="Cambria Math"/>
                    </w:rPr>
                    <m:t xml:space="preserve">tan</m:t>
                  </m:r>
                  <m:r>
                    <w:rPr>
                      <w:rFonts w:ascii="Cambria Math" w:hAnsi="Cambria Math"/>
                    </w:rPr>
                    <m:t xml:space="preserve">x</m:t>
                  </m:r>
                </m:e>
              </m:rad>
            </m:oMath>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-Nội dung bài giải đã được chỉnh sửa.</w:t>
            </w:r>
          </w:p>
        </w:tc>
      </w:tr>
    </w:tbl>
    <w:p>
      <w:pPr>
        <w:pStyle w:val="Normal"/>
        <w:rPr/>
      </w:pPr>
      <w:r>
        <w:rPr/>
        <w:t>3.HĐ3:Chiếm lĩnh kiến thức mới: (ĐL5)</w:t>
      </w:r>
    </w:p>
    <w:tbl>
      <w:tblPr>
        <w:tblW w:w="10260" w:type="dxa"/>
        <w:jc w:val="left"/>
        <w:tblInd w:w="288" w:type="dxa"/>
        <w:tblLayout w:type="fixed"/>
        <w:tblCellMar>
          <w:top w:w="0" w:type="dxa"/>
          <w:left w:w="108" w:type="dxa"/>
          <w:bottom w:w="0" w:type="dxa"/>
          <w:right w:w="108" w:type="dxa"/>
        </w:tblCellMar>
      </w:tblPr>
      <w:tblGrid>
        <w:gridCol w:w="591"/>
        <w:gridCol w:w="3159"/>
        <w:gridCol w:w="3712"/>
        <w:gridCol w:w="2798"/>
      </w:tblGrid>
      <w:tr>
        <w:trPr/>
        <w:tc>
          <w:tcPr>
            <w:tcW w:w="591"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3159"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trò</w:t>
            </w:r>
          </w:p>
        </w:tc>
        <w:tc>
          <w:tcPr>
            <w:tcW w:w="3712"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thầy</w:t>
            </w:r>
          </w:p>
        </w:tc>
        <w:tc>
          <w:tcPr>
            <w:tcW w:w="2798"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rHeight w:val="1830" w:hRule="atLeast"/>
        </w:trPr>
        <w:tc>
          <w:tcPr>
            <w:tcW w:w="591"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7’</w:t>
            </w:r>
          </w:p>
        </w:tc>
        <w:tc>
          <w:tcPr>
            <w:tcW w:w="3159" w:type="dxa"/>
            <w:tcBorders>
              <w:top w:val="single" w:sz="4" w:space="0" w:color="000000"/>
              <w:left w:val="single" w:sz="4" w:space="0" w:color="000000"/>
              <w:bottom w:val="dashed" w:sz="4" w:space="0" w:color="000000"/>
              <w:right w:val="single" w:sz="4" w:space="0" w:color="000000"/>
            </w:tcBorders>
          </w:tcPr>
          <w:p>
            <w:pPr>
              <w:pStyle w:val="Normal"/>
              <w:rPr>
                <w:sz w:val="24"/>
                <w:szCs w:val="24"/>
              </w:rPr>
            </w:pPr>
            <w:r>
              <w:rPr>
                <w:sz w:val="24"/>
                <w:szCs w:val="24"/>
              </w:rPr>
              <w:t>* Thực hiện hoạt động 4/ SGK tr167.</w:t>
            </w:r>
          </w:p>
          <w:p>
            <w:pPr>
              <w:pStyle w:val="Normal"/>
              <w:rPr>
                <w:sz w:val="24"/>
                <w:szCs w:val="24"/>
              </w:rPr>
            </w:pPr>
            <w:r>
              <w:rPr>
                <w:sz w:val="24"/>
                <w:szCs w:val="24"/>
              </w:rPr>
            </w:r>
          </w:p>
          <w:p>
            <w:pPr>
              <w:pStyle w:val="Normal"/>
              <w:rPr>
                <w:sz w:val="24"/>
                <w:szCs w:val="24"/>
              </w:rPr>
            </w:pPr>
            <w:r>
              <w:rPr>
                <w:sz w:val="24"/>
                <w:szCs w:val="24"/>
              </w:rPr>
              <w:t>-HS nêu cách giải và kết quả.</w:t>
            </w:r>
          </w:p>
          <w:p>
            <w:pPr>
              <w:pStyle w:val="Normal"/>
              <w:rPr>
                <w:sz w:val="24"/>
                <w:szCs w:val="24"/>
              </w:rPr>
            </w:pPr>
            <w:r>
              <w:rPr>
                <w:sz w:val="24"/>
                <w:szCs w:val="24"/>
              </w:rPr>
              <w:t>-HS trả lời (nếu có).</w:t>
            </w:r>
          </w:p>
          <w:p>
            <w:pPr>
              <w:pStyle w:val="Normal"/>
              <w:rPr>
                <w:sz w:val="24"/>
                <w:szCs w:val="24"/>
              </w:rPr>
            </w:pPr>
            <w:r>
              <w:rPr>
                <w:sz w:val="24"/>
                <w:szCs w:val="24"/>
              </w:rPr>
              <w:t>-Xem ĐL5 SGK trang 210.</w:t>
            </w:r>
          </w:p>
        </w:tc>
        <w:tc>
          <w:tcPr>
            <w:tcW w:w="3712" w:type="dxa"/>
            <w:tcBorders>
              <w:top w:val="single" w:sz="4" w:space="0" w:color="000000"/>
              <w:left w:val="single" w:sz="4" w:space="0" w:color="000000"/>
              <w:bottom w:val="dashed" w:sz="4" w:space="0" w:color="000000"/>
              <w:right w:val="single" w:sz="4" w:space="0" w:color="000000"/>
            </w:tcBorders>
          </w:tcPr>
          <w:p>
            <w:pPr>
              <w:pStyle w:val="Normal"/>
              <w:rPr>
                <w:sz w:val="24"/>
                <w:szCs w:val="24"/>
              </w:rPr>
            </w:pPr>
            <w:r>
              <w:rPr>
                <w:sz w:val="24"/>
                <w:szCs w:val="24"/>
              </w:rPr>
              <w:t>HĐTP1:Tương tự như đạo hàm y = tanx, hãy tìm đạo hàm của hàm số y= cotx.</w:t>
            </w:r>
          </w:p>
          <w:p>
            <w:pPr>
              <w:pStyle w:val="Normal"/>
              <w:rPr>
                <w:sz w:val="24"/>
                <w:szCs w:val="24"/>
              </w:rPr>
            </w:pPr>
            <w:r>
              <w:rPr>
                <w:sz w:val="24"/>
                <w:szCs w:val="24"/>
              </w:rPr>
              <w:t>-Hỏi xem còn cách nào khác không?</w:t>
            </w:r>
          </w:p>
          <w:p>
            <w:pPr>
              <w:pStyle w:val="Normal"/>
              <w:rPr>
                <w:sz w:val="24"/>
                <w:szCs w:val="24"/>
              </w:rPr>
            </w:pPr>
            <w:r>
              <w:rPr>
                <w:sz w:val="24"/>
                <w:szCs w:val="24"/>
              </w:rPr>
              <w:t>-Chính xác hoá và nêu ĐL5.</w:t>
            </w:r>
          </w:p>
        </w:tc>
        <w:tc>
          <w:tcPr>
            <w:tcW w:w="2798" w:type="dxa"/>
            <w:tcBorders>
              <w:top w:val="single" w:sz="4" w:space="0" w:color="000000"/>
              <w:left w:val="single" w:sz="4" w:space="0" w:color="000000"/>
              <w:bottom w:val="dashed" w:sz="4" w:space="0" w:color="000000"/>
              <w:right w:val="single" w:sz="4" w:space="0" w:color="000000"/>
            </w:tcBorders>
          </w:tcPr>
          <w:p>
            <w:pPr>
              <w:pStyle w:val="Normal"/>
              <w:rPr>
                <w:b/>
                <w:sz w:val="24"/>
                <w:szCs w:val="24"/>
              </w:rPr>
            </w:pPr>
            <w:r>
              <w:rPr>
                <w:b/>
                <w:sz w:val="24"/>
                <w:szCs w:val="24"/>
              </w:rPr>
              <w:t xml:space="preserve">5. Đạo hàm của hàm </w:t>
            </w:r>
          </w:p>
          <w:p>
            <w:pPr>
              <w:pStyle w:val="Normal"/>
              <w:rPr>
                <w:b/>
                <w:sz w:val="24"/>
                <w:szCs w:val="24"/>
              </w:rPr>
            </w:pPr>
            <w:r>
              <w:rPr>
                <w:b/>
                <w:sz w:val="24"/>
                <w:szCs w:val="24"/>
              </w:rPr>
              <w:t>y = cotx.</w:t>
            </w:r>
          </w:p>
          <w:p>
            <w:pPr>
              <w:pStyle w:val="Normal"/>
              <w:rPr>
                <w:sz w:val="24"/>
                <w:szCs w:val="24"/>
              </w:rPr>
            </w:pPr>
            <w:r>
              <w:rPr>
                <w:sz w:val="24"/>
                <w:szCs w:val="24"/>
              </w:rPr>
              <w:t>a. ĐL5: (SGK trang 167)</w:t>
            </w:r>
          </w:p>
          <w:p>
            <w:pPr>
              <w:pStyle w:val="Normal"/>
              <w:rPr>
                <w:sz w:val="24"/>
                <w:szCs w:val="24"/>
              </w:rPr>
            </w:pPr>
            <w:r>
              <w:rPr>
                <w:sz w:val="24"/>
                <w:szCs w:val="24"/>
              </w:rPr>
            </w:r>
          </w:p>
          <w:p>
            <w:pPr>
              <w:pStyle w:val="Normal"/>
              <w:rPr>
                <w:sz w:val="24"/>
                <w:szCs w:val="24"/>
              </w:rPr>
            </w:pPr>
            <w:r>
              <w:rPr>
                <w:sz w:val="24"/>
                <w:szCs w:val="24"/>
              </w:rPr>
              <w:t>* Chú ý:</w:t>
            </w:r>
            <w:r>
              <mc:AlternateContent>
                <mc:Choice Requires="wps">
                  <w:drawing>
                    <wp:anchor behindDoc="0" distT="0" distB="0" distL="114935" distR="114935" simplePos="0" locked="0" layoutInCell="0" allowOverlap="1" relativeHeight="1810">
                      <wp:simplePos x="0" y="0"/>
                      <wp:positionH relativeFrom="column">
                        <wp:posOffset>332740</wp:posOffset>
                      </wp:positionH>
                      <wp:positionV relativeFrom="paragraph">
                        <wp:posOffset>59055</wp:posOffset>
                      </wp:positionV>
                      <wp:extent cx="1307465" cy="504190"/>
                      <wp:effectExtent l="0" t="0" r="0" b="0"/>
                      <wp:wrapSquare wrapText="bothSides"/>
                      <wp:docPr id="106" name="Frame27"/>
                      <a:graphic xmlns:a="http://schemas.openxmlformats.org/drawingml/2006/main">
                        <a:graphicData uri="http://schemas.microsoft.com/office/word/2010/wordprocessingShape">
                          <wps:wsp>
                            <wps:cNvSpPr txBox="1"/>
                            <wps:spPr>
                              <a:xfrm>
                                <a:off x="0" y="0"/>
                                <a:ext cx="1307465" cy="504190"/>
                              </a:xfrm>
                              <a:prstGeom prst="rect"/>
                              <a:solidFill>
                                <a:srgbClr val="FFFFFF"/>
                              </a:solidFill>
                              <a:ln w="9525">
                                <a:solidFill>
                                  <a:srgbClr val="000000"/>
                                </a:solidFill>
                              </a:ln>
                            </wps:spPr>
                            <wps:txbx>
                              <w:txbxContent>
                                <w:p>
                                  <w:pPr>
                                    <w:pStyle w:val="Normal"/>
                                    <w:rPr>
                                      <w:sz w:val="26"/>
                                      <w:szCs w:val="26"/>
                                    </w:rPr>
                                  </w:pPr>
                                  <w:r>
                                    <w:rPr>
                                      <w:sz w:val="26"/>
                                      <w:szCs w:val="26"/>
                                    </w:rPr>
                                    <w:object w:dxaOrig="1740" w:dyaOrig="620">
                                      <v:shapetype id="_x0000_tole_rId1841" coordsize="21600,21600" o:spt="ole_rId1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1" type="_x0000_tole_rId1841" style="width:87pt;height:31pt" filled="f" o:ole="">
                                        <v:imagedata r:id="rId1842" o:title=""/>
                                      </v:shape>
                                      <o:OLEObject Type="Embed" ProgID="" ShapeID="ole_rId1841" DrawAspect="Content" ObjectID="_1393534385" r:id="rId1841"/>
                                    </w:object>
                                  </w:r>
                                </w:p>
                              </w:txbxContent>
                            </wps:txbx>
                            <wps:bodyPr anchor="t" lIns="91440" tIns="45720" rIns="91440" bIns="45720">
                              <a:spAutoFit/>
                            </wps:bodyPr>
                          </wps:wsp>
                        </a:graphicData>
                      </a:graphic>
                    </wp:anchor>
                  </w:drawing>
                </mc:Choice>
                <mc:Fallback>
                  <w:pict>
                    <v:rect fillcolor="#FFFFFF" strokecolor="#000000" strokeweight="0pt" style="position:absolute;rotation:-0;width:102.95pt;height:39.7pt;mso-wrap-distance-left:9.05pt;mso-wrap-distance-right:9.05pt;mso-wrap-distance-top:0pt;mso-wrap-distance-bottom:0pt;margin-top:4.65pt;mso-position-vertical-relative:text;margin-left:26.2pt;mso-position-horizontal-relative:text">
                      <v:textbox>
                        <w:txbxContent>
                          <w:p>
                            <w:pPr>
                              <w:pStyle w:val="Normal"/>
                              <w:rPr>
                                <w:sz w:val="26"/>
                                <w:szCs w:val="26"/>
                              </w:rPr>
                            </w:pPr>
                            <w:r>
                              <w:rPr>
                                <w:sz w:val="26"/>
                                <w:szCs w:val="26"/>
                              </w:rPr>
                              <w:object w:dxaOrig="1740" w:dyaOrig="620">
                                <v:shapetype id="_x0000_tole_rId1843" coordsize="21600,21600" o:spt="ole_rId1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3" type="_x0000_tole_rId1843" style="width:87pt;height:31pt" filled="f" o:ole="">
                                  <v:imagedata r:id="rId1844" o:title=""/>
                                </v:shape>
                                <o:OLEObject Type="Embed" ProgID="" ShapeID="ole_rId1843" DrawAspect="Content" ObjectID="_1240892205" r:id="rId1843"/>
                              </w:object>
                            </w:r>
                          </w:p>
                        </w:txbxContent>
                      </v:textbox>
                      <w10:wrap type="square"/>
                    </v:rect>
                  </w:pict>
                </mc:Fallback>
              </mc:AlternateContent>
            </w:r>
          </w:p>
          <w:p>
            <w:pPr>
              <w:pStyle w:val="Normal"/>
              <w:rPr>
                <w:b/>
                <w:sz w:val="24"/>
                <w:szCs w:val="24"/>
                <w:lang w:val="en-US" w:eastAsia="en-US"/>
              </w:rPr>
            </w:pPr>
            <w:r>
              <w:rPr>
                <w:b/>
                <w:sz w:val="24"/>
                <w:szCs w:val="24"/>
                <w:lang w:val="en-US" w:eastAsia="en-US"/>
              </w:rPr>
            </w:r>
            <w:r>
              <mc:AlternateContent>
                <mc:Choice Requires="wps">
                  <w:drawing>
                    <wp:anchor behindDoc="0" distT="0" distB="0" distL="114935" distR="114935" simplePos="0" locked="0" layoutInCell="0" allowOverlap="1" relativeHeight="1811">
                      <wp:simplePos x="0" y="0"/>
                      <wp:positionH relativeFrom="column">
                        <wp:posOffset>292100</wp:posOffset>
                      </wp:positionH>
                      <wp:positionV relativeFrom="paragraph">
                        <wp:posOffset>100330</wp:posOffset>
                      </wp:positionV>
                      <wp:extent cx="1307465" cy="529590"/>
                      <wp:effectExtent l="0" t="0" r="0" b="0"/>
                      <wp:wrapSquare wrapText="bothSides"/>
                      <wp:docPr id="107" name="Frame28"/>
                      <a:graphic xmlns:a="http://schemas.openxmlformats.org/drawingml/2006/main">
                        <a:graphicData uri="http://schemas.microsoft.com/office/word/2010/wordprocessingShape">
                          <wps:wsp>
                            <wps:cNvSpPr txBox="1"/>
                            <wps:spPr>
                              <a:xfrm>
                                <a:off x="0" y="0"/>
                                <a:ext cx="1307465" cy="529590"/>
                              </a:xfrm>
                              <a:prstGeom prst="rect"/>
                              <a:solidFill>
                                <a:srgbClr val="FFFFFF"/>
                              </a:solidFill>
                              <a:ln w="9525">
                                <a:solidFill>
                                  <a:srgbClr val="000000"/>
                                </a:solidFill>
                              </a:ln>
                            </wps:spPr>
                            <wps:txbx>
                              <w:txbxContent>
                                <w:p>
                                  <w:pPr>
                                    <w:pStyle w:val="Normal"/>
                                    <w:rPr>
                                      <w:sz w:val="26"/>
                                      <w:szCs w:val="26"/>
                                    </w:rPr>
                                  </w:pPr>
                                  <w:r>
                                    <w:rPr>
                                      <w:sz w:val="26"/>
                                      <w:szCs w:val="26"/>
                                    </w:rPr>
                                    <w:object w:dxaOrig="1740" w:dyaOrig="660">
                                      <v:shapetype id="_x0000_tole_rId1845" coordsize="21600,21600" o:spt="ole_rId1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5" type="_x0000_tole_rId1845" style="width:87pt;height:33pt" filled="f" o:ole="">
                                        <v:imagedata r:id="rId1846" o:title=""/>
                                      </v:shape>
                                      <o:OLEObject Type="Embed" ProgID="" ShapeID="ole_rId1845" DrawAspect="Content" ObjectID="_957740224" r:id="rId1845"/>
                                    </w:object>
                                  </w:r>
                                </w:p>
                              </w:txbxContent>
                            </wps:txbx>
                            <wps:bodyPr anchor="t" lIns="91440" tIns="45720" rIns="91440" bIns="45720">
                              <a:spAutoFit/>
                            </wps:bodyPr>
                          </wps:wsp>
                        </a:graphicData>
                      </a:graphic>
                    </wp:anchor>
                  </w:drawing>
                </mc:Choice>
                <mc:Fallback>
                  <w:pict>
                    <v:rect fillcolor="#FFFFFF" strokecolor="#000000" strokeweight="0pt" style="position:absolute;rotation:-0;width:102.95pt;height:41.7pt;mso-wrap-distance-left:9.05pt;mso-wrap-distance-right:9.05pt;mso-wrap-distance-top:0pt;mso-wrap-distance-bottom:0pt;margin-top:7.9pt;mso-position-vertical-relative:text;margin-left:23pt;mso-position-horizontal-relative:text">
                      <v:textbox>
                        <w:txbxContent>
                          <w:p>
                            <w:pPr>
                              <w:pStyle w:val="Normal"/>
                              <w:rPr>
                                <w:sz w:val="26"/>
                                <w:szCs w:val="26"/>
                              </w:rPr>
                            </w:pPr>
                            <w:r>
                              <w:rPr>
                                <w:sz w:val="26"/>
                                <w:szCs w:val="26"/>
                              </w:rPr>
                              <w:object w:dxaOrig="1740" w:dyaOrig="660">
                                <v:shapetype id="_x0000_tole_rId1847" coordsize="21600,21600" o:spt="ole_rId1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7" type="_x0000_tole_rId1847" style="width:87pt;height:33pt" filled="f" o:ole="">
                                  <v:imagedata r:id="rId1848" o:title=""/>
                                </v:shape>
                                <o:OLEObject Type="Embed" ProgID="" ShapeID="ole_rId1847" DrawAspect="Content" ObjectID="_1848081647" r:id="rId1847"/>
                              </w:object>
                            </w:r>
                          </w:p>
                        </w:txbxContent>
                      </v:textbox>
                      <w10:wrap type="square"/>
                    </v:rect>
                  </w:pict>
                </mc:Fallback>
              </mc:AlternateContent>
            </w:r>
          </w:p>
        </w:tc>
      </w:tr>
      <w:tr>
        <w:trPr>
          <w:trHeight w:val="570" w:hRule="atLeast"/>
        </w:trPr>
        <w:tc>
          <w:tcPr>
            <w:tcW w:w="59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159" w:type="dxa"/>
            <w:tcBorders>
              <w:top w:val="dashed"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-Nghe và thực hiện.</w:t>
            </w:r>
          </w:p>
          <w:p>
            <w:pPr>
              <w:pStyle w:val="Normal"/>
              <w:rPr>
                <w:sz w:val="24"/>
                <w:szCs w:val="24"/>
              </w:rPr>
            </w:pPr>
            <w:r>
              <w:rPr>
                <w:sz w:val="24"/>
                <w:szCs w:val="24"/>
              </w:rPr>
            </w:r>
          </w:p>
          <w:p>
            <w:pPr>
              <w:pStyle w:val="Normal"/>
              <w:rPr>
                <w:sz w:val="24"/>
                <w:szCs w:val="24"/>
              </w:rPr>
            </w:pPr>
            <w:r>
              <w:rPr>
                <w:sz w:val="24"/>
                <w:szCs w:val="24"/>
              </w:rPr>
              <w:t>-Các HS còn lại nhận xét và bổ sung (nếu có).</w:t>
            </w:r>
          </w:p>
          <w:p>
            <w:pPr>
              <w:pStyle w:val="Normal"/>
              <w:rPr>
                <w:sz w:val="24"/>
                <w:szCs w:val="24"/>
              </w:rPr>
            </w:pPr>
            <w:r>
              <w:rPr>
                <w:sz w:val="24"/>
                <w:szCs w:val="24"/>
              </w:rPr>
            </w:r>
          </w:p>
        </w:tc>
        <w:tc>
          <w:tcPr>
            <w:tcW w:w="3712" w:type="dxa"/>
            <w:tcBorders>
              <w:top w:val="dashed" w:sz="4" w:space="0" w:color="000000"/>
              <w:left w:val="single" w:sz="4" w:space="0" w:color="000000"/>
              <w:bottom w:val="single" w:sz="4" w:space="0" w:color="000000"/>
              <w:right w:val="single" w:sz="4" w:space="0" w:color="000000"/>
            </w:tcBorders>
          </w:tcPr>
          <w:p>
            <w:pPr>
              <w:pStyle w:val="Normal"/>
              <w:rPr/>
            </w:pPr>
            <w:r>
              <w:rPr>
                <w:sz w:val="24"/>
                <w:szCs w:val="24"/>
              </w:rPr>
              <w:t>HĐTP2: Tính đạo hàm của hàm số y=Cot(</w:t>
            </w:r>
            <w:r>
              <w:rPr>
                <w:sz w:val="24"/>
                <w:szCs w:val="24"/>
              </w:rPr>
            </w:r>
            <m:oMath xmlns:m="http://schemas.openxmlformats.org/officeDocument/2006/math">
              <m:r>
                <w:rPr>
                  <w:rFonts w:ascii="Cambria Math" w:hAnsi="Cambria Math"/>
                </w:rPr>
                <m:t xml:space="preserve">x</m:t>
              </m:r>
              <m:rad>
                <m:radPr>
                  <m:degHide m:val="1"/>
                </m:radPr>
                <m:deg/>
                <m:e>
                  <m:r>
                    <w:rPr>
                      <w:rFonts w:ascii="Cambria Math" w:hAnsi="Cambria Math"/>
                    </w:rPr>
                    <m:t xml:space="preserve">x</m:t>
                  </m:r>
                </m:e>
              </m:rad>
            </m:oMath>
            <w:r>
              <w:rPr>
                <w:sz w:val="24"/>
                <w:szCs w:val="24"/>
              </w:rPr>
              <w:t>)</w:t>
            </w:r>
          </w:p>
          <w:p>
            <w:pPr>
              <w:pStyle w:val="Normal"/>
              <w:rPr>
                <w:sz w:val="24"/>
                <w:szCs w:val="24"/>
              </w:rPr>
            </w:pPr>
            <w:r>
              <w:rPr>
                <w:sz w:val="24"/>
                <w:szCs w:val="24"/>
              </w:rPr>
              <w:t>-Một HS lên bảng trình bày.</w:t>
            </w:r>
          </w:p>
          <w:p>
            <w:pPr>
              <w:pStyle w:val="Normal"/>
              <w:rPr>
                <w:sz w:val="24"/>
                <w:szCs w:val="24"/>
              </w:rPr>
            </w:pPr>
            <w:r>
              <w:rPr>
                <w:sz w:val="24"/>
                <w:szCs w:val="24"/>
              </w:rPr>
              <w:t>-Chính xác hoá</w:t>
            </w:r>
          </w:p>
        </w:tc>
        <w:tc>
          <w:tcPr>
            <w:tcW w:w="2798" w:type="dxa"/>
            <w:tcBorders>
              <w:top w:val="dashed" w:sz="4" w:space="0" w:color="000000"/>
              <w:left w:val="single" w:sz="4" w:space="0" w:color="000000"/>
              <w:bottom w:val="single" w:sz="4" w:space="0" w:color="000000"/>
              <w:right w:val="single" w:sz="4" w:space="0" w:color="000000"/>
            </w:tcBorders>
          </w:tcPr>
          <w:p>
            <w:pPr>
              <w:pStyle w:val="Normal"/>
              <w:rPr/>
            </w:pPr>
            <w:r>
              <w:rPr>
                <w:sz w:val="24"/>
                <w:szCs w:val="24"/>
              </w:rPr>
              <w:t>b.Ví dụ:Tính đạo hàm của hàm số y=Cot(</w:t>
            </w:r>
            <w:r>
              <w:rPr>
                <w:sz w:val="24"/>
                <w:szCs w:val="24"/>
              </w:rPr>
            </w:r>
            <m:oMath xmlns:m="http://schemas.openxmlformats.org/officeDocument/2006/math">
              <m:r>
                <w:rPr>
                  <w:rFonts w:ascii="Cambria Math" w:hAnsi="Cambria Math"/>
                </w:rPr>
                <m:t xml:space="preserve">x</m:t>
              </m:r>
              <m:rad>
                <m:radPr>
                  <m:degHide m:val="1"/>
                </m:radPr>
                <m:deg/>
                <m:e>
                  <m:r>
                    <w:rPr>
                      <w:rFonts w:ascii="Cambria Math" w:hAnsi="Cambria Math"/>
                    </w:rPr>
                    <m:t xml:space="preserve">x</m:t>
                  </m:r>
                </m:e>
              </m:rad>
            </m:oMath>
            <w:r>
              <w:rPr>
                <w:sz w:val="24"/>
                <w:szCs w:val="24"/>
              </w:rPr>
              <w:t>).</w:t>
            </w:r>
          </w:p>
          <w:p>
            <w:pPr>
              <w:pStyle w:val="Normal"/>
              <w:rPr>
                <w:sz w:val="24"/>
                <w:szCs w:val="24"/>
              </w:rPr>
            </w:pPr>
            <w:r>
              <w:rPr>
                <w:sz w:val="24"/>
                <w:szCs w:val="24"/>
              </w:rPr>
            </w:r>
          </w:p>
          <w:p>
            <w:pPr>
              <w:pStyle w:val="Normal"/>
              <w:rPr>
                <w:sz w:val="24"/>
                <w:szCs w:val="24"/>
              </w:rPr>
            </w:pPr>
            <w:r>
              <w:rPr>
                <w:sz w:val="24"/>
                <w:szCs w:val="24"/>
              </w:rPr>
              <w:t>-Nội dung bài giải đã được chỉnh sửa.</w:t>
            </w:r>
          </w:p>
        </w:tc>
      </w:tr>
    </w:tbl>
    <w:p>
      <w:pPr>
        <w:pStyle w:val="Normal"/>
        <w:ind w:left="360" w:right="0"/>
        <w:rPr/>
      </w:pPr>
      <w:r>
        <w:rPr/>
        <w:t>4.HĐ4: Câu hỏi và bài tập.</w:t>
      </w:r>
    </w:p>
    <w:tbl>
      <w:tblPr>
        <w:tblW w:w="10295" w:type="dxa"/>
        <w:jc w:val="left"/>
        <w:tblInd w:w="288" w:type="dxa"/>
        <w:tblLayout w:type="fixed"/>
        <w:tblCellMar>
          <w:top w:w="0" w:type="dxa"/>
          <w:left w:w="108" w:type="dxa"/>
          <w:bottom w:w="0" w:type="dxa"/>
          <w:right w:w="108" w:type="dxa"/>
        </w:tblCellMar>
      </w:tblPr>
      <w:tblGrid>
        <w:gridCol w:w="539"/>
        <w:gridCol w:w="3173"/>
        <w:gridCol w:w="3720"/>
        <w:gridCol w:w="2863"/>
      </w:tblGrid>
      <w:tr>
        <w:trPr/>
        <w:tc>
          <w:tcPr>
            <w:tcW w:w="539"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317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trò</w:t>
            </w:r>
          </w:p>
        </w:tc>
        <w:tc>
          <w:tcPr>
            <w:tcW w:w="372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thầy</w:t>
            </w:r>
          </w:p>
        </w:tc>
        <w:tc>
          <w:tcPr>
            <w:tcW w:w="286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rHeight w:val="2295" w:hRule="atLeast"/>
        </w:trPr>
        <w:tc>
          <w:tcPr>
            <w:tcW w:w="539" w:type="dxa"/>
            <w:tcBorders>
              <w:top w:val="single" w:sz="4" w:space="0" w:color="000000"/>
              <w:left w:val="single" w:sz="4" w:space="0" w:color="000000"/>
              <w:bottom w:val="dashed"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11’</w:t>
            </w:r>
          </w:p>
        </w:tc>
        <w:tc>
          <w:tcPr>
            <w:tcW w:w="3173" w:type="dxa"/>
            <w:tcBorders>
              <w:top w:val="single" w:sz="4" w:space="0" w:color="000000"/>
              <w:left w:val="single" w:sz="4" w:space="0" w:color="000000"/>
              <w:bottom w:val="dashed"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t>-Nghe và thực hiện.</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-HS các nhóm khác nhận xét và bổ sung .</w:t>
            </w:r>
          </w:p>
          <w:p>
            <w:pPr>
              <w:pStyle w:val="Normal"/>
              <w:rPr>
                <w:sz w:val="24"/>
                <w:szCs w:val="24"/>
              </w:rPr>
            </w:pPr>
            <w:r>
              <w:rPr>
                <w:sz w:val="24"/>
                <w:szCs w:val="24"/>
              </w:rPr>
            </w:r>
          </w:p>
        </w:tc>
        <w:tc>
          <w:tcPr>
            <w:tcW w:w="3720" w:type="dxa"/>
            <w:tcBorders>
              <w:top w:val="single" w:sz="4" w:space="0" w:color="000000"/>
              <w:left w:val="single" w:sz="4" w:space="0" w:color="000000"/>
              <w:bottom w:val="dashed" w:sz="4" w:space="0" w:color="000000"/>
              <w:right w:val="single" w:sz="4" w:space="0" w:color="000000"/>
            </w:tcBorders>
          </w:tcPr>
          <w:p>
            <w:pPr>
              <w:pStyle w:val="Normal"/>
              <w:rPr>
                <w:sz w:val="24"/>
                <w:szCs w:val="24"/>
              </w:rPr>
            </w:pPr>
            <w:r>
              <w:rPr>
                <w:sz w:val="24"/>
                <w:szCs w:val="24"/>
              </w:rPr>
              <w:t>HĐTP1:Củng cố kiến thức.</w:t>
            </w:r>
          </w:p>
          <w:p>
            <w:pPr>
              <w:pStyle w:val="Normal"/>
              <w:rPr>
                <w:sz w:val="24"/>
                <w:szCs w:val="24"/>
              </w:rPr>
            </w:pPr>
            <w:r>
              <w:rPr>
                <w:sz w:val="24"/>
                <w:szCs w:val="24"/>
              </w:rPr>
              <w:t>-Chia lớp thành 6 nhóm:</w:t>
            </w:r>
          </w:p>
          <w:p>
            <w:pPr>
              <w:pStyle w:val="Normal"/>
              <w:rPr>
                <w:sz w:val="24"/>
                <w:szCs w:val="24"/>
              </w:rPr>
            </w:pPr>
            <w:r>
              <w:rPr>
                <w:sz w:val="24"/>
                <w:szCs w:val="24"/>
              </w:rPr>
              <w:t xml:space="preserve">  </w:t>
            </w:r>
            <w:r>
              <w:rPr>
                <w:sz w:val="24"/>
                <w:szCs w:val="24"/>
              </w:rPr>
              <w:t>Nhóm 1,2 làm bài 1;nhóm 3, 4 làm bài 2; nhóm 5, 6 làm bài 3.</w:t>
            </w:r>
          </w:p>
          <w:p>
            <w:pPr>
              <w:pStyle w:val="Normal"/>
              <w:rPr>
                <w:sz w:val="24"/>
                <w:szCs w:val="24"/>
              </w:rPr>
            </w:pPr>
            <w:r>
              <w:rPr>
                <w:sz w:val="24"/>
                <w:szCs w:val="24"/>
              </w:rPr>
              <w:t>-Đại diện nhóm lên trình bày.</w:t>
            </w:r>
          </w:p>
          <w:p>
            <w:pPr>
              <w:pStyle w:val="Normal"/>
              <w:rPr>
                <w:sz w:val="24"/>
                <w:szCs w:val="24"/>
              </w:rPr>
            </w:pPr>
            <w:r>
              <w:rPr>
                <w:sz w:val="24"/>
                <w:szCs w:val="24"/>
              </w:rPr>
              <w:t>-Cho HS nhóm khác nhận xét.</w:t>
            </w:r>
          </w:p>
          <w:p>
            <w:pPr>
              <w:pStyle w:val="Normal"/>
              <w:rPr>
                <w:sz w:val="24"/>
                <w:szCs w:val="24"/>
              </w:rPr>
            </w:pPr>
            <w:r>
              <w:rPr>
                <w:sz w:val="24"/>
                <w:szCs w:val="24"/>
              </w:rPr>
              <w:t>-Nhận xét và chính xác hoá nội dung các bài giải.</w:t>
            </w:r>
          </w:p>
        </w:tc>
        <w:tc>
          <w:tcPr>
            <w:tcW w:w="2863" w:type="dxa"/>
            <w:tcBorders>
              <w:top w:val="single" w:sz="4" w:space="0" w:color="000000"/>
              <w:left w:val="single" w:sz="4" w:space="0" w:color="000000"/>
              <w:bottom w:val="dashed" w:sz="4" w:space="0" w:color="000000"/>
              <w:right w:val="single" w:sz="4" w:space="0" w:color="000000"/>
            </w:tcBorders>
          </w:tcPr>
          <w:p>
            <w:pPr>
              <w:pStyle w:val="Normal"/>
              <w:rPr>
                <w:sz w:val="24"/>
                <w:szCs w:val="24"/>
              </w:rPr>
            </w:pPr>
            <w:r>
              <w:rPr>
                <w:sz w:val="24"/>
                <w:szCs w:val="24"/>
              </w:rPr>
              <w:t>Bài1) Tính đạo hàm các hàm số sau:</w:t>
            </w:r>
          </w:p>
          <w:p>
            <w:pPr>
              <w:pStyle w:val="Normal"/>
              <w:rPr>
                <w:sz w:val="24"/>
                <w:szCs w:val="24"/>
              </w:rPr>
            </w:pPr>
            <w:r>
              <w:rPr>
                <w:sz w:val="24"/>
                <w:szCs w:val="24"/>
              </w:rPr>
              <w:t>1.y = 2sin3x.cos5x.</w:t>
            </w:r>
          </w:p>
          <w:p>
            <w:pPr>
              <w:pStyle w:val="Normal"/>
              <w:rPr>
                <w:sz w:val="24"/>
                <w:szCs w:val="24"/>
              </w:rPr>
            </w:pPr>
            <w:r>
              <w:rPr>
                <w:sz w:val="24"/>
                <w:szCs w:val="24"/>
              </w:rPr>
              <w:t xml:space="preserve">2.y = </w:t>
            </w:r>
            <w:r>
              <w:rPr>
                <w:sz w:val="24"/>
                <w:szCs w:val="24"/>
              </w:rPr>
            </w:r>
            <m:oMath xmlns:m="http://schemas.openxmlformats.org/officeDocument/2006/math">
              <m:f>
                <m:num>
                  <m:r>
                    <m:rPr>
                      <m:lit/>
                      <m:nor/>
                    </m:rPr>
                    <w:rPr>
                      <w:rFonts w:ascii="Cambria Math" w:hAnsi="Cambria Math"/>
                    </w:rPr>
                    <m:t xml:space="preserve">sin</m:t>
                  </m:r>
                  <m:r>
                    <w:rPr>
                      <w:rFonts w:ascii="Cambria Math" w:hAnsi="Cambria Math"/>
                    </w:rPr>
                    <m:t xml:space="preserve">x</m:t>
                  </m:r>
                  <m:r>
                    <w:rPr>
                      <w:rFonts w:ascii="Cambria Math" w:hAnsi="Cambria Math"/>
                    </w:rPr>
                    <m:t xml:space="preserve">+</m:t>
                  </m:r>
                  <m:r>
                    <m:rPr>
                      <m:lit/>
                      <m:nor/>
                    </m:rPr>
                    <w:rPr>
                      <w:rFonts w:ascii="Cambria Math" w:hAnsi="Cambria Math"/>
                    </w:rPr>
                    <m:t xml:space="preserve">cos</m:t>
                  </m:r>
                  <m:r>
                    <w:rPr>
                      <w:rFonts w:ascii="Cambria Math" w:hAnsi="Cambria Math"/>
                    </w:rPr>
                    <m:t xml:space="preserve">x</m:t>
                  </m:r>
                </m:num>
                <m:den>
                  <m:r>
                    <m:rPr>
                      <m:lit/>
                      <m:nor/>
                    </m:rPr>
                    <w:rPr>
                      <w:rFonts w:ascii="Cambria Math" w:hAnsi="Cambria Math"/>
                    </w:rPr>
                    <m:t xml:space="preserve">sin</m:t>
                  </m:r>
                  <m:r>
                    <w:rPr>
                      <w:rFonts w:ascii="Cambria Math" w:hAnsi="Cambria Math"/>
                    </w:rPr>
                    <m:t xml:space="preserve">x</m:t>
                  </m:r>
                  <m:r>
                    <w:rPr>
                      <w:rFonts w:ascii="Cambria Math" w:hAnsi="Cambria Math"/>
                    </w:rPr>
                    <m:t xml:space="preserve">−</m:t>
                  </m:r>
                  <m:r>
                    <m:rPr>
                      <m:lit/>
                      <m:nor/>
                    </m:rPr>
                    <w:rPr>
                      <w:rFonts w:ascii="Cambria Math" w:hAnsi="Cambria Math"/>
                    </w:rPr>
                    <m:t xml:space="preserve">cos</m:t>
                  </m:r>
                  <m:r>
                    <w:rPr>
                      <w:rFonts w:ascii="Cambria Math" w:hAnsi="Cambria Math"/>
                    </w:rPr>
                    <m:t xml:space="preserve">x</m:t>
                  </m:r>
                </m:den>
              </m:f>
            </m:oMath>
          </w:p>
          <w:p>
            <w:pPr>
              <w:pStyle w:val="Normal"/>
              <w:rPr/>
            </w:pPr>
            <w:r>
              <w:rPr>
                <w:sz w:val="24"/>
                <w:szCs w:val="24"/>
              </w:rPr>
              <w:t>3.y = tan</w:t>
            </w:r>
            <w:r>
              <w:rPr>
                <w:sz w:val="24"/>
                <w:szCs w:val="24"/>
                <w:vertAlign w:val="superscript"/>
              </w:rPr>
              <w:t>3</w:t>
            </w:r>
            <w:r>
              <w:rPr>
                <w:sz w:val="24"/>
                <w:szCs w:val="24"/>
              </w:rPr>
              <w:t>x + cot2x.</w:t>
            </w:r>
          </w:p>
          <w:p>
            <w:pPr>
              <w:pStyle w:val="Normal"/>
              <w:rPr>
                <w:sz w:val="24"/>
                <w:szCs w:val="24"/>
              </w:rPr>
            </w:pPr>
            <w:r>
              <w:rPr>
                <w:sz w:val="24"/>
                <w:szCs w:val="24"/>
              </w:rPr>
              <w:t>- Dùng bảng phụ.</w:t>
            </w:r>
          </w:p>
        </w:tc>
      </w:tr>
      <w:tr>
        <w:trPr>
          <w:trHeight w:val="690" w:hRule="atLeast"/>
        </w:trPr>
        <w:tc>
          <w:tcPr>
            <w:tcW w:w="539" w:type="dxa"/>
            <w:tcBorders>
              <w:top w:val="dashed"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4’</w:t>
            </w:r>
          </w:p>
        </w:tc>
        <w:tc>
          <w:tcPr>
            <w:tcW w:w="3173" w:type="dxa"/>
            <w:tcBorders>
              <w:top w:val="dashed"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-Nghe và thực hiện.</w:t>
            </w:r>
          </w:p>
          <w:p>
            <w:pPr>
              <w:pStyle w:val="Normal"/>
              <w:rPr>
                <w:sz w:val="24"/>
                <w:szCs w:val="24"/>
              </w:rPr>
            </w:pPr>
            <w:r>
              <w:rPr>
                <w:sz w:val="24"/>
                <w:szCs w:val="24"/>
              </w:rPr>
              <w:t>-Trình bày lời giải.</w:t>
            </w:r>
          </w:p>
          <w:p>
            <w:pPr>
              <w:pStyle w:val="Normal"/>
              <w:rPr>
                <w:sz w:val="24"/>
                <w:szCs w:val="24"/>
              </w:rPr>
            </w:pPr>
            <w:r>
              <w:rPr>
                <w:sz w:val="24"/>
                <w:szCs w:val="24"/>
              </w:rPr>
              <w:t>-Các HS còn lại nhận xét và bổ sung .</w:t>
            </w:r>
          </w:p>
        </w:tc>
        <w:tc>
          <w:tcPr>
            <w:tcW w:w="3720" w:type="dxa"/>
            <w:tcBorders>
              <w:top w:val="dashed"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HĐTP2:</w:t>
            </w:r>
          </w:p>
          <w:p>
            <w:pPr>
              <w:pStyle w:val="Normal"/>
              <w:rPr>
                <w:sz w:val="24"/>
                <w:szCs w:val="24"/>
              </w:rPr>
            </w:pPr>
            <w:r>
              <w:rPr>
                <w:sz w:val="24"/>
                <w:szCs w:val="24"/>
              </w:rPr>
              <w:t>-Gợi ý:Biến đổi đưa được y là hàm hằng.</w:t>
            </w:r>
          </w:p>
          <w:p>
            <w:pPr>
              <w:pStyle w:val="Normal"/>
              <w:rPr>
                <w:sz w:val="24"/>
                <w:szCs w:val="24"/>
              </w:rPr>
            </w:pPr>
            <w:r>
              <w:rPr>
                <w:sz w:val="24"/>
                <w:szCs w:val="24"/>
              </w:rPr>
            </w:r>
          </w:p>
          <w:p>
            <w:pPr>
              <w:pStyle w:val="Normal"/>
              <w:rPr>
                <w:sz w:val="24"/>
                <w:szCs w:val="24"/>
              </w:rPr>
            </w:pPr>
            <w:r>
              <w:rPr>
                <w:sz w:val="24"/>
                <w:szCs w:val="24"/>
              </w:rPr>
              <w:t xml:space="preserve">-Chính xác hoá nội dung bài giải  </w:t>
            </w:r>
          </w:p>
        </w:tc>
        <w:tc>
          <w:tcPr>
            <w:tcW w:w="2863" w:type="dxa"/>
            <w:tcBorders>
              <w:top w:val="dashed" w:sz="4" w:space="0" w:color="000000"/>
              <w:left w:val="single" w:sz="4" w:space="0" w:color="000000"/>
              <w:bottom w:val="single" w:sz="4" w:space="0" w:color="000000"/>
              <w:right w:val="single" w:sz="4" w:space="0" w:color="000000"/>
            </w:tcBorders>
          </w:tcPr>
          <w:p>
            <w:pPr>
              <w:pStyle w:val="Normal"/>
              <w:rPr/>
            </w:pPr>
            <w:r>
              <w:rPr>
                <w:sz w:val="24"/>
                <w:szCs w:val="24"/>
                <w:lang w:val="es-ES"/>
              </w:rPr>
              <w:t>Bài2)CMR hàm số y=sin</w:t>
            </w:r>
            <w:r>
              <w:rPr>
                <w:sz w:val="24"/>
                <w:szCs w:val="24"/>
                <w:vertAlign w:val="superscript"/>
                <w:lang w:val="es-ES"/>
              </w:rPr>
              <w:t>6</w:t>
            </w:r>
            <w:r>
              <w:rPr>
                <w:sz w:val="24"/>
                <w:szCs w:val="24"/>
                <w:lang w:val="es-ES"/>
              </w:rPr>
              <w:t>x+cos</w:t>
            </w:r>
            <w:r>
              <w:rPr>
                <w:sz w:val="24"/>
                <w:szCs w:val="24"/>
                <w:vertAlign w:val="superscript"/>
                <w:lang w:val="es-ES"/>
              </w:rPr>
              <w:t>6</w:t>
            </w:r>
            <w:r>
              <w:rPr>
                <w:sz w:val="24"/>
                <w:szCs w:val="24"/>
                <w:lang w:val="es-ES"/>
              </w:rPr>
              <w:t>x+3sin</w:t>
            </w:r>
            <w:r>
              <w:rPr>
                <w:sz w:val="24"/>
                <w:szCs w:val="24"/>
                <w:vertAlign w:val="superscript"/>
                <w:lang w:val="es-ES"/>
              </w:rPr>
              <w:t>2</w:t>
            </w:r>
            <w:r>
              <w:rPr>
                <w:sz w:val="24"/>
                <w:szCs w:val="24"/>
                <w:lang w:val="es-ES"/>
              </w:rPr>
              <w:t>xcos</w:t>
            </w:r>
            <w:r>
              <w:rPr>
                <w:sz w:val="24"/>
                <w:szCs w:val="24"/>
                <w:vertAlign w:val="superscript"/>
                <w:lang w:val="es-ES"/>
              </w:rPr>
              <w:t>2</w:t>
            </w:r>
            <w:r>
              <w:rPr>
                <w:sz w:val="24"/>
                <w:szCs w:val="24"/>
                <w:lang w:val="es-ES"/>
              </w:rPr>
              <w:t>x có đạo hàm bằng  0.</w:t>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t>-Nội dung bài giải đã được chỉnh sửa .</w:t>
            </w:r>
          </w:p>
        </w:tc>
      </w:tr>
    </w:tbl>
    <w:p>
      <w:pPr>
        <w:pStyle w:val="Normal"/>
        <w:ind w:left="360" w:right="0"/>
        <w:rPr/>
      </w:pPr>
      <w:r>
        <w:rPr/>
        <w:t>5.Củng cố toàn bài : (3’)</w:t>
      </w:r>
    </w:p>
    <w:tbl>
      <w:tblPr>
        <w:tblW w:w="4401" w:type="dxa"/>
        <w:jc w:val="left"/>
        <w:tblInd w:w="2812" w:type="dxa"/>
        <w:tblLayout w:type="fixed"/>
        <w:tblCellMar>
          <w:top w:w="0" w:type="dxa"/>
          <w:left w:w="108" w:type="dxa"/>
          <w:bottom w:w="0" w:type="dxa"/>
          <w:right w:w="29" w:type="dxa"/>
        </w:tblCellMar>
      </w:tblPr>
      <w:tblGrid>
        <w:gridCol w:w="4401"/>
      </w:tblGrid>
      <w:tr>
        <w:trPr>
          <w:trHeight w:val="1974" w:hRule="atLeast"/>
        </w:trPr>
        <w:tc>
          <w:tcPr>
            <w:tcW w:w="4401" w:type="dxa"/>
            <w:tcBorders>
              <w:top w:val="single" w:sz="4" w:space="0" w:color="000000"/>
              <w:left w:val="single" w:sz="4" w:space="0" w:color="000000"/>
              <w:bottom w:val="single" w:sz="4" w:space="0" w:color="000000"/>
              <w:right w:val="single" w:sz="4" w:space="0" w:color="000000"/>
            </w:tcBorders>
          </w:tcPr>
          <w:p>
            <w:pPr>
              <w:pStyle w:val="Normal"/>
              <w:rPr/>
            </w:pPr>
            <w:r>
              <w:rPr>
                <w:sz w:val="24"/>
                <w:szCs w:val="24"/>
                <w:lang w:val="es-ES"/>
              </w:rPr>
              <w:tab/>
              <w:t>Bảng đạo hàm tr 168 SGK.</w:t>
            </w:r>
          </w:p>
          <w:p>
            <w:pPr>
              <w:pStyle w:val="Normal"/>
              <w:rPr>
                <w:sz w:val="24"/>
                <w:szCs w:val="24"/>
              </w:rPr>
            </w:pPr>
            <w:r>
              <w:rPr>
                <w:sz w:val="24"/>
                <w:szCs w:val="24"/>
              </w:rPr>
              <w:t>( U</w:t>
            </w:r>
            <w:r>
              <w:rPr>
                <w:sz w:val="24"/>
                <w:szCs w:val="24"/>
                <w:vertAlign w:val="superscript"/>
              </w:rPr>
              <w:t>n</w:t>
            </w:r>
            <w:r>
              <w:rPr>
                <w:sz w:val="24"/>
                <w:szCs w:val="24"/>
              </w:rPr>
              <w:t>)</w:t>
            </w:r>
            <w:r>
              <w:rPr>
                <w:sz w:val="24"/>
                <w:szCs w:val="24"/>
                <w:vertAlign w:val="superscript"/>
              </w:rPr>
              <w:t>/</w:t>
            </w:r>
            <w:r>
              <w:rPr>
                <w:sz w:val="24"/>
                <w:szCs w:val="24"/>
              </w:rPr>
              <w:t xml:space="preserve">  = n.u</w:t>
            </w:r>
            <w:r>
              <w:rPr>
                <w:sz w:val="24"/>
                <w:szCs w:val="24"/>
                <w:vertAlign w:val="superscript"/>
              </w:rPr>
              <w:t>n-1</w:t>
            </w:r>
            <w:r>
              <w:rPr>
                <w:sz w:val="24"/>
                <w:szCs w:val="24"/>
              </w:rPr>
              <w:t>.u</w:t>
            </w:r>
            <w:r>
              <w:rPr>
                <w:sz w:val="24"/>
                <w:szCs w:val="24"/>
                <w:vertAlign w:val="superscript"/>
              </w:rPr>
              <w:t>/</w:t>
            </w:r>
            <w:r>
              <w:rPr>
                <w:sz w:val="24"/>
                <w:szCs w:val="24"/>
              </w:rPr>
              <w:t xml:space="preserve">              (</w:t>
            </w:r>
            <w:r>
              <w:rPr>
                <w:sz w:val="24"/>
                <w:szCs w:val="24"/>
              </w:rPr>
              <w:object w:dxaOrig="380" w:dyaOrig="360">
                <v:shapetype id="_x0000_tole_rId1849" coordsize="21600,21600" o:spt="ole_rId1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9" type="_x0000_tole_rId1849" style="width:19pt;height:18pt" filled="f" o:ole="">
                  <v:imagedata r:id="rId1850" o:title=""/>
                </v:shape>
                <o:OLEObject Type="Embed" ProgID="" ShapeID="ole_rId1849" DrawAspect="Content" ObjectID="_287991240" r:id="rId1849"/>
              </w:object>
            </w:r>
            <w:r>
              <w:rPr>
                <w:sz w:val="24"/>
                <w:szCs w:val="24"/>
              </w:rPr>
              <w:t>)</w:t>
            </w:r>
            <w:r>
              <w:rPr>
                <w:sz w:val="24"/>
                <w:szCs w:val="24"/>
                <w:vertAlign w:val="superscript"/>
              </w:rPr>
              <w:t>/</w:t>
            </w:r>
            <w:r>
              <w:rPr>
                <w:sz w:val="24"/>
                <w:szCs w:val="24"/>
              </w:rPr>
              <w:t xml:space="preserve">  = </w:t>
            </w:r>
            <w:r>
              <w:rPr>
                <w:sz w:val="24"/>
                <w:szCs w:val="24"/>
              </w:rPr>
              <w:object w:dxaOrig="540" w:dyaOrig="700">
                <v:shapetype id="_x0000_tole_rId1851" coordsize="21600,21600" o:spt="ole_rId1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1" type="_x0000_tole_rId1851" style="width:27pt;height:35pt" filled="f" o:ole="">
                  <v:imagedata r:id="rId1852" o:title=""/>
                </v:shape>
                <o:OLEObject Type="Embed" ProgID="" ShapeID="ole_rId1851" DrawAspect="Content" ObjectID="_1981927472" r:id="rId1851"/>
              </w:object>
            </w:r>
          </w:p>
          <w:p>
            <w:pPr>
              <w:pStyle w:val="Normal"/>
              <w:rPr>
                <w:sz w:val="24"/>
                <w:szCs w:val="24"/>
              </w:rPr>
            </w:pPr>
            <w:r>
              <w:rPr>
                <w:sz w:val="24"/>
                <w:szCs w:val="24"/>
              </w:rPr>
              <w:t>(Tanu)</w:t>
            </w:r>
            <w:r>
              <w:rPr>
                <w:sz w:val="24"/>
                <w:szCs w:val="24"/>
                <w:vertAlign w:val="superscript"/>
              </w:rPr>
              <w:t>/</w:t>
            </w:r>
            <w:r>
              <w:rPr>
                <w:sz w:val="24"/>
                <w:szCs w:val="24"/>
              </w:rPr>
              <w:t xml:space="preserve">   = </w:t>
            </w:r>
            <w:r>
              <w:rPr>
                <w:sz w:val="24"/>
                <w:szCs w:val="24"/>
              </w:rPr>
              <w:object w:dxaOrig="680" w:dyaOrig="660">
                <v:shapetype id="_x0000_tole_rId1853" coordsize="21600,21600" o:spt="ole_rId1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3" type="_x0000_tole_rId1853" style="width:45pt;height:37.45pt" filled="f" o:ole="">
                  <v:imagedata r:id="rId1854" o:title=""/>
                </v:shape>
                <o:OLEObject Type="Embed" ProgID="" ShapeID="ole_rId1853" DrawAspect="Content" ObjectID="_1326919687" r:id="rId1853"/>
              </w:object>
            </w:r>
            <w:r>
              <w:rPr>
                <w:sz w:val="24"/>
                <w:szCs w:val="24"/>
              </w:rPr>
              <w:t xml:space="preserve">       (cotu)</w:t>
            </w:r>
            <w:r>
              <w:rPr>
                <w:sz w:val="24"/>
                <w:szCs w:val="24"/>
                <w:vertAlign w:val="superscript"/>
              </w:rPr>
              <w:t>/</w:t>
            </w:r>
            <w:r>
              <w:rPr>
                <w:sz w:val="24"/>
                <w:szCs w:val="24"/>
              </w:rPr>
              <w:t xml:space="preserve">   = </w:t>
            </w:r>
            <w:r>
              <w:rPr>
                <w:sz w:val="24"/>
                <w:szCs w:val="24"/>
              </w:rPr>
              <w:object w:dxaOrig="660" w:dyaOrig="660">
                <v:shapetype id="_x0000_tole_rId1855" coordsize="21600,21600" o:spt="ole_rId1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5" type="_x0000_tole_rId1855" style="width:40.45pt;height:31.5pt" filled="f" o:ole="">
                  <v:imagedata r:id="rId1856" o:title=""/>
                </v:shape>
                <o:OLEObject Type="Embed" ProgID="" ShapeID="ole_rId1855" DrawAspect="Content" ObjectID="_1387110241" r:id="rId1855"/>
              </w:object>
            </w:r>
          </w:p>
        </w:tc>
      </w:tr>
    </w:tbl>
    <w:p>
      <w:pPr>
        <w:pStyle w:val="Normal"/>
        <w:ind w:left="360" w:right="0"/>
        <w:rPr>
          <w:sz w:val="24"/>
          <w:szCs w:val="24"/>
        </w:rPr>
      </w:pPr>
      <w:r>
        <w:rPr>
          <w:sz w:val="24"/>
          <w:szCs w:val="24"/>
        </w:rPr>
        <w:t>Câu hỏi 1) Em hãy cho biết bài học này có những nội dung chính nào?</w:t>
      </w:r>
    </w:p>
    <w:p>
      <w:pPr>
        <w:pStyle w:val="Normal"/>
        <w:ind w:left="360" w:right="0"/>
        <w:rPr>
          <w:sz w:val="24"/>
          <w:szCs w:val="24"/>
        </w:rPr>
      </w:pPr>
      <w:r>
        <w:rPr>
          <w:sz w:val="24"/>
          <w:szCs w:val="24"/>
        </w:rPr>
        <w:t>Câu hỏi 2) Bài tập về nhà:</w:t>
      </w:r>
    </w:p>
    <w:p>
      <w:pPr>
        <w:pStyle w:val="Normal"/>
        <w:rPr/>
      </w:pPr>
      <w:r>
        <w:rPr>
          <w:sz w:val="24"/>
          <w:szCs w:val="24"/>
        </w:rPr>
        <w:t xml:space="preserve">Bài1) Tính đạo hàm của các hàm số sau:    </w:t>
        <w:tab/>
        <w:t>a. y=</w:t>
      </w:r>
      <w:r>
        <w:rPr>
          <w:sz w:val="24"/>
          <w:szCs w:val="24"/>
        </w:rPr>
      </w:r>
      <m:oMath xmlns:m="http://schemas.openxmlformats.org/officeDocument/2006/math">
        <m:f>
          <m:num>
            <m:r>
              <w:rPr>
                <w:rFonts w:ascii="Cambria Math" w:hAnsi="Cambria Math"/>
              </w:rPr>
              <m:t xml:space="preserve">x</m:t>
            </m:r>
            <m:r>
              <m:rPr>
                <m:lit/>
                <m:nor/>
              </m:rPr>
              <w:rPr>
                <w:rFonts w:ascii="Cambria Math" w:hAnsi="Cambria Math"/>
              </w:rPr>
              <m:t xml:space="preserve">.</m:t>
            </m:r>
            <m:r>
              <m:rPr>
                <m:lit/>
                <m:nor/>
              </m:rPr>
              <w:rPr>
                <w:rFonts w:ascii="Cambria Math" w:hAnsi="Cambria Math"/>
              </w:rPr>
              <m:t xml:space="preserve">sin</m:t>
            </m:r>
            <m:r>
              <w:rPr>
                <w:rFonts w:ascii="Cambria Math" w:hAnsi="Cambria Math"/>
              </w:rPr>
              <m:t xml:space="preserve">x</m:t>
            </m:r>
          </m:num>
          <m:den>
            <m:r>
              <w:rPr>
                <w:rFonts w:ascii="Cambria Math" w:hAnsi="Cambria Math"/>
              </w:rPr>
              <m:t xml:space="preserve">1</m:t>
            </m:r>
            <m:r>
              <w:rPr>
                <w:rFonts w:ascii="Cambria Math" w:hAnsi="Cambria Math"/>
              </w:rPr>
              <m:t xml:space="preserve">+</m:t>
            </m:r>
            <m:r>
              <m:rPr>
                <m:lit/>
                <m:nor/>
              </m:rPr>
              <w:rPr>
                <w:rFonts w:ascii="Cambria Math" w:hAnsi="Cambria Math"/>
              </w:rPr>
              <m:t xml:space="preserve">tan</m:t>
            </m:r>
            <m:r>
              <w:rPr>
                <w:rFonts w:ascii="Cambria Math" w:hAnsi="Cambria Math"/>
              </w:rPr>
              <m:t xml:space="preserve">x</m:t>
            </m:r>
          </m:den>
        </m:f>
      </m:oMath>
      <w:r>
        <w:rPr>
          <w:sz w:val="24"/>
          <w:szCs w:val="24"/>
        </w:rPr>
        <w:t>.</w:t>
        <w:tab/>
        <w:tab/>
        <w:tab/>
        <w:t>b. y=Cot</w:t>
      </w:r>
      <w:r>
        <w:rPr>
          <w:sz w:val="24"/>
          <w:szCs w:val="24"/>
        </w:rPr>
      </w:r>
      <m:oMath xmlns:m="http://schemas.openxmlformats.org/officeDocument/2006/math">
        <m:rad>
          <m:deg>
            <m:r>
              <w:rPr>
                <w:rFonts w:ascii="Cambria Math" w:hAnsi="Cambria Math"/>
              </w:rPr>
              <m:t xml:space="preserve">3</m:t>
            </m:r>
          </m:deg>
          <m:e>
            <m:r>
              <w:rPr>
                <w:rFonts w:ascii="Cambria Math" w:hAnsi="Cambria Math"/>
              </w:rPr>
              <m:t xml:space="preserve">1</m:t>
            </m:r>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e>
        </m:rad>
      </m:oMath>
      <w:r>
        <w:rPr>
          <w:sz w:val="24"/>
          <w:szCs w:val="24"/>
        </w:rPr>
        <w:t>.</w:t>
      </w:r>
    </w:p>
    <w:p>
      <w:pPr>
        <w:pStyle w:val="Normal"/>
        <w:ind w:left="360" w:right="0"/>
        <w:rPr>
          <w:sz w:val="24"/>
          <w:szCs w:val="24"/>
        </w:rPr>
      </w:pPr>
      <w:r>
        <w:rPr>
          <w:sz w:val="24"/>
          <w:szCs w:val="24"/>
        </w:rPr>
        <w:t>Tiết 71</w:t>
      </w:r>
    </w:p>
    <w:p>
      <w:pPr>
        <w:pStyle w:val="Normal"/>
        <w:rPr>
          <w:b/>
          <w:sz w:val="24"/>
          <w:szCs w:val="24"/>
        </w:rPr>
      </w:pPr>
      <w:r>
        <w:rPr>
          <w:b/>
          <w:sz w:val="24"/>
          <w:szCs w:val="24"/>
        </w:rPr>
        <w:tab/>
        <w:tab/>
        <w:tab/>
        <w:t>LUYỆN TẬP ĐẠO HÀM CÁC HÀM SỐ LƯỢNG GIÁC.</w:t>
      </w:r>
    </w:p>
    <w:p>
      <w:pPr>
        <w:pStyle w:val="Normal"/>
        <w:jc w:val="right"/>
        <w:rPr>
          <w:sz w:val="24"/>
          <w:szCs w:val="24"/>
        </w:rPr>
      </w:pPr>
      <w:r>
        <w:rPr>
          <w:sz w:val="24"/>
          <w:szCs w:val="24"/>
        </w:rPr>
        <w:tab/>
        <w:tab/>
        <w:tab/>
        <w:tab/>
        <w:t xml:space="preserve"> </w:t>
        <w:tab/>
        <w:tab/>
      </w:r>
    </w:p>
    <w:p>
      <w:pPr>
        <w:pStyle w:val="Normal"/>
        <w:numPr>
          <w:ilvl w:val="0"/>
          <w:numId w:val="11"/>
        </w:numPr>
        <w:tabs>
          <w:tab w:val="clear" w:pos="720"/>
          <w:tab w:val="left" w:pos="560" w:leader="none"/>
          <w:tab w:val="left" w:pos="840" w:leader="none"/>
        </w:tabs>
        <w:rPr>
          <w:sz w:val="24"/>
          <w:szCs w:val="24"/>
        </w:rPr>
      </w:pPr>
      <w:r>
        <w:rPr>
          <w:sz w:val="24"/>
          <w:szCs w:val="24"/>
        </w:rPr>
        <w:t>MỤC TIÊU:</w:t>
      </w:r>
    </w:p>
    <w:p>
      <w:pPr>
        <w:pStyle w:val="Normal"/>
        <w:numPr>
          <w:ilvl w:val="1"/>
          <w:numId w:val="11"/>
        </w:numPr>
        <w:rPr>
          <w:sz w:val="24"/>
          <w:szCs w:val="24"/>
        </w:rPr>
      </w:pPr>
      <w:r>
        <w:rPr>
          <w:sz w:val="24"/>
          <w:szCs w:val="24"/>
        </w:rPr>
        <w:t xml:space="preserve">Về kiến thức: </w:t>
      </w:r>
    </w:p>
    <w:p>
      <w:pPr>
        <w:pStyle w:val="Normal"/>
        <w:ind w:left="1080" w:right="0"/>
        <w:rPr>
          <w:sz w:val="24"/>
          <w:szCs w:val="24"/>
        </w:rPr>
      </w:pPr>
      <w:r>
        <w:rPr>
          <w:sz w:val="24"/>
          <w:szCs w:val="24"/>
        </w:rPr>
        <w:tab/>
        <w:t xml:space="preserve">- Hiểu được mạch kiến thức cơ bản trong bài đạo hàm các hàm số lượng giác. </w:t>
      </w:r>
    </w:p>
    <w:p>
      <w:pPr>
        <w:pStyle w:val="Normal"/>
        <w:ind w:left="1080" w:right="0"/>
        <w:rPr>
          <w:sz w:val="24"/>
          <w:szCs w:val="24"/>
        </w:rPr>
      </w:pPr>
      <w:r>
        <w:rPr>
          <w:sz w:val="24"/>
          <w:szCs w:val="24"/>
        </w:rPr>
        <w:tab/>
        <w:t>- Hiểu và vận dụng được các định lý trong bài.</w:t>
      </w:r>
    </w:p>
    <w:p>
      <w:pPr>
        <w:pStyle w:val="Normal"/>
        <w:numPr>
          <w:ilvl w:val="1"/>
          <w:numId w:val="11"/>
        </w:numPr>
        <w:rPr>
          <w:sz w:val="24"/>
          <w:szCs w:val="24"/>
        </w:rPr>
      </w:pPr>
      <w:r>
        <w:rPr>
          <w:sz w:val="24"/>
          <w:szCs w:val="24"/>
        </w:rPr>
        <w:t xml:space="preserve">Về kỹ năng: </w:t>
      </w:r>
    </w:p>
    <w:p>
      <w:pPr>
        <w:pStyle w:val="Normal"/>
        <w:ind w:left="1080" w:right="0"/>
        <w:rPr>
          <w:sz w:val="24"/>
          <w:szCs w:val="24"/>
        </w:rPr>
      </w:pPr>
      <w:r>
        <w:rPr>
          <w:sz w:val="24"/>
          <w:szCs w:val="24"/>
        </w:rPr>
        <w:tab/>
        <w:t>- Vận dụng thành thạo các quy tắc tìm đạo hàm của các hàm số lượng giác.</w:t>
      </w:r>
    </w:p>
    <w:p>
      <w:pPr>
        <w:pStyle w:val="Normal"/>
        <w:ind w:left="1080" w:right="0"/>
        <w:rPr>
          <w:sz w:val="24"/>
          <w:szCs w:val="24"/>
        </w:rPr>
      </w:pPr>
      <w:r>
        <w:rPr>
          <w:sz w:val="24"/>
          <w:szCs w:val="24"/>
        </w:rPr>
        <w:tab/>
        <w:t>- Củng cố kỹ năng vận dụng các công thức tìm đạo hàm của các hàm số thường gặp.</w:t>
      </w:r>
    </w:p>
    <w:p>
      <w:pPr>
        <w:pStyle w:val="Normal"/>
        <w:numPr>
          <w:ilvl w:val="1"/>
          <w:numId w:val="11"/>
        </w:numPr>
        <w:rPr>
          <w:sz w:val="24"/>
          <w:szCs w:val="24"/>
        </w:rPr>
      </w:pPr>
      <w:r>
        <w:rPr>
          <w:sz w:val="24"/>
          <w:szCs w:val="24"/>
        </w:rPr>
        <w:t xml:space="preserve">Về tư duy thái độ: </w:t>
      </w:r>
    </w:p>
    <w:p>
      <w:pPr>
        <w:pStyle w:val="Normal"/>
        <w:ind w:left="1440" w:right="0"/>
        <w:rPr>
          <w:sz w:val="24"/>
          <w:szCs w:val="24"/>
        </w:rPr>
      </w:pPr>
      <w:r>
        <w:rPr>
          <w:sz w:val="24"/>
          <w:szCs w:val="24"/>
        </w:rPr>
        <w:t>- Biết khái quát hoá, đặc biệt hoá, tương tự. Biết quy lạ về quen.</w:t>
      </w:r>
    </w:p>
    <w:p>
      <w:pPr>
        <w:pStyle w:val="Normal"/>
        <w:ind w:left="1440" w:right="0"/>
        <w:rPr>
          <w:sz w:val="24"/>
          <w:szCs w:val="24"/>
        </w:rPr>
      </w:pPr>
      <w:r>
        <w:rPr>
          <w:sz w:val="24"/>
          <w:szCs w:val="24"/>
        </w:rPr>
        <w:t>- Tích cực hoạt động, có tinh thần hợp tác.</w:t>
      </w:r>
    </w:p>
    <w:p>
      <w:pPr>
        <w:pStyle w:val="Normal"/>
        <w:numPr>
          <w:ilvl w:val="0"/>
          <w:numId w:val="11"/>
        </w:numPr>
        <w:tabs>
          <w:tab w:val="clear" w:pos="720"/>
          <w:tab w:val="left" w:pos="560" w:leader="none"/>
        </w:tabs>
        <w:ind w:hanging="200" w:left="560" w:right="0"/>
        <w:rPr>
          <w:sz w:val="24"/>
          <w:szCs w:val="24"/>
        </w:rPr>
      </w:pPr>
      <w:r>
        <w:rPr>
          <w:sz w:val="24"/>
          <w:szCs w:val="24"/>
        </w:rPr>
        <w:t>CHUẨN BỊ:</w:t>
      </w:r>
    </w:p>
    <w:p>
      <w:pPr>
        <w:pStyle w:val="Normal"/>
        <w:numPr>
          <w:ilvl w:val="1"/>
          <w:numId w:val="11"/>
        </w:numPr>
        <w:rPr>
          <w:sz w:val="24"/>
          <w:szCs w:val="24"/>
        </w:rPr>
      </w:pPr>
      <w:r>
        <w:rPr>
          <w:sz w:val="24"/>
          <w:szCs w:val="24"/>
        </w:rPr>
        <w:t>Giáo viên:Phiếu học tập, giáo án, bảng phụ.</w:t>
      </w:r>
    </w:p>
    <w:p>
      <w:pPr>
        <w:pStyle w:val="Normal"/>
        <w:numPr>
          <w:ilvl w:val="1"/>
          <w:numId w:val="11"/>
        </w:numPr>
        <w:rPr>
          <w:sz w:val="24"/>
          <w:szCs w:val="24"/>
        </w:rPr>
      </w:pPr>
      <w:r>
        <w:rPr>
          <w:sz w:val="24"/>
          <w:szCs w:val="24"/>
        </w:rPr>
        <w:t>Học sinh : Các công thức tính đạo hàm các hàm số lương giác.</w:t>
      </w:r>
    </w:p>
    <w:p>
      <w:pPr>
        <w:pStyle w:val="Normal"/>
        <w:ind w:left="360" w:right="0"/>
        <w:rPr>
          <w:sz w:val="24"/>
          <w:szCs w:val="24"/>
        </w:rPr>
      </w:pPr>
      <w:r>
        <w:rPr>
          <w:sz w:val="24"/>
          <w:szCs w:val="24"/>
        </w:rPr>
        <w:t>III. PHƯƠNG PHÁP: Chủ yếu gợi mở - Vấn đáp – Đan xen hoạt động nhóm.</w:t>
      </w:r>
    </w:p>
    <w:p>
      <w:pPr>
        <w:pStyle w:val="Normal"/>
        <w:ind w:left="360" w:right="0"/>
        <w:rPr>
          <w:sz w:val="24"/>
          <w:szCs w:val="24"/>
        </w:rPr>
      </w:pPr>
      <w:r>
        <w:rPr>
          <w:sz w:val="24"/>
          <w:szCs w:val="24"/>
        </w:rPr>
        <w:t>IV.TIẾN TRÌNH BÀI DẠY:</w:t>
      </w:r>
    </w:p>
    <w:p>
      <w:pPr>
        <w:pStyle w:val="Normal"/>
        <w:ind w:left="720" w:right="0"/>
        <w:rPr/>
      </w:pPr>
      <w:r>
        <w:rPr/>
        <w:t>1.H Đ1: Kiểm tra bài cũ:</w:t>
      </w:r>
    </w:p>
    <w:tbl>
      <w:tblPr>
        <w:tblW w:w="10260" w:type="dxa"/>
        <w:jc w:val="left"/>
        <w:tblInd w:w="288" w:type="dxa"/>
        <w:tblLayout w:type="fixed"/>
        <w:tblCellMar>
          <w:top w:w="0" w:type="dxa"/>
          <w:left w:w="108" w:type="dxa"/>
          <w:bottom w:w="0" w:type="dxa"/>
          <w:right w:w="108" w:type="dxa"/>
        </w:tblCellMar>
      </w:tblPr>
      <w:tblGrid>
        <w:gridCol w:w="540"/>
        <w:gridCol w:w="3600"/>
        <w:gridCol w:w="3420"/>
        <w:gridCol w:w="2700"/>
      </w:tblGrid>
      <w:tr>
        <w:trPr/>
        <w:tc>
          <w:tcPr>
            <w:tcW w:w="54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360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trò</w:t>
            </w:r>
          </w:p>
        </w:tc>
        <w:tc>
          <w:tcPr>
            <w:tcW w:w="342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thầy</w:t>
            </w:r>
          </w:p>
        </w:tc>
        <w:tc>
          <w:tcPr>
            <w:tcW w:w="270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c>
          <w:tcPr>
            <w:tcW w:w="540"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5’</w:t>
            </w:r>
          </w:p>
        </w:tc>
        <w:tc>
          <w:tcPr>
            <w:tcW w:w="3600"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-Nghe và thực hiện.</w:t>
            </w:r>
          </w:p>
          <w:p>
            <w:pPr>
              <w:pStyle w:val="Normal"/>
              <w:rPr>
                <w:sz w:val="24"/>
                <w:szCs w:val="24"/>
              </w:rPr>
            </w:pPr>
            <w:r>
              <w:rPr>
                <w:sz w:val="24"/>
                <w:szCs w:val="24"/>
              </w:rPr>
              <w:t>-HS cả lớp nhận xét và bổ sung (nếu có).</w:t>
            </w:r>
          </w:p>
        </w:tc>
        <w:tc>
          <w:tcPr>
            <w:tcW w:w="342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HĐTP1: -Nêu các công thức đạo hàm các hàm số lượng giác?</w:t>
            </w:r>
          </w:p>
          <w:p>
            <w:pPr>
              <w:pStyle w:val="Normal"/>
              <w:rPr/>
            </w:pPr>
            <w:r>
              <w:rPr>
                <w:sz w:val="24"/>
                <w:szCs w:val="24"/>
                <w:lang w:val="es-ES"/>
              </w:rPr>
              <w:t>-Cho hàm số y = tan(sinx) . Tính y’(0).</w:t>
            </w:r>
          </w:p>
          <w:p>
            <w:pPr>
              <w:pStyle w:val="Normal"/>
              <w:rPr>
                <w:sz w:val="24"/>
                <w:szCs w:val="24"/>
                <w:lang w:val="es-ES"/>
              </w:rPr>
            </w:pPr>
            <w:r>
              <w:rPr>
                <w:sz w:val="24"/>
                <w:szCs w:val="24"/>
                <w:lang w:val="es-ES"/>
              </w:rPr>
              <w:t>-Gọi một HS lên bảng trình bày.</w:t>
            </w:r>
          </w:p>
          <w:p>
            <w:pPr>
              <w:pStyle w:val="Normal"/>
              <w:rPr>
                <w:sz w:val="24"/>
                <w:szCs w:val="24"/>
                <w:lang w:val="es-ES"/>
              </w:rPr>
            </w:pPr>
            <w:r>
              <w:rPr>
                <w:sz w:val="24"/>
                <w:szCs w:val="24"/>
                <w:lang w:val="es-ES"/>
              </w:rPr>
              <w:t xml:space="preserve">-Chính xác hoá nội dung bài giải  </w:t>
            </w:r>
          </w:p>
        </w:tc>
        <w:tc>
          <w:tcPr>
            <w:tcW w:w="2700"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lang w:val="es-ES"/>
              </w:rPr>
            </w:pPr>
            <w:r>
              <w:rPr>
                <w:sz w:val="24"/>
                <w:szCs w:val="24"/>
                <w:lang w:val="es-ES"/>
              </w:rPr>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r>
          </w:p>
          <w:p>
            <w:pPr>
              <w:pStyle w:val="Normal"/>
              <w:rPr>
                <w:sz w:val="24"/>
                <w:szCs w:val="24"/>
                <w:lang w:val="es-ES"/>
              </w:rPr>
            </w:pPr>
            <w:r>
              <w:rPr>
                <w:sz w:val="24"/>
                <w:szCs w:val="24"/>
                <w:lang w:val="es-ES"/>
              </w:rPr>
              <w:t xml:space="preserve">-Nội dung bài giải đã được chỉnh sửa </w:t>
            </w:r>
          </w:p>
        </w:tc>
      </w:tr>
    </w:tbl>
    <w:p>
      <w:pPr>
        <w:pStyle w:val="Normal"/>
        <w:ind w:left="720" w:right="0"/>
        <w:rPr/>
      </w:pPr>
      <w:r>
        <w:rPr/>
        <w:t>2.HĐ2:Luyện tập.</w:t>
      </w:r>
    </w:p>
    <w:tbl>
      <w:tblPr>
        <w:tblW w:w="10260" w:type="dxa"/>
        <w:jc w:val="left"/>
        <w:tblInd w:w="288" w:type="dxa"/>
        <w:tblLayout w:type="fixed"/>
        <w:tblCellMar>
          <w:top w:w="0" w:type="dxa"/>
          <w:left w:w="108" w:type="dxa"/>
          <w:bottom w:w="0" w:type="dxa"/>
          <w:right w:w="108" w:type="dxa"/>
        </w:tblCellMar>
      </w:tblPr>
      <w:tblGrid>
        <w:gridCol w:w="592"/>
        <w:gridCol w:w="3414"/>
        <w:gridCol w:w="3303"/>
        <w:gridCol w:w="71"/>
        <w:gridCol w:w="2880"/>
      </w:tblGrid>
      <w:tr>
        <w:trPr/>
        <w:tc>
          <w:tcPr>
            <w:tcW w:w="592"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3414"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trò</w:t>
            </w:r>
          </w:p>
        </w:tc>
        <w:tc>
          <w:tcPr>
            <w:tcW w:w="330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thầy</w:t>
            </w:r>
          </w:p>
        </w:tc>
        <w:tc>
          <w:tcPr>
            <w:tcW w:w="2951" w:type="dxa"/>
            <w:gridSpan w:val="2"/>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c>
          <w:tcPr>
            <w:tcW w:w="592"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15’</w:t>
            </w:r>
          </w:p>
        </w:tc>
        <w:tc>
          <w:tcPr>
            <w:tcW w:w="3414"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-Nghe và thực hiện.</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-HS thực hiện yêu cầu.</w:t>
            </w:r>
          </w:p>
          <w:p>
            <w:pPr>
              <w:pStyle w:val="Normal"/>
              <w:rPr>
                <w:sz w:val="24"/>
                <w:szCs w:val="24"/>
              </w:rPr>
            </w:pPr>
            <w:r>
              <w:rPr>
                <w:sz w:val="24"/>
                <w:szCs w:val="24"/>
              </w:rPr>
            </w:r>
          </w:p>
          <w:p>
            <w:pPr>
              <w:pStyle w:val="Normal"/>
              <w:rPr>
                <w:sz w:val="24"/>
                <w:szCs w:val="24"/>
              </w:rPr>
            </w:pPr>
            <w:r>
              <w:rPr>
                <w:sz w:val="24"/>
                <w:szCs w:val="24"/>
              </w:rPr>
              <w:t>-HS các nhóm nhận xét và bổ sung (nếu có).</w:t>
            </w:r>
          </w:p>
        </w:tc>
        <w:tc>
          <w:tcPr>
            <w:tcW w:w="330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HĐTP1:Chia lớp thành 6 nhóm:</w:t>
            </w:r>
          </w:p>
          <w:p>
            <w:pPr>
              <w:pStyle w:val="Normal"/>
              <w:numPr>
                <w:ilvl w:val="0"/>
                <w:numId w:val="15"/>
              </w:numPr>
              <w:rPr>
                <w:sz w:val="24"/>
                <w:szCs w:val="24"/>
              </w:rPr>
            </w:pPr>
            <w:r>
              <w:rPr>
                <w:sz w:val="24"/>
                <w:szCs w:val="24"/>
              </w:rPr>
              <w:t>Nhóm 1, 2 làm bài 1.</w:t>
            </w:r>
          </w:p>
          <w:p>
            <w:pPr>
              <w:pStyle w:val="Normal"/>
              <w:numPr>
                <w:ilvl w:val="0"/>
                <w:numId w:val="15"/>
              </w:numPr>
              <w:rPr>
                <w:sz w:val="24"/>
                <w:szCs w:val="24"/>
              </w:rPr>
            </w:pPr>
            <w:r>
              <w:rPr>
                <w:sz w:val="24"/>
                <w:szCs w:val="24"/>
              </w:rPr>
              <w:t>Nhóm 3, 4 làm bài 2.</w:t>
            </w:r>
          </w:p>
          <w:p>
            <w:pPr>
              <w:pStyle w:val="Normal"/>
              <w:numPr>
                <w:ilvl w:val="0"/>
                <w:numId w:val="15"/>
              </w:numPr>
              <w:rPr>
                <w:sz w:val="24"/>
                <w:szCs w:val="24"/>
              </w:rPr>
            </w:pPr>
            <w:r>
              <w:rPr>
                <w:sz w:val="24"/>
                <w:szCs w:val="24"/>
              </w:rPr>
              <w:t>Nhóm 5, 6 làm bài 3.</w:t>
            </w:r>
          </w:p>
          <w:p>
            <w:pPr>
              <w:pStyle w:val="Normal"/>
              <w:rPr>
                <w:sz w:val="24"/>
                <w:szCs w:val="24"/>
              </w:rPr>
            </w:pPr>
            <w:r>
              <w:rPr>
                <w:sz w:val="24"/>
                <w:szCs w:val="24"/>
              </w:rPr>
              <w:t>-Đại diện nhóm lên trình bày.</w:t>
            </w:r>
          </w:p>
          <w:p>
            <w:pPr>
              <w:pStyle w:val="Normal"/>
              <w:rPr>
                <w:sz w:val="24"/>
                <w:szCs w:val="24"/>
              </w:rPr>
            </w:pPr>
            <w:r>
              <w:rPr>
                <w:sz w:val="24"/>
                <w:szCs w:val="24"/>
              </w:rPr>
              <w:t>-Cho HS các nhóm cón lại nhận xét.</w:t>
            </w:r>
          </w:p>
          <w:p>
            <w:pPr>
              <w:pStyle w:val="Normal"/>
              <w:rPr>
                <w:sz w:val="24"/>
                <w:szCs w:val="24"/>
              </w:rPr>
            </w:pPr>
            <w:r>
              <w:rPr>
                <w:sz w:val="24"/>
                <w:szCs w:val="24"/>
              </w:rPr>
              <w:t>-Chính xác hoá nội dung bài giải  .</w:t>
            </w:r>
          </w:p>
        </w:tc>
        <w:tc>
          <w:tcPr>
            <w:tcW w:w="2951" w:type="dxa"/>
            <w:gridSpan w:val="2"/>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Bài1) Tính đạo hàm các hàm số sau:</w:t>
            </w:r>
          </w:p>
          <w:p>
            <w:pPr>
              <w:pStyle w:val="Normal"/>
              <w:numPr>
                <w:ilvl w:val="0"/>
                <w:numId w:val="35"/>
              </w:numPr>
              <w:rPr>
                <w:sz w:val="24"/>
                <w:szCs w:val="24"/>
              </w:rPr>
            </w:pPr>
            <w:r>
              <w:rPr>
                <w:sz w:val="24"/>
                <w:szCs w:val="24"/>
              </w:rPr>
              <w:t>y=</w:t>
            </w:r>
            <w:r>
              <w:rPr>
                <w:sz w:val="24"/>
                <w:szCs w:val="24"/>
              </w:rPr>
              <w:drawing>
                <wp:inline distT="0" distB="0" distL="0" distR="0">
                  <wp:extent cx="634365" cy="419100"/>
                  <wp:effectExtent l="0" t="0" r="0" b="0"/>
                  <wp:docPr id="108"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7" descr=""/>
                          <pic:cNvPicPr>
                            <a:picLocks noChangeAspect="1" noChangeArrowheads="1"/>
                          </pic:cNvPicPr>
                        </pic:nvPicPr>
                        <pic:blipFill>
                          <a:blip r:embed="rId1857"/>
                          <a:srcRect l="-57" t="-86" r="-57" b="-86"/>
                          <a:stretch>
                            <a:fillRect/>
                          </a:stretch>
                        </pic:blipFill>
                        <pic:spPr bwMode="auto">
                          <a:xfrm>
                            <a:off x="0" y="0"/>
                            <a:ext cx="634365" cy="419100"/>
                          </a:xfrm>
                          <a:prstGeom prst="rect">
                            <a:avLst/>
                          </a:prstGeom>
                        </pic:spPr>
                      </pic:pic>
                    </a:graphicData>
                  </a:graphic>
                </wp:inline>
              </w:drawing>
            </w:r>
            <w:r>
              <w:rPr>
                <w:sz w:val="24"/>
                <w:szCs w:val="24"/>
              </w:rPr>
              <w:t>.</w:t>
            </w:r>
          </w:p>
          <w:p>
            <w:pPr>
              <w:pStyle w:val="Normal"/>
              <w:numPr>
                <w:ilvl w:val="0"/>
                <w:numId w:val="35"/>
              </w:numPr>
              <w:rPr>
                <w:sz w:val="24"/>
                <w:szCs w:val="24"/>
              </w:rPr>
            </w:pPr>
            <w:r>
              <w:rPr>
                <w:sz w:val="24"/>
                <w:szCs w:val="24"/>
              </w:rPr>
              <w:t>y=</w:t>
            </w:r>
            <w:r>
              <w:rPr>
                <w:sz w:val="24"/>
                <w:szCs w:val="24"/>
              </w:rPr>
              <w:drawing>
                <wp:inline distT="0" distB="0" distL="0" distR="0">
                  <wp:extent cx="800100" cy="393700"/>
                  <wp:effectExtent l="0" t="0" r="0" b="0"/>
                  <wp:docPr id="109"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28" descr=""/>
                          <pic:cNvPicPr>
                            <a:picLocks noChangeAspect="1" noChangeArrowheads="1"/>
                          </pic:cNvPicPr>
                        </pic:nvPicPr>
                        <pic:blipFill>
                          <a:blip r:embed="rId1858"/>
                          <a:srcRect l="-45" t="-91" r="-45" b="-91"/>
                          <a:stretch>
                            <a:fillRect/>
                          </a:stretch>
                        </pic:blipFill>
                        <pic:spPr bwMode="auto">
                          <a:xfrm>
                            <a:off x="0" y="0"/>
                            <a:ext cx="800100" cy="393700"/>
                          </a:xfrm>
                          <a:prstGeom prst="rect">
                            <a:avLst/>
                          </a:prstGeom>
                        </pic:spPr>
                      </pic:pic>
                    </a:graphicData>
                  </a:graphic>
                </wp:inline>
              </w:drawing>
            </w:r>
            <w:r>
              <w:rPr>
                <w:sz w:val="24"/>
                <w:szCs w:val="24"/>
              </w:rPr>
              <w:t>.</w:t>
            </w:r>
          </w:p>
          <w:p>
            <w:pPr>
              <w:pStyle w:val="Normal"/>
              <w:numPr>
                <w:ilvl w:val="0"/>
                <w:numId w:val="35"/>
              </w:numPr>
              <w:rPr>
                <w:sz w:val="24"/>
                <w:szCs w:val="24"/>
              </w:rPr>
            </w:pPr>
            <w:r>
              <w:rPr>
                <w:sz w:val="24"/>
                <w:szCs w:val="24"/>
              </w:rPr>
              <w:t>y=</w:t>
            </w:r>
            <w:r>
              <w:rPr>
                <w:sz w:val="24"/>
                <w:szCs w:val="24"/>
              </w:rPr>
            </w:r>
            <m:oMath xmlns:m="http://schemas.openxmlformats.org/officeDocument/2006/math">
              <m:r>
                <w:rPr>
                  <w:rFonts w:ascii="Cambria Math" w:hAnsi="Cambria Math"/>
                </w:rPr>
                <m:t xml:space="preserve">x</m:t>
              </m:r>
              <m:rad>
                <m:radPr>
                  <m:degHide m:val="1"/>
                </m:radPr>
                <m:deg/>
                <m:e>
                  <m:r>
                    <m:rPr>
                      <m:lit/>
                      <m:nor/>
                    </m:rPr>
                    <w:rPr>
                      <w:rFonts w:ascii="Cambria Math" w:hAnsi="Cambria Math"/>
                    </w:rPr>
                    <m:t xml:space="preserve">sin</m:t>
                  </m:r>
                  <m:r>
                    <w:rPr>
                      <w:rFonts w:ascii="Cambria Math" w:hAnsi="Cambria Math"/>
                    </w:rPr>
                    <m:t xml:space="preserve">3</m:t>
                  </m:r>
                  <m:r>
                    <w:rPr>
                      <w:rFonts w:ascii="Cambria Math" w:hAnsi="Cambria Math"/>
                    </w:rPr>
                    <m:t xml:space="preserve">x</m:t>
                  </m:r>
                </m:e>
              </m:rad>
            </m:oMath>
            <w:r>
              <w:rPr>
                <w:sz w:val="24"/>
                <w:szCs w:val="24"/>
              </w:rPr>
              <w:t>.</w:t>
            </w:r>
          </w:p>
          <w:p>
            <w:pPr>
              <w:pStyle w:val="Normal"/>
              <w:ind w:left="360" w:right="0"/>
              <w:rPr>
                <w:sz w:val="24"/>
                <w:szCs w:val="24"/>
              </w:rPr>
            </w:pPr>
            <w:r>
              <w:rPr>
                <w:sz w:val="24"/>
                <w:szCs w:val="24"/>
              </w:rPr>
            </w:r>
          </w:p>
          <w:p>
            <w:pPr>
              <w:pStyle w:val="Normal"/>
              <w:ind w:left="360" w:right="0"/>
              <w:rPr>
                <w:sz w:val="24"/>
                <w:szCs w:val="24"/>
              </w:rPr>
            </w:pPr>
            <w:r>
              <w:rPr>
                <w:sz w:val="24"/>
                <w:szCs w:val="24"/>
              </w:rPr>
            </w:r>
          </w:p>
          <w:p>
            <w:pPr>
              <w:pStyle w:val="Normal"/>
              <w:rPr>
                <w:sz w:val="24"/>
                <w:szCs w:val="24"/>
              </w:rPr>
            </w:pPr>
            <w:r>
              <w:rPr>
                <w:sz w:val="24"/>
                <w:szCs w:val="24"/>
              </w:rPr>
              <w:t>-Dùng bảng phụ.</w:t>
            </w:r>
          </w:p>
        </w:tc>
      </w:tr>
      <w:tr>
        <w:trPr/>
        <w:tc>
          <w:tcPr>
            <w:tcW w:w="592"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3414"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trò</w:t>
            </w:r>
          </w:p>
        </w:tc>
        <w:tc>
          <w:tcPr>
            <w:tcW w:w="3374" w:type="dxa"/>
            <w:gridSpan w:val="2"/>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Hoạt động của thầy</w:t>
            </w:r>
          </w:p>
        </w:tc>
        <w:tc>
          <w:tcPr>
            <w:tcW w:w="288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rHeight w:val="2025" w:hRule="atLeast"/>
        </w:trPr>
        <w:tc>
          <w:tcPr>
            <w:tcW w:w="592" w:type="dxa"/>
            <w:tcBorders>
              <w:top w:val="single" w:sz="4" w:space="0" w:color="000000"/>
              <w:left w:val="single" w:sz="4" w:space="0" w:color="000000"/>
              <w:bottom w:val="dashed"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5’</w:t>
            </w:r>
          </w:p>
        </w:tc>
        <w:tc>
          <w:tcPr>
            <w:tcW w:w="3414" w:type="dxa"/>
            <w:tcBorders>
              <w:top w:val="single" w:sz="4" w:space="0" w:color="000000"/>
              <w:left w:val="single" w:sz="4" w:space="0" w:color="000000"/>
              <w:bottom w:val="dashed" w:sz="4" w:space="0" w:color="000000"/>
              <w:right w:val="single" w:sz="4" w:space="0" w:color="000000"/>
            </w:tcBorders>
          </w:tcPr>
          <w:p>
            <w:pPr>
              <w:pStyle w:val="Normal"/>
              <w:rPr>
                <w:sz w:val="24"/>
                <w:szCs w:val="24"/>
              </w:rPr>
            </w:pPr>
            <w:r>
              <w:rPr>
                <w:sz w:val="24"/>
                <w:szCs w:val="24"/>
              </w:rPr>
              <w:t>-Xem BT 2 SGK trang 168.</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-Nghe và thực hiện.</w:t>
            </w:r>
          </w:p>
          <w:p>
            <w:pPr>
              <w:pStyle w:val="Normal"/>
              <w:rPr>
                <w:sz w:val="24"/>
                <w:szCs w:val="24"/>
              </w:rPr>
            </w:pPr>
            <w:r>
              <w:rPr>
                <w:sz w:val="24"/>
                <w:szCs w:val="24"/>
              </w:rPr>
              <w:t>-Các HS còn lại nhận xét và bổ sung (nếu có).</w:t>
            </w:r>
          </w:p>
        </w:tc>
        <w:tc>
          <w:tcPr>
            <w:tcW w:w="3374" w:type="dxa"/>
            <w:gridSpan w:val="2"/>
            <w:tcBorders>
              <w:top w:val="single" w:sz="4" w:space="0" w:color="000000"/>
              <w:left w:val="single" w:sz="4" w:space="0" w:color="000000"/>
              <w:bottom w:val="dashed" w:sz="4" w:space="0" w:color="000000"/>
              <w:right w:val="single" w:sz="4" w:space="0" w:color="000000"/>
            </w:tcBorders>
          </w:tcPr>
          <w:p>
            <w:pPr>
              <w:pStyle w:val="Normal"/>
              <w:rPr>
                <w:sz w:val="24"/>
                <w:szCs w:val="24"/>
              </w:rPr>
            </w:pPr>
            <w:r>
              <w:rPr>
                <w:sz w:val="24"/>
                <w:szCs w:val="24"/>
              </w:rPr>
              <w:t>HĐTP2:BT 5 SGK trang 169.</w:t>
            </w:r>
          </w:p>
          <w:p>
            <w:pPr>
              <w:pStyle w:val="Normal"/>
              <w:rPr>
                <w:sz w:val="24"/>
                <w:szCs w:val="24"/>
              </w:rPr>
            </w:pPr>
            <w:r>
              <w:rPr>
                <w:sz w:val="24"/>
                <w:szCs w:val="24"/>
              </w:rPr>
              <w:t>-Gợi ý:Tính f</w:t>
            </w:r>
            <w:r>
              <w:rPr>
                <w:sz w:val="24"/>
                <w:szCs w:val="24"/>
                <w:vertAlign w:val="superscript"/>
              </w:rPr>
              <w:t>/</w:t>
            </w:r>
            <w:r>
              <w:rPr>
                <w:sz w:val="24"/>
                <w:szCs w:val="24"/>
              </w:rPr>
              <w:t xml:space="preserve">(x); </w:t>
            </w:r>
            <w:r>
              <w:rPr>
                <w:sz w:val="24"/>
                <w:szCs w:val="24"/>
              </w:rPr>
              <w:object w:dxaOrig="600" w:dyaOrig="360">
                <v:shapetype id="_x0000_tole_rId1859" coordsize="21600,21600" o:spt="ole_rId1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9" type="_x0000_tole_rId1859" style="width:30pt;height:18pt" filled="f" o:ole="">
                  <v:imagedata r:id="rId1860" o:title=""/>
                </v:shape>
                <o:OLEObject Type="Embed" ProgID="" ShapeID="ole_rId1859" DrawAspect="Content" ObjectID="_543420216" r:id="rId1859"/>
              </w:object>
            </w:r>
          </w:p>
          <w:p>
            <w:pPr>
              <w:pStyle w:val="Normal"/>
              <w:rPr>
                <w:sz w:val="24"/>
                <w:szCs w:val="24"/>
              </w:rPr>
            </w:pPr>
            <w:r>
              <w:rPr>
                <w:sz w:val="24"/>
                <w:szCs w:val="24"/>
              </w:rPr>
              <w:t>-Gọi HS lên bảng trình bày.</w:t>
            </w:r>
          </w:p>
          <w:p>
            <w:pPr>
              <w:pStyle w:val="Normal"/>
              <w:rPr>
                <w:sz w:val="24"/>
                <w:szCs w:val="24"/>
              </w:rPr>
            </w:pPr>
            <w:r>
              <w:rPr>
                <w:sz w:val="24"/>
                <w:szCs w:val="24"/>
              </w:rPr>
              <w:t xml:space="preserve">-Chính xác hoá nội dung bài giải. </w:t>
            </w:r>
          </w:p>
        </w:tc>
        <w:tc>
          <w:tcPr>
            <w:tcW w:w="2880" w:type="dxa"/>
            <w:tcBorders>
              <w:top w:val="single" w:sz="4" w:space="0" w:color="000000"/>
              <w:left w:val="single" w:sz="4" w:space="0" w:color="000000"/>
              <w:bottom w:val="dashed" w:sz="4" w:space="0" w:color="000000"/>
              <w:right w:val="single" w:sz="4" w:space="0" w:color="000000"/>
            </w:tcBorders>
          </w:tcPr>
          <w:p>
            <w:pPr>
              <w:pStyle w:val="Normal"/>
              <w:ind w:left="-108" w:right="0"/>
              <w:rPr>
                <w:sz w:val="24"/>
                <w:szCs w:val="24"/>
              </w:rPr>
            </w:pPr>
            <w:r>
              <w:rPr>
                <w:sz w:val="24"/>
                <w:szCs w:val="24"/>
              </w:rPr>
              <w:t>Bài2) BT 2b SGK trang 168.</w:t>
            </w:r>
          </w:p>
          <w:p>
            <w:pPr>
              <w:pStyle w:val="Normal"/>
              <w:ind w:left="-108" w:right="0"/>
              <w:rPr>
                <w:sz w:val="24"/>
                <w:szCs w:val="24"/>
              </w:rPr>
            </w:pPr>
            <w:r>
              <w:rPr>
                <w:sz w:val="24"/>
                <w:szCs w:val="24"/>
              </w:rPr>
            </w:r>
          </w:p>
          <w:p>
            <w:pPr>
              <w:pStyle w:val="Normal"/>
              <w:ind w:left="-108" w:right="0"/>
              <w:rPr>
                <w:sz w:val="24"/>
                <w:szCs w:val="24"/>
              </w:rPr>
            </w:pPr>
            <w:r>
              <w:rPr>
                <w:sz w:val="24"/>
                <w:szCs w:val="24"/>
              </w:rPr>
            </w:r>
          </w:p>
          <w:p>
            <w:pPr>
              <w:pStyle w:val="Normal"/>
              <w:ind w:left="-108" w:right="0"/>
              <w:rPr>
                <w:sz w:val="24"/>
                <w:szCs w:val="24"/>
              </w:rPr>
            </w:pPr>
            <w:r>
              <w:rPr>
                <w:sz w:val="24"/>
                <w:szCs w:val="24"/>
              </w:rPr>
            </w:r>
          </w:p>
          <w:p>
            <w:pPr>
              <w:pStyle w:val="Normal"/>
              <w:ind w:left="-108" w:right="0"/>
              <w:rPr>
                <w:sz w:val="24"/>
                <w:szCs w:val="24"/>
              </w:rPr>
            </w:pPr>
            <w:r>
              <w:rPr>
                <w:sz w:val="24"/>
                <w:szCs w:val="24"/>
              </w:rPr>
              <w:t>-Nội dung bài giải đã được chỉnh sửa .</w:t>
            </w:r>
          </w:p>
        </w:tc>
      </w:tr>
      <w:tr>
        <w:trPr>
          <w:trHeight w:val="3510" w:hRule="atLeast"/>
        </w:trPr>
        <w:tc>
          <w:tcPr>
            <w:tcW w:w="592" w:type="dxa"/>
            <w:tcBorders>
              <w:top w:val="dashed" w:sz="4" w:space="0" w:color="000000"/>
              <w:left w:val="single" w:sz="4" w:space="0" w:color="000000"/>
              <w:bottom w:val="dashed"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6’</w:t>
            </w:r>
          </w:p>
        </w:tc>
        <w:tc>
          <w:tcPr>
            <w:tcW w:w="3414" w:type="dxa"/>
            <w:tcBorders>
              <w:top w:val="dashed" w:sz="4" w:space="0" w:color="000000"/>
              <w:left w:val="single" w:sz="4" w:space="0" w:color="000000"/>
              <w:bottom w:val="dashed"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-Nghe và thực hiện.</w:t>
            </w:r>
          </w:p>
          <w:p>
            <w:pPr>
              <w:pStyle w:val="Normal"/>
              <w:rPr>
                <w:sz w:val="24"/>
                <w:szCs w:val="24"/>
              </w:rPr>
            </w:pPr>
            <w:r>
              <w:rPr>
                <w:sz w:val="24"/>
                <w:szCs w:val="24"/>
              </w:rPr>
              <w:t>-Các HS còn lại nhận xét và bổ sung  .</w:t>
            </w:r>
          </w:p>
        </w:tc>
        <w:tc>
          <w:tcPr>
            <w:tcW w:w="3374" w:type="dxa"/>
            <w:gridSpan w:val="2"/>
            <w:tcBorders>
              <w:top w:val="dashed" w:sz="4" w:space="0" w:color="000000"/>
              <w:left w:val="single" w:sz="4" w:space="0" w:color="000000"/>
              <w:bottom w:val="dashed" w:sz="4" w:space="0" w:color="000000"/>
              <w:right w:val="single" w:sz="4" w:space="0" w:color="000000"/>
            </w:tcBorders>
          </w:tcPr>
          <w:p>
            <w:pPr>
              <w:pStyle w:val="Normal"/>
              <w:rPr>
                <w:sz w:val="24"/>
                <w:szCs w:val="24"/>
              </w:rPr>
            </w:pPr>
            <w:r>
              <w:rPr>
                <w:sz w:val="24"/>
                <w:szCs w:val="24"/>
              </w:rPr>
              <w:t>HĐTP3:BT 6a SGK trang 169</w:t>
            </w:r>
          </w:p>
          <w:p>
            <w:pPr>
              <w:pStyle w:val="Normal"/>
              <w:rPr>
                <w:sz w:val="24"/>
                <w:szCs w:val="24"/>
              </w:rPr>
            </w:pPr>
            <w:r>
              <w:rPr>
                <w:sz w:val="24"/>
                <w:szCs w:val="24"/>
              </w:rPr>
              <w:t>-Gợi ý:</w:t>
            </w:r>
          </w:p>
          <w:p>
            <w:pPr>
              <w:pStyle w:val="Normal"/>
              <w:rPr/>
            </w:pPr>
            <w:r>
              <w:rPr>
                <w:sz w:val="24"/>
                <w:szCs w:val="24"/>
              </w:rPr>
              <w:t>+ Tính y</w:t>
            </w:r>
            <w:r>
              <w:rPr>
                <w:sz w:val="24"/>
                <w:szCs w:val="24"/>
                <w:vertAlign w:val="superscript"/>
              </w:rPr>
              <w:t>/</w:t>
            </w:r>
            <w:r>
              <w:rPr>
                <w:sz w:val="24"/>
                <w:szCs w:val="24"/>
              </w:rPr>
              <w:br/>
              <w:t>+ CM y</w:t>
            </w:r>
            <w:r>
              <w:rPr>
                <w:sz w:val="24"/>
                <w:szCs w:val="24"/>
                <w:vertAlign w:val="superscript"/>
              </w:rPr>
              <w:t>/</w:t>
            </w:r>
            <w:r>
              <w:rPr>
                <w:sz w:val="24"/>
                <w:szCs w:val="24"/>
              </w:rPr>
              <w:t xml:space="preserve"> không chứa x</w:t>
            </w:r>
          </w:p>
          <w:p>
            <w:pPr>
              <w:pStyle w:val="Normal"/>
              <w:rPr>
                <w:sz w:val="24"/>
                <w:szCs w:val="24"/>
              </w:rPr>
            </w:pPr>
            <w:r>
              <w:rPr>
                <w:sz w:val="24"/>
                <w:szCs w:val="24"/>
              </w:rPr>
              <w:t>-Gọi một HS lên bảng trình bày.</w:t>
            </w:r>
          </w:p>
          <w:p>
            <w:pPr>
              <w:pStyle w:val="Normal"/>
              <w:rPr>
                <w:sz w:val="24"/>
                <w:szCs w:val="24"/>
              </w:rPr>
            </w:pPr>
            <w:r>
              <w:rPr>
                <w:sz w:val="24"/>
                <w:szCs w:val="24"/>
              </w:rPr>
              <w:t>-Chính xác hoá nội dung bài giải  .</w:t>
            </w:r>
          </w:p>
        </w:tc>
        <w:tc>
          <w:tcPr>
            <w:tcW w:w="2880" w:type="dxa"/>
            <w:tcBorders>
              <w:top w:val="dashed" w:sz="4" w:space="0" w:color="000000"/>
              <w:left w:val="single" w:sz="4" w:space="0" w:color="000000"/>
              <w:bottom w:val="dashed" w:sz="4" w:space="0" w:color="000000"/>
              <w:right w:val="single" w:sz="4" w:space="0" w:color="000000"/>
            </w:tcBorders>
          </w:tcPr>
          <w:p>
            <w:pPr>
              <w:pStyle w:val="Normal"/>
              <w:ind w:left="-108" w:right="0"/>
              <w:rPr>
                <w:sz w:val="24"/>
                <w:szCs w:val="24"/>
              </w:rPr>
            </w:pPr>
            <w:r>
              <w:rPr>
                <w:sz w:val="24"/>
                <w:szCs w:val="24"/>
              </w:rPr>
              <w:t>Bài3) BT 6a  SGK trang 169 .</w:t>
            </w:r>
          </w:p>
          <w:p>
            <w:pPr>
              <w:pStyle w:val="Normal"/>
              <w:ind w:left="-108" w:right="0"/>
              <w:rPr>
                <w:sz w:val="24"/>
                <w:szCs w:val="24"/>
              </w:rPr>
            </w:pPr>
            <w:r>
              <w:rPr>
                <w:sz w:val="24"/>
                <w:szCs w:val="24"/>
              </w:rPr>
            </w:r>
          </w:p>
          <w:p>
            <w:pPr>
              <w:pStyle w:val="Normal"/>
              <w:ind w:left="-108" w:right="0"/>
              <w:rPr>
                <w:sz w:val="24"/>
                <w:szCs w:val="24"/>
              </w:rPr>
            </w:pPr>
            <w:r>
              <w:rPr>
                <w:sz w:val="24"/>
                <w:szCs w:val="24"/>
              </w:rPr>
            </w:r>
          </w:p>
          <w:p>
            <w:pPr>
              <w:pStyle w:val="Normal"/>
              <w:ind w:left="-108" w:right="0"/>
              <w:rPr>
                <w:sz w:val="24"/>
                <w:szCs w:val="24"/>
              </w:rPr>
            </w:pPr>
            <w:r>
              <w:rPr>
                <w:sz w:val="24"/>
                <w:szCs w:val="24"/>
              </w:rPr>
            </w:r>
          </w:p>
          <w:p>
            <w:pPr>
              <w:pStyle w:val="Normal"/>
              <w:ind w:left="-108" w:right="0"/>
              <w:rPr>
                <w:sz w:val="24"/>
                <w:szCs w:val="24"/>
              </w:rPr>
            </w:pPr>
            <w:r>
              <w:rPr>
                <w:sz w:val="24"/>
                <w:szCs w:val="24"/>
              </w:rPr>
            </w:r>
          </w:p>
          <w:p>
            <w:pPr>
              <w:pStyle w:val="Normal"/>
              <w:ind w:left="-108" w:right="0"/>
              <w:rPr>
                <w:sz w:val="24"/>
                <w:szCs w:val="24"/>
              </w:rPr>
            </w:pPr>
            <w:r>
              <w:rPr>
                <w:sz w:val="24"/>
                <w:szCs w:val="24"/>
              </w:rPr>
            </w:r>
          </w:p>
          <w:p>
            <w:pPr>
              <w:pStyle w:val="Normal"/>
              <w:ind w:left="-108" w:right="0"/>
              <w:rPr>
                <w:sz w:val="24"/>
                <w:szCs w:val="24"/>
              </w:rPr>
            </w:pPr>
            <w:r>
              <w:rPr>
                <w:sz w:val="24"/>
                <w:szCs w:val="24"/>
              </w:rPr>
            </w:r>
          </w:p>
          <w:p>
            <w:pPr>
              <w:pStyle w:val="Normal"/>
              <w:ind w:left="-108" w:right="0"/>
              <w:rPr>
                <w:sz w:val="24"/>
                <w:szCs w:val="24"/>
              </w:rPr>
            </w:pPr>
            <w:r>
              <w:rPr>
                <w:sz w:val="24"/>
                <w:szCs w:val="24"/>
              </w:rPr>
              <w:t>-Nội dung bài giải đã được chỉnh sửa hoặc dùng bảng phụ.</w:t>
            </w:r>
          </w:p>
        </w:tc>
      </w:tr>
      <w:tr>
        <w:trPr>
          <w:trHeight w:val="3225" w:hRule="atLeast"/>
        </w:trPr>
        <w:tc>
          <w:tcPr>
            <w:tcW w:w="592" w:type="dxa"/>
            <w:tcBorders>
              <w:top w:val="dashed" w:sz="4" w:space="0" w:color="000000"/>
              <w:left w:val="single" w:sz="4" w:space="0" w:color="000000"/>
              <w:bottom w:val="dashed"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5’</w:t>
            </w:r>
          </w:p>
        </w:tc>
        <w:tc>
          <w:tcPr>
            <w:tcW w:w="3414" w:type="dxa"/>
            <w:tcBorders>
              <w:top w:val="dashed" w:sz="4" w:space="0" w:color="000000"/>
              <w:left w:val="single" w:sz="4" w:space="0" w:color="000000"/>
              <w:bottom w:val="dashed"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-Nghe và thực hiện.</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-Đại diện nhóm làm trước báo cáo kết quả.</w:t>
            </w:r>
          </w:p>
          <w:p>
            <w:pPr>
              <w:pStyle w:val="Normal"/>
              <w:rPr>
                <w:sz w:val="24"/>
                <w:szCs w:val="24"/>
              </w:rPr>
            </w:pPr>
            <w:r>
              <w:rPr>
                <w:sz w:val="24"/>
                <w:szCs w:val="24"/>
              </w:rPr>
              <w:t>-Nhóm còn lại nhận xét và bổ sung .</w:t>
            </w:r>
          </w:p>
          <w:p>
            <w:pPr>
              <w:pStyle w:val="Normal"/>
              <w:rPr>
                <w:sz w:val="24"/>
                <w:szCs w:val="24"/>
              </w:rPr>
            </w:pPr>
            <w:r>
              <w:rPr>
                <w:sz w:val="24"/>
                <w:szCs w:val="24"/>
              </w:rPr>
            </w:r>
          </w:p>
        </w:tc>
        <w:tc>
          <w:tcPr>
            <w:tcW w:w="3374" w:type="dxa"/>
            <w:gridSpan w:val="2"/>
            <w:tcBorders>
              <w:top w:val="dashed" w:sz="4" w:space="0" w:color="000000"/>
              <w:left w:val="single" w:sz="4" w:space="0" w:color="000000"/>
              <w:bottom w:val="dashed" w:sz="4" w:space="0" w:color="000000"/>
              <w:right w:val="single" w:sz="4" w:space="0" w:color="000000"/>
            </w:tcBorders>
          </w:tcPr>
          <w:p>
            <w:pPr>
              <w:pStyle w:val="Normal"/>
              <w:rPr>
                <w:sz w:val="24"/>
                <w:szCs w:val="24"/>
              </w:rPr>
            </w:pPr>
            <w:r>
              <w:rPr>
                <w:sz w:val="24"/>
                <w:szCs w:val="24"/>
              </w:rPr>
              <w:t>HĐTP5: BT 7 SGK trang 169</w:t>
            </w:r>
          </w:p>
          <w:p>
            <w:pPr>
              <w:pStyle w:val="Normal"/>
              <w:rPr>
                <w:sz w:val="24"/>
                <w:szCs w:val="24"/>
              </w:rPr>
            </w:pPr>
            <w:r>
              <w:rPr>
                <w:sz w:val="24"/>
                <w:szCs w:val="24"/>
              </w:rPr>
              <w:t xml:space="preserve">Gợi ý: </w:t>
            </w:r>
          </w:p>
          <w:p>
            <w:pPr>
              <w:pStyle w:val="Normal"/>
              <w:rPr>
                <w:sz w:val="24"/>
                <w:szCs w:val="24"/>
              </w:rPr>
            </w:pPr>
            <w:r>
              <w:rPr>
                <w:sz w:val="24"/>
                <w:szCs w:val="24"/>
              </w:rPr>
              <w:t>-Gợi ý:Giải phương trình: asinx + bcosx = c .</w:t>
            </w:r>
          </w:p>
          <w:p>
            <w:pPr>
              <w:pStyle w:val="Normal"/>
              <w:rPr>
                <w:sz w:val="24"/>
                <w:szCs w:val="24"/>
              </w:rPr>
            </w:pPr>
            <w:r>
              <w:rPr>
                <w:sz w:val="24"/>
                <w:szCs w:val="24"/>
              </w:rPr>
              <w:t>-Chia lớp thành hai nhóm theo hai dãy bàn, nhóm nào làm xong sẽ trình bày bài giải trước.</w:t>
            </w:r>
          </w:p>
          <w:p>
            <w:pPr>
              <w:pStyle w:val="Normal"/>
              <w:rPr>
                <w:sz w:val="24"/>
                <w:szCs w:val="24"/>
              </w:rPr>
            </w:pPr>
            <w:r>
              <w:rPr>
                <w:sz w:val="24"/>
                <w:szCs w:val="24"/>
              </w:rPr>
            </w:r>
          </w:p>
          <w:p>
            <w:pPr>
              <w:pStyle w:val="Normal"/>
              <w:rPr>
                <w:sz w:val="24"/>
                <w:szCs w:val="24"/>
              </w:rPr>
            </w:pPr>
            <w:r>
              <w:rPr>
                <w:sz w:val="24"/>
                <w:szCs w:val="24"/>
              </w:rPr>
              <w:t>-Gọi HS lên bảng trình bày.</w:t>
            </w:r>
          </w:p>
          <w:p>
            <w:pPr>
              <w:pStyle w:val="Normal"/>
              <w:rPr>
                <w:sz w:val="24"/>
                <w:szCs w:val="24"/>
              </w:rPr>
            </w:pPr>
            <w:r>
              <w:rPr>
                <w:sz w:val="24"/>
                <w:szCs w:val="24"/>
              </w:rPr>
              <w:t>-Chính xác hoá nội dung bài giải.</w:t>
            </w:r>
            <w:r>
              <w:rPr>
                <w:b/>
                <w:sz w:val="24"/>
                <w:szCs w:val="24"/>
              </w:rPr>
              <w:t xml:space="preserve"> </w:t>
            </w:r>
          </w:p>
          <w:p>
            <w:pPr>
              <w:pStyle w:val="Normal"/>
              <w:rPr>
                <w:sz w:val="24"/>
                <w:szCs w:val="24"/>
              </w:rPr>
            </w:pPr>
            <w:r>
              <w:rPr>
                <w:sz w:val="24"/>
                <w:szCs w:val="24"/>
              </w:rPr>
            </w:r>
          </w:p>
        </w:tc>
        <w:tc>
          <w:tcPr>
            <w:tcW w:w="2880" w:type="dxa"/>
            <w:tcBorders>
              <w:top w:val="dashed" w:sz="4" w:space="0" w:color="000000"/>
              <w:left w:val="single" w:sz="4" w:space="0" w:color="000000"/>
              <w:bottom w:val="dashed" w:sz="4" w:space="0" w:color="000000"/>
              <w:right w:val="single" w:sz="4" w:space="0" w:color="000000"/>
            </w:tcBorders>
          </w:tcPr>
          <w:p>
            <w:pPr>
              <w:pStyle w:val="Normal"/>
              <w:ind w:left="-108" w:right="0"/>
              <w:rPr>
                <w:sz w:val="24"/>
                <w:szCs w:val="24"/>
              </w:rPr>
            </w:pPr>
            <w:r>
              <w:rPr>
                <w:sz w:val="24"/>
                <w:szCs w:val="24"/>
              </w:rPr>
              <w:t>Bài4) BT 7SGK trang 169</w:t>
            </w:r>
          </w:p>
          <w:p>
            <w:pPr>
              <w:pStyle w:val="Normal"/>
              <w:ind w:left="-108" w:right="0"/>
              <w:rPr>
                <w:sz w:val="24"/>
                <w:szCs w:val="24"/>
              </w:rPr>
            </w:pPr>
            <w:r>
              <w:rPr>
                <w:sz w:val="24"/>
                <w:szCs w:val="24"/>
              </w:rPr>
            </w:r>
          </w:p>
          <w:p>
            <w:pPr>
              <w:pStyle w:val="Normal"/>
              <w:ind w:left="-108" w:right="0"/>
              <w:rPr>
                <w:sz w:val="24"/>
                <w:szCs w:val="24"/>
              </w:rPr>
            </w:pPr>
            <w:r>
              <w:rPr>
                <w:sz w:val="24"/>
                <w:szCs w:val="24"/>
              </w:rPr>
            </w:r>
          </w:p>
          <w:p>
            <w:pPr>
              <w:pStyle w:val="Normal"/>
              <w:ind w:left="-108" w:right="0"/>
              <w:rPr>
                <w:sz w:val="24"/>
                <w:szCs w:val="24"/>
              </w:rPr>
            </w:pPr>
            <w:r>
              <w:rPr>
                <w:sz w:val="24"/>
                <w:szCs w:val="24"/>
              </w:rPr>
            </w:r>
          </w:p>
          <w:p>
            <w:pPr>
              <w:pStyle w:val="Normal"/>
              <w:ind w:left="-108" w:right="0"/>
              <w:rPr>
                <w:sz w:val="24"/>
                <w:szCs w:val="24"/>
              </w:rPr>
            </w:pPr>
            <w:r>
              <w:rPr>
                <w:sz w:val="24"/>
                <w:szCs w:val="24"/>
              </w:rPr>
              <w:t>-GV trình bày bài giải theo cách trình bày HS.</w:t>
            </w:r>
          </w:p>
          <w:p>
            <w:pPr>
              <w:pStyle w:val="Normal"/>
              <w:ind w:left="-108" w:right="0"/>
              <w:rPr>
                <w:sz w:val="24"/>
                <w:szCs w:val="24"/>
              </w:rPr>
            </w:pPr>
            <w:r>
              <w:rPr>
                <w:sz w:val="24"/>
                <w:szCs w:val="24"/>
              </w:rPr>
            </w:r>
          </w:p>
          <w:p>
            <w:pPr>
              <w:pStyle w:val="Normal"/>
              <w:ind w:left="-108" w:right="0"/>
              <w:rPr>
                <w:sz w:val="24"/>
                <w:szCs w:val="24"/>
              </w:rPr>
            </w:pPr>
            <w:r>
              <w:rPr>
                <w:sz w:val="24"/>
                <w:szCs w:val="24"/>
              </w:rPr>
              <w:t>-Có thể chỉnh sửa lại lời giải trên.</w:t>
            </w:r>
          </w:p>
        </w:tc>
      </w:tr>
      <w:tr>
        <w:trPr>
          <w:trHeight w:val="2625" w:hRule="atLeast"/>
        </w:trPr>
        <w:tc>
          <w:tcPr>
            <w:tcW w:w="592" w:type="dxa"/>
            <w:tcBorders>
              <w:top w:val="dashed" w:sz="4" w:space="0" w:color="000000"/>
              <w:left w:val="single" w:sz="4" w:space="0" w:color="000000"/>
              <w:bottom w:val="dashed"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3’</w:t>
            </w:r>
          </w:p>
        </w:tc>
        <w:tc>
          <w:tcPr>
            <w:tcW w:w="3414" w:type="dxa"/>
            <w:tcBorders>
              <w:top w:val="dashed" w:sz="4" w:space="0" w:color="000000"/>
              <w:left w:val="single" w:sz="4" w:space="0" w:color="000000"/>
              <w:bottom w:val="dashed"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t>-Trình bày lời giải và đáp án đúng.</w:t>
            </w:r>
          </w:p>
          <w:p>
            <w:pPr>
              <w:pStyle w:val="Normal"/>
              <w:rPr>
                <w:sz w:val="24"/>
                <w:szCs w:val="24"/>
              </w:rPr>
            </w:pPr>
            <w:r>
              <w:rPr>
                <w:sz w:val="24"/>
                <w:szCs w:val="24"/>
              </w:rPr>
              <w:t>-Nhóm còn lại nhận xét và bổ sung (nếu có).</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tc>
        <w:tc>
          <w:tcPr>
            <w:tcW w:w="3374" w:type="dxa"/>
            <w:gridSpan w:val="2"/>
            <w:tcBorders>
              <w:top w:val="dashed" w:sz="4" w:space="0" w:color="000000"/>
              <w:left w:val="single" w:sz="4" w:space="0" w:color="000000"/>
              <w:bottom w:val="dashed" w:sz="4" w:space="0" w:color="000000"/>
              <w:right w:val="single" w:sz="4" w:space="0" w:color="000000"/>
            </w:tcBorders>
          </w:tcPr>
          <w:p>
            <w:pPr>
              <w:pStyle w:val="Normal"/>
              <w:rPr>
                <w:sz w:val="24"/>
                <w:szCs w:val="24"/>
              </w:rPr>
            </w:pPr>
            <w:r>
              <w:rPr>
                <w:sz w:val="24"/>
                <w:szCs w:val="24"/>
              </w:rPr>
              <w:t>HĐTP6:HS lựa chọn đáp án đúng.</w:t>
            </w:r>
          </w:p>
          <w:p>
            <w:pPr>
              <w:pStyle w:val="Normal"/>
              <w:rPr>
                <w:sz w:val="24"/>
                <w:szCs w:val="24"/>
              </w:rPr>
            </w:pPr>
            <w:r>
              <w:rPr>
                <w:sz w:val="24"/>
                <w:szCs w:val="24"/>
              </w:rPr>
              <w:t>-Chia lớp thành hai nhóm theo hai dãy bàn, nhóm nào làm xong sẽ trình bày bài giải trước.</w:t>
            </w:r>
          </w:p>
          <w:p>
            <w:pPr>
              <w:pStyle w:val="Normal"/>
              <w:rPr>
                <w:sz w:val="24"/>
                <w:szCs w:val="24"/>
              </w:rPr>
            </w:pPr>
            <w:r>
              <w:rPr>
                <w:sz w:val="24"/>
                <w:szCs w:val="24"/>
              </w:rPr>
            </w:r>
          </w:p>
        </w:tc>
        <w:tc>
          <w:tcPr>
            <w:tcW w:w="2880" w:type="dxa"/>
            <w:tcBorders>
              <w:top w:val="dashed" w:sz="4" w:space="0" w:color="000000"/>
              <w:left w:val="single" w:sz="4" w:space="0" w:color="000000"/>
              <w:bottom w:val="dashed" w:sz="4" w:space="0" w:color="000000"/>
              <w:right w:val="single" w:sz="4" w:space="0" w:color="000000"/>
            </w:tcBorders>
          </w:tcPr>
          <w:p>
            <w:pPr>
              <w:pStyle w:val="Normal"/>
              <w:ind w:left="-108" w:right="0"/>
              <w:rPr/>
            </w:pPr>
            <w:r>
              <w:rPr>
                <w:sz w:val="24"/>
                <w:szCs w:val="24"/>
              </w:rPr>
              <w:t>Bài5) Cho hàm số: y=</w:t>
            </w:r>
            <w:r>
              <w:rPr>
                <w:sz w:val="24"/>
                <w:szCs w:val="24"/>
              </w:rPr>
            </w:r>
            <m:oMath xmlns:m="http://schemas.openxmlformats.org/officeDocument/2006/math">
              <m:f>
                <m:num>
                  <m:sSup>
                    <m:e>
                      <m:r>
                        <m:rPr>
                          <m:lit/>
                          <m:nor/>
                        </m:rPr>
                        <w:rPr>
                          <w:rFonts w:ascii="Cambria Math" w:hAnsi="Cambria Math"/>
                        </w:rPr>
                        <m:t xml:space="preserve">sin</m:t>
                      </m:r>
                    </m:e>
                    <m:sup>
                      <m:r>
                        <w:rPr>
                          <w:rFonts w:ascii="Cambria Math" w:hAnsi="Cambria Math"/>
                        </w:rPr>
                        <m:t xml:space="preserve">2</m:t>
                      </m:r>
                    </m:sup>
                  </m:sSup>
                  <m:r>
                    <w:rPr>
                      <w:rFonts w:ascii="Cambria Math" w:hAnsi="Cambria Math"/>
                    </w:rPr>
                    <m:t xml:space="preserve">x</m:t>
                  </m:r>
                  <m:r>
                    <w:rPr>
                      <w:rFonts w:ascii="Cambria Math" w:hAnsi="Cambria Math"/>
                    </w:rPr>
                    <m:t xml:space="preserve">−</m:t>
                  </m:r>
                  <m:sSup>
                    <m:e>
                      <m:r>
                        <m:rPr>
                          <m:lit/>
                          <m:nor/>
                        </m:rPr>
                        <w:rPr>
                          <w:rFonts w:ascii="Cambria Math" w:hAnsi="Cambria Math"/>
                        </w:rPr>
                        <m:t xml:space="preserve">cos</m:t>
                      </m:r>
                    </m:e>
                    <m:sup>
                      <m:r>
                        <w:rPr>
                          <w:rFonts w:ascii="Cambria Math" w:hAnsi="Cambria Math"/>
                        </w:rPr>
                        <m:t xml:space="preserve">2</m:t>
                      </m:r>
                    </m:sup>
                  </m:sSup>
                  <m:r>
                    <w:rPr>
                      <w:rFonts w:ascii="Cambria Math" w:hAnsi="Cambria Math"/>
                    </w:rPr>
                    <m:t xml:space="preserve">x</m:t>
                  </m:r>
                </m:num>
                <m:den>
                  <m:r>
                    <m:rPr>
                      <m:lit/>
                      <m:nor/>
                    </m:rPr>
                    <w:rPr>
                      <w:rFonts w:ascii="Cambria Math" w:hAnsi="Cambria Math"/>
                    </w:rPr>
                    <m:t xml:space="preserve">sin</m:t>
                  </m:r>
                  <m:r>
                    <w:rPr>
                      <w:rFonts w:ascii="Cambria Math" w:hAnsi="Cambria Math"/>
                    </w:rPr>
                    <m:t xml:space="preserve">x</m:t>
                  </m:r>
                  <m:r>
                    <m:rPr>
                      <m:lit/>
                      <m:nor/>
                    </m:rPr>
                    <w:rPr>
                      <w:rFonts w:ascii="Cambria Math" w:hAnsi="Cambria Math"/>
                    </w:rPr>
                    <m:t xml:space="preserve">cos</m:t>
                  </m:r>
                  <m:r>
                    <w:rPr>
                      <w:rFonts w:ascii="Cambria Math" w:hAnsi="Cambria Math"/>
                    </w:rPr>
                    <m:t xml:space="preserve">x</m:t>
                  </m:r>
                </m:den>
              </m:f>
            </m:oMath>
            <w:r>
              <w:rPr>
                <w:sz w:val="24"/>
                <w:szCs w:val="24"/>
              </w:rPr>
              <w:t>. Giá trị của y’(</w:t>
            </w:r>
            <w:r>
              <w:rPr>
                <w:sz w:val="24"/>
                <w:szCs w:val="24"/>
              </w:rPr>
            </w:r>
            <m:oMath xmlns:m="http://schemas.openxmlformats.org/officeDocument/2006/math">
              <m:f>
                <m:num>
                  <m:r>
                    <w:rPr>
                      <w:rFonts w:ascii="Cambria Math" w:hAnsi="Cambria Math"/>
                    </w:rPr>
                    <m:t xml:space="preserve">π</m:t>
                  </m:r>
                </m:num>
                <m:den>
                  <m:r>
                    <w:rPr>
                      <w:rFonts w:ascii="Cambria Math" w:hAnsi="Cambria Math"/>
                    </w:rPr>
                    <m:t xml:space="preserve">6</m:t>
                  </m:r>
                </m:den>
              </m:f>
            </m:oMath>
            <w:r>
              <w:rPr>
                <w:sz w:val="24"/>
                <w:szCs w:val="24"/>
              </w:rPr>
              <w:t>) là:</w:t>
            </w:r>
          </w:p>
          <w:p>
            <w:pPr>
              <w:pStyle w:val="Normal"/>
              <w:ind w:left="-108" w:right="0"/>
              <w:rPr/>
            </w:pPr>
            <w:r>
              <w:rPr>
                <w:sz w:val="24"/>
                <w:szCs w:val="24"/>
              </w:rPr>
              <w:t xml:space="preserve">A. </w:t>
            </w:r>
            <w:r>
              <w:rPr>
                <w:sz w:val="24"/>
                <w:szCs w:val="24"/>
              </w:rPr>
            </w:r>
            <m:oMath xmlns:m="http://schemas.openxmlformats.org/officeDocument/2006/math">
              <m:f>
                <m:num>
                  <m:r>
                    <w:rPr>
                      <w:rFonts w:ascii="Cambria Math" w:hAnsi="Cambria Math"/>
                    </w:rPr>
                    <m:t xml:space="preserve">8</m:t>
                  </m:r>
                </m:num>
                <m:den>
                  <m:r>
                    <w:rPr>
                      <w:rFonts w:ascii="Cambria Math" w:hAnsi="Cambria Math"/>
                    </w:rPr>
                    <m:t xml:space="preserve">3</m:t>
                  </m:r>
                </m:den>
              </m:f>
            </m:oMath>
            <w:r>
              <w:rPr>
                <w:sz w:val="24"/>
                <w:szCs w:val="24"/>
              </w:rPr>
              <w:t xml:space="preserve">;               B. - </w:t>
            </w:r>
            <w:r>
              <w:rPr>
                <w:sz w:val="24"/>
                <w:szCs w:val="24"/>
              </w:rPr>
            </w:r>
            <m:oMath xmlns:m="http://schemas.openxmlformats.org/officeDocument/2006/math">
              <m:f>
                <m:num>
                  <m:r>
                    <w:rPr>
                      <w:rFonts w:ascii="Cambria Math" w:hAnsi="Cambria Math"/>
                    </w:rPr>
                    <m:t xml:space="preserve">8</m:t>
                  </m:r>
                </m:num>
                <m:den>
                  <m:r>
                    <w:rPr>
                      <w:rFonts w:ascii="Cambria Math" w:hAnsi="Cambria Math"/>
                    </w:rPr>
                    <m:t xml:space="preserve">3</m:t>
                  </m:r>
                </m:den>
              </m:f>
            </m:oMath>
            <w:r>
              <w:rPr>
                <w:sz w:val="24"/>
                <w:szCs w:val="24"/>
              </w:rPr>
              <w:t>.</w:t>
            </w:r>
          </w:p>
          <w:p>
            <w:pPr>
              <w:pStyle w:val="Normal"/>
              <w:ind w:left="-108" w:right="0"/>
              <w:rPr/>
            </w:pPr>
            <w:r>
              <w:rPr>
                <w:sz w:val="24"/>
                <w:szCs w:val="24"/>
              </w:rPr>
              <w:t xml:space="preserve">C. </w:t>
            </w:r>
            <w:r>
              <w:rPr>
                <w:sz w:val="24"/>
                <w:szCs w:val="24"/>
              </w:rPr>
            </w:r>
            <m:oMath xmlns:m="http://schemas.openxmlformats.org/officeDocument/2006/math">
              <m:f>
                <m:num>
                  <m:r>
                    <m:rPr>
                      <m:lit/>
                      <m:nor/>
                    </m:rPr>
                    <w:rPr>
                      <w:rFonts w:ascii="Cambria Math" w:hAnsi="Cambria Math"/>
                    </w:rPr>
                    <m:t xml:space="preserve">16</m:t>
                  </m:r>
                </m:num>
                <m:den>
                  <m:r>
                    <w:rPr>
                      <w:rFonts w:ascii="Cambria Math" w:hAnsi="Cambria Math"/>
                    </w:rPr>
                    <m:t xml:space="preserve">3</m:t>
                  </m:r>
                </m:den>
              </m:f>
            </m:oMath>
            <w:r>
              <w:rPr>
                <w:sz w:val="24"/>
                <w:szCs w:val="24"/>
              </w:rPr>
              <w:t xml:space="preserve">;              D. - </w:t>
            </w:r>
            <w:r>
              <w:rPr>
                <w:sz w:val="24"/>
                <w:szCs w:val="24"/>
              </w:rPr>
            </w:r>
            <m:oMath xmlns:m="http://schemas.openxmlformats.org/officeDocument/2006/math">
              <m:f>
                <m:num>
                  <m:r>
                    <m:rPr>
                      <m:lit/>
                      <m:nor/>
                    </m:rPr>
                    <w:rPr>
                      <w:rFonts w:ascii="Cambria Math" w:hAnsi="Cambria Math"/>
                    </w:rPr>
                    <m:t xml:space="preserve">16</m:t>
                  </m:r>
                </m:num>
                <m:den>
                  <m:r>
                    <w:rPr>
                      <w:rFonts w:ascii="Cambria Math" w:hAnsi="Cambria Math"/>
                    </w:rPr>
                    <m:t xml:space="preserve">3</m:t>
                  </m:r>
                </m:den>
              </m:f>
            </m:oMath>
            <w:r>
              <w:rPr>
                <w:sz w:val="24"/>
                <w:szCs w:val="24"/>
              </w:rPr>
              <w:t>.</w:t>
            </w:r>
          </w:p>
        </w:tc>
      </w:tr>
      <w:tr>
        <w:trPr>
          <w:trHeight w:val="945" w:hRule="atLeast"/>
        </w:trPr>
        <w:tc>
          <w:tcPr>
            <w:tcW w:w="592" w:type="dxa"/>
            <w:tcBorders>
              <w:top w:val="dashed"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1’</w:t>
            </w:r>
          </w:p>
        </w:tc>
        <w:tc>
          <w:tcPr>
            <w:tcW w:w="3414" w:type="dxa"/>
            <w:tcBorders>
              <w:top w:val="dashed"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-Xem BT 8 SGK trang 169</w:t>
            </w:r>
          </w:p>
          <w:p>
            <w:pPr>
              <w:pStyle w:val="Normal"/>
              <w:rPr>
                <w:sz w:val="24"/>
                <w:szCs w:val="24"/>
              </w:rPr>
            </w:pPr>
            <w:r>
              <w:rPr>
                <w:sz w:val="24"/>
                <w:szCs w:val="24"/>
              </w:rPr>
            </w:r>
          </w:p>
          <w:p>
            <w:pPr>
              <w:pStyle w:val="Normal"/>
              <w:rPr>
                <w:sz w:val="24"/>
                <w:szCs w:val="24"/>
              </w:rPr>
            </w:pPr>
            <w:r>
              <w:rPr>
                <w:sz w:val="24"/>
                <w:szCs w:val="24"/>
              </w:rPr>
            </w:r>
          </w:p>
        </w:tc>
        <w:tc>
          <w:tcPr>
            <w:tcW w:w="3374" w:type="dxa"/>
            <w:gridSpan w:val="2"/>
            <w:tcBorders>
              <w:top w:val="dashed"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HĐTP7: Hướng dẫn BT 8 SGK trang 169.</w:t>
            </w:r>
          </w:p>
        </w:tc>
        <w:tc>
          <w:tcPr>
            <w:tcW w:w="2880" w:type="dxa"/>
            <w:tcBorders>
              <w:top w:val="dashed" w:sz="4" w:space="0" w:color="000000"/>
              <w:left w:val="single" w:sz="4" w:space="0" w:color="000000"/>
              <w:bottom w:val="single" w:sz="4" w:space="0" w:color="000000"/>
              <w:right w:val="single" w:sz="4" w:space="0" w:color="000000"/>
            </w:tcBorders>
          </w:tcPr>
          <w:p>
            <w:pPr>
              <w:pStyle w:val="Normal"/>
              <w:snapToGrid w:val="false"/>
              <w:ind w:left="-108" w:right="0"/>
              <w:rPr>
                <w:sz w:val="24"/>
                <w:szCs w:val="24"/>
              </w:rPr>
            </w:pPr>
            <w:r>
              <w:rPr>
                <w:sz w:val="24"/>
                <w:szCs w:val="24"/>
              </w:rPr>
            </w:r>
          </w:p>
        </w:tc>
      </w:tr>
    </w:tbl>
    <w:p>
      <w:pPr>
        <w:pStyle w:val="Normal"/>
        <w:ind w:left="540" w:right="0"/>
        <w:rPr>
          <w:sz w:val="24"/>
          <w:szCs w:val="24"/>
        </w:rPr>
      </w:pPr>
      <w:r>
        <w:rPr>
          <w:sz w:val="24"/>
          <w:szCs w:val="24"/>
        </w:rPr>
      </w:r>
    </w:p>
    <w:p>
      <w:pPr>
        <w:pStyle w:val="Normal"/>
        <w:ind w:left="540" w:right="0"/>
        <w:rPr>
          <w:sz w:val="24"/>
          <w:szCs w:val="24"/>
        </w:rPr>
      </w:pPr>
      <w:r>
        <w:rPr>
          <w:sz w:val="24"/>
          <w:szCs w:val="24"/>
        </w:rPr>
        <w:t>3. Củng cố: (3’)</w:t>
      </w:r>
    </w:p>
    <w:p>
      <w:pPr>
        <w:pStyle w:val="Normal"/>
        <w:ind w:left="900" w:right="0"/>
        <w:rPr>
          <w:sz w:val="24"/>
          <w:szCs w:val="24"/>
        </w:rPr>
      </w:pPr>
      <w:r>
        <w:rPr>
          <w:sz w:val="24"/>
          <w:szCs w:val="24"/>
        </w:rPr>
        <w:t>Câu hỏi) Em có nhận xét gì về phương pháp tính đạo hàm các hàm số lương giác và ứng dụng của đạo hàm.</w:t>
      </w:r>
    </w:p>
    <w:p>
      <w:pPr>
        <w:pStyle w:val="Normal"/>
        <w:ind w:left="900" w:right="0"/>
        <w:rPr>
          <w:sz w:val="24"/>
          <w:szCs w:val="24"/>
        </w:rPr>
      </w:pPr>
      <w:r>
        <w:rPr>
          <w:sz w:val="24"/>
          <w:szCs w:val="24"/>
        </w:rPr>
        <w:t>Lưu ý:</w:t>
      </w:r>
    </w:p>
    <w:p>
      <w:pPr>
        <w:pStyle w:val="Normal"/>
        <w:numPr>
          <w:ilvl w:val="0"/>
          <w:numId w:val="12"/>
        </w:numPr>
        <w:rPr>
          <w:sz w:val="24"/>
          <w:szCs w:val="24"/>
        </w:rPr>
      </w:pPr>
      <w:r>
        <w:rPr>
          <w:sz w:val="24"/>
          <w:szCs w:val="24"/>
        </w:rPr>
        <w:t>Về kiến thức :Nắm vững các công thức tính đạo hàm của các hàm số lượng giác.</w:t>
      </w:r>
    </w:p>
    <w:p>
      <w:pPr>
        <w:pStyle w:val="Normal"/>
        <w:numPr>
          <w:ilvl w:val="0"/>
          <w:numId w:val="12"/>
        </w:numPr>
        <w:rPr>
          <w:sz w:val="24"/>
          <w:szCs w:val="24"/>
        </w:rPr>
      </w:pPr>
      <w:r>
        <w:rPr>
          <w:sz w:val="24"/>
          <w:szCs w:val="24"/>
        </w:rPr>
        <w:t>Về kỹ năng: Kết hợp với các quy tắc tính đạo hàm đã biết để tính đạo hàm các hàm số lượng giác.</w:t>
      </w:r>
    </w:p>
    <w:p>
      <w:pPr>
        <w:pStyle w:val="Normal"/>
        <w:numPr>
          <w:ilvl w:val="0"/>
          <w:numId w:val="12"/>
        </w:numPr>
        <w:rPr>
          <w:sz w:val="24"/>
          <w:szCs w:val="24"/>
        </w:rPr>
      </w:pPr>
      <w:r>
        <w:rPr>
          <w:sz w:val="24"/>
          <w:szCs w:val="24"/>
        </w:rPr>
        <w:t>Về tư duy thái độ :Biết quy lạ về quen, tích cực tham gia học tập, có tinh thần hợp tác.</w:t>
      </w:r>
    </w:p>
    <w:p>
      <w:pPr>
        <w:pStyle w:val="Normal"/>
        <w:ind w:left="720" w:right="0"/>
        <w:rPr>
          <w:sz w:val="24"/>
          <w:szCs w:val="24"/>
        </w:rPr>
      </w:pPr>
      <w:r>
        <w:rPr>
          <w:sz w:val="24"/>
          <w:szCs w:val="24"/>
        </w:rPr>
        <w:t>* Dặn dò:   - Làm các BT còn lại SGK + BT 3.3 - 3.18  SBT trang 201</w:t>
      </w:r>
    </w:p>
    <w:p>
      <w:pPr>
        <w:pStyle w:val="Normal"/>
        <w:ind w:left="720" w:right="0"/>
        <w:rPr>
          <w:sz w:val="24"/>
          <w:szCs w:val="24"/>
        </w:rPr>
      </w:pPr>
      <w:r>
        <w:rPr>
          <w:sz w:val="24"/>
          <w:szCs w:val="24"/>
        </w:rPr>
        <w:t xml:space="preserve">                  </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Tiết 72</w:t>
        <w:tab/>
        <w:tab/>
        <w:tab/>
        <w:tab/>
        <w:tab/>
        <w:tab/>
        <w:tab/>
        <w:tab/>
        <w:tab/>
        <w:tab/>
        <w:tab/>
      </w:r>
    </w:p>
    <w:p>
      <w:pPr>
        <w:pStyle w:val="Normal"/>
        <w:jc w:val="center"/>
        <w:rPr/>
      </w:pPr>
      <w:r>
        <w:rPr>
          <w:b/>
          <w:bCs/>
          <w:sz w:val="24"/>
          <w:szCs w:val="24"/>
        </w:rPr>
        <w:t>KIỂM TRA GIỮA CHƯƠNG V</w:t>
      </w:r>
      <w:r>
        <w:rPr>
          <w:sz w:val="24"/>
          <w:szCs w:val="24"/>
        </w:rPr>
        <w:t xml:space="preserve">  </w:t>
      </w:r>
    </w:p>
    <w:p>
      <w:pPr>
        <w:pStyle w:val="Normal"/>
        <w:jc w:val="both"/>
        <w:rPr/>
      </w:pPr>
      <w:r>
        <w:rPr>
          <w:b/>
          <w:sz w:val="24"/>
          <w:szCs w:val="24"/>
        </w:rPr>
        <w:t xml:space="preserve">I. </w:t>
      </w:r>
      <w:r>
        <w:rPr>
          <w:b/>
          <w:bCs/>
          <w:sz w:val="24"/>
          <w:szCs w:val="24"/>
        </w:rPr>
        <w:t>MỤC TIÊU</w:t>
      </w:r>
      <w:r>
        <w:rPr>
          <w:sz w:val="24"/>
          <w:szCs w:val="24"/>
        </w:rPr>
        <w:t>:</w:t>
      </w:r>
    </w:p>
    <w:p>
      <w:pPr>
        <w:pStyle w:val="Normal"/>
        <w:numPr>
          <w:ilvl w:val="0"/>
          <w:numId w:val="19"/>
        </w:numPr>
        <w:jc w:val="both"/>
        <w:rPr>
          <w:sz w:val="24"/>
          <w:szCs w:val="24"/>
        </w:rPr>
      </w:pPr>
      <w:r>
        <w:rPr>
          <w:sz w:val="24"/>
          <w:szCs w:val="24"/>
        </w:rPr>
        <w:t>Đánh giá khả năng tiếp nhận kiến thức về đạo hàm của HS</w:t>
      </w:r>
    </w:p>
    <w:p>
      <w:pPr>
        <w:pStyle w:val="Normal"/>
        <w:numPr>
          <w:ilvl w:val="0"/>
          <w:numId w:val="19"/>
        </w:numPr>
        <w:jc w:val="both"/>
        <w:rPr>
          <w:sz w:val="24"/>
          <w:szCs w:val="24"/>
        </w:rPr>
      </w:pPr>
      <w:r>
        <w:rPr>
          <w:sz w:val="24"/>
          <w:szCs w:val="24"/>
        </w:rPr>
        <w:t>Hiểu và thuộc công thức tính đạo hàm, vận dụng vào giải các bài toán thực tế</w:t>
      </w:r>
    </w:p>
    <w:p>
      <w:pPr>
        <w:pStyle w:val="Normal"/>
        <w:jc w:val="both"/>
        <w:rPr>
          <w:b/>
          <w:sz w:val="24"/>
          <w:szCs w:val="24"/>
        </w:rPr>
      </w:pPr>
      <w:r>
        <w:rPr>
          <w:b/>
          <w:sz w:val="24"/>
          <w:szCs w:val="24"/>
        </w:rPr>
        <w:t>II. ĐỀ</w:t>
      </w:r>
    </w:p>
    <w:p>
      <w:pPr>
        <w:pStyle w:val="Normal"/>
        <w:jc w:val="both"/>
        <w:rPr>
          <w:sz w:val="24"/>
          <w:szCs w:val="24"/>
        </w:rPr>
      </w:pPr>
      <w:r>
        <w:rPr>
          <w:sz w:val="24"/>
          <w:szCs w:val="24"/>
        </w:rPr>
        <w:t xml:space="preserve">Câu 1: (2đ) Tìm đạo hàm của 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f>
          <m:num>
            <m:r>
              <w:rPr>
                <w:rFonts w:ascii="Cambria Math" w:hAnsi="Cambria Math"/>
              </w:rPr>
              <m:t xml:space="preserve">1</m:t>
            </m:r>
          </m:num>
          <m:den>
            <m:rad>
              <m:radPr>
                <m:degHide m:val="1"/>
              </m:radPr>
              <m:deg/>
              <m:e>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e>
            </m:rad>
          </m:den>
        </m:f>
      </m:oMath>
    </w:p>
    <w:p>
      <w:pPr>
        <w:pStyle w:val="Normal"/>
        <w:jc w:val="both"/>
        <w:rPr>
          <w:sz w:val="24"/>
          <w:szCs w:val="24"/>
        </w:rPr>
      </w:pPr>
      <w:r>
        <w:rPr>
          <w:sz w:val="24"/>
          <w:szCs w:val="24"/>
        </w:rPr>
        <w:t xml:space="preserve">Câu 2: (2đ) Cho 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sSup>
          <m:e>
            <m:r>
              <m:rPr>
                <m:lit/>
                <m:nor/>
              </m:rPr>
              <w:rPr>
                <w:rFonts w:ascii="Cambria Math" w:hAnsi="Cambria Math"/>
              </w:rPr>
              <m:t xml:space="preserve">tan</m:t>
            </m:r>
          </m:e>
          <m:sup>
            <m:r>
              <w:rPr>
                <w:rFonts w:ascii="Cambria Math" w:hAnsi="Cambria Math"/>
              </w:rPr>
              <m:t xml:space="preserve">3</m:t>
            </m:r>
          </m:sup>
        </m:sSup>
        <m:f>
          <m:num>
            <m:r>
              <w:rPr>
                <w:rFonts w:ascii="Cambria Math" w:hAnsi="Cambria Math"/>
              </w:rPr>
              <m:t xml:space="preserve">πx</m:t>
            </m:r>
          </m:num>
          <m:den>
            <m:r>
              <w:rPr>
                <w:rFonts w:ascii="Cambria Math" w:hAnsi="Cambria Math"/>
              </w:rPr>
              <m:t xml:space="preserve">6</m:t>
            </m:r>
          </m:den>
        </m:f>
      </m:oMath>
      <w:r>
        <w:rPr>
          <w:sz w:val="24"/>
          <w:szCs w:val="24"/>
        </w:rPr>
        <w:t xml:space="preserve"> Tính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m:t>
        </m:r>
      </m:oMath>
    </w:p>
    <w:p>
      <w:pPr>
        <w:pStyle w:val="Normal"/>
        <w:jc w:val="both"/>
        <w:rPr/>
      </w:pPr>
      <w:r>
        <w:rPr>
          <w:sz w:val="24"/>
          <w:szCs w:val="24"/>
        </w:rPr>
        <w:t xml:space="preserve">Câu 3: (2đ) Cho hàm số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f>
          <m:num>
            <m:sSup>
              <m:e>
                <m:r>
                  <m:rPr>
                    <m:lit/>
                    <m:nor/>
                  </m:rPr>
                  <w:rPr>
                    <w:rFonts w:ascii="Cambria Math" w:hAnsi="Cambria Math"/>
                  </w:rPr>
                  <m:t xml:space="preserve">mx</m:t>
                </m:r>
              </m:e>
              <m:sup>
                <m:r>
                  <w:rPr>
                    <w:rFonts w:ascii="Cambria Math" w:hAnsi="Cambria Math"/>
                  </w:rPr>
                  <m:t xml:space="preserve">3</m:t>
                </m:r>
              </m:sup>
            </m:sSup>
          </m:num>
          <m:den>
            <m:r>
              <w:rPr>
                <w:rFonts w:ascii="Cambria Math" w:hAnsi="Cambria Math"/>
              </w:rPr>
              <m:t xml:space="preserve">3</m:t>
            </m:r>
          </m:den>
        </m:f>
        <m:r>
          <w:rPr>
            <w:rFonts w:ascii="Cambria Math" w:hAnsi="Cambria Math"/>
          </w:rPr>
          <m:t xml:space="preserve">−</m:t>
        </m:r>
        <m:f>
          <m:num>
            <m:sSup>
              <m:e>
                <m:r>
                  <m:rPr>
                    <m:lit/>
                    <m:nor/>
                  </m:rPr>
                  <w:rPr>
                    <w:rFonts w:ascii="Cambria Math" w:hAnsi="Cambria Math"/>
                  </w:rPr>
                  <m:t xml:space="preserve">mx</m:t>
                </m:r>
              </m:e>
              <m:sup>
                <m:r>
                  <w:rPr>
                    <w:rFonts w:ascii="Cambria Math" w:hAnsi="Cambria Math"/>
                  </w:rPr>
                  <m:t xml:space="preserve">2</m:t>
                </m:r>
              </m:sup>
            </m:sSup>
          </m:num>
          <m:den>
            <m:r>
              <w:rPr>
                <w:rFonts w:ascii="Cambria Math" w:hAnsi="Cambria Math"/>
              </w:rPr>
              <m:t xml:space="preserve">2</m:t>
            </m:r>
          </m:den>
        </m:f>
        <m:r>
          <w:rPr>
            <w:rFonts w:ascii="Cambria Math" w:hAnsi="Cambria Math"/>
          </w:rPr>
          <m:t xml:space="preserve">+</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m</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2</m:t>
        </m:r>
      </m:oMath>
      <w:r>
        <w:rPr>
          <w:sz w:val="24"/>
          <w:szCs w:val="24"/>
        </w:rPr>
        <w:t xml:space="preserve">  (</w:t>
      </w:r>
      <w:r>
        <w:rPr>
          <w:i/>
          <w:iCs/>
          <w:sz w:val="24"/>
          <w:szCs w:val="24"/>
        </w:rPr>
        <w:t>m</w:t>
      </w:r>
      <w:r>
        <w:rPr>
          <w:sz w:val="24"/>
          <w:szCs w:val="24"/>
        </w:rPr>
        <w:t xml:space="preserve"> là tham số).</w:t>
      </w:r>
    </w:p>
    <w:p>
      <w:pPr>
        <w:pStyle w:val="Normal"/>
        <w:jc w:val="both"/>
        <w:rPr/>
      </w:pPr>
      <w:r>
        <w:rPr>
          <w:sz w:val="24"/>
          <w:szCs w:val="24"/>
        </w:rPr>
        <w:tab/>
        <w:t xml:space="preserve">Tìm m để phương trình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0</m:t>
        </m:r>
      </m:oMath>
      <w:r>
        <w:rPr>
          <w:sz w:val="24"/>
          <w:szCs w:val="24"/>
        </w:rPr>
        <w:t xml:space="preserve"> có 2 nghiệm trái dấu.</w:t>
      </w:r>
    </w:p>
    <w:p>
      <w:pPr>
        <w:pStyle w:val="Normal"/>
        <w:jc w:val="both"/>
        <w:rPr/>
      </w:pPr>
      <w:r>
        <w:rPr>
          <w:sz w:val="24"/>
          <w:szCs w:val="24"/>
        </w:rPr>
        <w:t xml:space="preserve">Câu 4 (4đ) Cho 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f>
          <m:num>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a</m:t>
            </m:r>
          </m:num>
          <m:den>
            <m:r>
              <w:rPr>
                <w:rFonts w:ascii="Cambria Math" w:hAnsi="Cambria Math"/>
              </w:rPr>
              <m:t xml:space="preserve">x</m:t>
            </m:r>
            <m:r>
              <w:rPr>
                <w:rFonts w:ascii="Cambria Math" w:hAnsi="Cambria Math"/>
              </w:rPr>
              <m:t xml:space="preserve">−</m:t>
            </m:r>
            <m:r>
              <w:rPr>
                <w:rFonts w:ascii="Cambria Math" w:hAnsi="Cambria Math"/>
              </w:rPr>
              <m:t xml:space="preserve">1</m:t>
            </m:r>
          </m:den>
        </m:f>
      </m:oMath>
      <w:r>
        <w:rPr>
          <w:sz w:val="24"/>
          <w:szCs w:val="24"/>
        </w:rPr>
        <w:t xml:space="preserve"> có đồ thị (C</w:t>
      </w:r>
      <w:r>
        <w:rPr>
          <w:i/>
          <w:iCs/>
          <w:sz w:val="24"/>
          <w:szCs w:val="24"/>
          <w:vertAlign w:val="subscript"/>
        </w:rPr>
        <w:t>a</w:t>
      </w:r>
      <w:r>
        <w:rPr>
          <w:sz w:val="24"/>
          <w:szCs w:val="24"/>
        </w:rPr>
        <w:t xml:space="preserve">), </w:t>
      </w:r>
      <w:r>
        <w:rPr>
          <w:i/>
          <w:iCs/>
          <w:sz w:val="24"/>
          <w:szCs w:val="24"/>
        </w:rPr>
        <w:t>a</w:t>
      </w:r>
      <w:r>
        <w:rPr>
          <w:sz w:val="24"/>
          <w:szCs w:val="24"/>
        </w:rPr>
        <w:t xml:space="preserve"> là tham số.</w:t>
      </w:r>
    </w:p>
    <w:p>
      <w:pPr>
        <w:pStyle w:val="Normal"/>
        <w:numPr>
          <w:ilvl w:val="0"/>
          <w:numId w:val="26"/>
        </w:numPr>
        <w:jc w:val="both"/>
        <w:rPr>
          <w:sz w:val="24"/>
          <w:szCs w:val="24"/>
        </w:rPr>
      </w:pPr>
      <w:r>
        <w:rPr>
          <w:sz w:val="24"/>
          <w:szCs w:val="24"/>
        </w:rPr>
        <w:t xml:space="preserve"> </w:t>
      </w:r>
      <w:r>
        <w:rPr>
          <w:sz w:val="24"/>
          <w:szCs w:val="24"/>
        </w:rPr>
        <w:t xml:space="preserve">Tìm </w:t>
      </w:r>
      <w:r>
        <w:rPr>
          <w:i/>
          <w:iCs/>
          <w:sz w:val="24"/>
          <w:szCs w:val="24"/>
        </w:rPr>
        <w:t>a</w:t>
      </w:r>
      <w:r>
        <w:rPr>
          <w:sz w:val="24"/>
          <w:szCs w:val="24"/>
        </w:rPr>
        <w:t xml:space="preserve"> để đường thẳng </w:t>
      </w:r>
      <w:r>
        <w:rPr>
          <w:i/>
          <w:iCs/>
          <w:sz w:val="24"/>
          <w:szCs w:val="24"/>
        </w:rPr>
        <w:t>y=</w:t>
      </w:r>
      <w:r>
        <w:rPr>
          <w:sz w:val="24"/>
          <w:szCs w:val="24"/>
        </w:rPr>
        <w:t>3</w:t>
      </w:r>
      <w:r>
        <w:rPr>
          <w:i/>
          <w:iCs/>
          <w:sz w:val="24"/>
          <w:szCs w:val="24"/>
        </w:rPr>
        <w:t>x</w:t>
      </w:r>
      <w:r>
        <w:rPr>
          <w:sz w:val="24"/>
          <w:szCs w:val="24"/>
        </w:rPr>
        <w:t xml:space="preserve"> - 2 tiếp xúc với C</w:t>
      </w:r>
      <w:r>
        <w:rPr>
          <w:i/>
          <w:iCs/>
          <w:sz w:val="24"/>
          <w:szCs w:val="24"/>
          <w:vertAlign w:val="subscript"/>
        </w:rPr>
        <w:t>a</w:t>
      </w:r>
      <w:r>
        <w:rPr>
          <w:sz w:val="24"/>
          <w:szCs w:val="24"/>
        </w:rPr>
        <w:t xml:space="preserve"> tại điểm có hoành độ </w:t>
      </w:r>
      <w:r>
        <w:rPr>
          <w:i/>
          <w:iCs/>
          <w:sz w:val="24"/>
          <w:szCs w:val="24"/>
        </w:rPr>
        <w:t>x</w:t>
      </w:r>
      <w:r>
        <w:rPr>
          <w:sz w:val="24"/>
          <w:szCs w:val="24"/>
        </w:rPr>
        <w:t xml:space="preserve"> = 0</w:t>
      </w:r>
    </w:p>
    <w:p>
      <w:pPr>
        <w:pStyle w:val="Normal"/>
        <w:numPr>
          <w:ilvl w:val="0"/>
          <w:numId w:val="26"/>
        </w:numPr>
        <w:jc w:val="both"/>
        <w:rPr>
          <w:sz w:val="24"/>
          <w:szCs w:val="24"/>
        </w:rPr>
      </w:pPr>
      <w:r>
        <w:rPr>
          <w:sz w:val="24"/>
          <w:szCs w:val="24"/>
        </w:rPr>
        <w:t xml:space="preserve"> </w:t>
      </w:r>
      <w:r>
        <w:rPr>
          <w:sz w:val="24"/>
          <w:szCs w:val="24"/>
        </w:rPr>
        <w:t xml:space="preserve">Tìm </w:t>
      </w:r>
      <w:r>
        <w:rPr>
          <w:i/>
          <w:iCs/>
          <w:sz w:val="24"/>
          <w:szCs w:val="24"/>
        </w:rPr>
        <w:t>a</w:t>
      </w:r>
      <w:r>
        <w:rPr>
          <w:sz w:val="24"/>
          <w:szCs w:val="24"/>
        </w:rPr>
        <w:t xml:space="preserve"> để bất phương trìn</w:t>
      </w:r>
    </w:p>
    <w:p>
      <w:pPr>
        <w:pStyle w:val="Normal"/>
        <w:rPr>
          <w:sz w:val="24"/>
          <w:szCs w:val="24"/>
        </w:rPr>
      </w:pPr>
      <w:r>
        <w:rPr>
          <w:sz w:val="24"/>
          <w:szCs w:val="24"/>
        </w:rPr>
      </w:r>
    </w:p>
    <w:p>
      <w:pPr>
        <w:pStyle w:val="Normal"/>
        <w:rPr/>
      </w:pPr>
      <w:r>
        <w:rPr>
          <w:sz w:val="24"/>
          <w:szCs w:val="24"/>
        </w:rPr>
        <w:t xml:space="preserve">Tiết 73 </w:t>
        <w:tab/>
        <w:t xml:space="preserve">            § 4 VI PHÂN.                                </w:t>
      </w:r>
    </w:p>
    <w:p>
      <w:pPr>
        <w:pStyle w:val="Heading1"/>
        <w:ind w:firstLine="560" w:left="0" w:right="0"/>
        <w:rPr>
          <w:rFonts w:ascii="Times New Roman" w:hAnsi="Times New Roman" w:cs="Times New Roman"/>
          <w:i/>
          <w:i/>
          <w:iCs/>
          <w:sz w:val="24"/>
          <w:szCs w:val="24"/>
        </w:rPr>
      </w:pPr>
      <w:r>
        <w:rPr>
          <w:rFonts w:cs="Times New Roman" w:ascii="Times New Roman" w:hAnsi="Times New Roman"/>
          <w:i/>
          <w:iCs/>
          <w:sz w:val="24"/>
          <w:szCs w:val="24"/>
        </w:rPr>
        <w:t>I) Mục tiêu:</w:t>
      </w:r>
    </w:p>
    <w:p>
      <w:pPr>
        <w:pStyle w:val="Normal"/>
        <w:ind w:firstLine="560" w:right="0"/>
        <w:rPr/>
      </w:pPr>
      <w:r>
        <w:rPr>
          <w:i/>
          <w:iCs/>
          <w:sz w:val="24"/>
          <w:szCs w:val="24"/>
        </w:rPr>
        <w:t xml:space="preserve">   </w:t>
      </w:r>
      <w:r>
        <w:rPr>
          <w:i/>
          <w:iCs/>
          <w:sz w:val="24"/>
          <w:szCs w:val="24"/>
        </w:rPr>
        <w:t>1)Về kiến thức</w:t>
      </w:r>
      <w:r>
        <w:rPr>
          <w:sz w:val="24"/>
          <w:szCs w:val="24"/>
        </w:rPr>
        <w:t>: Giúp học sinh</w:t>
      </w:r>
    </w:p>
    <w:p>
      <w:pPr>
        <w:pStyle w:val="Normal"/>
        <w:ind w:firstLine="560" w:right="0"/>
        <w:rPr>
          <w:sz w:val="24"/>
          <w:szCs w:val="24"/>
        </w:rPr>
      </w:pPr>
      <w:r>
        <w:rPr>
          <w:sz w:val="24"/>
          <w:szCs w:val="24"/>
        </w:rPr>
        <w:t xml:space="preserve">         </w:t>
      </w:r>
      <w:r>
        <w:rPr>
          <w:sz w:val="24"/>
          <w:szCs w:val="24"/>
        </w:rPr>
        <w:t>- Hiểu được định nghĩa vi phân.</w:t>
      </w:r>
    </w:p>
    <w:p>
      <w:pPr>
        <w:pStyle w:val="Normal"/>
        <w:ind w:firstLine="560" w:right="0"/>
        <w:rPr>
          <w:sz w:val="24"/>
          <w:szCs w:val="24"/>
        </w:rPr>
      </w:pPr>
      <w:r>
        <w:rPr>
          <w:sz w:val="24"/>
          <w:szCs w:val="24"/>
        </w:rPr>
        <w:t xml:space="preserve">         </w:t>
      </w:r>
      <w:r>
        <w:rPr>
          <w:sz w:val="24"/>
          <w:szCs w:val="24"/>
        </w:rPr>
        <w:t>- Nắm được công thức tính gần đúng nhờ vi phân.</w:t>
      </w:r>
    </w:p>
    <w:p>
      <w:pPr>
        <w:pStyle w:val="Normal"/>
        <w:ind w:firstLine="560" w:right="0"/>
        <w:rPr/>
      </w:pPr>
      <w:r>
        <w:rPr>
          <w:sz w:val="24"/>
          <w:szCs w:val="24"/>
        </w:rPr>
        <w:t xml:space="preserve">   </w:t>
      </w:r>
      <w:r>
        <w:rPr>
          <w:i/>
          <w:iCs/>
          <w:sz w:val="24"/>
          <w:szCs w:val="24"/>
        </w:rPr>
        <w:t>2) Về kỹ năng</w:t>
      </w:r>
      <w:r>
        <w:rPr>
          <w:sz w:val="24"/>
          <w:szCs w:val="24"/>
        </w:rPr>
        <w:t>: Giúp học sinh</w:t>
      </w:r>
    </w:p>
    <w:p>
      <w:pPr>
        <w:pStyle w:val="Normal"/>
        <w:ind w:firstLine="560" w:right="0"/>
        <w:rPr>
          <w:sz w:val="24"/>
          <w:szCs w:val="24"/>
        </w:rPr>
      </w:pPr>
      <w:r>
        <w:rPr>
          <w:sz w:val="24"/>
          <w:szCs w:val="24"/>
        </w:rPr>
        <w:t xml:space="preserve">         </w:t>
      </w:r>
      <w:r>
        <w:rPr>
          <w:sz w:val="24"/>
          <w:szCs w:val="24"/>
        </w:rPr>
        <w:t>- Hiểu cách tính vi phân của một số hàm số thường gặp.</w:t>
      </w:r>
    </w:p>
    <w:p>
      <w:pPr>
        <w:pStyle w:val="Normal"/>
        <w:ind w:firstLine="560" w:right="0"/>
        <w:rPr>
          <w:sz w:val="24"/>
          <w:szCs w:val="24"/>
        </w:rPr>
      </w:pPr>
      <w:r>
        <w:rPr>
          <w:sz w:val="24"/>
          <w:szCs w:val="24"/>
        </w:rPr>
        <w:t xml:space="preserve">         </w:t>
      </w:r>
      <w:r>
        <w:rPr>
          <w:sz w:val="24"/>
          <w:szCs w:val="24"/>
        </w:rPr>
        <w:t>- Hiểu được ứng dụng của vi phân trong tính gần đúng.</w:t>
      </w:r>
    </w:p>
    <w:p>
      <w:pPr>
        <w:pStyle w:val="Normal"/>
        <w:ind w:firstLine="560" w:right="0"/>
        <w:rPr/>
      </w:pPr>
      <w:r>
        <w:rPr>
          <w:sz w:val="24"/>
          <w:szCs w:val="24"/>
        </w:rPr>
        <w:t xml:space="preserve">   </w:t>
      </w:r>
      <w:r>
        <w:rPr>
          <w:i/>
          <w:iCs/>
          <w:sz w:val="24"/>
          <w:szCs w:val="24"/>
        </w:rPr>
        <w:t>3) Về tư duy và thái độ:</w:t>
      </w:r>
    </w:p>
    <w:p>
      <w:pPr>
        <w:pStyle w:val="Normal"/>
        <w:ind w:firstLine="560" w:right="0"/>
        <w:rPr>
          <w:sz w:val="24"/>
          <w:szCs w:val="24"/>
        </w:rPr>
      </w:pPr>
      <w:r>
        <w:rPr>
          <w:sz w:val="24"/>
          <w:szCs w:val="24"/>
        </w:rPr>
        <w:t xml:space="preserve">         </w:t>
      </w:r>
      <w:r>
        <w:rPr>
          <w:sz w:val="24"/>
          <w:szCs w:val="24"/>
        </w:rPr>
        <w:t>- Tích cực tham gia vào bài học, có tinh thần hợp tác.</w:t>
      </w:r>
    </w:p>
    <w:p>
      <w:pPr>
        <w:pStyle w:val="Normal"/>
        <w:ind w:firstLine="560" w:right="0"/>
        <w:rPr>
          <w:sz w:val="24"/>
          <w:szCs w:val="24"/>
        </w:rPr>
      </w:pPr>
      <w:r>
        <w:rPr>
          <w:sz w:val="24"/>
          <w:szCs w:val="24"/>
        </w:rPr>
        <w:t xml:space="preserve">         </w:t>
      </w:r>
      <w:r>
        <w:rPr>
          <w:sz w:val="24"/>
          <w:szCs w:val="24"/>
        </w:rPr>
        <w:t>- Biết được toán học có ứng dụng trong thực tiễn.</w:t>
      </w:r>
    </w:p>
    <w:p>
      <w:pPr>
        <w:pStyle w:val="Heading2"/>
        <w:ind w:firstLine="560" w:left="0" w:right="0"/>
        <w:rPr>
          <w:sz w:val="24"/>
        </w:rPr>
      </w:pPr>
      <w:r>
        <w:rPr>
          <w:sz w:val="24"/>
        </w:rPr>
        <w:t xml:space="preserve">II) Chuẩn bị: </w:t>
      </w:r>
    </w:p>
    <w:p>
      <w:pPr>
        <w:pStyle w:val="Normal"/>
        <w:ind w:firstLine="560" w:right="0"/>
        <w:rPr>
          <w:sz w:val="24"/>
          <w:szCs w:val="24"/>
        </w:rPr>
      </w:pPr>
      <w:r>
        <w:rPr>
          <w:sz w:val="24"/>
          <w:szCs w:val="24"/>
        </w:rPr>
        <w:t xml:space="preserve">       </w:t>
      </w:r>
      <w:r>
        <w:rPr>
          <w:sz w:val="24"/>
          <w:szCs w:val="24"/>
        </w:rPr>
        <w:t>Giáo viên: Dụng cụ dạy học.</w:t>
      </w:r>
    </w:p>
    <w:p>
      <w:pPr>
        <w:pStyle w:val="Normal"/>
        <w:ind w:firstLine="560" w:right="0"/>
        <w:rPr>
          <w:sz w:val="24"/>
          <w:szCs w:val="24"/>
        </w:rPr>
      </w:pPr>
      <w:r>
        <w:rPr>
          <w:sz w:val="24"/>
          <w:szCs w:val="24"/>
        </w:rPr>
        <w:t xml:space="preserve">        </w:t>
      </w:r>
      <w:r>
        <w:rPr>
          <w:sz w:val="24"/>
          <w:szCs w:val="24"/>
        </w:rPr>
        <w:t>Học sinh:  Kiến thức về đạo hàm.</w:t>
      </w:r>
    </w:p>
    <w:p>
      <w:pPr>
        <w:pStyle w:val="Normal"/>
        <w:ind w:firstLine="560" w:right="0"/>
        <w:rPr/>
      </w:pPr>
      <w:r>
        <w:rPr>
          <w:b/>
          <w:bCs/>
          <w:iCs/>
          <w:sz w:val="24"/>
          <w:szCs w:val="24"/>
        </w:rPr>
        <w:t>III) Phương pháp</w:t>
      </w:r>
      <w:r>
        <w:rPr>
          <w:b/>
          <w:sz w:val="24"/>
          <w:szCs w:val="24"/>
        </w:rPr>
        <w:t>:</w:t>
      </w:r>
      <w:r>
        <w:rPr>
          <w:sz w:val="24"/>
          <w:szCs w:val="24"/>
        </w:rPr>
        <w:t xml:space="preserve"> Gợi mở và vấn đáp thông qua các hoạt động.</w:t>
      </w:r>
    </w:p>
    <w:p>
      <w:pPr>
        <w:pStyle w:val="Heading2"/>
        <w:ind w:firstLine="560" w:left="0" w:right="0"/>
        <w:rPr>
          <w:sz w:val="24"/>
        </w:rPr>
      </w:pPr>
      <w:r>
        <w:rPr>
          <w:sz w:val="24"/>
        </w:rPr>
        <w:t>IV)  Tiến trình bài học:</w:t>
      </w:r>
    </w:p>
    <w:p>
      <w:pPr>
        <w:pStyle w:val="Normal"/>
        <w:numPr>
          <w:ilvl w:val="0"/>
          <w:numId w:val="30"/>
        </w:numPr>
        <w:ind w:firstLine="560" w:left="600" w:right="0"/>
        <w:rPr>
          <w:bCs/>
          <w:sz w:val="24"/>
          <w:szCs w:val="24"/>
        </w:rPr>
      </w:pPr>
      <w:r>
        <w:rPr>
          <w:bCs/>
          <w:sz w:val="24"/>
          <w:szCs w:val="24"/>
        </w:rPr>
        <w:t>Kiểm tra bài cũ:</w:t>
      </w:r>
    </w:p>
    <w:p>
      <w:pPr>
        <w:pStyle w:val="Normal"/>
        <w:ind w:firstLine="560" w:right="0"/>
        <w:rPr>
          <w:sz w:val="24"/>
          <w:szCs w:val="24"/>
        </w:rPr>
      </w:pPr>
      <w:r>
        <w:rPr>
          <w:sz w:val="24"/>
          <w:szCs w:val="24"/>
        </w:rPr>
        <w:t xml:space="preserve">       </w:t>
      </w:r>
      <w:r>
        <w:rPr>
          <w:sz w:val="24"/>
          <w:szCs w:val="24"/>
        </w:rPr>
        <w:t>CH1:  Tính đạo hàm của hàm số y = f(x) = cosx tại x</w:t>
      </w:r>
      <w:r>
        <w:rPr>
          <w:sz w:val="24"/>
          <w:szCs w:val="24"/>
          <w:vertAlign w:val="subscript"/>
        </w:rPr>
        <w:t>0</w:t>
      </w:r>
      <w:r>
        <w:rPr>
          <w:sz w:val="24"/>
          <w:szCs w:val="24"/>
        </w:rPr>
        <w:t xml:space="preserve"> = </w:t>
      </w:r>
      <w:r>
        <w:rPr>
          <w:sz w:val="24"/>
          <w:szCs w:val="24"/>
        </w:rPr>
      </w:r>
      <m:oMath xmlns:m="http://schemas.openxmlformats.org/officeDocument/2006/math">
        <m:f>
          <m:num>
            <m:r>
              <w:rPr>
                <w:rFonts w:ascii="Cambria Math" w:hAnsi="Cambria Math"/>
              </w:rPr>
              <m:t xml:space="preserve">π</m:t>
            </m:r>
          </m:num>
          <m:den>
            <m:r>
              <w:rPr>
                <w:rFonts w:ascii="Cambria Math" w:hAnsi="Cambria Math"/>
              </w:rPr>
              <m:t xml:space="preserve">3</m:t>
            </m:r>
          </m:den>
        </m:f>
      </m:oMath>
    </w:p>
    <w:p>
      <w:pPr>
        <w:pStyle w:val="Normal"/>
        <w:ind w:firstLine="560" w:right="0"/>
        <w:rPr/>
      </w:pPr>
      <w:r>
        <w:rPr>
          <w:sz w:val="24"/>
          <w:szCs w:val="24"/>
        </w:rPr>
        <w:t xml:space="preserve">       </w:t>
      </w:r>
      <w:r>
        <w:rPr>
          <w:sz w:val="24"/>
          <w:szCs w:val="24"/>
        </w:rPr>
        <w:t>CH2: Tính đạo hàm của hàm số y = f(x) = x</w:t>
      </w:r>
      <w:r>
        <w:rPr>
          <w:sz w:val="24"/>
          <w:szCs w:val="24"/>
          <w:vertAlign w:val="superscript"/>
        </w:rPr>
        <w:t>3</w:t>
      </w:r>
      <w:r>
        <w:rPr>
          <w:sz w:val="24"/>
          <w:szCs w:val="24"/>
        </w:rPr>
        <w:t xml:space="preserve">- 4x+2 </w:t>
      </w:r>
    </w:p>
    <w:p>
      <w:pPr>
        <w:pStyle w:val="Normal"/>
        <w:rPr>
          <w:sz w:val="24"/>
          <w:szCs w:val="24"/>
        </w:rPr>
      </w:pPr>
      <w:r>
        <w:rPr>
          <w:sz w:val="24"/>
          <w:szCs w:val="24"/>
        </w:rPr>
      </w:r>
    </w:p>
    <w:p>
      <w:pPr>
        <w:pStyle w:val="Normal"/>
        <w:rPr>
          <w:sz w:val="24"/>
          <w:szCs w:val="24"/>
        </w:rPr>
      </w:pPr>
      <w:r>
        <w:rPr>
          <w:bCs/>
          <w:sz w:val="24"/>
          <w:szCs w:val="24"/>
        </w:rPr>
        <w:t>Hoạt động 1</w:t>
      </w:r>
      <w:r>
        <w:rPr>
          <w:sz w:val="24"/>
          <w:szCs w:val="24"/>
        </w:rPr>
        <w:t xml:space="preserve">: </w:t>
      </w:r>
      <w:r>
        <w:rPr>
          <w:i/>
          <w:iCs/>
          <w:sz w:val="24"/>
          <w:szCs w:val="24"/>
        </w:rPr>
        <w:t>Tiến trình kiểm tra bài cũ</w:t>
      </w:r>
    </w:p>
    <w:tbl>
      <w:tblPr>
        <w:tblW w:w="10002" w:type="dxa"/>
        <w:jc w:val="left"/>
        <w:tblInd w:w="0" w:type="dxa"/>
        <w:tblLayout w:type="fixed"/>
        <w:tblCellMar>
          <w:top w:w="0" w:type="dxa"/>
          <w:left w:w="108" w:type="dxa"/>
          <w:bottom w:w="0" w:type="dxa"/>
          <w:right w:w="108" w:type="dxa"/>
        </w:tblCellMar>
      </w:tblPr>
      <w:tblGrid>
        <w:gridCol w:w="648"/>
        <w:gridCol w:w="3192"/>
        <w:gridCol w:w="3195"/>
        <w:gridCol w:w="2967"/>
      </w:tblGrid>
      <w:tr>
        <w:trPr/>
        <w:tc>
          <w:tcPr>
            <w:tcW w:w="64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Cs/>
                <w:sz w:val="24"/>
                <w:szCs w:val="24"/>
              </w:rPr>
            </w:pPr>
            <w:r>
              <w:rPr>
                <w:bCs/>
                <w:sz w:val="24"/>
                <w:szCs w:val="24"/>
              </w:rPr>
              <w:t>Tg</w:t>
            </w:r>
          </w:p>
        </w:tc>
        <w:tc>
          <w:tcPr>
            <w:tcW w:w="31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Cs/>
                <w:sz w:val="24"/>
                <w:szCs w:val="24"/>
              </w:rPr>
            </w:pPr>
            <w:r>
              <w:rPr>
                <w:bCs/>
                <w:sz w:val="24"/>
                <w:szCs w:val="24"/>
              </w:rPr>
              <w:t>Hoạt động HS</w:t>
            </w:r>
          </w:p>
        </w:tc>
        <w:tc>
          <w:tcPr>
            <w:tcW w:w="319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Cs/>
                <w:sz w:val="24"/>
                <w:szCs w:val="24"/>
              </w:rPr>
            </w:pPr>
            <w:r>
              <w:rPr>
                <w:bCs/>
                <w:sz w:val="24"/>
                <w:szCs w:val="24"/>
              </w:rPr>
              <w:t>Hoạt động GV</w:t>
            </w:r>
          </w:p>
        </w:tc>
        <w:tc>
          <w:tcPr>
            <w:tcW w:w="296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Cs/>
                <w:sz w:val="24"/>
                <w:szCs w:val="24"/>
              </w:rPr>
            </w:pPr>
            <w:r>
              <w:rPr>
                <w:bCs/>
                <w:sz w:val="24"/>
                <w:szCs w:val="24"/>
              </w:rPr>
              <w:t>Ghi bảng</w:t>
            </w:r>
          </w:p>
        </w:tc>
      </w:tr>
      <w:tr>
        <w:trPr/>
        <w:tc>
          <w:tcPr>
            <w:tcW w:w="648" w:type="dxa"/>
            <w:tcBorders>
              <w:top w:val="single" w:sz="4" w:space="0" w:color="000000"/>
              <w:left w:val="single" w:sz="4" w:space="0" w:color="000000"/>
              <w:bottom w:val="single" w:sz="4" w:space="0" w:color="000000"/>
              <w:right w:val="single" w:sz="4" w:space="0" w:color="000000"/>
            </w:tcBorders>
          </w:tcPr>
          <w:p>
            <w:pPr>
              <w:pStyle w:val="Normal"/>
              <w:snapToGrid w:val="false"/>
              <w:rPr>
                <w:bCs/>
                <w:sz w:val="24"/>
                <w:szCs w:val="24"/>
              </w:rPr>
            </w:pPr>
            <w:r>
              <w:rPr>
                <w:bCs/>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      </w:t>
            </w:r>
            <w:r>
              <w:rPr>
                <w:sz w:val="24"/>
                <w:szCs w:val="24"/>
              </w:rPr>
              <w:t>5’</w:t>
            </w:r>
          </w:p>
        </w:tc>
        <w:tc>
          <w:tcPr>
            <w:tcW w:w="3192"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Nhớ lại công thức tính đạo hàm</w:t>
            </w:r>
          </w:p>
          <w:p>
            <w:pPr>
              <w:pStyle w:val="Normal"/>
              <w:rPr>
                <w:sz w:val="24"/>
                <w:szCs w:val="24"/>
              </w:rPr>
            </w:pPr>
            <w:r>
              <w:rPr>
                <w:sz w:val="24"/>
                <w:szCs w:val="24"/>
              </w:rPr>
              <w:t>+ Dự kiến trả lời câu hỏi</w:t>
            </w:r>
          </w:p>
        </w:tc>
        <w:tc>
          <w:tcPr>
            <w:tcW w:w="3195"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Giao nhiệm vụ: Nắm rõ quy tắc, công thức tính đạo hàm để thực hiện hai câu hỏi trên</w:t>
            </w:r>
          </w:p>
          <w:p>
            <w:pPr>
              <w:pStyle w:val="Normal"/>
              <w:rPr>
                <w:sz w:val="24"/>
                <w:szCs w:val="24"/>
              </w:rPr>
            </w:pPr>
            <w:r>
              <w:rPr>
                <w:sz w:val="24"/>
                <w:szCs w:val="24"/>
              </w:rPr>
              <w:t>+ Nhận xét, cho điểm</w:t>
            </w:r>
          </w:p>
        </w:tc>
        <w:tc>
          <w:tcPr>
            <w:tcW w:w="2967"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 </w:t>
            </w:r>
            <w:r>
              <w:rPr>
                <w:sz w:val="24"/>
                <w:szCs w:val="24"/>
              </w:rPr>
              <w:t xml:space="preserve">CH1:Ta có: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m:t>
              </m:r>
              <m:r>
                <w:rPr>
                  <w:rFonts w:ascii="Cambria Math" w:hAnsi="Cambria Math"/>
                </w:rPr>
                <m:t xml:space="preserve">−</m:t>
              </m:r>
              <m:r>
                <m:rPr>
                  <m:lit/>
                  <m:nor/>
                </m:rPr>
                <w:rPr>
                  <w:rFonts w:ascii="Cambria Math" w:hAnsi="Cambria Math"/>
                </w:rPr>
                <m:t xml:space="preserve">sin</m:t>
              </m:r>
              <m:r>
                <w:rPr>
                  <w:rFonts w:ascii="Cambria Math" w:hAnsi="Cambria Math"/>
                </w:rPr>
                <m:t xml:space="preserve">x</m:t>
              </m:r>
            </m:oMath>
          </w:p>
          <w:p>
            <w:pPr>
              <w:pStyle w:val="Normal"/>
              <w:rPr/>
            </w:pPr>
            <w:r>
              <w:rPr>
                <w:sz w:val="24"/>
                <w:szCs w:val="24"/>
              </w:rPr>
            </w:r>
            <m:oMath xmlns:m="http://schemas.openxmlformats.org/officeDocument/2006/math">
              <m:r>
                <w:rPr>
                  <w:rFonts w:ascii="Cambria Math" w:hAnsi="Cambria Math"/>
                </w:rPr>
                <m:t xml:space="preserve">⇒</m:t>
              </m:r>
            </m:oMath>
            <w:r>
              <w:rPr>
                <w:sz w:val="24"/>
                <w:szCs w:val="24"/>
              </w:rPr>
              <w:object w:dxaOrig="639" w:dyaOrig="620">
                <v:shapetype id="_x0000_tole_rId1861" coordsize="21600,21600" o:spt="ole_rId1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1" type="_x0000_tole_rId1861" style="width:32.1pt;height:31.05pt" filled="f" o:ole="">
                  <v:imagedata r:id="rId1862" o:title=""/>
                </v:shape>
                <o:OLEObject Type="Embed" ProgID="" ShapeID="ole_rId1861" DrawAspect="Content" ObjectID="_1217063731" r:id="rId1861"/>
              </w:object>
            </w:r>
            <w:r>
              <w:rPr>
                <w:sz w:val="24"/>
                <w:szCs w:val="24"/>
              </w:rPr>
              <w:t xml:space="preserve"> </w:t>
            </w:r>
            <w:r>
              <w:rPr>
                <w:sz w:val="24"/>
                <w:szCs w:val="24"/>
              </w:rPr>
              <w:t>=-sin(</w:t>
            </w:r>
            <w:r>
              <w:rPr>
                <w:sz w:val="24"/>
                <w:szCs w:val="24"/>
              </w:rPr>
            </w:r>
            <m:oMath xmlns:m="http://schemas.openxmlformats.org/officeDocument/2006/math">
              <m:f>
                <m:num>
                  <m:r>
                    <w:rPr>
                      <w:rFonts w:ascii="Cambria Math" w:hAnsi="Cambria Math"/>
                    </w:rPr>
                    <m:t xml:space="preserve">π</m:t>
                  </m:r>
                </m:num>
                <m:den>
                  <m:r>
                    <w:rPr>
                      <w:rFonts w:ascii="Cambria Math" w:hAnsi="Cambria Math"/>
                    </w:rPr>
                    <m:t xml:space="preserve">3</m:t>
                  </m:r>
                </m:den>
              </m:f>
            </m:oMath>
            <w:r>
              <w:rPr>
                <w:sz w:val="24"/>
                <w:szCs w:val="24"/>
              </w:rPr>
              <w:t xml:space="preserve">) </w:t>
            </w:r>
          </w:p>
          <w:p>
            <w:pPr>
              <w:pStyle w:val="Normal"/>
              <w:tabs>
                <w:tab w:val="left" w:pos="720" w:leader="none"/>
              </w:tabs>
              <w:ind w:left="360" w:right="0"/>
              <w:rPr>
                <w:sz w:val="24"/>
                <w:szCs w:val="24"/>
              </w:rPr>
            </w:pPr>
            <w:r>
              <w:rPr>
                <w:sz w:val="24"/>
                <w:szCs w:val="24"/>
              </w:rPr>
              <w:t xml:space="preserve">                 </w:t>
            </w:r>
            <w:r>
              <w:rPr>
                <w:sz w:val="24"/>
                <w:szCs w:val="24"/>
              </w:rPr>
              <w:t xml:space="preserve">=  </w:t>
            </w:r>
            <w:r>
              <w:rPr>
                <w:sz w:val="24"/>
                <w:szCs w:val="24"/>
              </w:rPr>
            </w:r>
            <m:oMath xmlns:m="http://schemas.openxmlformats.org/officeDocument/2006/math">
              <m:f>
                <m:num>
                  <m:r>
                    <w:rPr>
                      <w:rFonts w:ascii="Cambria Math" w:hAnsi="Cambria Math"/>
                    </w:rPr>
                    <m:t xml:space="preserve">−</m:t>
                  </m:r>
                  <m:rad>
                    <m:radPr>
                      <m:degHide m:val="1"/>
                    </m:radPr>
                    <m:deg/>
                    <m:e>
                      <m:r>
                        <w:rPr>
                          <w:rFonts w:ascii="Cambria Math" w:hAnsi="Cambria Math"/>
                        </w:rPr>
                        <m:t xml:space="preserve">3</m:t>
                      </m:r>
                    </m:e>
                  </m:rad>
                </m:num>
                <m:den>
                  <m:r>
                    <w:rPr>
                      <w:rFonts w:ascii="Cambria Math" w:hAnsi="Cambria Math"/>
                    </w:rPr>
                    <m:t xml:space="preserve">2</m:t>
                  </m:r>
                </m:den>
              </m:f>
            </m:oMath>
          </w:p>
          <w:p>
            <w:pPr>
              <w:pStyle w:val="Normal"/>
              <w:tabs>
                <w:tab w:val="left" w:pos="720" w:leader="none"/>
              </w:tabs>
              <w:ind w:hanging="972" w:left="972" w:right="0"/>
              <w:rPr>
                <w:sz w:val="24"/>
                <w:szCs w:val="24"/>
              </w:rPr>
            </w:pPr>
            <w:r>
              <w:rPr>
                <w:sz w:val="24"/>
                <w:szCs w:val="24"/>
              </w:rPr>
              <w:t xml:space="preserve">CH2:Ta có: </w:t>
            </w:r>
          </w:p>
          <w:p>
            <w:pPr>
              <w:pStyle w:val="Normal"/>
              <w:tabs>
                <w:tab w:val="left" w:pos="720" w:leader="none"/>
              </w:tabs>
              <w:ind w:hanging="972" w:left="972" w:right="0"/>
              <w:rPr/>
            </w:pPr>
            <w:r>
              <w:rPr>
                <w:sz w:val="24"/>
                <w:szCs w:val="24"/>
              </w:rPr>
            </w:r>
            <m:oMath xmlns:m="http://schemas.openxmlformats.org/officeDocument/2006/math">
              <m:r>
                <w:rPr>
                  <w:rFonts w:ascii="Cambria Math" w:hAnsi="Cambria Math"/>
                </w:rPr>
                <m:t xml:space="preserve">y</m:t>
              </m:r>
              <m:r>
                <w:rPr>
                  <w:rFonts w:ascii="Cambria Math" w:hAnsi="Cambria Math"/>
                </w:rPr>
                <m:t xml:space="preserve">'</m:t>
              </m:r>
            </m:oMath>
            <w:r>
              <w:rPr>
                <w:sz w:val="24"/>
                <w:szCs w:val="24"/>
              </w:rPr>
              <w:t xml:space="preserve"> </w:t>
            </w:r>
            <w:r>
              <w:rPr>
                <w:sz w:val="24"/>
                <w:szCs w:val="24"/>
              </w:rPr>
              <w:t>=</w:t>
            </w:r>
            <w:r>
              <w:rPr>
                <w:sz w:val="24"/>
                <w:szCs w:val="24"/>
              </w:rPr>
            </w:r>
            <m:oMath xmlns:m="http://schemas.openxmlformats.org/officeDocument/2006/math">
              <m:r>
                <w:rPr>
                  <w:rFonts w:ascii="Cambria Math" w:hAnsi="Cambria Math"/>
                </w:rPr>
                <m:t xml:space="preserve">(</m:t>
              </m:r>
              <m:sSup>
                <m:e>
                  <m:r>
                    <w:rPr>
                      <w:rFonts w:ascii="Cambria Math" w:hAnsi="Cambria Math"/>
                    </w:rPr>
                    <m:t xml:space="preserve">x</m:t>
                  </m:r>
                </m:e>
                <m:sup>
                  <m:r>
                    <w:rPr>
                      <w:rFonts w:ascii="Cambria Math" w:hAnsi="Cambria Math"/>
                    </w:rPr>
                    <m:t xml:space="preserve">3</m:t>
                  </m:r>
                </m:sup>
              </m:sSup>
              <m:r>
                <w:rPr>
                  <w:rFonts w:ascii="Cambria Math" w:hAnsi="Cambria Math"/>
                </w:rPr>
                <m:t xml:space="preserve">−</m:t>
              </m:r>
              <m:r>
                <w:rPr>
                  <w:rFonts w:ascii="Cambria Math" w:hAnsi="Cambria Math"/>
                </w:rPr>
                <m:t xml:space="preserve">4</m:t>
              </m:r>
              <m:r>
                <w:rPr>
                  <w:rFonts w:ascii="Cambria Math" w:hAnsi="Cambria Math"/>
                </w:rPr>
                <m:t xml:space="preserve">x</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m:t>
              </m:r>
            </m:oMath>
            <w:r>
              <w:rPr>
                <w:sz w:val="24"/>
                <w:szCs w:val="24"/>
              </w:rPr>
              <w:t>= 3x</w:t>
            </w:r>
            <w:r>
              <w:rPr>
                <w:sz w:val="24"/>
                <w:szCs w:val="24"/>
                <w:vertAlign w:val="superscript"/>
              </w:rPr>
              <w:t>2</w:t>
            </w:r>
            <w:r>
              <w:rPr>
                <w:sz w:val="24"/>
                <w:szCs w:val="24"/>
              </w:rPr>
              <w:t xml:space="preserve">- 4          </w:t>
            </w:r>
          </w:p>
        </w:tc>
      </w:tr>
    </w:tbl>
    <w:p>
      <w:pPr>
        <w:pStyle w:val="Normal"/>
        <w:rPr/>
      </w:pPr>
      <w:r>
        <w:rPr>
          <w:sz w:val="24"/>
          <w:szCs w:val="24"/>
        </w:rPr>
        <w:t xml:space="preserve"> </w:t>
      </w:r>
      <w:r>
        <w:rPr>
          <w:bCs/>
          <w:sz w:val="24"/>
          <w:szCs w:val="24"/>
        </w:rPr>
        <w:t>B) Bài mới</w:t>
      </w:r>
    </w:p>
    <w:p>
      <w:pPr>
        <w:pStyle w:val="Normal"/>
        <w:rPr/>
      </w:pPr>
      <w:r>
        <w:rPr>
          <w:bCs/>
          <w:i/>
          <w:iCs/>
          <w:sz w:val="24"/>
          <w:szCs w:val="24"/>
        </w:rPr>
        <w:t>Hoạt động 2</w:t>
      </w:r>
      <w:r>
        <w:rPr>
          <w:i/>
          <w:iCs/>
          <w:sz w:val="24"/>
          <w:szCs w:val="24"/>
        </w:rPr>
        <w:t xml:space="preserve">: Vi phân của hàm số :   </w:t>
      </w:r>
      <w:r>
        <w:rPr/>
        <w:t>1) Hình thành kiến thức mới</w:t>
      </w:r>
    </w:p>
    <w:tbl>
      <w:tblPr>
        <w:tblW w:w="9947" w:type="dxa"/>
        <w:jc w:val="left"/>
        <w:tblInd w:w="468" w:type="dxa"/>
        <w:tblLayout w:type="fixed"/>
        <w:tblCellMar>
          <w:top w:w="0" w:type="dxa"/>
          <w:left w:w="108" w:type="dxa"/>
          <w:bottom w:w="0" w:type="dxa"/>
          <w:right w:w="108" w:type="dxa"/>
        </w:tblCellMar>
      </w:tblPr>
      <w:tblGrid>
        <w:gridCol w:w="677"/>
        <w:gridCol w:w="3447"/>
        <w:gridCol w:w="3212"/>
        <w:gridCol w:w="2611"/>
      </w:tblGrid>
      <w:tr>
        <w:trPr/>
        <w:tc>
          <w:tcPr>
            <w:tcW w:w="677" w:type="dxa"/>
            <w:tcBorders>
              <w:top w:val="single" w:sz="4" w:space="0" w:color="000000"/>
              <w:left w:val="single" w:sz="4" w:space="0" w:color="000000"/>
              <w:bottom w:val="single" w:sz="4" w:space="0" w:color="000000"/>
              <w:right w:val="single" w:sz="4" w:space="0" w:color="000000"/>
            </w:tcBorders>
          </w:tcPr>
          <w:p>
            <w:pPr>
              <w:pStyle w:val="Normal"/>
              <w:jc w:val="center"/>
              <w:rPr>
                <w:bCs/>
                <w:sz w:val="24"/>
                <w:szCs w:val="24"/>
              </w:rPr>
            </w:pPr>
            <w:r>
              <w:rPr>
                <w:bCs/>
                <w:sz w:val="24"/>
                <w:szCs w:val="24"/>
              </w:rPr>
              <w:t>Thời gian</w:t>
            </w:r>
          </w:p>
        </w:tc>
        <w:tc>
          <w:tcPr>
            <w:tcW w:w="3447" w:type="dxa"/>
            <w:tcBorders>
              <w:top w:val="single" w:sz="4" w:space="0" w:color="000000"/>
              <w:left w:val="single" w:sz="4" w:space="0" w:color="000000"/>
              <w:bottom w:val="single" w:sz="4" w:space="0" w:color="000000"/>
              <w:right w:val="single" w:sz="4" w:space="0" w:color="000000"/>
            </w:tcBorders>
          </w:tcPr>
          <w:p>
            <w:pPr>
              <w:pStyle w:val="Normal"/>
              <w:jc w:val="center"/>
              <w:rPr>
                <w:bCs/>
                <w:sz w:val="24"/>
                <w:szCs w:val="24"/>
              </w:rPr>
            </w:pPr>
            <w:r>
              <w:rPr>
                <w:bCs/>
                <w:sz w:val="24"/>
                <w:szCs w:val="24"/>
              </w:rPr>
              <w:t>Hoạt động HS</w:t>
            </w:r>
          </w:p>
        </w:tc>
        <w:tc>
          <w:tcPr>
            <w:tcW w:w="3212" w:type="dxa"/>
            <w:tcBorders>
              <w:top w:val="single" w:sz="4" w:space="0" w:color="000000"/>
              <w:left w:val="single" w:sz="4" w:space="0" w:color="000000"/>
              <w:bottom w:val="single" w:sz="4" w:space="0" w:color="000000"/>
              <w:right w:val="single" w:sz="4" w:space="0" w:color="000000"/>
            </w:tcBorders>
          </w:tcPr>
          <w:p>
            <w:pPr>
              <w:pStyle w:val="Normal"/>
              <w:jc w:val="center"/>
              <w:rPr>
                <w:bCs/>
                <w:sz w:val="24"/>
                <w:szCs w:val="24"/>
              </w:rPr>
            </w:pPr>
            <w:r>
              <w:rPr>
                <w:bCs/>
                <w:sz w:val="24"/>
                <w:szCs w:val="24"/>
              </w:rPr>
              <w:t>Hoạt động GV</w:t>
            </w:r>
          </w:p>
        </w:tc>
        <w:tc>
          <w:tcPr>
            <w:tcW w:w="2611" w:type="dxa"/>
            <w:tcBorders>
              <w:top w:val="single" w:sz="4" w:space="0" w:color="000000"/>
              <w:left w:val="single" w:sz="4" w:space="0" w:color="000000"/>
              <w:right w:val="single" w:sz="4" w:space="0" w:color="000000"/>
            </w:tcBorders>
          </w:tcPr>
          <w:p>
            <w:pPr>
              <w:pStyle w:val="Normal"/>
              <w:jc w:val="center"/>
              <w:rPr>
                <w:bCs/>
                <w:sz w:val="24"/>
                <w:szCs w:val="24"/>
              </w:rPr>
            </w:pPr>
            <w:r>
              <w:rPr>
                <w:bCs/>
                <w:sz w:val="24"/>
                <w:szCs w:val="24"/>
              </w:rPr>
              <w:t>Ghi bảng</w:t>
            </w:r>
          </w:p>
        </w:tc>
      </w:tr>
      <w:tr>
        <w:trPr>
          <w:cantSplit w:val="true"/>
        </w:trPr>
        <w:tc>
          <w:tcPr>
            <w:tcW w:w="677"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rPr>
                <w:bCs/>
                <w:sz w:val="24"/>
                <w:szCs w:val="24"/>
              </w:rPr>
            </w:pPr>
            <w:r>
              <w:rPr>
                <w:bCs/>
                <w:sz w:val="24"/>
                <w:szCs w:val="24"/>
              </w:rPr>
            </w:r>
          </w:p>
          <w:p>
            <w:pPr>
              <w:pStyle w:val="Normal"/>
              <w:rPr>
                <w:sz w:val="24"/>
                <w:szCs w:val="24"/>
              </w:rPr>
            </w:pPr>
            <w:r>
              <w:rPr>
                <w:sz w:val="24"/>
                <w:szCs w:val="24"/>
              </w:rPr>
              <w:t xml:space="preserve">    </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     </w:t>
            </w:r>
            <w:r>
              <w:rPr>
                <w:sz w:val="24"/>
                <w:szCs w:val="24"/>
              </w:rPr>
              <w:t>7’</w:t>
            </w:r>
          </w:p>
        </w:tc>
        <w:tc>
          <w:tcPr>
            <w:tcW w:w="3447"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HS xung phong trả lời câu hỏi</w:t>
            </w:r>
          </w:p>
        </w:tc>
        <w:tc>
          <w:tcPr>
            <w:tcW w:w="3212" w:type="dxa"/>
            <w:tcBorders>
              <w:top w:val="single" w:sz="4" w:space="0" w:color="000000"/>
              <w:left w:val="single" w:sz="4" w:space="0" w:color="000000"/>
              <w:bottom w:val="single" w:sz="4" w:space="0" w:color="000000"/>
            </w:tcBorders>
          </w:tcPr>
          <w:p>
            <w:pPr>
              <w:pStyle w:val="Normal"/>
              <w:rPr>
                <w:sz w:val="24"/>
                <w:szCs w:val="24"/>
              </w:rPr>
            </w:pPr>
            <w:r>
              <w:rPr>
                <w:sz w:val="24"/>
                <w:szCs w:val="24"/>
              </w:rPr>
              <w:t>CH1: Nhắc lại công thức tính đạo hàm bằng định nghĩa</w:t>
            </w:r>
          </w:p>
        </w:tc>
        <w:tc>
          <w:tcPr>
            <w:tcW w:w="2611" w:type="dxa"/>
            <w:tcBorders/>
          </w:tcPr>
          <w:p>
            <w:pPr>
              <w:pStyle w:val="Normal"/>
              <w:ind w:hanging="432" w:left="432" w:right="0"/>
              <w:rPr/>
            </w:pPr>
            <w:r>
              <w:rPr>
                <w:sz w:val="24"/>
                <w:szCs w:val="24"/>
              </w:rPr>
              <w:t xml:space="preserve">1) </w:t>
            </w:r>
            <w:r>
              <w:rPr>
                <w:bCs/>
                <w:sz w:val="24"/>
                <w:szCs w:val="24"/>
              </w:rPr>
              <w:t xml:space="preserve">Định nghĩa: </w:t>
            </w:r>
          </w:p>
          <w:p>
            <w:pPr>
              <w:pStyle w:val="Normal"/>
              <w:ind w:hanging="432" w:left="432" w:right="0"/>
              <w:rPr>
                <w:bCs/>
                <w:sz w:val="24"/>
                <w:szCs w:val="24"/>
                <w:bdr w:val="single" w:sz="4" w:space="0" w:color="000000"/>
              </w:rPr>
            </w:pPr>
            <w:r>
              <w:rPr>
                <w:sz w:val="24"/>
                <w:szCs w:val="24"/>
              </w:rPr>
              <w:t>Sgk trang 170</w:t>
            </w:r>
          </w:p>
          <w:p>
            <w:pPr>
              <w:pStyle w:val="Normal"/>
              <w:ind w:hanging="432" w:left="432" w:right="0"/>
              <w:rPr>
                <w:bCs/>
                <w:sz w:val="24"/>
                <w:szCs w:val="24"/>
                <w:bdr w:val="single" w:sz="4" w:space="0" w:color="000000"/>
              </w:rPr>
            </w:pPr>
            <w:r>
              <w:rPr>
                <w:bCs/>
                <w:sz w:val="24"/>
                <w:szCs w:val="24"/>
                <w:bdr w:val="single" w:sz="4" w:space="0" w:color="000000"/>
              </w:rPr>
            </w:r>
          </w:p>
        </w:tc>
      </w:tr>
      <w:tr>
        <w:trPr>
          <w:cantSplit w:val="true"/>
        </w:trPr>
        <w:tc>
          <w:tcPr>
            <w:tcW w:w="677"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447"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 Nắm được công thức tính vi phân của hàm số y = f(x) </w:t>
            </w:r>
          </w:p>
          <w:p>
            <w:pPr>
              <w:pStyle w:val="Normal"/>
              <w:rPr>
                <w:sz w:val="24"/>
                <w:szCs w:val="24"/>
              </w:rPr>
            </w:pPr>
            <w:r>
              <w:rPr>
                <w:sz w:val="24"/>
                <w:szCs w:val="24"/>
              </w:rPr>
            </w:r>
          </w:p>
          <w:p>
            <w:pPr>
              <w:pStyle w:val="Normal"/>
              <w:rPr>
                <w:sz w:val="24"/>
                <w:szCs w:val="24"/>
              </w:rPr>
            </w:pPr>
            <w:r>
              <w:rPr>
                <w:sz w:val="24"/>
                <w:szCs w:val="24"/>
              </w:rPr>
              <w:t>+ Thấy được muốn làm tốt bài toán vi phân trước hết phải làm tốt bài toán đạo hàm</w:t>
            </w:r>
          </w:p>
        </w:tc>
        <w:tc>
          <w:tcPr>
            <w:tcW w:w="3212"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 Từ định nghĩa của đạo hàm GV dẫn dắt tới công thức </w:t>
            </w:r>
            <w:r>
              <w:rPr>
                <w:sz w:val="24"/>
                <w:szCs w:val="24"/>
              </w:rPr>
            </w:r>
            <m:oMath xmlns:m="http://schemas.openxmlformats.org/officeDocument/2006/math">
              <m:r>
                <w:rPr>
                  <w:rFonts w:ascii="Cambria Math" w:hAnsi="Cambria Math"/>
                </w:rPr>
                <m:t xml:space="preserve">Δy</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r>
                <w:rPr>
                  <w:rFonts w:ascii="Cambria Math" w:hAnsi="Cambria Math"/>
                </w:rPr>
                <m:t xml:space="preserve">)</m:t>
              </m:r>
              <m:r>
                <m:rPr>
                  <m:lit/>
                  <m:nor/>
                </m:rPr>
                <w:rPr>
                  <w:rFonts w:ascii="Cambria Math" w:hAnsi="Cambria Math"/>
                </w:rPr>
                <m:t xml:space="preserve">.</m:t>
              </m:r>
              <m:r>
                <w:rPr>
                  <w:rFonts w:ascii="Cambria Math" w:hAnsi="Cambria Math"/>
                </w:rPr>
                <m:t xml:space="preserve">Δx</m:t>
              </m:r>
            </m:oMath>
          </w:p>
          <w:p>
            <w:pPr>
              <w:pStyle w:val="Normal"/>
              <w:rPr>
                <w:sz w:val="24"/>
                <w:szCs w:val="24"/>
              </w:rPr>
            </w:pPr>
            <w:r>
              <w:rPr>
                <w:sz w:val="24"/>
                <w:szCs w:val="24"/>
              </w:rPr>
              <w:t>+ Đưa ra khái niệm vi phân của hàm số tại 1 điểm</w:t>
            </w:r>
          </w:p>
          <w:p>
            <w:pPr>
              <w:pStyle w:val="Normal"/>
              <w:rPr>
                <w:sz w:val="24"/>
                <w:szCs w:val="24"/>
              </w:rPr>
            </w:pPr>
            <w:r>
              <w:rPr>
                <w:sz w:val="24"/>
                <w:szCs w:val="24"/>
              </w:rPr>
              <w:t>+ Chính xác hóa và đưa ra công thức trong Sgk</w:t>
            </w:r>
          </w:p>
        </w:tc>
        <w:tc>
          <w:tcPr>
            <w:tcW w:w="2611" w:type="dxa"/>
            <w:tcBorders>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ind w:hanging="432" w:left="432" w:right="0"/>
              <w:rPr>
                <w:bCs/>
                <w:sz w:val="24"/>
                <w:szCs w:val="24"/>
                <w:bdr w:val="single" w:sz="4" w:space="0" w:color="000000"/>
              </w:rPr>
            </w:pPr>
            <w:r>
              <w:rPr>
                <w:bCs/>
                <w:sz w:val="24"/>
                <w:szCs w:val="24"/>
                <w:bdr w:val="single" w:sz="4" w:space="0" w:color="000000"/>
              </w:rPr>
              <w:t>dy = df(x) = f</w:t>
            </w:r>
            <w:r>
              <w:rPr>
                <w:bCs/>
                <w:sz w:val="24"/>
                <w:szCs w:val="24"/>
                <w:bdr w:val="single" w:sz="4" w:space="0" w:color="000000"/>
                <w:vertAlign w:val="superscript"/>
              </w:rPr>
              <w:t>/</w:t>
            </w:r>
            <w:r>
              <w:rPr>
                <w:bCs/>
                <w:sz w:val="24"/>
                <w:szCs w:val="24"/>
                <w:bdr w:val="single" w:sz="4" w:space="0" w:color="000000"/>
              </w:rPr>
              <w:t>(x)</w:t>
            </w:r>
            <w:r>
              <w:rPr>
                <w:bCs/>
                <w:sz w:val="24"/>
                <w:szCs w:val="24"/>
                <w:bdr w:val="single" w:sz="4" w:space="0" w:color="000000"/>
              </w:rPr>
              <w:object w:dxaOrig="340" w:dyaOrig="279">
                <v:shapetype id="_x0000_tole_rId1863" coordsize="21600,21600" o:spt="ole_rId1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3" type="_x0000_tole_rId1863" style="width:17pt;height:13.95pt" filled="f" o:ole="">
                  <v:imagedata r:id="rId1864" o:title=""/>
                </v:shape>
                <o:OLEObject Type="Embed" ProgID="" ShapeID="ole_rId1863" DrawAspect="Content" ObjectID="_1214965764" r:id="rId1863"/>
              </w:object>
            </w:r>
          </w:p>
          <w:p>
            <w:pPr>
              <w:pStyle w:val="Normal"/>
              <w:rPr>
                <w:bCs/>
                <w:sz w:val="24"/>
                <w:szCs w:val="24"/>
                <w:bdr w:val="single" w:sz="4" w:space="0" w:color="000000"/>
              </w:rPr>
            </w:pPr>
            <w:r>
              <w:rPr>
                <w:bCs/>
                <w:sz w:val="24"/>
                <w:szCs w:val="24"/>
                <w:bdr w:val="single" w:sz="4" w:space="0" w:color="000000"/>
              </w:rPr>
            </w:r>
          </w:p>
          <w:p>
            <w:pPr>
              <w:pStyle w:val="Normal"/>
              <w:rPr>
                <w:sz w:val="24"/>
                <w:szCs w:val="24"/>
              </w:rPr>
            </w:pPr>
            <w:r>
              <w:rPr>
                <w:sz w:val="24"/>
                <w:szCs w:val="24"/>
              </w:rPr>
              <w:t xml:space="preserve">* Chú ý: </w:t>
            </w:r>
          </w:p>
          <w:p>
            <w:pPr>
              <w:pStyle w:val="Normal"/>
              <w:rPr>
                <w:sz w:val="24"/>
                <w:szCs w:val="24"/>
              </w:rPr>
            </w:pPr>
            <w:r>
              <w:rPr>
                <w:sz w:val="24"/>
                <w:szCs w:val="24"/>
              </w:rPr>
              <w:t xml:space="preserve">+  y = x. Ta có: </w:t>
            </w:r>
          </w:p>
          <w:p>
            <w:pPr>
              <w:pStyle w:val="Normal"/>
              <w:rPr>
                <w:bCs/>
                <w:sz w:val="24"/>
                <w:szCs w:val="24"/>
              </w:rPr>
            </w:pPr>
            <w:r>
              <w:rPr>
                <w:sz w:val="24"/>
                <w:szCs w:val="24"/>
              </w:rPr>
              <w:t>dx = d(x) = (x)</w:t>
            </w:r>
            <w:r>
              <w:rPr>
                <w:sz w:val="24"/>
                <w:szCs w:val="24"/>
                <w:vertAlign w:val="superscript"/>
              </w:rPr>
              <w:t>/</w:t>
            </w:r>
            <w:r>
              <w:rPr>
                <w:bCs/>
                <w:sz w:val="24"/>
                <w:szCs w:val="24"/>
              </w:rPr>
              <w:object w:dxaOrig="340" w:dyaOrig="279">
                <v:shapetype id="_x0000_tole_rId1865" coordsize="21600,21600" o:spt="ole_rId1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5" type="_x0000_tole_rId1865" style="width:17pt;height:13.95pt" filled="f" o:ole="">
                  <v:imagedata r:id="rId1866" o:title=""/>
                </v:shape>
                <o:OLEObject Type="Embed" ProgID="" ShapeID="ole_rId1865" DrawAspect="Content" ObjectID="_916942701" r:id="rId1865"/>
              </w:object>
            </w:r>
            <w:r>
              <w:rPr>
                <w:bCs/>
                <w:sz w:val="24"/>
                <w:szCs w:val="24"/>
              </w:rPr>
              <w:t xml:space="preserve">= </w:t>
            </w:r>
            <w:r>
              <w:rPr>
                <w:bCs/>
                <w:sz w:val="24"/>
                <w:szCs w:val="24"/>
              </w:rPr>
              <w:object w:dxaOrig="340" w:dyaOrig="279">
                <v:shapetype id="_x0000_tole_rId1867" coordsize="21600,21600" o:spt="ole_rId1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7" type="_x0000_tole_rId1867" style="width:17pt;height:13.95pt" filled="f" o:ole="">
                  <v:imagedata r:id="rId1868" o:title=""/>
                </v:shape>
                <o:OLEObject Type="Embed" ProgID="" ShapeID="ole_rId1867" DrawAspect="Content" ObjectID="_340186830" r:id="rId1867"/>
              </w:object>
            </w:r>
          </w:p>
          <w:p>
            <w:pPr>
              <w:pStyle w:val="Normal"/>
              <w:rPr>
                <w:sz w:val="24"/>
                <w:szCs w:val="24"/>
              </w:rPr>
            </w:pPr>
            <w:r>
              <w:rPr>
                <w:bCs/>
                <w:sz w:val="24"/>
                <w:szCs w:val="24"/>
              </w:rPr>
              <w:t xml:space="preserve">+ Do đó: </w:t>
            </w:r>
          </w:p>
          <w:p>
            <w:pPr>
              <w:pStyle w:val="Normal"/>
              <w:ind w:hanging="432" w:left="432" w:right="0"/>
              <w:rPr>
                <w:bCs/>
                <w:sz w:val="24"/>
                <w:szCs w:val="24"/>
                <w:bdr w:val="single" w:sz="4" w:space="0" w:color="000000"/>
              </w:rPr>
            </w:pPr>
            <w:r>
              <w:rPr>
                <w:bCs/>
                <w:sz w:val="24"/>
                <w:szCs w:val="24"/>
                <w:bdr w:val="single" w:sz="4" w:space="0" w:color="000000"/>
              </w:rPr>
              <w:t>dy = df(x) = f</w:t>
            </w:r>
            <w:r>
              <w:rPr>
                <w:bCs/>
                <w:sz w:val="24"/>
                <w:szCs w:val="24"/>
                <w:bdr w:val="single" w:sz="4" w:space="0" w:color="000000"/>
                <w:vertAlign w:val="superscript"/>
              </w:rPr>
              <w:t>/</w:t>
            </w:r>
            <w:r>
              <w:rPr>
                <w:bCs/>
                <w:sz w:val="24"/>
                <w:szCs w:val="24"/>
                <w:bdr w:val="single" w:sz="4" w:space="0" w:color="000000"/>
              </w:rPr>
              <w:t>(x)</w:t>
            </w:r>
            <w:r>
              <w:rPr>
                <w:bCs/>
                <w:sz w:val="24"/>
                <w:szCs w:val="24"/>
                <w:bdr w:val="single" w:sz="4" w:space="0" w:color="000000"/>
              </w:rPr>
              <w:object w:dxaOrig="340" w:dyaOrig="279">
                <v:shapetype id="_x0000_tole_rId1869" coordsize="21600,21600" o:spt="ole_rId1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9" type="_x0000_tole_rId1869" style="width:17pt;height:13.95pt" filled="f" o:ole="">
                  <v:imagedata r:id="rId1870" o:title=""/>
                </v:shape>
                <o:OLEObject Type="Embed" ProgID="" ShapeID="ole_rId1869" DrawAspect="Content" ObjectID="_290778310" r:id="rId1869"/>
              </w:object>
            </w:r>
          </w:p>
          <w:p>
            <w:pPr>
              <w:pStyle w:val="Normal"/>
              <w:rPr>
                <w:bCs/>
                <w:sz w:val="24"/>
                <w:szCs w:val="24"/>
                <w:bdr w:val="single" w:sz="4" w:space="0" w:color="000000"/>
              </w:rPr>
            </w:pPr>
            <w:r>
              <w:rPr>
                <w:bCs/>
                <w:sz w:val="24"/>
                <w:szCs w:val="24"/>
                <w:bdr w:val="single" w:sz="4" w:space="0" w:color="000000"/>
              </w:rPr>
            </w:r>
          </w:p>
          <w:p>
            <w:pPr>
              <w:pStyle w:val="Normal"/>
              <w:rPr>
                <w:sz w:val="24"/>
                <w:szCs w:val="24"/>
              </w:rPr>
            </w:pPr>
            <w:r>
              <w:rPr>
                <w:sz w:val="24"/>
                <w:szCs w:val="24"/>
              </w:rPr>
            </w:r>
          </w:p>
          <w:p>
            <w:pPr>
              <w:pStyle w:val="Normal"/>
              <w:rPr>
                <w:sz w:val="24"/>
                <w:szCs w:val="24"/>
              </w:rPr>
            </w:pPr>
            <w:r>
              <w:rPr>
                <w:sz w:val="24"/>
                <w:szCs w:val="24"/>
              </w:rPr>
              <w:t xml:space="preserve">   </w:t>
            </w:r>
          </w:p>
        </w:tc>
      </w:tr>
    </w:tbl>
    <w:p>
      <w:pPr>
        <w:pStyle w:val="Normal"/>
        <w:rPr>
          <w:sz w:val="24"/>
          <w:szCs w:val="24"/>
        </w:rPr>
      </w:pPr>
      <w:r>
        <w:rPr>
          <w:sz w:val="24"/>
          <w:szCs w:val="24"/>
        </w:rPr>
        <w:t xml:space="preserve">   </w:t>
      </w:r>
    </w:p>
    <w:p>
      <w:pPr>
        <w:pStyle w:val="Normal"/>
        <w:rPr>
          <w:bCs/>
          <w:i/>
          <w:i/>
          <w:sz w:val="24"/>
          <w:szCs w:val="24"/>
        </w:rPr>
      </w:pPr>
      <w:r>
        <w:rPr>
          <w:bCs/>
          <w:i/>
          <w:sz w:val="24"/>
          <w:szCs w:val="24"/>
        </w:rPr>
      </w:r>
    </w:p>
    <w:p>
      <w:pPr>
        <w:pStyle w:val="Normal"/>
        <w:rPr/>
      </w:pPr>
      <w:r>
        <w:rPr>
          <w:bCs/>
          <w:i/>
          <w:sz w:val="24"/>
          <w:szCs w:val="24"/>
        </w:rPr>
        <w:t>Hoạt động 3</w:t>
      </w:r>
      <w:r>
        <w:rPr>
          <w:i/>
          <w:sz w:val="24"/>
          <w:szCs w:val="24"/>
        </w:rPr>
        <w:t xml:space="preserve">:  Củng cố vi phân của hàm số: </w:t>
      </w:r>
    </w:p>
    <w:p>
      <w:pPr>
        <w:pStyle w:val="Normal"/>
        <w:rPr>
          <w:i/>
          <w:i/>
          <w:sz w:val="24"/>
          <w:szCs w:val="24"/>
        </w:rPr>
      </w:pPr>
      <w:r>
        <w:rPr>
          <w:i/>
          <w:sz w:val="24"/>
          <w:szCs w:val="24"/>
        </w:rPr>
      </w:r>
    </w:p>
    <w:tbl>
      <w:tblPr>
        <w:tblW w:w="9898" w:type="dxa"/>
        <w:jc w:val="left"/>
        <w:tblInd w:w="198" w:type="dxa"/>
        <w:tblLayout w:type="fixed"/>
        <w:tblCellMar>
          <w:top w:w="0" w:type="dxa"/>
          <w:left w:w="108" w:type="dxa"/>
          <w:bottom w:w="0" w:type="dxa"/>
          <w:right w:w="108" w:type="dxa"/>
        </w:tblCellMar>
      </w:tblPr>
      <w:tblGrid>
        <w:gridCol w:w="690"/>
        <w:gridCol w:w="2766"/>
        <w:gridCol w:w="2810"/>
        <w:gridCol w:w="3632"/>
      </w:tblGrid>
      <w:tr>
        <w:trPr>
          <w:trHeight w:val="540" w:hRule="atLeast"/>
        </w:trPr>
        <w:tc>
          <w:tcPr>
            <w:tcW w:w="69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Cs/>
                <w:sz w:val="24"/>
                <w:szCs w:val="24"/>
              </w:rPr>
            </w:pPr>
            <w:r>
              <w:rPr>
                <w:bCs/>
                <w:sz w:val="24"/>
                <w:szCs w:val="24"/>
              </w:rPr>
              <w:t>T`g</w:t>
            </w:r>
          </w:p>
        </w:tc>
        <w:tc>
          <w:tcPr>
            <w:tcW w:w="276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Cs/>
                <w:sz w:val="24"/>
                <w:szCs w:val="24"/>
              </w:rPr>
            </w:pPr>
            <w:r>
              <w:rPr>
                <w:bCs/>
                <w:sz w:val="24"/>
                <w:szCs w:val="24"/>
              </w:rPr>
              <w:t>Hoạt động HS</w:t>
            </w:r>
          </w:p>
        </w:tc>
        <w:tc>
          <w:tcPr>
            <w:tcW w:w="28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Cs/>
                <w:sz w:val="24"/>
                <w:szCs w:val="24"/>
              </w:rPr>
            </w:pPr>
            <w:r>
              <w:rPr>
                <w:bCs/>
                <w:sz w:val="24"/>
                <w:szCs w:val="24"/>
              </w:rPr>
              <w:t>Hoạt động GV</w:t>
            </w:r>
          </w:p>
        </w:tc>
        <w:tc>
          <w:tcPr>
            <w:tcW w:w="363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Cs/>
                <w:sz w:val="24"/>
                <w:szCs w:val="24"/>
              </w:rPr>
            </w:pPr>
            <w:r>
              <w:rPr>
                <w:bCs/>
                <w:sz w:val="24"/>
                <w:szCs w:val="24"/>
              </w:rPr>
              <w:t>Ghi bảng</w:t>
            </w:r>
          </w:p>
        </w:tc>
      </w:tr>
      <w:tr>
        <w:trPr>
          <w:cantSplit w:val="true"/>
        </w:trPr>
        <w:tc>
          <w:tcPr>
            <w:tcW w:w="690"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rPr>
                <w:bCs/>
                <w:sz w:val="24"/>
                <w:szCs w:val="24"/>
              </w:rPr>
            </w:pPr>
            <w:r>
              <w:rPr>
                <w:bCs/>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   </w:t>
            </w:r>
            <w:r>
              <w:rPr>
                <w:sz w:val="24"/>
                <w:szCs w:val="24"/>
              </w:rPr>
              <w:t>18’</w:t>
            </w:r>
          </w:p>
        </w:tc>
        <w:tc>
          <w:tcPr>
            <w:tcW w:w="2766"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281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 </w:t>
            </w:r>
            <w:r>
              <w:rPr>
                <w:sz w:val="24"/>
                <w:szCs w:val="24"/>
              </w:rPr>
              <w:t>Nhắc lại về khái niệm vi phân của hàm số (Sgk trang 170</w:t>
            </w:r>
          </w:p>
        </w:tc>
        <w:tc>
          <w:tcPr>
            <w:tcW w:w="3632"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r>
      <w:tr>
        <w:trPr>
          <w:trHeight w:val="1987" w:hRule="atLeast"/>
          <w:cantSplit w:val="true"/>
        </w:trPr>
        <w:tc>
          <w:tcPr>
            <w:tcW w:w="69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276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Nghe, hiểu nhiệm vụ</w:t>
            </w:r>
          </w:p>
          <w:p>
            <w:pPr>
              <w:pStyle w:val="Normal"/>
              <w:rPr>
                <w:sz w:val="24"/>
                <w:szCs w:val="24"/>
              </w:rPr>
            </w:pPr>
            <w:r>
              <w:rPr>
                <w:sz w:val="24"/>
                <w:szCs w:val="24"/>
              </w:rPr>
              <w:t>+ Trả lời câu hỏi</w:t>
            </w:r>
          </w:p>
          <w:p>
            <w:pPr>
              <w:pStyle w:val="Normal"/>
              <w:rPr>
                <w:sz w:val="24"/>
                <w:szCs w:val="24"/>
              </w:rPr>
            </w:pPr>
            <w:r>
              <w:rPr>
                <w:sz w:val="24"/>
                <w:szCs w:val="24"/>
              </w:rPr>
              <w:t>+ Nhận xét câu trả lời của bạn</w:t>
            </w:r>
          </w:p>
        </w:tc>
        <w:tc>
          <w:tcPr>
            <w:tcW w:w="281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Giao nhiệm vụ:</w:t>
            </w:r>
          </w:p>
          <w:p>
            <w:pPr>
              <w:pStyle w:val="Normal"/>
              <w:rPr/>
            </w:pPr>
            <w:r>
              <w:rPr>
                <w:sz w:val="24"/>
                <w:szCs w:val="24"/>
              </w:rPr>
              <w:t>+ Tính vi phân của hàm số y = f(x) = x</w:t>
            </w:r>
            <w:r>
              <w:rPr>
                <w:sz w:val="24"/>
                <w:szCs w:val="24"/>
                <w:vertAlign w:val="superscript"/>
              </w:rPr>
              <w:t xml:space="preserve">3 </w:t>
            </w:r>
            <w:r>
              <w:rPr>
                <w:sz w:val="24"/>
                <w:szCs w:val="24"/>
              </w:rPr>
              <w:t>- 4x + 2</w:t>
            </w:r>
          </w:p>
          <w:p>
            <w:pPr>
              <w:pStyle w:val="Normal"/>
              <w:rPr>
                <w:sz w:val="24"/>
                <w:szCs w:val="24"/>
              </w:rPr>
            </w:pPr>
            <w:r>
              <w:rPr>
                <w:sz w:val="24"/>
                <w:szCs w:val="24"/>
              </w:rPr>
              <w:t>+ Gọi 1 HS đứng tại chỗ trả lời</w:t>
            </w:r>
          </w:p>
        </w:tc>
        <w:tc>
          <w:tcPr>
            <w:tcW w:w="3632" w:type="dxa"/>
            <w:tcBorders>
              <w:top w:val="single" w:sz="4" w:space="0" w:color="000000"/>
              <w:left w:val="single" w:sz="4" w:space="0" w:color="000000"/>
              <w:bottom w:val="single" w:sz="4" w:space="0" w:color="000000"/>
              <w:right w:val="single" w:sz="4" w:space="0" w:color="000000"/>
            </w:tcBorders>
          </w:tcPr>
          <w:p>
            <w:pPr>
              <w:pStyle w:val="Normal"/>
              <w:rPr/>
            </w:pPr>
            <w:r>
              <w:rPr>
                <w:bCs/>
                <w:sz w:val="24"/>
                <w:szCs w:val="24"/>
              </w:rPr>
              <w:t>Ví dụ</w:t>
            </w:r>
            <w:r>
              <w:rPr>
                <w:sz w:val="24"/>
                <w:szCs w:val="24"/>
              </w:rPr>
              <w:t>: Tính vi phân của hàm số  y = f(x) = x</w:t>
            </w:r>
            <w:r>
              <w:rPr>
                <w:sz w:val="24"/>
                <w:szCs w:val="24"/>
                <w:vertAlign w:val="superscript"/>
              </w:rPr>
              <w:t xml:space="preserve">3 </w:t>
            </w:r>
            <w:r>
              <w:rPr>
                <w:sz w:val="24"/>
                <w:szCs w:val="24"/>
              </w:rPr>
              <w:t>- 4x + 2</w:t>
            </w:r>
          </w:p>
          <w:p>
            <w:pPr>
              <w:pStyle w:val="Heading1"/>
              <w:ind w:hanging="0" w:left="0"/>
              <w:rPr>
                <w:rFonts w:ascii="Times New Roman" w:hAnsi="Times New Roman" w:cs="Times New Roman"/>
                <w:b w:val="false"/>
                <w:sz w:val="24"/>
                <w:szCs w:val="24"/>
              </w:rPr>
            </w:pPr>
            <w:r>
              <w:rPr>
                <w:rFonts w:cs="Times New Roman" w:ascii="Times New Roman" w:hAnsi="Times New Roman"/>
                <w:b w:val="false"/>
                <w:sz w:val="24"/>
                <w:szCs w:val="24"/>
              </w:rPr>
              <w:t>LG:</w:t>
            </w:r>
          </w:p>
          <w:p>
            <w:pPr>
              <w:pStyle w:val="Normal"/>
              <w:rPr>
                <w:sz w:val="24"/>
                <w:szCs w:val="24"/>
              </w:rPr>
            </w:pPr>
            <w:r>
              <w:rPr>
                <w:sz w:val="24"/>
                <w:szCs w:val="24"/>
              </w:rPr>
            </w:r>
            <m:oMathPara xmlns:m="http://schemas.openxmlformats.org/officeDocument/2006/math">
              <m:oMathParaPr>
                <m:jc m:val="left"/>
              </m:oMathParaPr>
              <m:oMath>
                <m:eqArr>
                  <m:e>
                    <m:r>
                      <m:rPr>
                        <m:lit/>
                        <m:nor/>
                      </m:rPr>
                      <w:rPr>
                        <w:rFonts w:ascii="Cambria Math" w:hAnsi="Cambria Math"/>
                      </w:rPr>
                      <m:t xml:space="preserve">df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m:t>
                    </m:r>
                    <m:sSup>
                      <m:e>
                        <m:r>
                          <w:rPr>
                            <w:rFonts w:ascii="Cambria Math" w:hAnsi="Cambria Math"/>
                          </w:rPr>
                          <m:t xml:space="preserve">x</m:t>
                        </m:r>
                      </m:e>
                      <m:sup>
                        <m:r>
                          <w:rPr>
                            <w:rFonts w:ascii="Cambria Math" w:hAnsi="Cambria Math"/>
                          </w:rPr>
                          <m:t xml:space="preserve">3</m:t>
                        </m:r>
                      </m:sup>
                    </m:sSup>
                    <m:r>
                      <w:rPr>
                        <w:rFonts w:ascii="Cambria Math" w:hAnsi="Cambria Math"/>
                      </w:rPr>
                      <m:t xml:space="preserve">−</m:t>
                    </m:r>
                    <m:r>
                      <w:rPr>
                        <w:rFonts w:ascii="Cambria Math" w:hAnsi="Cambria Math"/>
                      </w:rPr>
                      <m:t xml:space="preserve">4</m:t>
                    </m:r>
                    <m:r>
                      <w:rPr>
                        <w:rFonts w:ascii="Cambria Math" w:hAnsi="Cambria Math"/>
                      </w:rPr>
                      <m:t xml:space="preserve">x</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m:t>
                    </m:r>
                    <m:r>
                      <m:rPr>
                        <m:lit/>
                        <m:nor/>
                      </m:rPr>
                      <w:rPr>
                        <w:rFonts w:ascii="Cambria Math" w:hAnsi="Cambria Math"/>
                      </w:rPr>
                      <m:t xml:space="preserve">dx</m:t>
                    </m:r>
                  </m:e>
                  <m:e>
                    <m:r>
                      <m:rPr>
                        <m:lit/>
                        <m:nor/>
                      </m:rPr>
                      <w:rPr>
                        <w:rFonts w:ascii="Cambria Math" w:hAnsi="Cambria Math"/>
                      </w:rPr>
                      <m:t xml:space="preserve">          </m:t>
                    </m:r>
                    <m:r>
                      <w:rPr>
                        <w:rFonts w:ascii="Cambria Math" w:hAnsi="Cambria Math"/>
                      </w:rPr>
                      <m:t xml:space="preserve">=</m:t>
                    </m:r>
                    <m:r>
                      <w:rPr>
                        <w:rFonts w:ascii="Cambria Math" w:hAnsi="Cambria Math"/>
                      </w:rPr>
                      <m:t xml:space="preserve">(</m:t>
                    </m:r>
                    <m:r>
                      <w:rPr>
                        <w:rFonts w:ascii="Cambria Math" w:hAnsi="Cambria Math"/>
                      </w:rPr>
                      <m:t xml:space="preserve">3</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4</m:t>
                    </m:r>
                    <m:r>
                      <w:rPr>
                        <w:rFonts w:ascii="Cambria Math" w:hAnsi="Cambria Math"/>
                      </w:rPr>
                      <m:t xml:space="preserve">)</m:t>
                    </m:r>
                    <m:r>
                      <m:rPr>
                        <m:lit/>
                        <m:nor/>
                      </m:rPr>
                      <w:rPr>
                        <w:rFonts w:ascii="Cambria Math" w:hAnsi="Cambria Math"/>
                      </w:rPr>
                      <m:t xml:space="preserve">dx</m:t>
                    </m:r>
                  </m:e>
                </m:eqArr>
              </m:oMath>
            </m:oMathPara>
          </w:p>
          <w:p>
            <w:pPr>
              <w:pStyle w:val="Normal"/>
              <w:rPr>
                <w:sz w:val="24"/>
                <w:szCs w:val="24"/>
              </w:rPr>
            </w:pPr>
            <w:r>
              <w:rPr>
                <w:sz w:val="24"/>
                <w:szCs w:val="24"/>
              </w:rPr>
              <w:t>Ví dụ: BT 1 SGK tr 171</w:t>
            </w:r>
          </w:p>
        </w:tc>
      </w:tr>
    </w:tbl>
    <w:p>
      <w:pPr>
        <w:pStyle w:val="Normal"/>
        <w:rPr>
          <w:sz w:val="24"/>
          <w:szCs w:val="24"/>
        </w:rPr>
      </w:pPr>
      <w:r>
        <w:rPr>
          <w:sz w:val="24"/>
          <w:szCs w:val="24"/>
        </w:rPr>
      </w:r>
    </w:p>
    <w:p>
      <w:pPr>
        <w:pStyle w:val="Normal"/>
        <w:rPr/>
      </w:pPr>
      <w:r>
        <w:rPr/>
        <w:t>2) Mở rộng kiến thức:</w:t>
      </w:r>
    </w:p>
    <w:tbl>
      <w:tblPr>
        <w:tblW w:w="10350" w:type="dxa"/>
        <w:jc w:val="left"/>
        <w:tblInd w:w="198" w:type="dxa"/>
        <w:tblLayout w:type="fixed"/>
        <w:tblCellMar>
          <w:top w:w="0" w:type="dxa"/>
          <w:left w:w="108" w:type="dxa"/>
          <w:bottom w:w="0" w:type="dxa"/>
          <w:right w:w="108" w:type="dxa"/>
        </w:tblCellMar>
      </w:tblPr>
      <w:tblGrid>
        <w:gridCol w:w="720"/>
        <w:gridCol w:w="3205"/>
        <w:gridCol w:w="3006"/>
        <w:gridCol w:w="3419"/>
      </w:tblGrid>
      <w:tr>
        <w:trPr/>
        <w:tc>
          <w:tcPr>
            <w:tcW w:w="7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Cs/>
                <w:sz w:val="24"/>
                <w:szCs w:val="24"/>
              </w:rPr>
            </w:pPr>
            <w:r>
              <w:rPr>
                <w:bCs/>
                <w:sz w:val="24"/>
                <w:szCs w:val="24"/>
              </w:rPr>
              <w:t>Thời gian</w:t>
            </w:r>
          </w:p>
        </w:tc>
        <w:tc>
          <w:tcPr>
            <w:tcW w:w="3205" w:type="dxa"/>
            <w:tcBorders>
              <w:top w:val="single" w:sz="4" w:space="0" w:color="000000"/>
              <w:left w:val="single" w:sz="4" w:space="0" w:color="000000"/>
              <w:bottom w:val="single" w:sz="4" w:space="0" w:color="000000"/>
              <w:right w:val="single" w:sz="4" w:space="0" w:color="000000"/>
            </w:tcBorders>
            <w:vAlign w:val="center"/>
          </w:tcPr>
          <w:p>
            <w:pPr>
              <w:pStyle w:val="Heading3"/>
              <w:ind w:hanging="0" w:left="0"/>
              <w:rPr>
                <w:b w:val="false"/>
                <w:sz w:val="24"/>
              </w:rPr>
            </w:pPr>
            <w:r>
              <w:rPr>
                <w:b w:val="false"/>
                <w:sz w:val="24"/>
              </w:rPr>
              <w:t>Hoạt động HS</w:t>
            </w:r>
          </w:p>
        </w:tc>
        <w:tc>
          <w:tcPr>
            <w:tcW w:w="300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Cs/>
                <w:sz w:val="24"/>
                <w:szCs w:val="24"/>
              </w:rPr>
            </w:pPr>
            <w:r>
              <w:rPr>
                <w:bCs/>
                <w:sz w:val="24"/>
                <w:szCs w:val="24"/>
              </w:rPr>
              <w:t>Hoạt động GV</w:t>
            </w:r>
          </w:p>
        </w:tc>
        <w:tc>
          <w:tcPr>
            <w:tcW w:w="341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Cs/>
                <w:sz w:val="24"/>
                <w:szCs w:val="24"/>
              </w:rPr>
            </w:pPr>
            <w:r>
              <w:rPr>
                <w:bCs/>
                <w:sz w:val="24"/>
                <w:szCs w:val="24"/>
              </w:rPr>
              <w:t>Ghi bảng</w:t>
            </w:r>
          </w:p>
        </w:tc>
      </w:tr>
      <w:tr>
        <w:trPr>
          <w:cantSplit w:val="true"/>
        </w:trPr>
        <w:tc>
          <w:tcPr>
            <w:tcW w:w="720"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rPr>
                <w:bCs/>
                <w:sz w:val="24"/>
                <w:szCs w:val="24"/>
              </w:rPr>
            </w:pPr>
            <w:r>
              <w:rPr>
                <w:bCs/>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  </w:t>
            </w:r>
          </w:p>
          <w:p>
            <w:pPr>
              <w:pStyle w:val="Normal"/>
              <w:rPr>
                <w:sz w:val="24"/>
                <w:szCs w:val="24"/>
              </w:rPr>
            </w:pPr>
            <w:r>
              <w:rPr>
                <w:sz w:val="24"/>
                <w:szCs w:val="24"/>
              </w:rPr>
              <w:t xml:space="preserve">   </w:t>
            </w:r>
            <w:r>
              <w:rPr>
                <w:sz w:val="24"/>
                <w:szCs w:val="24"/>
              </w:rPr>
              <w:t>5’</w:t>
            </w:r>
          </w:p>
        </w:tc>
        <w:tc>
          <w:tcPr>
            <w:tcW w:w="320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Nghe, hiểu nhiệm vụ</w:t>
            </w:r>
          </w:p>
          <w:p>
            <w:pPr>
              <w:pStyle w:val="Normal"/>
              <w:rPr>
                <w:sz w:val="24"/>
                <w:szCs w:val="24"/>
              </w:rPr>
            </w:pPr>
            <w:r>
              <w:rPr>
                <w:sz w:val="24"/>
                <w:szCs w:val="24"/>
              </w:rPr>
              <w:t>+ Đưa vào công thức để đưa ra kết quả nhanh nhất</w:t>
            </w:r>
          </w:p>
        </w:tc>
        <w:tc>
          <w:tcPr>
            <w:tcW w:w="300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Giao nhiệm vụ:</w:t>
            </w:r>
          </w:p>
          <w:p>
            <w:pPr>
              <w:pStyle w:val="Normal"/>
              <w:rPr>
                <w:sz w:val="24"/>
                <w:szCs w:val="24"/>
              </w:rPr>
            </w:pPr>
            <w:r>
              <w:rPr>
                <w:sz w:val="24"/>
                <w:szCs w:val="24"/>
              </w:rPr>
              <w:t>+ Tính vi phân của hàm số   y = cosx tại điểm x</w:t>
            </w:r>
            <w:r>
              <w:rPr>
                <w:sz w:val="24"/>
                <w:szCs w:val="24"/>
                <w:vertAlign w:val="subscript"/>
              </w:rPr>
              <w:t>0</w:t>
            </w:r>
            <w:r>
              <w:rPr>
                <w:sz w:val="24"/>
                <w:szCs w:val="24"/>
              </w:rPr>
              <w:t xml:space="preserve"> = </w:t>
            </w:r>
            <w:r>
              <w:rPr>
                <w:sz w:val="24"/>
                <w:szCs w:val="24"/>
              </w:rPr>
            </w:r>
            <m:oMath xmlns:m="http://schemas.openxmlformats.org/officeDocument/2006/math">
              <m:f>
                <m:num>
                  <m:r>
                    <w:rPr>
                      <w:rFonts w:ascii="Cambria Math" w:hAnsi="Cambria Math"/>
                    </w:rPr>
                    <m:t xml:space="preserve">π</m:t>
                  </m:r>
                </m:num>
                <m:den>
                  <m:r>
                    <w:rPr>
                      <w:rFonts w:ascii="Cambria Math" w:hAnsi="Cambria Math"/>
                    </w:rPr>
                    <m:t xml:space="preserve">3</m:t>
                  </m:r>
                </m:den>
              </m:f>
            </m:oMath>
          </w:p>
          <w:p>
            <w:pPr>
              <w:pStyle w:val="Normal"/>
              <w:rPr>
                <w:sz w:val="24"/>
                <w:szCs w:val="24"/>
              </w:rPr>
            </w:pPr>
            <w:r>
              <w:rPr>
                <w:sz w:val="24"/>
                <w:szCs w:val="24"/>
              </w:rPr>
              <w:t>+ Gọi HS1 đứng tại chỗ trả lời</w:t>
            </w:r>
          </w:p>
        </w:tc>
        <w:tc>
          <w:tcPr>
            <w:tcW w:w="3419"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bCs/>
                <w:sz w:val="24"/>
                <w:szCs w:val="24"/>
              </w:rPr>
              <w:t>VD</w:t>
            </w:r>
            <w:r>
              <w:rPr>
                <w:sz w:val="24"/>
                <w:szCs w:val="24"/>
              </w:rPr>
              <w:t xml:space="preserve">: Tính vi phân của hàm số y = f(x) = cosx tại </w:t>
            </w:r>
            <w:r>
              <w:rPr>
                <w:sz w:val="24"/>
                <w:szCs w:val="24"/>
              </w:rPr>
            </w:r>
            <m:oMath xmlns:m="http://schemas.openxmlformats.org/officeDocument/2006/math">
              <m:sSub>
                <m:e>
                  <m:r>
                    <w:rPr>
                      <w:rFonts w:ascii="Cambria Math" w:hAnsi="Cambria Math"/>
                    </w:rPr>
                    <m:t xml:space="preserve">x</m:t>
                  </m:r>
                </m:e>
                <m:sub>
                  <m:r>
                    <w:rPr>
                      <w:rFonts w:ascii="Cambria Math" w:hAnsi="Cambria Math"/>
                    </w:rPr>
                    <m:t xml:space="preserve">0</m:t>
                  </m:r>
                </m:sub>
              </m:sSub>
              <m:r>
                <w:rPr>
                  <w:rFonts w:ascii="Cambria Math" w:hAnsi="Cambria Math"/>
                </w:rPr>
                <m:t xml:space="preserve">=</m:t>
              </m:r>
            </m:oMath>
            <w:r>
              <w:rPr>
                <w:sz w:val="24"/>
                <w:szCs w:val="24"/>
              </w:rPr>
            </w:r>
            <m:oMath xmlns:m="http://schemas.openxmlformats.org/officeDocument/2006/math">
              <m:f>
                <m:num>
                  <m:r>
                    <w:rPr>
                      <w:rFonts w:ascii="Cambria Math" w:hAnsi="Cambria Math"/>
                    </w:rPr>
                    <m:t xml:space="preserve">π</m:t>
                  </m:r>
                </m:num>
                <m:den>
                  <m:r>
                    <w:rPr>
                      <w:rFonts w:ascii="Cambria Math" w:hAnsi="Cambria Math"/>
                    </w:rPr>
                    <m:t xml:space="preserve">3</m:t>
                  </m:r>
                </m:den>
              </m:f>
            </m:oMath>
          </w:p>
          <w:p>
            <w:pPr>
              <w:pStyle w:val="Normal"/>
              <w:rPr>
                <w:sz w:val="24"/>
                <w:szCs w:val="24"/>
              </w:rPr>
            </w:pPr>
            <w:r>
              <w:rPr>
                <w:bCs/>
                <w:sz w:val="24"/>
                <w:szCs w:val="24"/>
              </w:rPr>
              <w:t>LGiải:</w:t>
            </w:r>
            <w:r>
              <w:rPr>
                <w:sz w:val="24"/>
                <w:szCs w:val="24"/>
              </w:rPr>
              <w:t xml:space="preserve"> </w:t>
            </w:r>
            <w:r>
              <w:rPr>
                <w:sz w:val="24"/>
                <w:szCs w:val="24"/>
              </w:rPr>
            </w:r>
            <m:oMath xmlns:m="http://schemas.openxmlformats.org/officeDocument/2006/math">
              <m:r>
                <m:rPr>
                  <m:lit/>
                  <m:nor/>
                </m:rPr>
                <w:rPr>
                  <w:rFonts w:ascii="Cambria Math" w:hAnsi="Cambria Math"/>
                </w:rPr>
                <m:t xml:space="preserve">df</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r>
                <w:rPr>
                  <w:rFonts w:ascii="Cambria Math" w:hAnsi="Cambria Math"/>
                </w:rPr>
                <m:t xml:space="preserve">=</m:t>
              </m:r>
              <m:r>
                <w:rPr>
                  <w:rFonts w:ascii="Cambria Math" w:hAnsi="Cambria Math"/>
                </w:rPr>
                <m:t xml:space="preserve">−</m:t>
              </m:r>
              <m:r>
                <m:rPr>
                  <m:lit/>
                  <m:nor/>
                </m:rPr>
                <w:rPr>
                  <w:rFonts w:ascii="Cambria Math" w:hAnsi="Cambria Math"/>
                </w:rPr>
                <m:t xml:space="preserve">sin</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r>
                <m:rPr>
                  <m:lit/>
                  <m:nor/>
                </m:rPr>
                <w:rPr>
                  <w:rFonts w:ascii="Cambria Math" w:hAnsi="Cambria Math"/>
                </w:rPr>
                <m:t xml:space="preserve">.</m:t>
              </m:r>
              <m:r>
                <w:rPr>
                  <w:rFonts w:ascii="Cambria Math" w:hAnsi="Cambria Math"/>
                </w:rPr>
                <m:t xml:space="preserve">Δx</m:t>
              </m:r>
              <m:r>
                <w:rPr>
                  <w:rFonts w:ascii="Cambria Math" w:hAnsi="Cambria Math"/>
                </w:rPr>
                <m:t xml:space="preserve">=</m:t>
              </m:r>
              <m:r>
                <w:rPr>
                  <w:rFonts w:ascii="Cambria Math" w:hAnsi="Cambria Math"/>
                </w:rPr>
                <m:t xml:space="preserve">−</m:t>
              </m:r>
              <m:f>
                <m:num>
                  <m:rad>
                    <m:radPr>
                      <m:degHide m:val="1"/>
                    </m:radPr>
                    <m:deg/>
                    <m:e>
                      <m:r>
                        <w:rPr>
                          <w:rFonts w:ascii="Cambria Math" w:hAnsi="Cambria Math"/>
                        </w:rPr>
                        <m:t xml:space="preserve">3</m:t>
                      </m:r>
                    </m:e>
                  </m:rad>
                </m:num>
                <m:den>
                  <m:r>
                    <w:rPr>
                      <w:rFonts w:ascii="Cambria Math" w:hAnsi="Cambria Math"/>
                    </w:rPr>
                    <m:t xml:space="preserve">2</m:t>
                  </m:r>
                </m:den>
              </m:f>
              <m:r>
                <m:rPr>
                  <m:lit/>
                  <m:nor/>
                </m:rPr>
                <w:rPr>
                  <w:rFonts w:ascii="Cambria Math" w:hAnsi="Cambria Math"/>
                </w:rPr>
                <m:t xml:space="preserve">.</m:t>
              </m:r>
              <m:r>
                <w:rPr>
                  <w:rFonts w:ascii="Cambria Math" w:hAnsi="Cambria Math"/>
                </w:rPr>
                <m:t xml:space="preserve">Δx</m:t>
              </m:r>
            </m:oMath>
          </w:p>
        </w:tc>
      </w:tr>
      <w:tr>
        <w:trPr>
          <w:cantSplit w:val="true"/>
        </w:trPr>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3205" w:type="dxa"/>
            <w:tcBorders>
              <w:top w:val="single" w:sz="4" w:space="0" w:color="000000"/>
              <w:left w:val="single" w:sz="4" w:space="0" w:color="000000"/>
              <w:bottom w:val="single" w:sz="4" w:space="0" w:color="000000"/>
              <w:right w:val="single" w:sz="4" w:space="0" w:color="000000"/>
            </w:tcBorders>
          </w:tcPr>
          <w:p>
            <w:pPr>
              <w:pStyle w:val="Normal"/>
              <w:rPr/>
            </w:pPr>
            <w:r>
              <w:rPr>
                <w:sz w:val="24"/>
                <w:szCs w:val="24"/>
              </w:rPr>
              <w:t>+ Thấy rõ được rằng df(x</w:t>
            </w:r>
            <w:r>
              <w:rPr>
                <w:sz w:val="24"/>
                <w:szCs w:val="24"/>
                <w:vertAlign w:val="subscript"/>
              </w:rPr>
              <w:t>0</w:t>
            </w:r>
            <w:r>
              <w:rPr>
                <w:sz w:val="24"/>
                <w:szCs w:val="24"/>
              </w:rPr>
              <w:t>) không phải là một số không đổi</w:t>
            </w:r>
          </w:p>
          <w:p>
            <w:pPr>
              <w:pStyle w:val="Normal"/>
              <w:rPr>
                <w:sz w:val="24"/>
                <w:szCs w:val="24"/>
              </w:rPr>
            </w:pPr>
            <w:r>
              <w:rPr>
                <w:sz w:val="24"/>
                <w:szCs w:val="24"/>
              </w:rPr>
              <w:t>+ Khi cố định df(x</w:t>
            </w:r>
            <w:r>
              <w:rPr>
                <w:sz w:val="24"/>
                <w:szCs w:val="24"/>
                <w:vertAlign w:val="subscript"/>
              </w:rPr>
              <w:t>0</w:t>
            </w:r>
            <w:r>
              <w:rPr>
                <w:sz w:val="24"/>
                <w:szCs w:val="24"/>
              </w:rPr>
              <w:t xml:space="preserve">) là một đại lượng phụ thuộc tuyến tính vào </w:t>
            </w:r>
            <w:r>
              <w:rPr>
                <w:sz w:val="24"/>
                <w:szCs w:val="24"/>
              </w:rPr>
            </w:r>
            <m:oMath xmlns:m="http://schemas.openxmlformats.org/officeDocument/2006/math">
              <m:r>
                <w:rPr>
                  <w:rFonts w:ascii="Cambria Math" w:hAnsi="Cambria Math"/>
                </w:rPr>
                <m:t xml:space="preserve">Δx</m:t>
              </m:r>
            </m:oMath>
          </w:p>
        </w:tc>
        <w:tc>
          <w:tcPr>
            <w:tcW w:w="300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CH: Cho nhận xét về kết quả của </w:t>
            </w:r>
            <w:r>
              <w:rPr>
                <w:sz w:val="24"/>
                <w:szCs w:val="24"/>
              </w:rPr>
            </w:r>
            <m:oMath xmlns:m="http://schemas.openxmlformats.org/officeDocument/2006/math">
              <m:r>
                <m:rPr>
                  <m:lit/>
                  <m:nor/>
                </m:rPr>
                <w:rPr>
                  <w:rFonts w:ascii="Cambria Math" w:hAnsi="Cambria Math"/>
                </w:rPr>
                <m:t xml:space="preserve">df</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r>
                <w:rPr>
                  <w:rFonts w:ascii="Cambria Math" w:hAnsi="Cambria Math"/>
                </w:rPr>
                <m:t xml:space="preserve">;</m:t>
              </m:r>
              <m:r>
                <m:rPr>
                  <m:lit/>
                  <m:nor/>
                </m:rPr>
                <w:rPr>
                  <w:rFonts w:ascii="Cambria Math" w:hAnsi="Cambria Math"/>
                </w:rPr>
                <m:t xml:space="preserve">df</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r>
                <w:rPr>
                  <w:rFonts w:ascii="Cambria Math" w:hAnsi="Cambria Math"/>
                </w:rPr>
                <m:t xml:space="preserve">)</m:t>
              </m:r>
            </m:oMath>
          </w:p>
        </w:tc>
        <w:tc>
          <w:tcPr>
            <w:tcW w:w="3419"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r>
    </w:tbl>
    <w:p>
      <w:pPr>
        <w:pStyle w:val="Normal"/>
        <w:rPr>
          <w:sz w:val="24"/>
          <w:szCs w:val="24"/>
        </w:rPr>
      </w:pPr>
      <w:r>
        <w:rPr>
          <w:bCs/>
          <w:sz w:val="24"/>
          <w:szCs w:val="24"/>
        </w:rPr>
        <w:t>Hoạt động 4</w:t>
      </w:r>
      <w:r>
        <w:rPr>
          <w:sz w:val="24"/>
          <w:szCs w:val="24"/>
        </w:rPr>
        <w:t xml:space="preserve">: </w:t>
      </w:r>
      <w:r>
        <w:rPr>
          <w:i/>
          <w:iCs/>
          <w:sz w:val="24"/>
          <w:szCs w:val="24"/>
        </w:rPr>
        <w:t>Ứng dụng của vi phân vào phép tính gần đúng:</w:t>
      </w:r>
    </w:p>
    <w:p>
      <w:pPr>
        <w:pStyle w:val="Normal"/>
        <w:rPr/>
      </w:pPr>
      <w:r>
        <w:rPr>
          <w:i/>
          <w:iCs/>
          <w:sz w:val="24"/>
          <w:szCs w:val="24"/>
        </w:rPr>
        <w:t xml:space="preserve">   </w:t>
      </w:r>
      <w:r>
        <w:rPr/>
        <w:t>1) Tiếp cận kiến thức</w:t>
      </w:r>
    </w:p>
    <w:tbl>
      <w:tblPr>
        <w:tblW w:w="10325" w:type="dxa"/>
        <w:jc w:val="left"/>
        <w:tblInd w:w="108" w:type="dxa"/>
        <w:tblLayout w:type="fixed"/>
        <w:tblCellMar>
          <w:top w:w="0" w:type="dxa"/>
          <w:left w:w="108" w:type="dxa"/>
          <w:bottom w:w="0" w:type="dxa"/>
          <w:right w:w="108" w:type="dxa"/>
        </w:tblCellMar>
      </w:tblPr>
      <w:tblGrid>
        <w:gridCol w:w="560"/>
        <w:gridCol w:w="3809"/>
        <w:gridCol w:w="3101"/>
        <w:gridCol w:w="2855"/>
      </w:tblGrid>
      <w:tr>
        <w:trPr/>
        <w:tc>
          <w:tcPr>
            <w:tcW w:w="56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Tg</w:t>
            </w:r>
          </w:p>
        </w:tc>
        <w:tc>
          <w:tcPr>
            <w:tcW w:w="3809"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Hoạt động HS</w:t>
            </w:r>
          </w:p>
        </w:tc>
        <w:tc>
          <w:tcPr>
            <w:tcW w:w="3101"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Hoạt động GV</w:t>
            </w:r>
          </w:p>
        </w:tc>
        <w:tc>
          <w:tcPr>
            <w:tcW w:w="285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Ghi bảng</w:t>
            </w:r>
          </w:p>
        </w:tc>
      </w:tr>
      <w:tr>
        <w:trPr/>
        <w:tc>
          <w:tcPr>
            <w:tcW w:w="560"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    </w:t>
            </w:r>
            <w:r>
              <w:rPr>
                <w:sz w:val="24"/>
                <w:szCs w:val="24"/>
              </w:rPr>
              <w:t>5’</w:t>
            </w:r>
          </w:p>
        </w:tc>
        <w:tc>
          <w:tcPr>
            <w:tcW w:w="3809"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 Củng cố phần 1, đưa ra công thức </w:t>
            </w:r>
            <w:r>
              <w:rPr>
                <w:sz w:val="24"/>
                <w:szCs w:val="24"/>
              </w:rPr>
            </w:r>
            <m:oMath xmlns:m="http://schemas.openxmlformats.org/officeDocument/2006/math">
              <m:r>
                <w:rPr>
                  <w:rFonts w:ascii="Cambria Math" w:hAnsi="Cambria Math"/>
                </w:rPr>
                <m:t xml:space="preserve">Δy</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r>
                <w:rPr>
                  <w:rFonts w:ascii="Cambria Math" w:hAnsi="Cambria Math"/>
                </w:rPr>
                <m:t xml:space="preserve">)</m:t>
              </m:r>
              <m:r>
                <m:rPr>
                  <m:lit/>
                  <m:nor/>
                </m:rPr>
                <w:rPr>
                  <w:rFonts w:ascii="Cambria Math" w:hAnsi="Cambria Math"/>
                </w:rPr>
                <m:t xml:space="preserve">.</m:t>
              </m:r>
              <m:r>
                <w:rPr>
                  <w:rFonts w:ascii="Cambria Math" w:hAnsi="Cambria Math"/>
                </w:rPr>
                <m:t xml:space="preserve">Δx</m:t>
              </m:r>
            </m:oMath>
          </w:p>
          <w:p>
            <w:pPr>
              <w:pStyle w:val="Normal"/>
              <w:rPr/>
            </w:pPr>
            <w:r>
              <w:rPr>
                <w:sz w:val="24"/>
                <w:szCs w:val="24"/>
              </w:rPr>
              <w:t xml:space="preserve">+ Nhớ lại công thức tính số gia </w:t>
            </w:r>
            <w:r>
              <w:rPr>
                <w:sz w:val="24"/>
                <w:szCs w:val="24"/>
              </w:rPr>
            </w:r>
            <m:oMath xmlns:m="http://schemas.openxmlformats.org/officeDocument/2006/math">
              <m:r>
                <w:rPr>
                  <w:rFonts w:ascii="Cambria Math" w:hAnsi="Cambria Math"/>
                </w:rPr>
                <m:t xml:space="preserve">Δy</m:t>
              </m:r>
            </m:oMath>
            <w:r>
              <w:rPr>
                <w:sz w:val="24"/>
                <w:szCs w:val="24"/>
              </w:rPr>
              <w:t>của hàm số</w:t>
            </w:r>
          </w:p>
        </w:tc>
        <w:tc>
          <w:tcPr>
            <w:tcW w:w="3101"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Giao nhiệm vụ: </w:t>
            </w:r>
          </w:p>
          <w:p>
            <w:pPr>
              <w:pStyle w:val="Normal"/>
              <w:rPr>
                <w:sz w:val="24"/>
                <w:szCs w:val="24"/>
              </w:rPr>
            </w:pPr>
            <w:r>
              <w:rPr>
                <w:sz w:val="24"/>
                <w:szCs w:val="24"/>
              </w:rPr>
              <w:t>+ Từ phần một ta đã có công thức gì?</w:t>
            </w:r>
          </w:p>
          <w:p>
            <w:pPr>
              <w:pStyle w:val="Normal"/>
              <w:rPr>
                <w:sz w:val="24"/>
                <w:szCs w:val="24"/>
              </w:rPr>
            </w:pPr>
            <w:r>
              <w:rPr>
                <w:sz w:val="24"/>
                <w:szCs w:val="24"/>
              </w:rPr>
              <w:t xml:space="preserve">+ Nhắc lại công thức tính số gia </w:t>
            </w:r>
            <w:r>
              <w:rPr>
                <w:sz w:val="24"/>
                <w:szCs w:val="24"/>
              </w:rPr>
            </w:r>
            <m:oMath xmlns:m="http://schemas.openxmlformats.org/officeDocument/2006/math">
              <m:r>
                <w:rPr>
                  <w:rFonts w:ascii="Cambria Math" w:hAnsi="Cambria Math"/>
                </w:rPr>
                <m:t xml:space="preserve">Δy</m:t>
              </m:r>
            </m:oMath>
          </w:p>
          <w:p>
            <w:pPr>
              <w:pStyle w:val="Normal"/>
              <w:rPr>
                <w:sz w:val="24"/>
                <w:szCs w:val="24"/>
              </w:rPr>
            </w:pPr>
            <w:r>
              <w:rPr>
                <w:sz w:val="24"/>
                <w:szCs w:val="24"/>
              </w:rPr>
              <w:t>+ Rút ra được điều gì?</w:t>
            </w:r>
          </w:p>
        </w:tc>
        <w:tc>
          <w:tcPr>
            <w:tcW w:w="2855"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r>
    </w:tbl>
    <w:p>
      <w:pPr>
        <w:pStyle w:val="Normal"/>
        <w:rPr/>
      </w:pPr>
      <w:r>
        <w:rPr/>
        <w:t>2) Hình thành kiến thức mới</w:t>
      </w:r>
    </w:p>
    <w:tbl>
      <w:tblPr>
        <w:tblW w:w="10220" w:type="dxa"/>
        <w:jc w:val="left"/>
        <w:tblInd w:w="108" w:type="dxa"/>
        <w:tblLayout w:type="fixed"/>
        <w:tblCellMar>
          <w:top w:w="0" w:type="dxa"/>
          <w:left w:w="108" w:type="dxa"/>
          <w:bottom w:w="0" w:type="dxa"/>
          <w:right w:w="108" w:type="dxa"/>
        </w:tblCellMar>
      </w:tblPr>
      <w:tblGrid>
        <w:gridCol w:w="560"/>
        <w:gridCol w:w="2416"/>
        <w:gridCol w:w="3100"/>
        <w:gridCol w:w="4144"/>
      </w:tblGrid>
      <w:tr>
        <w:trPr/>
        <w:tc>
          <w:tcPr>
            <w:tcW w:w="560" w:type="dxa"/>
            <w:tcBorders>
              <w:top w:val="single" w:sz="8" w:space="0" w:color="000000"/>
              <w:left w:val="single" w:sz="8" w:space="0" w:color="000000"/>
              <w:bottom w:val="single" w:sz="8" w:space="0" w:color="000000"/>
              <w:right w:val="single" w:sz="8" w:space="0" w:color="000000"/>
            </w:tcBorders>
          </w:tcPr>
          <w:p>
            <w:pPr>
              <w:pStyle w:val="Normal"/>
              <w:jc w:val="center"/>
              <w:rPr>
                <w:bCs/>
                <w:sz w:val="24"/>
                <w:szCs w:val="24"/>
              </w:rPr>
            </w:pPr>
            <w:r>
              <w:rPr>
                <w:bCs/>
                <w:sz w:val="24"/>
                <w:szCs w:val="24"/>
              </w:rPr>
              <w:t>Tg</w:t>
            </w:r>
          </w:p>
        </w:tc>
        <w:tc>
          <w:tcPr>
            <w:tcW w:w="2416" w:type="dxa"/>
            <w:tcBorders>
              <w:top w:val="single" w:sz="8" w:space="0" w:color="000000"/>
              <w:left w:val="single" w:sz="8" w:space="0" w:color="000000"/>
              <w:bottom w:val="single" w:sz="8" w:space="0" w:color="000000"/>
              <w:right w:val="single" w:sz="8" w:space="0" w:color="000000"/>
            </w:tcBorders>
          </w:tcPr>
          <w:p>
            <w:pPr>
              <w:pStyle w:val="Normal"/>
              <w:jc w:val="center"/>
              <w:rPr>
                <w:bCs/>
                <w:sz w:val="24"/>
                <w:szCs w:val="24"/>
              </w:rPr>
            </w:pPr>
            <w:r>
              <w:rPr>
                <w:bCs/>
                <w:sz w:val="24"/>
                <w:szCs w:val="24"/>
              </w:rPr>
              <w:t>Hoạt động HS</w:t>
            </w:r>
          </w:p>
        </w:tc>
        <w:tc>
          <w:tcPr>
            <w:tcW w:w="3100" w:type="dxa"/>
            <w:tcBorders>
              <w:top w:val="single" w:sz="8" w:space="0" w:color="000000"/>
              <w:left w:val="single" w:sz="8" w:space="0" w:color="000000"/>
              <w:bottom w:val="single" w:sz="8" w:space="0" w:color="000000"/>
              <w:right w:val="single" w:sz="8" w:space="0" w:color="000000"/>
            </w:tcBorders>
          </w:tcPr>
          <w:p>
            <w:pPr>
              <w:pStyle w:val="Normal"/>
              <w:jc w:val="center"/>
              <w:rPr>
                <w:bCs/>
                <w:sz w:val="24"/>
                <w:szCs w:val="24"/>
              </w:rPr>
            </w:pPr>
            <w:r>
              <w:rPr>
                <w:bCs/>
                <w:sz w:val="24"/>
                <w:szCs w:val="24"/>
              </w:rPr>
              <w:t>Hoạt động GV</w:t>
            </w:r>
          </w:p>
        </w:tc>
        <w:tc>
          <w:tcPr>
            <w:tcW w:w="4144" w:type="dxa"/>
            <w:tcBorders>
              <w:top w:val="single" w:sz="8" w:space="0" w:color="000000"/>
              <w:left w:val="single" w:sz="8" w:space="0" w:color="000000"/>
              <w:bottom w:val="single" w:sz="8" w:space="0" w:color="000000"/>
              <w:right w:val="single" w:sz="8" w:space="0" w:color="000000"/>
            </w:tcBorders>
          </w:tcPr>
          <w:p>
            <w:pPr>
              <w:pStyle w:val="Normal"/>
              <w:jc w:val="center"/>
              <w:rPr>
                <w:bCs/>
                <w:sz w:val="24"/>
                <w:szCs w:val="24"/>
              </w:rPr>
            </w:pPr>
            <w:r>
              <w:rPr>
                <w:bCs/>
                <w:sz w:val="24"/>
                <w:szCs w:val="24"/>
              </w:rPr>
              <w:t>Ghi bảng</w:t>
            </w:r>
          </w:p>
        </w:tc>
      </w:tr>
      <w:tr>
        <w:trPr>
          <w:trHeight w:val="922" w:hRule="atLeast"/>
          <w:cantSplit w:val="true"/>
        </w:trPr>
        <w:tc>
          <w:tcPr>
            <w:tcW w:w="560" w:type="dxa"/>
            <w:tcBorders>
              <w:top w:val="single" w:sz="8" w:space="0" w:color="000000"/>
              <w:left w:val="single" w:sz="8" w:space="0" w:color="000000"/>
              <w:bottom w:val="single" w:sz="8" w:space="0" w:color="000000"/>
              <w:right w:val="single" w:sz="8" w:space="0" w:color="000000"/>
            </w:tcBorders>
          </w:tcPr>
          <w:p>
            <w:pPr>
              <w:pStyle w:val="Normal"/>
              <w:snapToGrid w:val="false"/>
              <w:rPr>
                <w:bCs/>
                <w:sz w:val="24"/>
                <w:szCs w:val="24"/>
              </w:rPr>
            </w:pPr>
            <w:r>
              <w:rPr>
                <w:bCs/>
                <w:sz w:val="24"/>
                <w:szCs w:val="24"/>
              </w:rPr>
            </w:r>
          </w:p>
          <w:p>
            <w:pPr>
              <w:pStyle w:val="Normal"/>
              <w:rPr>
                <w:sz w:val="24"/>
                <w:szCs w:val="24"/>
              </w:rPr>
            </w:pPr>
            <w:r>
              <w:rPr>
                <w:sz w:val="24"/>
                <w:szCs w:val="24"/>
              </w:rPr>
            </w:r>
          </w:p>
          <w:p>
            <w:pPr>
              <w:pStyle w:val="Normal"/>
              <w:rPr>
                <w:sz w:val="24"/>
                <w:szCs w:val="24"/>
              </w:rPr>
            </w:pPr>
            <w:r>
              <w:rPr>
                <w:sz w:val="24"/>
                <w:szCs w:val="24"/>
              </w:rPr>
              <w:t xml:space="preserve">     </w:t>
            </w:r>
            <w:r>
              <w:rPr>
                <w:sz w:val="24"/>
                <w:szCs w:val="24"/>
              </w:rPr>
              <w:t>3’</w:t>
            </w:r>
          </w:p>
        </w:tc>
        <w:tc>
          <w:tcPr>
            <w:tcW w:w="2416" w:type="dxa"/>
            <w:tcBorders>
              <w:top w:val="single" w:sz="8" w:space="0" w:color="000000"/>
              <w:left w:val="single" w:sz="8" w:space="0" w:color="000000"/>
              <w:bottom w:val="single" w:sz="8" w:space="0" w:color="000000"/>
              <w:right w:val="single" w:sz="8" w:space="0" w:color="000000"/>
            </w:tcBorders>
          </w:tcPr>
          <w:p>
            <w:pPr>
              <w:pStyle w:val="Normal"/>
              <w:rPr>
                <w:sz w:val="24"/>
                <w:szCs w:val="24"/>
              </w:rPr>
            </w:pPr>
            <w:r>
              <w:rPr>
                <w:sz w:val="24"/>
                <w:szCs w:val="24"/>
              </w:rPr>
              <w:t>Nắm công thức</w:t>
            </w:r>
          </w:p>
        </w:tc>
        <w:tc>
          <w:tcPr>
            <w:tcW w:w="3100" w:type="dxa"/>
            <w:tcBorders>
              <w:top w:val="single" w:sz="8" w:space="0" w:color="000000"/>
              <w:left w:val="single" w:sz="8" w:space="0" w:color="000000"/>
              <w:bottom w:val="single" w:sz="8" w:space="0" w:color="000000"/>
              <w:right w:val="single" w:sz="8" w:space="0" w:color="000000"/>
            </w:tcBorders>
          </w:tcPr>
          <w:p>
            <w:pPr>
              <w:pStyle w:val="Normal"/>
              <w:rPr>
                <w:sz w:val="24"/>
                <w:szCs w:val="24"/>
              </w:rPr>
            </w:pPr>
            <w:r>
              <w:rPr>
                <w:sz w:val="24"/>
                <w:szCs w:val="24"/>
              </w:rPr>
              <w:t>Chính xác hóa và đưa ra công thức</w:t>
            </w:r>
          </w:p>
        </w:tc>
        <w:tc>
          <w:tcPr>
            <w:tcW w:w="4144" w:type="dxa"/>
            <w:tcBorders>
              <w:top w:val="single" w:sz="8" w:space="0" w:color="000000"/>
              <w:left w:val="single" w:sz="8" w:space="0" w:color="000000"/>
              <w:bottom w:val="single" w:sz="8" w:space="0" w:color="000000"/>
              <w:right w:val="single" w:sz="8" w:space="0" w:color="000000"/>
            </w:tcBorders>
          </w:tcPr>
          <w:p>
            <w:pPr>
              <w:pStyle w:val="BodyText"/>
              <w:rPr>
                <w:b/>
              </w:rPr>
            </w:pPr>
            <w:r>
              <w:rPr>
                <w:b/>
              </w:rPr>
              <w:t>2) Ứng dụng của vi phân vào tính gần đúng</w:t>
            </w:r>
          </w:p>
          <w:p>
            <w:pPr>
              <w:pStyle w:val="Normal"/>
              <w:rPr/>
            </w:pPr>
            <w:r>
              <w:rPr>
                <w:sz w:val="24"/>
                <w:szCs w:val="24"/>
              </w:rPr>
              <w:t xml:space="preserve">+ Ta có </w:t>
            </w:r>
            <w:r>
              <w:rPr>
                <w:sz w:val="24"/>
                <w:szCs w:val="24"/>
              </w:rPr>
            </w:r>
            <m:oMath xmlns:m="http://schemas.openxmlformats.org/officeDocument/2006/math">
              <m:r>
                <w:rPr>
                  <w:rFonts w:ascii="Cambria Math" w:hAnsi="Cambria Math"/>
                </w:rPr>
                <m:t xml:space="preserve">Δy</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r>
                <w:rPr>
                  <w:rFonts w:ascii="Cambria Math" w:hAnsi="Cambria Math"/>
                </w:rPr>
                <m:t xml:space="preserve">)</m:t>
              </m:r>
              <m:r>
                <m:rPr>
                  <m:lit/>
                  <m:nor/>
                </m:rPr>
                <w:rPr>
                  <w:rFonts w:ascii="Cambria Math" w:hAnsi="Cambria Math"/>
                </w:rPr>
                <m:t xml:space="preserve">.</m:t>
              </m:r>
              <m:r>
                <w:rPr>
                  <w:rFonts w:ascii="Cambria Math" w:hAnsi="Cambria Math"/>
                </w:rPr>
                <m:t xml:space="preserve">Δx</m:t>
              </m:r>
            </m:oMath>
            <w:r>
              <w:rPr>
                <w:sz w:val="24"/>
                <w:szCs w:val="24"/>
              </w:rPr>
              <w:t xml:space="preserve"> (1)</w:t>
            </w:r>
          </w:p>
          <w:p>
            <w:pPr>
              <w:pStyle w:val="Normal"/>
              <w:rPr/>
            </w:pPr>
            <w:r>
              <w:rPr>
                <w:sz w:val="24"/>
                <w:szCs w:val="24"/>
              </w:rPr>
              <w:t xml:space="preserve">+ Mà </w:t>
            </w:r>
            <w:r>
              <w:rPr>
                <w:sz w:val="24"/>
                <w:szCs w:val="24"/>
              </w:rPr>
            </w:r>
            <m:oMath xmlns:m="http://schemas.openxmlformats.org/officeDocument/2006/math">
              <m:r>
                <w:rPr>
                  <w:rFonts w:ascii="Cambria Math" w:hAnsi="Cambria Math"/>
                </w:rPr>
                <m:t xml:space="preserve">Δy</m:t>
              </m:r>
            </m:oMath>
            <w:r>
              <w:rPr>
                <w:sz w:val="24"/>
                <w:szCs w:val="24"/>
              </w:rPr>
              <w:t>= f(x</w:t>
            </w:r>
            <w:r>
              <w:rPr>
                <w:sz w:val="24"/>
                <w:szCs w:val="24"/>
                <w:vertAlign w:val="subscript"/>
              </w:rPr>
              <w:t>0</w:t>
            </w:r>
            <w:r>
              <w:rPr>
                <w:sz w:val="24"/>
                <w:szCs w:val="24"/>
              </w:rPr>
              <w:t>+</w:t>
            </w:r>
            <w:r>
              <w:rPr>
                <w:sz w:val="24"/>
                <w:szCs w:val="24"/>
              </w:rPr>
            </w:r>
            <m:oMath xmlns:m="http://schemas.openxmlformats.org/officeDocument/2006/math">
              <m:r>
                <w:rPr>
                  <w:rFonts w:ascii="Cambria Math" w:hAnsi="Cambria Math"/>
                </w:rPr>
                <m:t xml:space="preserve">Δx</m:t>
              </m:r>
            </m:oMath>
            <w:r>
              <w:rPr>
                <w:sz w:val="24"/>
                <w:szCs w:val="24"/>
              </w:rPr>
              <w:t>) - f(x</w:t>
            </w:r>
            <w:r>
              <w:rPr>
                <w:sz w:val="24"/>
                <w:szCs w:val="24"/>
                <w:vertAlign w:val="subscript"/>
              </w:rPr>
              <w:t>0</w:t>
            </w:r>
            <w:r>
              <w:rPr>
                <w:sz w:val="24"/>
                <w:szCs w:val="24"/>
              </w:rPr>
              <w:t>) (2)</w:t>
            </w:r>
          </w:p>
          <w:p>
            <w:pPr>
              <w:pStyle w:val="Normal"/>
              <w:rPr>
                <w:sz w:val="24"/>
                <w:szCs w:val="24"/>
              </w:rPr>
            </w:pPr>
            <w:r>
              <w:rPr>
                <w:sz w:val="24"/>
                <w:szCs w:val="24"/>
              </w:rPr>
              <w:t xml:space="preserve">Từ (1) và (2) ta có: </w:t>
            </w:r>
          </w:p>
          <w:p>
            <w:pPr>
              <w:pStyle w:val="Normal"/>
              <w:rPr/>
            </w:pPr>
            <w:r>
              <w:rPr>
                <w:sz w:val="24"/>
                <w:szCs w:val="24"/>
                <w:bdr w:val="single" w:sz="12" w:space="0" w:color="000000"/>
              </w:rPr>
              <w:t xml:space="preserve">  </w:t>
            </w:r>
            <w:r>
              <w:rPr>
                <w:sz w:val="24"/>
                <w:szCs w:val="24"/>
                <w:bdr w:val="single" w:sz="12" w:space="0" w:color="000000"/>
              </w:rPr>
              <w:t>f(x</w:t>
            </w:r>
            <w:r>
              <w:rPr>
                <w:sz w:val="24"/>
                <w:szCs w:val="24"/>
                <w:bdr w:val="single" w:sz="12" w:space="0" w:color="000000"/>
                <w:vertAlign w:val="subscript"/>
              </w:rPr>
              <w:t>0</w:t>
            </w:r>
            <w:r>
              <w:rPr>
                <w:sz w:val="24"/>
                <w:szCs w:val="24"/>
                <w:bdr w:val="single" w:sz="12" w:space="0" w:color="000000"/>
              </w:rPr>
              <w:t>+</w:t>
            </w:r>
            <w:r>
              <w:rPr>
                <w:sz w:val="24"/>
                <w:szCs w:val="24"/>
                <w:bdr w:val="single" w:sz="12" w:space="0" w:color="000000"/>
              </w:rPr>
            </w:r>
            <m:oMath xmlns:m="http://schemas.openxmlformats.org/officeDocument/2006/math">
              <m:r>
                <w:rPr>
                  <w:rFonts w:ascii="Cambria Math" w:hAnsi="Cambria Math"/>
                </w:rPr>
                <m:t xml:space="preserve">Δx</m:t>
              </m:r>
            </m:oMath>
            <w:r>
              <w:rPr>
                <w:sz w:val="24"/>
                <w:szCs w:val="24"/>
                <w:bdr w:val="single" w:sz="12" w:space="0" w:color="000000"/>
              </w:rPr>
              <w:t>) = f(x</w:t>
            </w:r>
            <w:r>
              <w:rPr>
                <w:sz w:val="24"/>
                <w:szCs w:val="24"/>
                <w:bdr w:val="single" w:sz="12" w:space="0" w:color="000000"/>
                <w:vertAlign w:val="subscript"/>
              </w:rPr>
              <w:t>0</w:t>
            </w:r>
            <w:r>
              <w:rPr>
                <w:sz w:val="24"/>
                <w:szCs w:val="24"/>
                <w:bdr w:val="single" w:sz="12" w:space="0" w:color="000000"/>
              </w:rPr>
              <w:t xml:space="preserve">) </w:t>
            </w:r>
            <w:r>
              <w:rPr>
                <w:sz w:val="24"/>
                <w:szCs w:val="24"/>
                <w:bdr w:val="single" w:sz="12" w:space="0" w:color="000000"/>
              </w:rPr>
            </w:r>
            <m:oMath xmlns:m="http://schemas.openxmlformats.org/officeDocument/2006/math">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r>
                <w:rPr>
                  <w:rFonts w:ascii="Cambria Math" w:hAnsi="Cambria Math"/>
                </w:rPr>
                <m:t xml:space="preserve">)</m:t>
              </m:r>
              <m:r>
                <m:rPr>
                  <m:lit/>
                  <m:nor/>
                </m:rPr>
                <w:rPr>
                  <w:rFonts w:ascii="Cambria Math" w:hAnsi="Cambria Math"/>
                </w:rPr>
                <m:t xml:space="preserve">.</m:t>
              </m:r>
              <m:r>
                <w:rPr>
                  <w:rFonts w:ascii="Cambria Math" w:hAnsi="Cambria Math"/>
                </w:rPr>
                <m:t xml:space="preserve">Δx</m:t>
              </m:r>
            </m:oMath>
            <w:r>
              <w:rPr>
                <w:sz w:val="24"/>
                <w:szCs w:val="24"/>
                <w:bdr w:val="single" w:sz="12" w:space="0" w:color="000000"/>
              </w:rPr>
              <w:t xml:space="preserve"> </w:t>
            </w:r>
          </w:p>
          <w:p>
            <w:pPr>
              <w:pStyle w:val="Normal"/>
              <w:rPr>
                <w:sz w:val="24"/>
                <w:szCs w:val="24"/>
              </w:rPr>
            </w:pPr>
            <w:r>
              <w:rPr>
                <w:sz w:val="24"/>
                <w:szCs w:val="24"/>
              </w:rPr>
              <w:t xml:space="preserve">                                       </w:t>
            </w:r>
            <w:r>
              <w:rPr>
                <w:sz w:val="24"/>
                <w:szCs w:val="24"/>
              </w:rPr>
              <w:t>(*)</w:t>
            </w:r>
          </w:p>
        </w:tc>
      </w:tr>
    </w:tbl>
    <w:p>
      <w:pPr>
        <w:pStyle w:val="Normal"/>
        <w:rPr/>
      </w:pPr>
      <w:r>
        <w:rPr>
          <w:i/>
          <w:iCs/>
          <w:sz w:val="24"/>
          <w:szCs w:val="24"/>
        </w:rPr>
        <w:t xml:space="preserve">  </w:t>
      </w:r>
      <w:r>
        <w:rPr/>
        <w:t>3) Củng cố kiến thức</w:t>
      </w:r>
    </w:p>
    <w:tbl>
      <w:tblPr>
        <w:tblW w:w="10433" w:type="dxa"/>
        <w:jc w:val="left"/>
        <w:tblInd w:w="0" w:type="dxa"/>
        <w:tblLayout w:type="fixed"/>
        <w:tblCellMar>
          <w:top w:w="0" w:type="dxa"/>
          <w:left w:w="108" w:type="dxa"/>
          <w:bottom w:w="0" w:type="dxa"/>
          <w:right w:w="108" w:type="dxa"/>
        </w:tblCellMar>
      </w:tblPr>
      <w:tblGrid>
        <w:gridCol w:w="668"/>
        <w:gridCol w:w="2796"/>
        <w:gridCol w:w="3173"/>
        <w:gridCol w:w="3796"/>
      </w:tblGrid>
      <w:tr>
        <w:trPr/>
        <w:tc>
          <w:tcPr>
            <w:tcW w:w="66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Cs/>
                <w:sz w:val="24"/>
                <w:szCs w:val="24"/>
              </w:rPr>
            </w:pPr>
            <w:r>
              <w:rPr>
                <w:bCs/>
                <w:sz w:val="24"/>
                <w:szCs w:val="24"/>
              </w:rPr>
              <w:t>Tg</w:t>
            </w:r>
          </w:p>
        </w:tc>
        <w:tc>
          <w:tcPr>
            <w:tcW w:w="279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Cs/>
                <w:sz w:val="24"/>
                <w:szCs w:val="24"/>
              </w:rPr>
            </w:pPr>
            <w:r>
              <w:rPr>
                <w:bCs/>
                <w:sz w:val="24"/>
                <w:szCs w:val="24"/>
              </w:rPr>
              <w:t>Hoạt động HS</w:t>
            </w:r>
          </w:p>
        </w:tc>
        <w:tc>
          <w:tcPr>
            <w:tcW w:w="3173" w:type="dxa"/>
            <w:tcBorders>
              <w:top w:val="single" w:sz="4" w:space="0" w:color="000000"/>
              <w:left w:val="single" w:sz="4" w:space="0" w:color="000000"/>
              <w:bottom w:val="single" w:sz="4" w:space="0" w:color="000000"/>
              <w:right w:val="single" w:sz="4" w:space="0" w:color="000000"/>
            </w:tcBorders>
            <w:vAlign w:val="center"/>
          </w:tcPr>
          <w:p>
            <w:pPr>
              <w:pStyle w:val="Heading3"/>
              <w:ind w:hanging="0" w:left="0"/>
              <w:rPr>
                <w:b w:val="false"/>
                <w:sz w:val="24"/>
              </w:rPr>
            </w:pPr>
            <w:r>
              <w:rPr>
                <w:b w:val="false"/>
                <w:sz w:val="24"/>
              </w:rPr>
              <w:t>Hoạt động GV</w:t>
            </w:r>
          </w:p>
        </w:tc>
        <w:tc>
          <w:tcPr>
            <w:tcW w:w="379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Cs/>
                <w:sz w:val="24"/>
                <w:szCs w:val="24"/>
              </w:rPr>
            </w:pPr>
            <w:r>
              <w:rPr>
                <w:bCs/>
                <w:sz w:val="24"/>
                <w:szCs w:val="24"/>
              </w:rPr>
              <w:t>Ghi bảng</w:t>
            </w:r>
          </w:p>
        </w:tc>
      </w:tr>
      <w:tr>
        <w:trPr>
          <w:cantSplit w:val="true"/>
        </w:trPr>
        <w:tc>
          <w:tcPr>
            <w:tcW w:w="668"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rPr>
                <w:bCs/>
                <w:sz w:val="24"/>
                <w:szCs w:val="24"/>
              </w:rPr>
            </w:pPr>
            <w:r>
              <w:rPr>
                <w:bCs/>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   </w:t>
            </w:r>
            <w:r>
              <w:rPr>
                <w:sz w:val="24"/>
                <w:szCs w:val="24"/>
              </w:rPr>
              <w:t>12’</w:t>
            </w:r>
          </w:p>
        </w:tc>
        <w:tc>
          <w:tcPr>
            <w:tcW w:w="279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Nghe, hiểu nhiệm vụ</w:t>
            </w:r>
          </w:p>
          <w:p>
            <w:pPr>
              <w:pStyle w:val="Normal"/>
              <w:rPr>
                <w:sz w:val="24"/>
                <w:szCs w:val="24"/>
              </w:rPr>
            </w:pPr>
            <w:r>
              <w:rPr>
                <w:sz w:val="24"/>
                <w:szCs w:val="24"/>
              </w:rPr>
              <w:t>+ Xung phong lên bảng</w:t>
            </w:r>
          </w:p>
          <w:p>
            <w:pPr>
              <w:pStyle w:val="Normal"/>
              <w:rPr>
                <w:sz w:val="24"/>
                <w:szCs w:val="24"/>
              </w:rPr>
            </w:pPr>
            <w:r>
              <w:rPr>
                <w:sz w:val="24"/>
                <w:szCs w:val="24"/>
              </w:rPr>
              <w:t>+ Cả lớp nhận xét</w:t>
            </w:r>
          </w:p>
        </w:tc>
        <w:tc>
          <w:tcPr>
            <w:tcW w:w="317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Giao nhiệm vụ:</w:t>
            </w:r>
          </w:p>
          <w:p>
            <w:pPr>
              <w:pStyle w:val="Normal"/>
              <w:rPr>
                <w:sz w:val="24"/>
                <w:szCs w:val="24"/>
              </w:rPr>
            </w:pPr>
            <w:r>
              <w:rPr>
                <w:sz w:val="24"/>
                <w:szCs w:val="24"/>
              </w:rPr>
              <w:t xml:space="preserve">+ Cho 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rad>
                <m:radPr>
                  <m:degHide m:val="1"/>
                </m:radPr>
                <m:deg/>
                <m:e>
                  <m:r>
                    <w:rPr>
                      <w:rFonts w:ascii="Cambria Math" w:hAnsi="Cambria Math"/>
                    </w:rPr>
                    <m:t xml:space="preserve">x</m:t>
                  </m:r>
                </m:e>
              </m:rad>
            </m:oMath>
            <w:r>
              <w:rPr>
                <w:sz w:val="24"/>
                <w:szCs w:val="24"/>
              </w:rPr>
              <w:t xml:space="preserve">. Tính: f(4) và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m:t>
              </m:r>
              <m:r>
                <w:rPr>
                  <w:rFonts w:ascii="Cambria Math" w:hAnsi="Cambria Math"/>
                </w:rPr>
                <m:t xml:space="preserve">4</m:t>
              </m:r>
              <m:r>
                <w:rPr>
                  <w:rFonts w:ascii="Cambria Math" w:hAnsi="Cambria Math"/>
                </w:rPr>
                <m:t xml:space="preserve">)</m:t>
              </m:r>
            </m:oMath>
          </w:p>
          <w:p>
            <w:pPr>
              <w:pStyle w:val="Normal"/>
              <w:rPr>
                <w:sz w:val="24"/>
                <w:szCs w:val="24"/>
              </w:rPr>
            </w:pPr>
            <w:r>
              <w:rPr>
                <w:sz w:val="24"/>
                <w:szCs w:val="24"/>
              </w:rPr>
              <w:t>+ Cho HS xung phong và gọi  HS2 lên bảng</w:t>
            </w:r>
          </w:p>
          <w:p>
            <w:pPr>
              <w:pStyle w:val="Normal"/>
              <w:rPr>
                <w:sz w:val="24"/>
                <w:szCs w:val="24"/>
              </w:rPr>
            </w:pPr>
            <w:r>
              <w:rPr>
                <w:sz w:val="24"/>
                <w:szCs w:val="24"/>
              </w:rPr>
              <w:t>+ Nhận xét lời giải của HS</w:t>
            </w:r>
          </w:p>
        </w:tc>
        <w:tc>
          <w:tcPr>
            <w:tcW w:w="379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bCs/>
                <w:sz w:val="24"/>
                <w:szCs w:val="24"/>
              </w:rPr>
              <w:t>Vdụ</w:t>
            </w:r>
            <w:r>
              <w:rPr>
                <w:sz w:val="24"/>
                <w:szCs w:val="24"/>
              </w:rPr>
              <w:t xml:space="preserve">: Cho 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rad>
                <m:radPr>
                  <m:degHide m:val="1"/>
                </m:radPr>
                <m:deg/>
                <m:e>
                  <m:r>
                    <w:rPr>
                      <w:rFonts w:ascii="Cambria Math" w:hAnsi="Cambria Math"/>
                    </w:rPr>
                    <m:t xml:space="preserve">x</m:t>
                  </m:r>
                </m:e>
              </m:rad>
            </m:oMath>
            <w:r>
              <w:rPr>
                <w:sz w:val="24"/>
                <w:szCs w:val="24"/>
              </w:rPr>
              <w:t xml:space="preserve">. a) Tính: f(4) và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m:t>
              </m:r>
              <m:r>
                <w:rPr>
                  <w:rFonts w:ascii="Cambria Math" w:hAnsi="Cambria Math"/>
                </w:rPr>
                <m:t xml:space="preserve">4</m:t>
              </m:r>
              <m:r>
                <w:rPr>
                  <w:rFonts w:ascii="Cambria Math" w:hAnsi="Cambria Math"/>
                </w:rPr>
                <m:t xml:space="preserve">)</m:t>
              </m:r>
            </m:oMath>
          </w:p>
          <w:p>
            <w:pPr>
              <w:pStyle w:val="Heading1"/>
              <w:ind w:hanging="0" w:left="0"/>
              <w:rPr>
                <w:rFonts w:ascii="Times New Roman" w:hAnsi="Times New Roman" w:cs="Times New Roman"/>
                <w:b w:val="false"/>
                <w:sz w:val="24"/>
                <w:szCs w:val="24"/>
              </w:rPr>
            </w:pPr>
            <w:r>
              <w:rPr>
                <w:rFonts w:cs="Times New Roman" w:ascii="Times New Roman" w:hAnsi="Times New Roman"/>
                <w:b w:val="false"/>
                <w:sz w:val="24"/>
                <w:szCs w:val="24"/>
              </w:rPr>
              <w:t>LG</w:t>
            </w:r>
          </w:p>
          <w:p>
            <w:pPr>
              <w:pStyle w:val="Normal"/>
              <w:rPr>
                <w:sz w:val="24"/>
                <w:szCs w:val="24"/>
              </w:rPr>
            </w:pPr>
            <w:r>
              <w:rPr>
                <w:sz w:val="24"/>
                <w:szCs w:val="24"/>
              </w:rPr>
              <w:t xml:space="preserve">+ Ta có: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m:t>
              </m:r>
              <m:rad>
                <m:radPr>
                  <m:degHide m:val="1"/>
                </m:radPr>
                <m:deg/>
                <m:e>
                  <m:r>
                    <w:rPr>
                      <w:rFonts w:ascii="Cambria Math" w:hAnsi="Cambria Math"/>
                    </w:rPr>
                    <m:t xml:space="preserve">4</m:t>
                  </m:r>
                </m:e>
              </m:rad>
              <m:r>
                <w:rPr>
                  <w:rFonts w:ascii="Cambria Math" w:hAnsi="Cambria Math"/>
                </w:rPr>
                <m:t xml:space="preserve">=</m:t>
              </m:r>
              <m:r>
                <w:rPr>
                  <w:rFonts w:ascii="Cambria Math" w:hAnsi="Cambria Math"/>
                </w:rPr>
                <m:t xml:space="preserve">2</m:t>
              </m:r>
            </m:oMath>
            <w:r>
              <w:rPr>
                <w:sz w:val="24"/>
                <w:szCs w:val="24"/>
              </w:rPr>
              <w:t xml:space="preserve">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f>
                <m:num>
                  <m:r>
                    <w:rPr>
                      <w:rFonts w:ascii="Cambria Math" w:hAnsi="Cambria Math"/>
                    </w:rPr>
                    <m:t xml:space="preserve">1</m:t>
                  </m:r>
                </m:num>
                <m:den>
                  <m:r>
                    <w:rPr>
                      <w:rFonts w:ascii="Cambria Math" w:hAnsi="Cambria Math"/>
                    </w:rPr>
                    <m:t xml:space="preserve">2</m:t>
                  </m:r>
                  <m:rad>
                    <m:radPr>
                      <m:degHide m:val="1"/>
                    </m:radPr>
                    <m:deg/>
                    <m:e>
                      <m:r>
                        <w:rPr>
                          <w:rFonts w:ascii="Cambria Math" w:hAnsi="Cambria Math"/>
                        </w:rPr>
                        <m:t xml:space="preserve">x</m:t>
                      </m:r>
                    </m:e>
                  </m:rad>
                </m:den>
              </m:f>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m:t>
              </m:r>
              <m:f>
                <m:num>
                  <m:r>
                    <w:rPr>
                      <w:rFonts w:ascii="Cambria Math" w:hAnsi="Cambria Math"/>
                    </w:rPr>
                    <m:t xml:space="preserve">1</m:t>
                  </m:r>
                </m:num>
                <m:den>
                  <m:r>
                    <w:rPr>
                      <w:rFonts w:ascii="Cambria Math" w:hAnsi="Cambria Math"/>
                    </w:rPr>
                    <m:t xml:space="preserve">2</m:t>
                  </m:r>
                  <m:rad>
                    <m:radPr>
                      <m:degHide m:val="1"/>
                    </m:radPr>
                    <m:deg/>
                    <m:e>
                      <m:r>
                        <w:rPr>
                          <w:rFonts w:ascii="Cambria Math" w:hAnsi="Cambria Math"/>
                        </w:rPr>
                        <m:t xml:space="preserve">4</m:t>
                      </m:r>
                    </m:e>
                  </m:rad>
                </m:den>
              </m:f>
              <m:r>
                <w:rPr>
                  <w:rFonts w:ascii="Cambria Math" w:hAnsi="Cambria Math"/>
                </w:rPr>
                <m:t xml:space="preserve">=</m:t>
              </m:r>
              <m:f>
                <m:num>
                  <m:r>
                    <w:rPr>
                      <w:rFonts w:ascii="Cambria Math" w:hAnsi="Cambria Math"/>
                    </w:rPr>
                    <m:t xml:space="preserve">1</m:t>
                  </m:r>
                </m:num>
                <m:den>
                  <m:r>
                    <w:rPr>
                      <w:rFonts w:ascii="Cambria Math" w:hAnsi="Cambria Math"/>
                    </w:rPr>
                    <m:t xml:space="preserve">4</m:t>
                  </m:r>
                </m:den>
              </m:f>
            </m:oMath>
          </w:p>
        </w:tc>
      </w:tr>
      <w:tr>
        <w:trPr>
          <w:cantSplit w:val="true"/>
        </w:trPr>
        <w:tc>
          <w:tcPr>
            <w:tcW w:w="66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279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 </w:t>
            </w:r>
            <w:r>
              <w:rPr>
                <w:sz w:val="24"/>
                <w:szCs w:val="24"/>
              </w:rPr>
              <w:t>Nghe, hiểu nhiệm vụ</w:t>
            </w:r>
          </w:p>
          <w:p>
            <w:pPr>
              <w:pStyle w:val="Normal"/>
              <w:rPr>
                <w:sz w:val="24"/>
                <w:szCs w:val="24"/>
              </w:rPr>
            </w:pPr>
            <w:r>
              <w:rPr>
                <w:sz w:val="24"/>
                <w:szCs w:val="24"/>
              </w:rPr>
            </w:r>
          </w:p>
        </w:tc>
        <w:tc>
          <w:tcPr>
            <w:tcW w:w="317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Giao nhiệm vụ:</w:t>
            </w:r>
          </w:p>
          <w:p>
            <w:pPr>
              <w:pStyle w:val="Normal"/>
              <w:rPr>
                <w:sz w:val="24"/>
                <w:szCs w:val="24"/>
              </w:rPr>
            </w:pPr>
            <w:r>
              <w:rPr>
                <w:sz w:val="24"/>
                <w:szCs w:val="24"/>
              </w:rPr>
              <w:t>+ Tính   f(4.01)</w:t>
            </w:r>
          </w:p>
          <w:p>
            <w:pPr>
              <w:pStyle w:val="Normal"/>
              <w:rPr>
                <w:sz w:val="24"/>
                <w:szCs w:val="24"/>
              </w:rPr>
            </w:pPr>
            <w:r>
              <w:rPr>
                <w:sz w:val="24"/>
                <w:szCs w:val="24"/>
              </w:rPr>
              <w:t>+ Cho cả lớp tự làm</w:t>
            </w:r>
          </w:p>
        </w:tc>
        <w:tc>
          <w:tcPr>
            <w:tcW w:w="379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b) Tính   f(4.01)</w:t>
            </w:r>
          </w:p>
          <w:p>
            <w:pPr>
              <w:pStyle w:val="Normal"/>
              <w:rPr/>
            </w:pPr>
            <w:r>
              <w:rPr>
                <w:bCs/>
                <w:sz w:val="24"/>
                <w:szCs w:val="24"/>
              </w:rPr>
              <w:t>C</w:t>
            </w:r>
            <w:r>
              <w:rPr>
                <w:bCs/>
                <w:sz w:val="24"/>
                <w:szCs w:val="24"/>
                <w:vertAlign w:val="subscript"/>
              </w:rPr>
              <w:t>1</w:t>
            </w:r>
            <w:r>
              <w:rPr>
                <w:sz w:val="24"/>
                <w:szCs w:val="24"/>
              </w:rPr>
              <w:t>: Dùng máy tính</w:t>
            </w:r>
          </w:p>
          <w:p>
            <w:pPr>
              <w:pStyle w:val="Normal"/>
              <w:rPr>
                <w:sz w:val="24"/>
                <w:szCs w:val="24"/>
              </w:rPr>
            </w:pPr>
            <w:r>
              <w:rPr>
                <w:sz w:val="24"/>
                <w:szCs w:val="24"/>
              </w:rPr>
            </w:r>
            <m:oMathPara xmlns:m="http://schemas.openxmlformats.org/officeDocument/2006/math">
              <m:oMathParaPr>
                <m:jc m:val="left"/>
              </m:oMathParaPr>
              <m:oMath>
                <m:r>
                  <w:rPr>
                    <w:rFonts w:ascii="Cambria Math" w:hAnsi="Cambria Math"/>
                  </w:rPr>
                  <m:t xml:space="preserve">f</m:t>
                </m:r>
                <m:r>
                  <w:rPr>
                    <w:rFonts w:ascii="Cambria Math" w:hAnsi="Cambria Math"/>
                  </w:rPr>
                  <m:t xml:space="preserve">(</m:t>
                </m:r>
                <m:r>
                  <w:rPr>
                    <w:rFonts w:ascii="Cambria Math" w:hAnsi="Cambria Math"/>
                  </w:rPr>
                  <m:t xml:space="preserve">4</m:t>
                </m:r>
                <m:r>
                  <m:rPr>
                    <m:lit/>
                    <m:nor/>
                  </m:rPr>
                  <w:rPr>
                    <w:rFonts w:ascii="Cambria Math" w:hAnsi="Cambria Math"/>
                  </w:rPr>
                  <m:t xml:space="preserve">.</m:t>
                </m:r>
                <m:r>
                  <m:rPr>
                    <m:lit/>
                    <m:nor/>
                  </m:rPr>
                  <w:rPr>
                    <w:rFonts w:ascii="Cambria Math" w:hAnsi="Cambria Math"/>
                  </w:rPr>
                  <m:t xml:space="preserve">01</m:t>
                </m:r>
                <m:r>
                  <w:rPr>
                    <w:rFonts w:ascii="Cambria Math" w:hAnsi="Cambria Math"/>
                  </w:rPr>
                  <m:t xml:space="preserve">)</m:t>
                </m:r>
                <m:r>
                  <w:rPr>
                    <w:rFonts w:ascii="Cambria Math" w:hAnsi="Cambria Math"/>
                  </w:rPr>
                  <m:t xml:space="preserve">=</m:t>
                </m:r>
                <m:rad>
                  <m:radPr>
                    <m:degHide m:val="1"/>
                  </m:radPr>
                  <m:deg/>
                  <m:e>
                    <m:r>
                      <w:rPr>
                        <w:rFonts w:ascii="Cambria Math" w:hAnsi="Cambria Math"/>
                      </w:rPr>
                      <m:t xml:space="preserve">4</m:t>
                    </m:r>
                    <m:r>
                      <m:rPr>
                        <m:lit/>
                        <m:nor/>
                      </m:rPr>
                      <w:rPr>
                        <w:rFonts w:ascii="Cambria Math" w:hAnsi="Cambria Math"/>
                      </w:rPr>
                      <m:t xml:space="preserve">.</m:t>
                    </m:r>
                    <m:r>
                      <m:rPr>
                        <m:lit/>
                        <m:nor/>
                      </m:rPr>
                      <w:rPr>
                        <w:rFonts w:ascii="Cambria Math" w:hAnsi="Cambria Math"/>
                      </w:rPr>
                      <m:t xml:space="preserve">01</m:t>
                    </m:r>
                  </m:e>
                </m:rad>
                <m:r>
                  <w:rPr>
                    <w:rFonts w:ascii="Cambria Math" w:hAnsi="Cambria Math"/>
                  </w:rPr>
                  <m:t xml:space="preserve">≈</m:t>
                </m:r>
                <m:r>
                  <w:rPr>
                    <w:rFonts w:ascii="Cambria Math" w:hAnsi="Cambria Math"/>
                  </w:rPr>
                  <m:t xml:space="preserve">2</m:t>
                </m:r>
                <m:r>
                  <m:rPr>
                    <m:lit/>
                    <m:nor/>
                  </m:rPr>
                  <w:rPr>
                    <w:rFonts w:ascii="Cambria Math" w:hAnsi="Cambria Math"/>
                  </w:rPr>
                  <m:t xml:space="preserve">.</m:t>
                </m:r>
                <m:r>
                  <m:rPr>
                    <m:lit/>
                    <m:nor/>
                  </m:rPr>
                  <w:rPr>
                    <w:rFonts w:ascii="Cambria Math" w:hAnsi="Cambria Math"/>
                  </w:rPr>
                  <m:t xml:space="preserve">0024</m:t>
                </m:r>
              </m:oMath>
            </m:oMathPara>
          </w:p>
        </w:tc>
      </w:tr>
      <w:tr>
        <w:trPr>
          <w:cantSplit w:val="true"/>
        </w:trPr>
        <w:tc>
          <w:tcPr>
            <w:tcW w:w="66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2796" w:type="dxa"/>
            <w:tcBorders>
              <w:top w:val="single" w:sz="4" w:space="0" w:color="000000"/>
              <w:left w:val="single" w:sz="4" w:space="0" w:color="000000"/>
              <w:bottom w:val="single" w:sz="4" w:space="0" w:color="000000"/>
              <w:right w:val="single" w:sz="4" w:space="0" w:color="000000"/>
            </w:tcBorders>
          </w:tcPr>
          <w:p>
            <w:pPr>
              <w:pStyle w:val="Normal"/>
              <w:rPr/>
            </w:pPr>
            <w:r>
              <w:rPr>
                <w:sz w:val="24"/>
                <w:szCs w:val="24"/>
              </w:rPr>
              <w:t xml:space="preserve">+ Áp dụng công thức (*) để tính </w:t>
            </w:r>
            <w:r>
              <w:rPr>
                <w:sz w:val="24"/>
                <w:szCs w:val="24"/>
              </w:rPr>
            </w:r>
            <m:oMath xmlns:m="http://schemas.openxmlformats.org/officeDocument/2006/math">
              <m:rad>
                <m:radPr>
                  <m:degHide m:val="1"/>
                </m:radPr>
                <m:deg/>
                <m:e>
                  <m:r>
                    <w:rPr>
                      <w:rFonts w:ascii="Cambria Math" w:hAnsi="Cambria Math"/>
                    </w:rPr>
                    <m:t xml:space="preserve">4</m:t>
                  </m:r>
                  <m:r>
                    <m:rPr>
                      <m:lit/>
                      <m:nor/>
                    </m:rPr>
                    <w:rPr>
                      <w:rFonts w:ascii="Cambria Math" w:hAnsi="Cambria Math"/>
                    </w:rPr>
                    <m:t xml:space="preserve">.</m:t>
                  </m:r>
                  <m:r>
                    <m:rPr>
                      <m:lit/>
                      <m:nor/>
                    </m:rPr>
                    <w:rPr>
                      <w:rFonts w:ascii="Cambria Math" w:hAnsi="Cambria Math"/>
                    </w:rPr>
                    <m:t xml:space="preserve">01</m:t>
                  </m:r>
                </m:e>
              </m:rad>
            </m:oMath>
            <w:r>
              <w:rPr>
                <w:sz w:val="24"/>
                <w:szCs w:val="24"/>
              </w:rPr>
              <w:t xml:space="preserve"> theo sự gợi ý của GV</w:t>
            </w:r>
          </w:p>
          <w:p>
            <w:pPr>
              <w:pStyle w:val="Normal"/>
              <w:rPr>
                <w:sz w:val="24"/>
                <w:szCs w:val="24"/>
              </w:rPr>
            </w:pPr>
            <w:r>
              <w:rPr>
                <w:sz w:val="24"/>
                <w:szCs w:val="24"/>
              </w:rPr>
              <w:t xml:space="preserve"> </w:t>
            </w:r>
          </w:p>
          <w:p>
            <w:pPr>
              <w:pStyle w:val="Normal"/>
              <w:rPr>
                <w:sz w:val="24"/>
                <w:szCs w:val="24"/>
              </w:rPr>
            </w:pPr>
            <w:r>
              <w:rPr>
                <w:sz w:val="24"/>
                <w:szCs w:val="24"/>
              </w:rPr>
              <w:t>+ Cho ra kết quả</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Đưa ra nhận xét</w:t>
            </w:r>
          </w:p>
        </w:tc>
        <w:tc>
          <w:tcPr>
            <w:tcW w:w="3173" w:type="dxa"/>
            <w:tcBorders>
              <w:top w:val="single" w:sz="4" w:space="0" w:color="000000"/>
              <w:left w:val="single" w:sz="4" w:space="0" w:color="000000"/>
              <w:bottom w:val="single" w:sz="4" w:space="0" w:color="000000"/>
              <w:right w:val="single" w:sz="4" w:space="0" w:color="000000"/>
            </w:tcBorders>
          </w:tcPr>
          <w:p>
            <w:pPr>
              <w:pStyle w:val="Normal"/>
              <w:rPr/>
            </w:pPr>
            <w:r>
              <w:rPr>
                <w:sz w:val="24"/>
                <w:szCs w:val="24"/>
              </w:rPr>
              <w:t xml:space="preserve">+ Không dùng máy tính, áp dụng công thức (*) các em tính </w:t>
            </w:r>
            <w:r>
              <w:rPr>
                <w:sz w:val="24"/>
                <w:szCs w:val="24"/>
              </w:rPr>
            </w:r>
            <m:oMath xmlns:m="http://schemas.openxmlformats.org/officeDocument/2006/math">
              <m:rad>
                <m:radPr>
                  <m:degHide m:val="1"/>
                </m:radPr>
                <m:deg/>
                <m:e>
                  <m:r>
                    <w:rPr>
                      <w:rFonts w:ascii="Cambria Math" w:hAnsi="Cambria Math"/>
                    </w:rPr>
                    <m:t xml:space="preserve">4</m:t>
                  </m:r>
                  <m:r>
                    <m:rPr>
                      <m:lit/>
                      <m:nor/>
                    </m:rPr>
                    <w:rPr>
                      <w:rFonts w:ascii="Cambria Math" w:hAnsi="Cambria Math"/>
                    </w:rPr>
                    <m:t xml:space="preserve">.</m:t>
                  </m:r>
                  <m:r>
                    <m:rPr>
                      <m:lit/>
                      <m:nor/>
                    </m:rPr>
                    <w:rPr>
                      <w:rFonts w:ascii="Cambria Math" w:hAnsi="Cambria Math"/>
                    </w:rPr>
                    <m:t xml:space="preserve">01</m:t>
                  </m:r>
                </m:e>
              </m:rad>
            </m:oMath>
            <w:r>
              <w:rPr>
                <w:sz w:val="24"/>
                <w:szCs w:val="24"/>
              </w:rPr>
              <w:t xml:space="preserve"> ?</w:t>
            </w:r>
          </w:p>
          <w:p>
            <w:pPr>
              <w:pStyle w:val="Normal"/>
              <w:rPr>
                <w:sz w:val="24"/>
                <w:szCs w:val="24"/>
              </w:rPr>
            </w:pPr>
            <w:r>
              <w:rPr>
                <w:sz w:val="24"/>
                <w:szCs w:val="24"/>
              </w:rPr>
              <w:t>+ GV gợi ý cho HS sử dụng câu a</w:t>
            </w:r>
          </w:p>
          <w:p>
            <w:pPr>
              <w:pStyle w:val="Normal"/>
              <w:rPr>
                <w:sz w:val="24"/>
                <w:szCs w:val="24"/>
              </w:rPr>
            </w:pPr>
            <w:r>
              <w:rPr>
                <w:sz w:val="24"/>
                <w:szCs w:val="24"/>
              </w:rPr>
              <w:t xml:space="preserve">+ Gọi HS3 đứng tại chỗ trình bày lời giải </w:t>
            </w:r>
          </w:p>
          <w:p>
            <w:pPr>
              <w:pStyle w:val="Normal"/>
              <w:rPr>
                <w:sz w:val="24"/>
                <w:szCs w:val="24"/>
              </w:rPr>
            </w:pPr>
            <w:r>
              <w:rPr>
                <w:sz w:val="24"/>
                <w:szCs w:val="24"/>
              </w:rPr>
              <w:t>+ So sánh kết quả ở hai cách</w:t>
            </w:r>
          </w:p>
          <w:p>
            <w:pPr>
              <w:pStyle w:val="Normal"/>
              <w:rPr>
                <w:sz w:val="24"/>
                <w:szCs w:val="24"/>
              </w:rPr>
            </w:pPr>
            <w:r>
              <w:rPr>
                <w:sz w:val="24"/>
                <w:szCs w:val="24"/>
              </w:rPr>
              <w:t>+ GV chốt lại: dùng công thức (*) kết quả chính xác hơn</w:t>
            </w:r>
          </w:p>
        </w:tc>
        <w:tc>
          <w:tcPr>
            <w:tcW w:w="3796" w:type="dxa"/>
            <w:tcBorders>
              <w:top w:val="single" w:sz="4" w:space="0" w:color="000000"/>
              <w:left w:val="single" w:sz="4" w:space="0" w:color="000000"/>
              <w:bottom w:val="single" w:sz="4" w:space="0" w:color="000000"/>
              <w:right w:val="single" w:sz="4" w:space="0" w:color="000000"/>
            </w:tcBorders>
          </w:tcPr>
          <w:p>
            <w:pPr>
              <w:pStyle w:val="Normal"/>
              <w:rPr/>
            </w:pPr>
            <w:r>
              <w:rPr>
                <w:bCs/>
                <w:sz w:val="24"/>
                <w:szCs w:val="24"/>
              </w:rPr>
              <w:t>C</w:t>
            </w:r>
            <w:r>
              <w:rPr>
                <w:bCs/>
                <w:sz w:val="24"/>
                <w:szCs w:val="24"/>
                <w:vertAlign w:val="subscript"/>
              </w:rPr>
              <w:t>2</w:t>
            </w:r>
            <w:r>
              <w:rPr>
                <w:sz w:val="24"/>
                <w:szCs w:val="24"/>
              </w:rPr>
              <w:t>: Áp dụng công thức (*)</w:t>
            </w:r>
          </w:p>
          <w:p>
            <w:pPr>
              <w:pStyle w:val="Normal"/>
              <w:rPr/>
            </w:pPr>
            <w:r>
              <w:rPr>
                <w:sz w:val="24"/>
                <w:szCs w:val="24"/>
              </w:rPr>
              <w:t xml:space="preserve">Do 4.01=4+0.01 nên ta xét hàm số </w:t>
            </w:r>
            <w:r>
              <w:rPr>
                <w:sz w:val="24"/>
                <w:szCs w:val="24"/>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rad>
                <m:radPr>
                  <m:degHide m:val="1"/>
                </m:radPr>
                <m:deg/>
                <m:e>
                  <m:r>
                    <w:rPr>
                      <w:rFonts w:ascii="Cambria Math" w:hAnsi="Cambria Math"/>
                    </w:rPr>
                    <m:t xml:space="preserve">x</m:t>
                  </m:r>
                </m:e>
              </m:rad>
            </m:oMath>
            <w:r>
              <w:rPr>
                <w:sz w:val="24"/>
                <w:szCs w:val="24"/>
              </w:rPr>
              <w:t xml:space="preserve"> tại x</w:t>
            </w:r>
            <w:r>
              <w:rPr>
                <w:sz w:val="24"/>
                <w:szCs w:val="24"/>
                <w:vertAlign w:val="subscript"/>
              </w:rPr>
              <w:t xml:space="preserve">0 </w:t>
            </w:r>
            <w:r>
              <w:rPr>
                <w:sz w:val="24"/>
                <w:szCs w:val="24"/>
              </w:rPr>
              <w:t xml:space="preserve">= 4 và số gia </w:t>
            </w:r>
            <w:r>
              <w:rPr>
                <w:sz w:val="24"/>
                <w:szCs w:val="24"/>
              </w:rPr>
            </w:r>
            <m:oMath xmlns:m="http://schemas.openxmlformats.org/officeDocument/2006/math">
              <m:r>
                <w:rPr>
                  <w:rFonts w:ascii="Cambria Math" w:hAnsi="Cambria Math"/>
                </w:rPr>
                <m:t xml:space="preserve">Δx</m:t>
              </m:r>
            </m:oMath>
            <w:r>
              <w:rPr>
                <w:sz w:val="24"/>
                <w:szCs w:val="24"/>
              </w:rPr>
              <w:t xml:space="preserve"> = 0.01</w:t>
            </w:r>
          </w:p>
          <w:p>
            <w:pPr>
              <w:pStyle w:val="Normal"/>
              <w:rPr>
                <w:sz w:val="24"/>
                <w:szCs w:val="24"/>
              </w:rPr>
            </w:pPr>
            <w:r>
              <w:rPr>
                <w:sz w:val="24"/>
                <w:szCs w:val="24"/>
              </w:rPr>
              <w:t xml:space="preserve"> </w:t>
            </w:r>
            <w:r>
              <w:rPr>
                <w:sz w:val="24"/>
                <w:szCs w:val="24"/>
              </w:rPr>
              <w:t xml:space="preserve">Ta có: </w:t>
            </w:r>
            <w:r>
              <w:rPr>
                <w:sz w:val="24"/>
                <w:szCs w:val="24"/>
              </w:rPr>
            </w:r>
            <m:oMath xmlns:m="http://schemas.openxmlformats.org/officeDocument/2006/math">
              <m:eqArr>
                <m:e>
                  <m:r>
                    <w:rPr>
                      <w:rFonts w:ascii="Cambria Math" w:hAnsi="Cambria Math"/>
                    </w:rPr>
                    <m:t xml:space="preserve">f</m:t>
                  </m:r>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0</m:t>
                  </m:r>
                  <m:r>
                    <m:rPr>
                      <m:lit/>
                      <m:nor/>
                    </m:rPr>
                    <w:rPr>
                      <w:rFonts w:ascii="Cambria Math" w:hAnsi="Cambria Math"/>
                    </w:rPr>
                    <m:t xml:space="preserve">.</m:t>
                  </m:r>
                  <m:r>
                    <m:rPr>
                      <m:lit/>
                      <m:nor/>
                    </m:rPr>
                    <w:rPr>
                      <w:rFonts w:ascii="Cambria Math" w:hAnsi="Cambria Math"/>
                    </w:rPr>
                    <m:t xml:space="preserve">01</m:t>
                  </m:r>
                  <m:r>
                    <w:rPr>
                      <w:rFonts w:ascii="Cambria Math" w:hAnsi="Cambria Math"/>
                    </w:rPr>
                    <m:t xml:space="preserve">)</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m:t>
                  </m:r>
                  <m:r>
                    <w:rPr>
                      <w:rFonts w:ascii="Cambria Math" w:hAnsi="Cambria Math"/>
                    </w:rPr>
                    <m:t xml:space="preserve">0</m:t>
                  </m:r>
                  <m:r>
                    <m:rPr>
                      <m:lit/>
                      <m:nor/>
                    </m:rPr>
                    <w:rPr>
                      <w:rFonts w:ascii="Cambria Math" w:hAnsi="Cambria Math"/>
                    </w:rPr>
                    <m:t xml:space="preserve">.</m:t>
                  </m:r>
                  <m:r>
                    <m:rPr>
                      <m:lit/>
                      <m:nor/>
                    </m:rPr>
                    <w:rPr>
                      <w:rFonts w:ascii="Cambria Math" w:hAnsi="Cambria Math"/>
                    </w:rPr>
                    <m:t xml:space="preserve">01</m:t>
                  </m:r>
                </m:e>
                <m:e>
                  <m:r>
                    <w:rPr>
                      <w:rFonts w:ascii="Cambria Math" w:hAnsi="Cambria Math"/>
                    </w:rPr>
                    <m:t xml:space="preserve">⇔</m:t>
                  </m:r>
                  <m:rad>
                    <m:radPr>
                      <m:degHide m:val="1"/>
                    </m:radPr>
                    <m:deg/>
                    <m:e>
                      <m:r>
                        <w:rPr>
                          <w:rFonts w:ascii="Cambria Math" w:hAnsi="Cambria Math"/>
                        </w:rPr>
                        <m:t xml:space="preserve">4</m:t>
                      </m:r>
                      <m:r>
                        <m:rPr>
                          <m:lit/>
                          <m:nor/>
                        </m:rPr>
                        <w:rPr>
                          <w:rFonts w:ascii="Cambria Math" w:hAnsi="Cambria Math"/>
                        </w:rPr>
                        <m:t xml:space="preserve">.</m:t>
                      </m:r>
                      <m:r>
                        <m:rPr>
                          <m:lit/>
                          <m:nor/>
                        </m:rPr>
                        <w:rPr>
                          <w:rFonts w:ascii="Cambria Math" w:hAnsi="Cambria Math"/>
                        </w:rPr>
                        <m:t xml:space="preserve">01</m:t>
                      </m:r>
                    </m:e>
                  </m:rad>
                  <m:r>
                    <w:rPr>
                      <w:rFonts w:ascii="Cambria Math" w:hAnsi="Cambria Math"/>
                    </w:rPr>
                    <m:t xml:space="preserve">≈</m:t>
                  </m:r>
                  <m:r>
                    <w:rPr>
                      <w:rFonts w:ascii="Cambria Math" w:hAnsi="Cambria Math"/>
                    </w:rPr>
                    <m:t xml:space="preserve">2</m:t>
                  </m:r>
                  <m:r>
                    <w:rPr>
                      <w:rFonts w:ascii="Cambria Math" w:hAnsi="Cambria Math"/>
                    </w:rPr>
                    <m:t xml:space="preserve">+</m:t>
                  </m:r>
                  <m:f>
                    <m:num>
                      <m:r>
                        <w:rPr>
                          <w:rFonts w:ascii="Cambria Math" w:hAnsi="Cambria Math"/>
                        </w:rPr>
                        <m:t xml:space="preserve">1</m:t>
                      </m:r>
                    </m:num>
                    <m:den>
                      <m:r>
                        <w:rPr>
                          <w:rFonts w:ascii="Cambria Math" w:hAnsi="Cambria Math"/>
                        </w:rPr>
                        <m:t xml:space="preserve">4</m:t>
                      </m:r>
                    </m:den>
                  </m:f>
                  <m:r>
                    <w:rPr>
                      <w:rFonts w:ascii="Cambria Math" w:hAnsi="Cambria Math"/>
                    </w:rPr>
                    <m:t xml:space="preserve">∗</m:t>
                  </m:r>
                  <m:r>
                    <w:rPr>
                      <w:rFonts w:ascii="Cambria Math" w:hAnsi="Cambria Math"/>
                    </w:rPr>
                    <m:t xml:space="preserve">0</m:t>
                  </m:r>
                  <m:r>
                    <m:rPr>
                      <m:lit/>
                      <m:nor/>
                    </m:rPr>
                    <w:rPr>
                      <w:rFonts w:ascii="Cambria Math" w:hAnsi="Cambria Math"/>
                    </w:rPr>
                    <m:t xml:space="preserve">.</m:t>
                  </m:r>
                  <m:r>
                    <m:rPr>
                      <m:lit/>
                      <m:nor/>
                    </m:rPr>
                    <w:rPr>
                      <w:rFonts w:ascii="Cambria Math" w:hAnsi="Cambria Math"/>
                    </w:rPr>
                    <m:t xml:space="preserve">01</m:t>
                  </m:r>
                  <m:r>
                    <w:rPr>
                      <w:rFonts w:ascii="Cambria Math" w:hAnsi="Cambria Math"/>
                    </w:rPr>
                    <m:t xml:space="preserve">≈</m:t>
                  </m:r>
                  <m:r>
                    <w:rPr>
                      <w:rFonts w:ascii="Cambria Math" w:hAnsi="Cambria Math"/>
                    </w:rPr>
                    <m:t xml:space="preserve">2</m:t>
                  </m:r>
                  <m:r>
                    <m:rPr>
                      <m:lit/>
                      <m:nor/>
                    </m:rPr>
                    <w:rPr>
                      <w:rFonts w:ascii="Cambria Math" w:hAnsi="Cambria Math"/>
                    </w:rPr>
                    <m:t xml:space="preserve">.</m:t>
                  </m:r>
                  <m:r>
                    <m:rPr>
                      <m:lit/>
                      <m:nor/>
                    </m:rPr>
                    <w:rPr>
                      <w:rFonts w:ascii="Cambria Math" w:hAnsi="Cambria Math"/>
                    </w:rPr>
                    <m:t xml:space="preserve">0025</m:t>
                  </m:r>
                </m:e>
              </m:eqArr>
            </m:oMath>
          </w:p>
        </w:tc>
      </w:tr>
      <w:tr>
        <w:trPr>
          <w:cantSplit w:val="true"/>
        </w:trPr>
        <w:tc>
          <w:tcPr>
            <w:tcW w:w="66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279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Nghe, hiểu và trả lời theo yêu cầu của GV</w:t>
            </w:r>
          </w:p>
        </w:tc>
        <w:tc>
          <w:tcPr>
            <w:tcW w:w="3173" w:type="dxa"/>
            <w:tcBorders>
              <w:top w:val="single" w:sz="4" w:space="0" w:color="000000"/>
              <w:left w:val="single" w:sz="4" w:space="0" w:color="000000"/>
              <w:bottom w:val="single" w:sz="4" w:space="0" w:color="000000"/>
              <w:right w:val="single" w:sz="4" w:space="0" w:color="000000"/>
            </w:tcBorders>
          </w:tcPr>
          <w:p>
            <w:pPr>
              <w:pStyle w:val="Normal"/>
              <w:rPr/>
            </w:pPr>
            <w:r>
              <w:rPr>
                <w:sz w:val="24"/>
                <w:szCs w:val="24"/>
              </w:rPr>
              <w:t>CH: Qua ví dụ trên, còn cách nào khác để chọn f(x), x</w:t>
            </w:r>
            <w:r>
              <w:rPr>
                <w:sz w:val="24"/>
                <w:szCs w:val="24"/>
                <w:vertAlign w:val="subscript"/>
              </w:rPr>
              <w:t xml:space="preserve">0, </w:t>
            </w:r>
            <w:r>
              <w:rPr>
                <w:sz w:val="24"/>
                <w:szCs w:val="24"/>
                <w:vertAlign w:val="subscript"/>
              </w:rPr>
            </w:r>
            <m:oMath xmlns:m="http://schemas.openxmlformats.org/officeDocument/2006/math">
              <m:r>
                <w:rPr>
                  <w:rFonts w:ascii="Cambria Math" w:hAnsi="Cambria Math"/>
                </w:rPr>
                <m:t xml:space="preserve">Δx</m:t>
              </m:r>
            </m:oMath>
            <w:r>
              <w:rPr>
                <w:sz w:val="24"/>
                <w:szCs w:val="24"/>
              </w:rPr>
              <w:t>?</w:t>
            </w:r>
          </w:p>
          <w:p>
            <w:pPr>
              <w:pStyle w:val="Normal"/>
              <w:rPr/>
            </w:pPr>
            <w:r>
              <w:rPr>
                <w:sz w:val="24"/>
                <w:szCs w:val="24"/>
              </w:rPr>
              <w:t>+ Có nhiều cách chọn f(x), x</w:t>
            </w:r>
            <w:r>
              <w:rPr>
                <w:sz w:val="24"/>
                <w:szCs w:val="24"/>
                <w:vertAlign w:val="subscript"/>
              </w:rPr>
              <w:t xml:space="preserve">0, </w:t>
            </w:r>
            <w:r>
              <w:rPr>
                <w:sz w:val="24"/>
                <w:szCs w:val="24"/>
                <w:vertAlign w:val="subscript"/>
              </w:rPr>
            </w:r>
            <m:oMath xmlns:m="http://schemas.openxmlformats.org/officeDocument/2006/math">
              <m:r>
                <w:rPr>
                  <w:rFonts w:ascii="Cambria Math" w:hAnsi="Cambria Math"/>
                </w:rPr>
                <m:t xml:space="preserve">Δx</m:t>
              </m:r>
            </m:oMath>
            <w:r>
              <w:rPr>
                <w:sz w:val="24"/>
                <w:szCs w:val="24"/>
              </w:rPr>
              <w:t>nhưng cần chọn sao cho f(x</w:t>
            </w:r>
            <w:r>
              <w:rPr>
                <w:sz w:val="24"/>
                <w:szCs w:val="24"/>
                <w:vertAlign w:val="subscript"/>
              </w:rPr>
              <w:t>0</w:t>
            </w:r>
            <w:r>
              <w:rPr>
                <w:sz w:val="24"/>
                <w:szCs w:val="24"/>
              </w:rPr>
              <w:t xml:space="preserve">),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m:t>
              </m:r>
              <m:sSub>
                <m:e>
                  <m:r>
                    <w:rPr>
                      <w:rFonts w:ascii="Cambria Math" w:hAnsi="Cambria Math"/>
                    </w:rPr>
                    <m:t xml:space="preserve">x</m:t>
                  </m:r>
                </m:e>
                <m:sub>
                  <m:r>
                    <w:rPr>
                      <w:rFonts w:ascii="Cambria Math" w:hAnsi="Cambria Math"/>
                    </w:rPr>
                    <m:t xml:space="preserve">0</m:t>
                  </m:r>
                </m:sub>
              </m:sSub>
              <m:r>
                <w:rPr>
                  <w:rFonts w:ascii="Cambria Math" w:hAnsi="Cambria Math"/>
                </w:rPr>
                <m:t xml:space="preserve">)</m:t>
              </m:r>
            </m:oMath>
            <w:r>
              <w:rPr>
                <w:sz w:val="24"/>
                <w:szCs w:val="24"/>
              </w:rPr>
              <w:t xml:space="preserve"> dễ tính nhất.</w:t>
            </w:r>
          </w:p>
        </w:tc>
        <w:tc>
          <w:tcPr>
            <w:tcW w:w="3796" w:type="dxa"/>
            <w:tcBorders>
              <w:top w:val="single" w:sz="4" w:space="0" w:color="000000"/>
              <w:left w:val="single" w:sz="4" w:space="0" w:color="000000"/>
              <w:bottom w:val="single" w:sz="4" w:space="0" w:color="000000"/>
              <w:right w:val="single" w:sz="4" w:space="0" w:color="000000"/>
            </w:tcBorders>
          </w:tcPr>
          <w:p>
            <w:pPr>
              <w:pStyle w:val="Normal"/>
              <w:rPr/>
            </w:pPr>
            <w:r>
              <w:rPr>
                <w:sz w:val="24"/>
                <w:szCs w:val="24"/>
              </w:rPr>
              <w:t xml:space="preserve"> </w:t>
            </w:r>
            <w:r>
              <w:rPr>
                <w:sz w:val="24"/>
                <w:szCs w:val="24"/>
              </w:rPr>
              <w:t xml:space="preserve">Chọn </w:t>
            </w:r>
            <w:r>
              <w:rPr>
                <w:sz w:val="24"/>
                <w:szCs w:val="24"/>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m:t>
              </m:r>
              <m:rad>
                <m:radPr>
                  <m:degHide m:val="1"/>
                </m:radPr>
                <m:deg/>
                <m:e>
                  <m:r>
                    <w:rPr>
                      <w:rFonts w:ascii="Cambria Math" w:hAnsi="Cambria Math"/>
                    </w:rPr>
                    <m:t xml:space="preserve">4</m:t>
                  </m:r>
                  <m:r>
                    <w:rPr>
                      <w:rFonts w:ascii="Cambria Math" w:hAnsi="Cambria Math"/>
                    </w:rPr>
                    <m:t xml:space="preserve">+</m:t>
                  </m:r>
                  <m:r>
                    <w:rPr>
                      <w:rFonts w:ascii="Cambria Math" w:hAnsi="Cambria Math"/>
                    </w:rPr>
                    <m:t xml:space="preserve">x</m:t>
                  </m:r>
                </m:e>
              </m:rad>
            </m:oMath>
            <w:r>
              <w:rPr>
                <w:sz w:val="24"/>
                <w:szCs w:val="24"/>
              </w:rPr>
              <w:t>;  x</w:t>
            </w:r>
            <w:r>
              <w:rPr>
                <w:sz w:val="24"/>
                <w:szCs w:val="24"/>
                <w:vertAlign w:val="subscript"/>
              </w:rPr>
              <w:t xml:space="preserve">0 </w:t>
            </w:r>
            <w:r>
              <w:rPr>
                <w:sz w:val="24"/>
                <w:szCs w:val="24"/>
              </w:rPr>
              <w:t xml:space="preserve">= 0; </w:t>
            </w:r>
            <w:r>
              <w:rPr>
                <w:sz w:val="24"/>
                <w:szCs w:val="24"/>
              </w:rPr>
            </w:r>
            <m:oMath xmlns:m="http://schemas.openxmlformats.org/officeDocument/2006/math">
              <m:r>
                <w:rPr>
                  <w:rFonts w:ascii="Cambria Math" w:hAnsi="Cambria Math"/>
                </w:rPr>
                <m:t xml:space="preserve">Δx</m:t>
              </m:r>
              <m:r>
                <w:rPr>
                  <w:rFonts w:ascii="Cambria Math" w:hAnsi="Cambria Math"/>
                </w:rPr>
                <m:t xml:space="preserve">=</m:t>
              </m:r>
              <m:r>
                <w:rPr>
                  <w:rFonts w:ascii="Cambria Math" w:hAnsi="Cambria Math"/>
                </w:rPr>
                <m:t xml:space="preserve">0</m:t>
              </m:r>
              <m:r>
                <m:rPr>
                  <m:lit/>
                  <m:nor/>
                </m:rPr>
                <w:rPr>
                  <w:rFonts w:ascii="Cambria Math" w:hAnsi="Cambria Math"/>
                </w:rPr>
                <m:t xml:space="preserve">.</m:t>
              </m:r>
              <m:r>
                <m:rPr>
                  <m:lit/>
                  <m:nor/>
                </m:rPr>
                <w:rPr>
                  <w:rFonts w:ascii="Cambria Math" w:hAnsi="Cambria Math"/>
                </w:rPr>
                <m:t xml:space="preserve">01</m:t>
              </m:r>
            </m:oMath>
            <w:r>
              <w:rPr>
                <w:sz w:val="24"/>
                <w:szCs w:val="24"/>
              </w:rPr>
              <w:t xml:space="preserve"> và lời giải</w:t>
            </w:r>
          </w:p>
        </w:tc>
      </w:tr>
    </w:tbl>
    <w:p>
      <w:pPr>
        <w:pStyle w:val="Normal"/>
        <w:rPr>
          <w:sz w:val="24"/>
          <w:szCs w:val="24"/>
        </w:rPr>
      </w:pPr>
      <w:r>
        <w:rPr>
          <w:sz w:val="24"/>
          <w:szCs w:val="24"/>
        </w:rPr>
      </w:r>
    </w:p>
    <w:p>
      <w:pPr>
        <w:pStyle w:val="Normal"/>
        <w:rPr>
          <w:sz w:val="24"/>
          <w:szCs w:val="24"/>
        </w:rPr>
      </w:pPr>
      <w:r>
        <w:rPr>
          <w:sz w:val="24"/>
          <w:szCs w:val="24"/>
        </w:rPr>
        <w:tab/>
        <w:t xml:space="preserve">* Củng cố:     </w:t>
      </w:r>
      <w:r>
        <w:rPr>
          <w:sz w:val="24"/>
          <w:szCs w:val="24"/>
          <w:bdr w:val="single" w:sz="4" w:space="0" w:color="000000"/>
        </w:rPr>
        <w:t>dy = f</w:t>
      </w:r>
      <w:r>
        <w:rPr>
          <w:sz w:val="24"/>
          <w:szCs w:val="24"/>
          <w:bdr w:val="single" w:sz="4" w:space="0" w:color="000000"/>
          <w:vertAlign w:val="superscript"/>
        </w:rPr>
        <w:t>/</w:t>
      </w:r>
      <w:r>
        <w:rPr>
          <w:sz w:val="24"/>
          <w:szCs w:val="24"/>
          <w:bdr w:val="single" w:sz="4" w:space="0" w:color="000000"/>
        </w:rPr>
        <w:t>(x) .dx</w:t>
      </w:r>
    </w:p>
    <w:p>
      <w:pPr>
        <w:pStyle w:val="Normal"/>
        <w:rPr>
          <w:sz w:val="24"/>
          <w:szCs w:val="24"/>
        </w:rPr>
      </w:pPr>
      <w:r>
        <w:rPr>
          <w:sz w:val="24"/>
          <w:szCs w:val="24"/>
        </w:rPr>
        <w:tab/>
        <w:tab/>
        <w:tab/>
      </w:r>
      <w:r>
        <w:rPr>
          <w:sz w:val="24"/>
          <w:szCs w:val="24"/>
          <w:bdr w:val="single" w:sz="4" w:space="0" w:color="000000"/>
        </w:rPr>
        <w:t>f(x</w:t>
      </w:r>
      <w:r>
        <w:rPr>
          <w:sz w:val="24"/>
          <w:szCs w:val="24"/>
          <w:bdr w:val="single" w:sz="4" w:space="0" w:color="000000"/>
        </w:rPr>
        <w:object w:dxaOrig="139" w:dyaOrig="360">
          <v:shapetype id="_x0000_tole_rId1871" coordsize="21600,21600" o:spt="ole_rId1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1" type="_x0000_tole_rId1871" style="width:6.95pt;height:18pt" filled="f" o:ole="">
            <v:imagedata r:id="rId1872" o:title=""/>
          </v:shape>
          <o:OLEObject Type="Embed" ProgID="" ShapeID="ole_rId1871" DrawAspect="Content" ObjectID="_2044486589" r:id="rId1871"/>
        </w:object>
      </w:r>
      <w:r>
        <w:rPr>
          <w:sz w:val="24"/>
          <w:szCs w:val="24"/>
          <w:bdr w:val="single" w:sz="4" w:space="0" w:color="000000"/>
        </w:rPr>
        <w:t>+</w:t>
      </w:r>
      <w:r>
        <w:rPr>
          <w:sz w:val="24"/>
          <w:szCs w:val="24"/>
          <w:bdr w:val="single" w:sz="4" w:space="0" w:color="000000"/>
        </w:rPr>
        <w:object w:dxaOrig="340" w:dyaOrig="279">
          <v:shapetype id="_x0000_tole_rId1873" coordsize="21600,21600" o:spt="ole_rId1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3" type="_x0000_tole_rId1873" style="width:17pt;height:13.95pt" filled="f" o:ole="">
            <v:imagedata r:id="rId1874" o:title=""/>
          </v:shape>
          <o:OLEObject Type="Embed" ProgID="" ShapeID="ole_rId1873" DrawAspect="Content" ObjectID="_185534904" r:id="rId1873"/>
        </w:object>
      </w:r>
      <w:r>
        <w:rPr>
          <w:sz w:val="24"/>
          <w:szCs w:val="24"/>
          <w:bdr w:val="single" w:sz="4" w:space="0" w:color="000000"/>
        </w:rPr>
        <w:t xml:space="preserve">)   </w:t>
      </w:r>
      <w:r>
        <w:rPr>
          <w:sz w:val="24"/>
          <w:szCs w:val="24"/>
          <w:bdr w:val="single" w:sz="4" w:space="0" w:color="000000"/>
        </w:rPr>
        <w:object w:dxaOrig="200" w:dyaOrig="200">
          <v:shapetype id="_x0000_tole_rId1875" coordsize="21600,21600" o:spt="ole_rId1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5" type="_x0000_tole_rId1875" style="width:10pt;height:10pt" filled="f" o:ole="">
            <v:imagedata r:id="rId1876" o:title=""/>
          </v:shape>
          <o:OLEObject Type="Embed" ProgID="" ShapeID="ole_rId1875" DrawAspect="Content" ObjectID="_25784501" r:id="rId1875"/>
        </w:object>
      </w:r>
      <w:r>
        <w:rPr>
          <w:sz w:val="24"/>
          <w:szCs w:val="24"/>
          <w:bdr w:val="single" w:sz="4" w:space="0" w:color="000000"/>
        </w:rPr>
        <w:t xml:space="preserve"> f(x</w:t>
      </w:r>
      <w:r>
        <w:rPr>
          <w:sz w:val="24"/>
          <w:szCs w:val="24"/>
          <w:bdr w:val="single" w:sz="4" w:space="0" w:color="000000"/>
        </w:rPr>
        <w:object w:dxaOrig="139" w:dyaOrig="360">
          <v:shapetype id="_x0000_tole_rId1877" coordsize="21600,21600" o:spt="ole_rId1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7" type="_x0000_tole_rId1877" style="width:6.95pt;height:18pt" filled="f" o:ole="">
            <v:imagedata r:id="rId1878" o:title=""/>
          </v:shape>
          <o:OLEObject Type="Embed" ProgID="" ShapeID="ole_rId1877" DrawAspect="Content" ObjectID="_1540696148" r:id="rId1877"/>
        </w:object>
      </w:r>
      <w:r>
        <w:rPr>
          <w:sz w:val="24"/>
          <w:szCs w:val="24"/>
          <w:bdr w:val="single" w:sz="4" w:space="0" w:color="000000"/>
        </w:rPr>
        <w:t>) + f</w:t>
      </w:r>
      <w:r>
        <w:rPr>
          <w:sz w:val="24"/>
          <w:szCs w:val="24"/>
          <w:bdr w:val="single" w:sz="4" w:space="0" w:color="000000"/>
          <w:vertAlign w:val="superscript"/>
        </w:rPr>
        <w:t>/</w:t>
      </w:r>
      <w:r>
        <w:rPr>
          <w:sz w:val="24"/>
          <w:szCs w:val="24"/>
          <w:bdr w:val="single" w:sz="4" w:space="0" w:color="000000"/>
        </w:rPr>
        <w:t>( x</w:t>
      </w:r>
      <w:r>
        <w:rPr>
          <w:sz w:val="24"/>
          <w:szCs w:val="24"/>
          <w:bdr w:val="single" w:sz="4" w:space="0" w:color="000000"/>
        </w:rPr>
        <w:object w:dxaOrig="139" w:dyaOrig="360">
          <v:shapetype id="_x0000_tole_rId1879" coordsize="21600,21600" o:spt="ole_rId1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9" type="_x0000_tole_rId1879" style="width:6.95pt;height:18pt" filled="f" o:ole="">
            <v:imagedata r:id="rId1880" o:title=""/>
          </v:shape>
          <o:OLEObject Type="Embed" ProgID="" ShapeID="ole_rId1879" DrawAspect="Content" ObjectID="_421907941" r:id="rId1879"/>
        </w:object>
      </w:r>
      <w:r>
        <w:rPr>
          <w:sz w:val="24"/>
          <w:szCs w:val="24"/>
          <w:bdr w:val="single" w:sz="4" w:space="0" w:color="000000"/>
        </w:rPr>
        <w:t>).</w:t>
      </w:r>
      <w:r>
        <w:rPr>
          <w:sz w:val="24"/>
          <w:szCs w:val="24"/>
          <w:bdr w:val="single" w:sz="4" w:space="0" w:color="000000"/>
        </w:rPr>
        <w:object w:dxaOrig="340" w:dyaOrig="279">
          <v:shapetype id="_x0000_tole_rId1881" coordsize="21600,21600" o:spt="ole_rId1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1" type="_x0000_tole_rId1881" style="width:17pt;height:13.95pt" filled="f" o:ole="">
            <v:imagedata r:id="rId1882" o:title=""/>
          </v:shape>
          <o:OLEObject Type="Embed" ProgID="" ShapeID="ole_rId1881" DrawAspect="Content" ObjectID="_341209479" r:id="rId1881"/>
        </w:object>
      </w:r>
    </w:p>
    <w:p>
      <w:pPr>
        <w:pStyle w:val="Normal"/>
        <w:rPr/>
      </w:pPr>
      <w:r>
        <w:rPr>
          <w:bCs/>
          <w:sz w:val="24"/>
          <w:szCs w:val="24"/>
        </w:rPr>
        <w:tab/>
        <w:t>Hoạt động 5</w:t>
      </w:r>
      <w:r>
        <w:rPr>
          <w:sz w:val="24"/>
          <w:szCs w:val="24"/>
        </w:rPr>
        <w:t>: Bài tập về nhà</w:t>
      </w:r>
    </w:p>
    <w:p>
      <w:pPr>
        <w:pStyle w:val="Normal"/>
        <w:rPr>
          <w:sz w:val="24"/>
          <w:szCs w:val="24"/>
        </w:rPr>
      </w:pPr>
      <w:r>
        <w:rPr>
          <w:sz w:val="24"/>
          <w:szCs w:val="24"/>
        </w:rPr>
        <w:t xml:space="preserve">         </w:t>
      </w:r>
      <w:r>
        <w:rPr>
          <w:sz w:val="24"/>
          <w:szCs w:val="24"/>
        </w:rPr>
        <w:tab/>
        <w:t>Làm bài tập 1, 2 trang 171-Sgk</w:t>
      </w:r>
      <w:r>
        <w:br w:type="page"/>
      </w:r>
    </w:p>
    <w:p>
      <w:pPr>
        <w:pStyle w:val="Normal"/>
        <w:rPr>
          <w:b/>
          <w:bCs/>
          <w:sz w:val="24"/>
          <w:szCs w:val="24"/>
        </w:rPr>
      </w:pPr>
      <w:r>
        <w:rPr>
          <w:b/>
          <w:bCs/>
          <w:sz w:val="24"/>
          <w:szCs w:val="24"/>
        </w:rPr>
        <w:t>Tiết  74</w:t>
        <w:tab/>
        <w:tab/>
        <w:tab/>
        <w:t>ĐẠO HÀM CẤP HAI.</w:t>
      </w:r>
    </w:p>
    <w:p>
      <w:pPr>
        <w:pStyle w:val="Normal"/>
        <w:ind w:firstLine="560" w:right="0"/>
        <w:rPr/>
      </w:pPr>
      <w:r>
        <w:rPr>
          <w:sz w:val="24"/>
          <w:szCs w:val="24"/>
        </w:rPr>
        <w:t>I.</w:t>
      </w:r>
      <w:r>
        <w:rPr>
          <w:b/>
          <w:bCs/>
          <w:sz w:val="24"/>
          <w:szCs w:val="24"/>
        </w:rPr>
        <w:t xml:space="preserve">Mục tiêu </w:t>
      </w:r>
      <w:r>
        <w:rPr>
          <w:sz w:val="24"/>
          <w:szCs w:val="24"/>
        </w:rPr>
        <w:t>:</w:t>
      </w:r>
    </w:p>
    <w:p>
      <w:pPr>
        <w:pStyle w:val="Normal"/>
        <w:ind w:firstLine="560" w:right="0"/>
        <w:rPr>
          <w:sz w:val="24"/>
          <w:szCs w:val="24"/>
        </w:rPr>
      </w:pPr>
      <w:r>
        <w:rPr>
          <w:sz w:val="24"/>
          <w:szCs w:val="24"/>
        </w:rPr>
        <w:t>*Về kiến thức :</w:t>
      </w:r>
    </w:p>
    <w:p>
      <w:pPr>
        <w:pStyle w:val="Normal"/>
        <w:ind w:firstLine="560" w:right="0"/>
        <w:rPr>
          <w:sz w:val="24"/>
          <w:szCs w:val="24"/>
        </w:rPr>
      </w:pPr>
      <w:r>
        <w:rPr>
          <w:sz w:val="24"/>
          <w:szCs w:val="24"/>
        </w:rPr>
        <w:t>-Giúp hs nắm được khái niệm đạo hàm cấp hai, cách tính đạo hàm cấp hai bằng định nghĩa .</w:t>
      </w:r>
    </w:p>
    <w:p>
      <w:pPr>
        <w:pStyle w:val="Normal"/>
        <w:ind w:firstLine="560" w:right="0"/>
        <w:rPr>
          <w:sz w:val="24"/>
          <w:szCs w:val="24"/>
        </w:rPr>
      </w:pPr>
      <w:r>
        <w:rPr>
          <w:sz w:val="24"/>
          <w:szCs w:val="24"/>
        </w:rPr>
        <w:t>-Hiểu được ý nghĩa cơ học của đạo hàm cấp hai, cách tính gia tốc của một chuyển động bằng đạo hàm cấp hai của quãng đường đi của nó.</w:t>
      </w:r>
    </w:p>
    <w:p>
      <w:pPr>
        <w:pStyle w:val="Normal"/>
        <w:ind w:firstLine="560" w:right="0"/>
        <w:rPr>
          <w:sz w:val="24"/>
          <w:szCs w:val="24"/>
        </w:rPr>
      </w:pPr>
      <w:r>
        <w:rPr>
          <w:sz w:val="24"/>
          <w:szCs w:val="24"/>
        </w:rPr>
        <w:t>-Nắm được khái niệm đạo hàm cấp n của một hàm số.</w:t>
      </w:r>
    </w:p>
    <w:p>
      <w:pPr>
        <w:pStyle w:val="Normal"/>
        <w:ind w:firstLine="560" w:right="0"/>
        <w:rPr>
          <w:sz w:val="24"/>
          <w:szCs w:val="24"/>
        </w:rPr>
      </w:pPr>
      <w:r>
        <w:rPr>
          <w:sz w:val="24"/>
          <w:szCs w:val="24"/>
        </w:rPr>
        <w:t>*Về kĩ năng : Tính đạo hàm cấp hai trở lên của một hàm số.</w:t>
      </w:r>
    </w:p>
    <w:p>
      <w:pPr>
        <w:pStyle w:val="Normal"/>
        <w:ind w:firstLine="560" w:right="0"/>
        <w:rPr>
          <w:sz w:val="24"/>
          <w:szCs w:val="24"/>
        </w:rPr>
      </w:pPr>
      <w:r>
        <w:rPr>
          <w:sz w:val="24"/>
          <w:szCs w:val="24"/>
        </w:rPr>
        <w:t>*Về tư duy, thái độ :</w:t>
      </w:r>
    </w:p>
    <w:p>
      <w:pPr>
        <w:pStyle w:val="Normal"/>
        <w:ind w:firstLine="560" w:right="0"/>
        <w:rPr>
          <w:sz w:val="24"/>
          <w:szCs w:val="24"/>
        </w:rPr>
      </w:pPr>
      <w:r>
        <w:rPr>
          <w:sz w:val="24"/>
          <w:szCs w:val="24"/>
        </w:rPr>
        <w:t>-Rèn luyện cho hs tính suy nghĩ chính xác, tư duy logic.</w:t>
      </w:r>
    </w:p>
    <w:p>
      <w:pPr>
        <w:pStyle w:val="Normal"/>
        <w:ind w:firstLine="560" w:right="0"/>
        <w:rPr>
          <w:sz w:val="24"/>
          <w:szCs w:val="24"/>
        </w:rPr>
      </w:pPr>
      <w:r>
        <w:rPr>
          <w:sz w:val="24"/>
          <w:szCs w:val="24"/>
        </w:rPr>
        <w:t>-Cẩn thận ,chính xác.</w:t>
      </w:r>
    </w:p>
    <w:p>
      <w:pPr>
        <w:pStyle w:val="Normal"/>
        <w:ind w:firstLine="560" w:right="0"/>
        <w:rPr/>
      </w:pPr>
      <w:r>
        <w:rPr>
          <w:sz w:val="24"/>
          <w:szCs w:val="24"/>
        </w:rPr>
        <w:t>II.</w:t>
      </w:r>
      <w:r>
        <w:rPr>
          <w:b/>
          <w:bCs/>
          <w:sz w:val="24"/>
          <w:szCs w:val="24"/>
        </w:rPr>
        <w:t>Chuẩn bị</w:t>
      </w:r>
      <w:r>
        <w:rPr>
          <w:sz w:val="24"/>
          <w:szCs w:val="24"/>
        </w:rPr>
        <w:t xml:space="preserve"> :</w:t>
      </w:r>
    </w:p>
    <w:p>
      <w:pPr>
        <w:pStyle w:val="Normal"/>
        <w:ind w:firstLine="560" w:right="0"/>
        <w:rPr>
          <w:sz w:val="24"/>
          <w:szCs w:val="24"/>
        </w:rPr>
      </w:pPr>
      <w:r>
        <w:rPr>
          <w:sz w:val="24"/>
          <w:szCs w:val="24"/>
        </w:rPr>
        <w:t>- GV : Phiếu học tập.</w:t>
      </w:r>
    </w:p>
    <w:p>
      <w:pPr>
        <w:pStyle w:val="Normal"/>
        <w:ind w:firstLine="560" w:right="0"/>
        <w:rPr>
          <w:sz w:val="24"/>
          <w:szCs w:val="24"/>
        </w:rPr>
      </w:pPr>
      <w:r>
        <w:rPr>
          <w:sz w:val="24"/>
          <w:szCs w:val="24"/>
        </w:rPr>
        <w:t>- HS : Nắm vững các công thức tính đạo hàm và đạo hàm của các hàm số đặc biệt.</w:t>
      </w:r>
    </w:p>
    <w:p>
      <w:pPr>
        <w:pStyle w:val="Normal"/>
        <w:ind w:firstLine="560" w:right="0"/>
        <w:rPr/>
      </w:pPr>
      <w:r>
        <w:rPr>
          <w:sz w:val="24"/>
          <w:szCs w:val="24"/>
        </w:rPr>
        <w:t>III.</w:t>
      </w:r>
      <w:r>
        <w:rPr>
          <w:b/>
          <w:bCs/>
          <w:sz w:val="24"/>
          <w:szCs w:val="24"/>
        </w:rPr>
        <w:t>Phương pháp</w:t>
      </w:r>
      <w:r>
        <w:rPr>
          <w:sz w:val="24"/>
          <w:szCs w:val="24"/>
        </w:rPr>
        <w:t xml:space="preserve"> : Nêu vấn đề ,gợi mở, vấn đáp.</w:t>
      </w:r>
    </w:p>
    <w:p>
      <w:pPr>
        <w:pStyle w:val="Normal"/>
        <w:ind w:firstLine="560" w:right="0"/>
        <w:rPr/>
      </w:pPr>
      <w:r>
        <w:rPr>
          <w:sz w:val="24"/>
          <w:szCs w:val="24"/>
        </w:rPr>
        <w:t>IV.</w:t>
      </w:r>
      <w:r>
        <w:rPr>
          <w:b/>
          <w:bCs/>
          <w:sz w:val="24"/>
          <w:szCs w:val="24"/>
        </w:rPr>
        <w:t>Tiến trình bài dạy</w:t>
      </w:r>
      <w:r>
        <w:rPr>
          <w:sz w:val="24"/>
          <w:szCs w:val="24"/>
        </w:rPr>
        <w:t xml:space="preserve"> :</w:t>
      </w:r>
    </w:p>
    <w:p>
      <w:pPr>
        <w:pStyle w:val="Normal"/>
        <w:ind w:firstLine="560" w:right="0"/>
        <w:rPr/>
      </w:pPr>
      <w:r>
        <w:rPr>
          <w:sz w:val="24"/>
          <w:szCs w:val="24"/>
          <w:lang w:val="it-IT"/>
        </w:rPr>
        <w:t>1.</w:t>
      </w:r>
      <w:r>
        <w:rPr>
          <w:b/>
          <w:bCs/>
          <w:sz w:val="24"/>
          <w:szCs w:val="24"/>
          <w:lang w:val="it-IT"/>
        </w:rPr>
        <w:t>Kiểm tra bài cũ</w:t>
      </w:r>
      <w:r>
        <w:rPr>
          <w:sz w:val="24"/>
          <w:szCs w:val="24"/>
          <w:lang w:val="it-IT"/>
        </w:rPr>
        <w:t xml:space="preserve"> : (5’)</w:t>
      </w:r>
    </w:p>
    <w:p>
      <w:pPr>
        <w:pStyle w:val="Normal"/>
        <w:ind w:firstLine="560" w:right="0"/>
        <w:rPr/>
      </w:pPr>
      <w:r>
        <w:rPr>
          <w:b/>
          <w:bCs/>
          <w:sz w:val="24"/>
          <w:szCs w:val="24"/>
        </w:rPr>
        <w:t>Hoạt động 1</w:t>
      </w:r>
      <w:r>
        <w:rPr>
          <w:sz w:val="24"/>
          <w:szCs w:val="24"/>
        </w:rPr>
        <w:t>: Cho hàm số y = x</w:t>
      </w:r>
      <w:r>
        <w:rPr>
          <w:sz w:val="24"/>
          <w:szCs w:val="24"/>
          <w:vertAlign w:val="superscript"/>
        </w:rPr>
        <w:t>3</w:t>
      </w:r>
      <w:r>
        <w:rPr>
          <w:sz w:val="24"/>
          <w:szCs w:val="24"/>
        </w:rPr>
        <w:t xml:space="preserve"> – 2x</w:t>
      </w:r>
      <w:r>
        <w:rPr>
          <w:sz w:val="24"/>
          <w:szCs w:val="24"/>
          <w:vertAlign w:val="superscript"/>
        </w:rPr>
        <w:t>2</w:t>
      </w:r>
      <w:r>
        <w:rPr>
          <w:sz w:val="24"/>
          <w:szCs w:val="24"/>
        </w:rPr>
        <w:t xml:space="preserve"> +5x –1</w:t>
      </w:r>
    </w:p>
    <w:p>
      <w:pPr>
        <w:pStyle w:val="Normal"/>
        <w:ind w:firstLine="560" w:right="0"/>
        <w:rPr>
          <w:sz w:val="24"/>
          <w:szCs w:val="24"/>
        </w:rPr>
      </w:pPr>
      <w:r>
        <w:rPr>
          <w:sz w:val="24"/>
          <w:szCs w:val="24"/>
        </w:rPr>
        <w:t>a.Tính y’</w:t>
      </w:r>
    </w:p>
    <w:p>
      <w:pPr>
        <w:pStyle w:val="Normal"/>
        <w:ind w:firstLine="560" w:right="0"/>
        <w:rPr>
          <w:sz w:val="24"/>
          <w:szCs w:val="24"/>
        </w:rPr>
      </w:pPr>
      <w:r>
        <w:rPr>
          <w:sz w:val="24"/>
          <w:szCs w:val="24"/>
        </w:rPr>
        <w:t>b.Tính đạo hàm của y’.</w:t>
      </w:r>
    </w:p>
    <w:tbl>
      <w:tblPr>
        <w:tblW w:w="10188" w:type="dxa"/>
        <w:jc w:val="left"/>
        <w:tblInd w:w="0" w:type="dxa"/>
        <w:tblLayout w:type="fixed"/>
        <w:tblCellMar>
          <w:top w:w="0" w:type="dxa"/>
          <w:left w:w="108" w:type="dxa"/>
          <w:bottom w:w="0" w:type="dxa"/>
          <w:right w:w="108" w:type="dxa"/>
        </w:tblCellMar>
      </w:tblPr>
      <w:tblGrid>
        <w:gridCol w:w="563"/>
        <w:gridCol w:w="2520"/>
        <w:gridCol w:w="3465"/>
        <w:gridCol w:w="3640"/>
      </w:tblGrid>
      <w:tr>
        <w:trPr/>
        <w:tc>
          <w:tcPr>
            <w:tcW w:w="56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252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HĐ của HS</w:t>
            </w:r>
          </w:p>
        </w:tc>
        <w:tc>
          <w:tcPr>
            <w:tcW w:w="3465"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HĐ của GV</w:t>
            </w:r>
          </w:p>
        </w:tc>
        <w:tc>
          <w:tcPr>
            <w:tcW w:w="364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c>
          <w:tcPr>
            <w:tcW w:w="563"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15’</w:t>
            </w:r>
          </w:p>
        </w:tc>
        <w:tc>
          <w:tcPr>
            <w:tcW w:w="252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Hs lên bảng giải bài tập.</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Hs trả lời CH1.</w:t>
            </w:r>
          </w:p>
          <w:p>
            <w:pPr>
              <w:pStyle w:val="Normal"/>
              <w:rPr>
                <w:sz w:val="24"/>
                <w:szCs w:val="24"/>
              </w:rPr>
            </w:pPr>
            <w:r>
              <w:rPr>
                <w:sz w:val="24"/>
                <w:szCs w:val="24"/>
              </w:rPr>
            </w:r>
          </w:p>
          <w:p>
            <w:pPr>
              <w:pStyle w:val="Normal"/>
              <w:rPr>
                <w:sz w:val="24"/>
                <w:szCs w:val="24"/>
              </w:rPr>
            </w:pPr>
            <w:r>
              <w:rPr>
                <w:sz w:val="24"/>
                <w:szCs w:val="24"/>
              </w:rPr>
              <w:t>Hs làm vd1,vd2.</w:t>
            </w:r>
          </w:p>
        </w:tc>
        <w:tc>
          <w:tcPr>
            <w:tcW w:w="346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HĐTP1: Thông qua kiểm tra bài cũ,GV giúp HS tiếp cậnkhái niệm đạo hàm cấp hai của hàm số.</w:t>
            </w:r>
          </w:p>
          <w:p>
            <w:pPr>
              <w:pStyle w:val="Normal"/>
              <w:rPr>
                <w:sz w:val="24"/>
                <w:szCs w:val="24"/>
              </w:rPr>
            </w:pPr>
            <w:r>
              <w:rPr>
                <w:sz w:val="24"/>
                <w:szCs w:val="24"/>
              </w:rPr>
              <w:t>CH1: yêu cầu hs rút ra định nghĩa đạo hàm cấp hai.</w:t>
            </w:r>
          </w:p>
          <w:p>
            <w:pPr>
              <w:pStyle w:val="Normal"/>
              <w:rPr>
                <w:sz w:val="24"/>
                <w:szCs w:val="24"/>
              </w:rPr>
            </w:pPr>
            <w:r>
              <w:rPr>
                <w:sz w:val="24"/>
                <w:szCs w:val="24"/>
              </w:rPr>
              <w:t>HĐTP2: GV củng cố lại định nghĩa.</w:t>
            </w:r>
          </w:p>
          <w:p>
            <w:pPr>
              <w:pStyle w:val="Normal"/>
              <w:rPr>
                <w:sz w:val="24"/>
                <w:szCs w:val="24"/>
              </w:rPr>
            </w:pPr>
            <w:r>
              <w:rPr>
                <w:sz w:val="24"/>
                <w:szCs w:val="24"/>
              </w:rPr>
              <w:t>GV nhận xét, sửa chữa (nếu cần).</w:t>
            </w:r>
          </w:p>
          <w:p>
            <w:pPr>
              <w:pStyle w:val="Normal"/>
              <w:rPr/>
            </w:pPr>
            <w:r>
              <w:rPr>
                <w:sz w:val="24"/>
                <w:szCs w:val="24"/>
              </w:rPr>
              <w:t>GV : y’’</w:t>
            </w:r>
            <w:r>
              <w:rPr>
                <w:sz w:val="24"/>
                <w:szCs w:val="24"/>
              </w:rPr>
            </w:r>
            <m:oMath xmlns:m="http://schemas.openxmlformats.org/officeDocument/2006/math">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oMath>
            <w:r>
              <w:rPr>
                <w:sz w:val="24"/>
                <w:szCs w:val="24"/>
              </w:rPr>
              <w:t xml:space="preserve"> được gọi là đạo hàm cấp hai của hàm số y = cotx tại x = </w:t>
            </w:r>
            <w:r>
              <w:rPr>
                <w:sz w:val="24"/>
                <w:szCs w:val="24"/>
              </w:rPr>
            </w:r>
            <m:oMath xmlns:m="http://schemas.openxmlformats.org/officeDocument/2006/math">
              <m:f>
                <m:num>
                  <m:r>
                    <w:rPr>
                      <w:rFonts w:ascii="Cambria Math" w:hAnsi="Cambria Math"/>
                    </w:rPr>
                    <m:t xml:space="preserve">π</m:t>
                  </m:r>
                </m:num>
                <m:den>
                  <m:r>
                    <w:rPr>
                      <w:rFonts w:ascii="Cambria Math" w:hAnsi="Cambria Math"/>
                    </w:rPr>
                    <m:t xml:space="preserve">3</m:t>
                  </m:r>
                </m:den>
              </m:f>
            </m:oMath>
            <w:r>
              <w:rPr>
                <w:sz w:val="24"/>
                <w:szCs w:val="24"/>
              </w:rPr>
              <w:t>.</w:t>
            </w:r>
          </w:p>
        </w:tc>
        <w:tc>
          <w:tcPr>
            <w:tcW w:w="364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b/>
                <w:bCs/>
                <w:sz w:val="24"/>
                <w:szCs w:val="24"/>
              </w:rPr>
              <w:t>I.Định nghĩa(Đạo hàm cấphai)</w:t>
            </w:r>
          </w:p>
          <w:p>
            <w:pPr>
              <w:pStyle w:val="Normal"/>
              <w:rPr>
                <w:sz w:val="24"/>
                <w:szCs w:val="24"/>
              </w:rPr>
            </w:pPr>
            <w:r>
              <w:rPr>
                <w:sz w:val="24"/>
                <w:szCs w:val="24"/>
              </w:rPr>
              <w:t>Đn : (sgk)</w:t>
            </w:r>
          </w:p>
          <w:p>
            <w:pPr>
              <w:pStyle w:val="Normal"/>
              <w:rPr>
                <w:sz w:val="24"/>
                <w:szCs w:val="24"/>
                <w:lang w:val="en-US" w:eastAsia="en-US"/>
              </w:rPr>
            </w:pPr>
            <w:r>
              <w:rPr>
                <w:sz w:val="24"/>
                <w:szCs w:val="24"/>
                <w:lang w:val="en-US" w:eastAsia="en-US"/>
              </w:rPr>
            </w:r>
            <w:r>
              <mc:AlternateContent>
                <mc:Choice Requires="wps">
                  <w:drawing>
                    <wp:anchor behindDoc="0" distT="0" distB="0" distL="114935" distR="114935" simplePos="0" locked="0" layoutInCell="0" allowOverlap="1" relativeHeight="1828">
                      <wp:simplePos x="0" y="0"/>
                      <wp:positionH relativeFrom="margin">
                        <wp:posOffset>242570</wp:posOffset>
                      </wp:positionH>
                      <wp:positionV relativeFrom="paragraph">
                        <wp:posOffset>107950</wp:posOffset>
                      </wp:positionV>
                      <wp:extent cx="850900" cy="308610"/>
                      <wp:effectExtent l="0" t="0" r="0" b="0"/>
                      <wp:wrapNone/>
                      <wp:docPr id="110" name="Frame29"/>
                      <a:graphic xmlns:a="http://schemas.openxmlformats.org/drawingml/2006/main">
                        <a:graphicData uri="http://schemas.microsoft.com/office/word/2010/wordprocessingShape">
                          <wps:wsp>
                            <wps:cNvSpPr txBox="1"/>
                            <wps:spPr>
                              <a:xfrm>
                                <a:off x="0" y="0"/>
                                <a:ext cx="850900" cy="308610"/>
                              </a:xfrm>
                              <a:prstGeom prst="rect"/>
                              <a:solidFill>
                                <a:srgbClr val="FFFFFF"/>
                              </a:solidFill>
                              <a:ln w="9525">
                                <a:solidFill>
                                  <a:srgbClr val="000000"/>
                                </a:solidFill>
                              </a:ln>
                            </wps:spPr>
                            <wps:txbx>
                              <w:txbxContent>
                                <w:p>
                                  <w:pPr>
                                    <w:pStyle w:val="Normal"/>
                                    <w:rPr>
                                      <w:sz w:val="26"/>
                                    </w:rPr>
                                  </w:pPr>
                                  <w:r>
                                    <w:rPr>
                                      <w:sz w:val="26"/>
                                    </w:rPr>
                                    <w:t>f’’=(f’)’</w:t>
                                  </w:r>
                                </w:p>
                              </w:txbxContent>
                            </wps:txbx>
                            <wps:bodyPr anchor="t" lIns="91440" tIns="45720" rIns="91440" bIns="45720">
                              <a:noAutofit/>
                            </wps:bodyPr>
                          </wps:wsp>
                        </a:graphicData>
                      </a:graphic>
                    </wp:anchor>
                  </w:drawing>
                </mc:Choice>
                <mc:Fallback>
                  <w:pict>
                    <v:rect fillcolor="#FFFFFF" strokecolor="#000000" strokeweight="0pt" style="position:absolute;rotation:-0;width:67pt;height:24.3pt;mso-wrap-distance-left:9.05pt;mso-wrap-distance-right:9.05pt;mso-wrap-distance-top:0pt;mso-wrap-distance-bottom:0pt;margin-top:8.5pt;mso-position-vertical-relative:text;margin-left:19.1pt;mso-position-horizontal-relative:margin">
                      <v:textbox>
                        <w:txbxContent>
                          <w:p>
                            <w:pPr>
                              <w:pStyle w:val="Normal"/>
                              <w:rPr>
                                <w:sz w:val="26"/>
                              </w:rPr>
                            </w:pPr>
                            <w:r>
                              <w:rPr>
                                <w:sz w:val="26"/>
                              </w:rPr>
                              <w:t>f’’=(f’)’</w:t>
                            </w:r>
                          </w:p>
                        </w:txbxContent>
                      </v:textbox>
                      <w10:wrap type="none"/>
                    </v:rect>
                  </w:pict>
                </mc:Fallback>
              </mc:AlternateContent>
            </w:r>
          </w:p>
          <w:p>
            <w:pPr>
              <w:pStyle w:val="Normal"/>
              <w:ind w:left="360" w:right="0"/>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Vd1.Tính y’’ của các hàm số sau :</w:t>
            </w:r>
          </w:p>
          <w:p>
            <w:pPr>
              <w:pStyle w:val="Normal"/>
              <w:rPr/>
            </w:pPr>
            <w:r>
              <w:rPr>
                <w:sz w:val="24"/>
                <w:szCs w:val="24"/>
              </w:rPr>
              <w:t>a.y = x</w:t>
            </w:r>
            <w:r>
              <w:rPr>
                <w:sz w:val="24"/>
                <w:szCs w:val="24"/>
                <w:vertAlign w:val="superscript"/>
              </w:rPr>
              <w:t>4</w:t>
            </w:r>
            <w:r>
              <w:rPr>
                <w:sz w:val="24"/>
                <w:szCs w:val="24"/>
              </w:rPr>
              <w:t xml:space="preserve"> + 3x</w:t>
            </w:r>
            <w:r>
              <w:rPr>
                <w:sz w:val="24"/>
                <w:szCs w:val="24"/>
                <w:vertAlign w:val="superscript"/>
              </w:rPr>
              <w:t>2</w:t>
            </w:r>
            <w:r>
              <w:rPr>
                <w:sz w:val="24"/>
                <w:szCs w:val="24"/>
              </w:rPr>
              <w:t xml:space="preserve"> –1</w:t>
            </w:r>
          </w:p>
          <w:p>
            <w:pPr>
              <w:pStyle w:val="Normal"/>
              <w:rPr>
                <w:sz w:val="24"/>
                <w:szCs w:val="24"/>
              </w:rPr>
            </w:pPr>
            <w:r>
              <w:rPr>
                <w:sz w:val="24"/>
                <w:szCs w:val="24"/>
              </w:rPr>
              <w:t>b.y = sin2x</w:t>
            </w:r>
          </w:p>
          <w:p>
            <w:pPr>
              <w:pStyle w:val="Normal"/>
              <w:rPr>
                <w:sz w:val="24"/>
                <w:szCs w:val="24"/>
              </w:rPr>
            </w:pPr>
            <w:r>
              <w:rPr>
                <w:sz w:val="24"/>
                <w:szCs w:val="24"/>
              </w:rPr>
              <w:t>Vd2.Cho hàm số</w:t>
            </w:r>
          </w:p>
          <w:p>
            <w:pPr>
              <w:pStyle w:val="Normal"/>
              <w:rPr>
                <w:sz w:val="24"/>
                <w:szCs w:val="24"/>
              </w:rPr>
            </w:pPr>
            <w:r>
              <w:rPr>
                <w:sz w:val="24"/>
                <w:szCs w:val="24"/>
              </w:rPr>
              <w:t xml:space="preserve"> </w:t>
            </w:r>
            <w:r>
              <w:rPr>
                <w:sz w:val="24"/>
                <w:szCs w:val="24"/>
              </w:rPr>
              <w:t>y = cotx</w:t>
            </w:r>
          </w:p>
          <w:p>
            <w:pPr>
              <w:pStyle w:val="Normal"/>
              <w:rPr>
                <w:sz w:val="24"/>
                <w:szCs w:val="24"/>
              </w:rPr>
            </w:pPr>
            <w:r>
              <w:rPr>
                <w:sz w:val="24"/>
                <w:szCs w:val="24"/>
              </w:rPr>
              <w:t>a.Tính y’’.</w:t>
            </w:r>
          </w:p>
          <w:p>
            <w:pPr>
              <w:pStyle w:val="Normal"/>
              <w:rPr/>
            </w:pPr>
            <w:r>
              <w:rPr>
                <w:sz w:val="24"/>
                <w:szCs w:val="24"/>
              </w:rPr>
              <w:t>b.Tính y’’</w:t>
            </w:r>
            <w:r>
              <w:rPr>
                <w:sz w:val="24"/>
                <w:szCs w:val="24"/>
              </w:rPr>
            </w:r>
            <m:oMath xmlns:m="http://schemas.openxmlformats.org/officeDocument/2006/math">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oMath>
            <w:r>
              <w:rPr>
                <w:sz w:val="24"/>
                <w:szCs w:val="24"/>
              </w:rPr>
              <w:t>.</w:t>
            </w:r>
          </w:p>
        </w:tc>
      </w:tr>
    </w:tbl>
    <w:p>
      <w:pPr>
        <w:pStyle w:val="Normal"/>
        <w:rPr>
          <w:sz w:val="24"/>
          <w:szCs w:val="24"/>
        </w:rPr>
      </w:pPr>
      <w:r>
        <w:rPr>
          <w:sz w:val="24"/>
          <w:szCs w:val="24"/>
        </w:rPr>
        <w:t>Hoạt động 2 : Chú ý khái niệm đạo hàm cấp cao:</w:t>
      </w:r>
    </w:p>
    <w:tbl>
      <w:tblPr>
        <w:tblW w:w="10188" w:type="dxa"/>
        <w:jc w:val="left"/>
        <w:tblInd w:w="0" w:type="dxa"/>
        <w:tblLayout w:type="fixed"/>
        <w:tblCellMar>
          <w:top w:w="0" w:type="dxa"/>
          <w:left w:w="108" w:type="dxa"/>
          <w:bottom w:w="0" w:type="dxa"/>
          <w:right w:w="108" w:type="dxa"/>
        </w:tblCellMar>
      </w:tblPr>
      <w:tblGrid>
        <w:gridCol w:w="563"/>
        <w:gridCol w:w="2520"/>
        <w:gridCol w:w="3465"/>
        <w:gridCol w:w="3640"/>
      </w:tblGrid>
      <w:tr>
        <w:trPr/>
        <w:tc>
          <w:tcPr>
            <w:tcW w:w="56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Tg</w:t>
            </w:r>
          </w:p>
        </w:tc>
        <w:tc>
          <w:tcPr>
            <w:tcW w:w="252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HĐ của HS</w:t>
            </w:r>
          </w:p>
        </w:tc>
        <w:tc>
          <w:tcPr>
            <w:tcW w:w="3465"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Hđ Của GV</w:t>
            </w:r>
          </w:p>
        </w:tc>
        <w:tc>
          <w:tcPr>
            <w:tcW w:w="364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Ghi bảng</w:t>
            </w:r>
          </w:p>
        </w:tc>
      </w:tr>
      <w:tr>
        <w:trPr/>
        <w:tc>
          <w:tcPr>
            <w:tcW w:w="563"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12’</w:t>
            </w:r>
          </w:p>
        </w:tc>
        <w:tc>
          <w:tcPr>
            <w:tcW w:w="252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Hs theo dõi</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Nêu định nghĩa đạo hàm cấp cao.</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Hs làm vd4</w:t>
            </w:r>
          </w:p>
        </w:tc>
        <w:tc>
          <w:tcPr>
            <w:tcW w:w="346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Gv lập luận</w:t>
            </w:r>
          </w:p>
          <w:p>
            <w:pPr>
              <w:pStyle w:val="Normal"/>
              <w:rPr>
                <w:sz w:val="24"/>
                <w:szCs w:val="24"/>
              </w:rPr>
            </w:pPr>
            <w:r>
              <w:rPr>
                <w:sz w:val="24"/>
                <w:szCs w:val="24"/>
              </w:rPr>
              <w:t>(y’)’= y’’: đạo hàm cấp hai</w:t>
            </w:r>
          </w:p>
          <w:p>
            <w:pPr>
              <w:pStyle w:val="Normal"/>
              <w:rPr>
                <w:sz w:val="24"/>
                <w:szCs w:val="24"/>
              </w:rPr>
            </w:pPr>
            <w:r>
              <w:rPr>
                <w:sz w:val="24"/>
                <w:szCs w:val="24"/>
              </w:rPr>
              <w:t>(y’’)’= y’’’: đạo hàm cấp 3</w:t>
            </w:r>
          </w:p>
          <w:p>
            <w:pPr>
              <w:pStyle w:val="Normal"/>
              <w:rPr>
                <w:sz w:val="24"/>
                <w:szCs w:val="24"/>
              </w:rPr>
            </w:pPr>
            <w:r>
              <w:rPr>
                <w:sz w:val="24"/>
                <w:szCs w:val="24"/>
              </w:rPr>
              <w:t>Suy ra đạo hàm cấp ncủa hs.</w:t>
            </w:r>
          </w:p>
          <w:p>
            <w:pPr>
              <w:pStyle w:val="Normal"/>
              <w:rPr>
                <w:sz w:val="24"/>
                <w:szCs w:val="24"/>
              </w:rPr>
            </w:pPr>
            <w:r>
              <w:rPr>
                <w:sz w:val="24"/>
                <w:szCs w:val="24"/>
              </w:rPr>
              <w:t>Gv :yêu cầu hs rút ra đnđạo hàm cấp cao của hàm số?</w:t>
            </w:r>
          </w:p>
          <w:p>
            <w:pPr>
              <w:pStyle w:val="Normal"/>
              <w:rPr>
                <w:sz w:val="24"/>
                <w:szCs w:val="24"/>
              </w:rPr>
            </w:pPr>
            <w:r>
              <w:rPr>
                <w:sz w:val="24"/>
                <w:szCs w:val="24"/>
              </w:rPr>
              <w:t>Gv lấy vd minh hoạ</w:t>
            </w:r>
          </w:p>
          <w:p>
            <w:pPr>
              <w:pStyle w:val="Normal"/>
              <w:rPr>
                <w:sz w:val="24"/>
                <w:szCs w:val="24"/>
              </w:rPr>
            </w:pPr>
            <w:r>
              <w:rPr>
                <w:sz w:val="24"/>
                <w:szCs w:val="24"/>
              </w:rPr>
              <w:t>Nhận xét hàm đa thức bậc n thì đạo hàm cấp n + 1 bằng 0.</w:t>
            </w:r>
          </w:p>
          <w:p>
            <w:pPr>
              <w:pStyle w:val="Normal"/>
              <w:rPr>
                <w:sz w:val="24"/>
                <w:szCs w:val="24"/>
              </w:rPr>
            </w:pPr>
            <w:r>
              <w:rPr>
                <w:sz w:val="24"/>
                <w:szCs w:val="24"/>
              </w:rPr>
              <w:t>Hs giải câu i)</w:t>
            </w:r>
          </w:p>
          <w:p>
            <w:pPr>
              <w:pStyle w:val="Normal"/>
              <w:rPr/>
            </w:pPr>
            <w:r>
              <w:rPr>
                <w:sz w:val="24"/>
                <w:szCs w:val="24"/>
              </w:rPr>
              <w:t xml:space="preserve">Từ i) </w:t>
            </w:r>
            <w:r>
              <w:rPr>
                <w:sz w:val="24"/>
                <w:szCs w:val="24"/>
              </w:rPr>
            </w:r>
            <m:oMath xmlns:m="http://schemas.openxmlformats.org/officeDocument/2006/math">
              <m:r>
                <w:rPr>
                  <w:rFonts w:ascii="Cambria Math" w:hAnsi="Cambria Math"/>
                </w:rPr>
                <m:t xml:space="preserve">⇒</m:t>
              </m:r>
            </m:oMath>
            <w:r>
              <w:rPr>
                <w:sz w:val="24"/>
                <w:szCs w:val="24"/>
              </w:rPr>
              <w:t>ii)</w:t>
            </w:r>
          </w:p>
        </w:tc>
        <w:tc>
          <w:tcPr>
            <w:tcW w:w="3640"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Chú ý: (Đạo hàm cấp cao)</w:t>
            </w:r>
          </w:p>
          <w:p>
            <w:pPr>
              <w:pStyle w:val="Normal"/>
              <w:rPr>
                <w:sz w:val="24"/>
                <w:szCs w:val="24"/>
                <w:lang w:val="en-US" w:eastAsia="en-US"/>
              </w:rPr>
            </w:pPr>
            <w:r>
              <w:rPr>
                <w:sz w:val="24"/>
                <w:szCs w:val="24"/>
                <w:lang w:val="en-US" w:eastAsia="en-US"/>
              </w:rPr>
            </w:r>
            <w:r>
              <mc:AlternateContent>
                <mc:Choice Requires="wps">
                  <w:drawing>
                    <wp:anchor behindDoc="0" distT="0" distB="0" distL="114935" distR="114935" simplePos="0" locked="0" layoutInCell="0" allowOverlap="1" relativeHeight="1721">
                      <wp:simplePos x="0" y="0"/>
                      <wp:positionH relativeFrom="column">
                        <wp:posOffset>288925</wp:posOffset>
                      </wp:positionH>
                      <wp:positionV relativeFrom="paragraph">
                        <wp:posOffset>107950</wp:posOffset>
                      </wp:positionV>
                      <wp:extent cx="1451610" cy="361950"/>
                      <wp:effectExtent l="0" t="0" r="0" b="0"/>
                      <wp:wrapSquare wrapText="bothSides"/>
                      <wp:docPr id="111" name="Frame30"/>
                      <a:graphic xmlns:a="http://schemas.openxmlformats.org/drawingml/2006/main">
                        <a:graphicData uri="http://schemas.microsoft.com/office/word/2010/wordprocessingShape">
                          <wps:wsp>
                            <wps:cNvSpPr txBox="1"/>
                            <wps:spPr>
                              <a:xfrm>
                                <a:off x="0" y="0"/>
                                <a:ext cx="1451610" cy="361950"/>
                              </a:xfrm>
                              <a:prstGeom prst="rect"/>
                              <a:solidFill>
                                <a:srgbClr val="FFFFFF"/>
                              </a:solidFill>
                              <a:ln w="9525">
                                <a:solidFill>
                                  <a:srgbClr val="000000"/>
                                </a:solidFill>
                              </a:ln>
                            </wps:spPr>
                            <wps:txbx>
                              <w:txbxContent>
                                <w:p>
                                  <w:pPr>
                                    <w:pStyle w:val="Normal"/>
                                    <w:rPr>
                                      <w:sz w:val="26"/>
                                    </w:rPr>
                                  </w:pPr>
                                  <w:r>
                                    <w:rPr>
                                      <w:sz w:val="26"/>
                                    </w:rPr>
                                    <w:object w:dxaOrig="2079" w:dyaOrig="480">
                                      <v:shapetype id="_x0000_tole_rId1883" coordsize="21600,21600" o:spt="ole_rId1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3" type="_x0000_tole_rId1883" style="width:103.95pt;height:24pt" filled="f" o:ole="">
                                        <v:imagedata r:id="rId1884" o:title=""/>
                                      </v:shape>
                                      <o:OLEObject Type="Embed" ProgID="" ShapeID="ole_rId1883" DrawAspect="Content" ObjectID="_2021926435" r:id="rId1883"/>
                                    </w:object>
                                  </w:r>
                                </w:p>
                              </w:txbxContent>
                            </wps:txbx>
                            <wps:bodyPr anchor="t" lIns="91440" tIns="45720" rIns="91440" bIns="45720">
                              <a:noAutofit/>
                            </wps:bodyPr>
                          </wps:wsp>
                        </a:graphicData>
                      </a:graphic>
                    </wp:anchor>
                  </w:drawing>
                </mc:Choice>
                <mc:Fallback>
                  <w:pict>
                    <v:rect fillcolor="#FFFFFF" strokecolor="#000000" strokeweight="0pt" style="position:absolute;rotation:-0;width:114.3pt;height:28.5pt;mso-wrap-distance-left:9.05pt;mso-wrap-distance-right:9.05pt;mso-wrap-distance-top:0pt;mso-wrap-distance-bottom:0pt;margin-top:8.5pt;mso-position-vertical-relative:text;margin-left:22.75pt;mso-position-horizontal-relative:text">
                      <v:textbox>
                        <w:txbxContent>
                          <w:p>
                            <w:pPr>
                              <w:pStyle w:val="Normal"/>
                              <w:rPr>
                                <w:sz w:val="26"/>
                              </w:rPr>
                            </w:pPr>
                            <w:r>
                              <w:rPr>
                                <w:sz w:val="26"/>
                              </w:rPr>
                              <w:object w:dxaOrig="2079" w:dyaOrig="480">
                                <v:shapetype id="_x0000_tole_rId1885" coordsize="21600,21600" o:spt="ole_rId1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5" type="_x0000_tole_rId1885" style="width:103.95pt;height:24pt" filled="f" o:ole="">
                                  <v:imagedata r:id="rId1886" o:title=""/>
                                </v:shape>
                                <o:OLEObject Type="Embed" ProgID="" ShapeID="ole_rId1885" DrawAspect="Content" ObjectID="_1845876772" r:id="rId1885"/>
                              </w:object>
                            </w:r>
                          </w:p>
                        </w:txbxContent>
                      </v:textbox>
                      <w10:wrap type="square"/>
                    </v:rect>
                  </w:pict>
                </mc:Fallback>
              </mc:AlternateConten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 xml:space="preserve">Vd4 :a.Cho hàm số </w:t>
            </w:r>
          </w:p>
          <w:p>
            <w:pPr>
              <w:pStyle w:val="Normal"/>
              <w:rPr/>
            </w:pPr>
            <w:r>
              <w:rPr>
                <w:sz w:val="24"/>
                <w:szCs w:val="24"/>
                <w:lang w:val="es-ES"/>
              </w:rPr>
              <w:t>a.y = x</w:t>
            </w:r>
            <w:r>
              <w:rPr>
                <w:sz w:val="24"/>
                <w:szCs w:val="24"/>
                <w:vertAlign w:val="superscript"/>
                <w:lang w:val="es-ES"/>
              </w:rPr>
              <w:t>3</w:t>
            </w:r>
            <w:r>
              <w:rPr>
                <w:sz w:val="24"/>
                <w:szCs w:val="24"/>
                <w:lang w:val="es-ES"/>
              </w:rPr>
              <w:t xml:space="preserve"> + 3x +1 .Tính y</w:t>
            </w:r>
            <w:r>
              <w:rPr>
                <w:sz w:val="24"/>
                <w:szCs w:val="24"/>
                <w:vertAlign w:val="superscript"/>
                <w:lang w:val="es-ES"/>
              </w:rPr>
              <w:t>(3)</w:t>
            </w:r>
            <w:r>
              <w:rPr>
                <w:sz w:val="24"/>
                <w:szCs w:val="24"/>
                <w:lang w:val="es-ES"/>
              </w:rPr>
              <w:t>, y</w:t>
            </w:r>
            <w:r>
              <w:rPr>
                <w:sz w:val="24"/>
                <w:szCs w:val="24"/>
                <w:vertAlign w:val="superscript"/>
                <w:lang w:val="es-ES"/>
              </w:rPr>
              <w:t>(n)</w:t>
            </w:r>
            <w:r>
              <w:rPr>
                <w:sz w:val="24"/>
                <w:szCs w:val="24"/>
                <w:lang w:val="es-ES"/>
              </w:rPr>
              <w:t>.</w:t>
            </w:r>
          </w:p>
          <w:p>
            <w:pPr>
              <w:pStyle w:val="Normal"/>
              <w:rPr>
                <w:sz w:val="24"/>
                <w:szCs w:val="24"/>
                <w:lang w:val="es-ES"/>
              </w:rPr>
            </w:pPr>
            <w:r>
              <w:rPr>
                <w:sz w:val="24"/>
                <w:szCs w:val="24"/>
                <w:lang w:val="es-ES"/>
              </w:rPr>
              <w:t>b.Cho y = sinx</w:t>
            </w:r>
          </w:p>
          <w:p>
            <w:pPr>
              <w:pStyle w:val="Normal"/>
              <w:rPr/>
            </w:pPr>
            <w:r>
              <w:rPr>
                <w:sz w:val="24"/>
                <w:szCs w:val="24"/>
                <w:lang w:val="es-ES"/>
              </w:rPr>
              <w:t xml:space="preserve">   </w:t>
            </w:r>
            <w:r>
              <w:rPr>
                <w:sz w:val="24"/>
                <w:szCs w:val="24"/>
                <w:lang w:val="es-ES"/>
              </w:rPr>
              <w:t>b1)Tínhy’, y’’, y</w:t>
            </w:r>
            <w:r>
              <w:rPr>
                <w:sz w:val="24"/>
                <w:szCs w:val="24"/>
                <w:vertAlign w:val="superscript"/>
                <w:lang w:val="es-ES"/>
              </w:rPr>
              <w:t>(3)</w:t>
            </w:r>
            <w:r>
              <w:rPr>
                <w:sz w:val="24"/>
                <w:szCs w:val="24"/>
                <w:lang w:val="es-ES"/>
              </w:rPr>
              <w:t>.</w:t>
            </w:r>
          </w:p>
          <w:p>
            <w:pPr>
              <w:pStyle w:val="Normal"/>
              <w:rPr/>
            </w:pPr>
            <w:r>
              <w:rPr>
                <w:sz w:val="24"/>
                <w:szCs w:val="24"/>
                <w:lang w:val="es-ES"/>
              </w:rPr>
              <w:t xml:space="preserve">   </w:t>
            </w:r>
            <w:r>
              <w:rPr>
                <w:sz w:val="24"/>
                <w:szCs w:val="24"/>
                <w:lang w:val="es-ES"/>
              </w:rPr>
              <w:t>b2)y</w:t>
            </w:r>
            <w:r>
              <w:rPr>
                <w:sz w:val="24"/>
                <w:szCs w:val="24"/>
                <w:vertAlign w:val="superscript"/>
                <w:lang w:val="es-ES"/>
              </w:rPr>
              <w:t>(n)</w:t>
            </w:r>
            <w:r>
              <w:rPr>
                <w:sz w:val="24"/>
                <w:szCs w:val="24"/>
                <w:lang w:val="es-ES"/>
              </w:rPr>
              <w:t xml:space="preserve"> = </w:t>
            </w:r>
            <w:r>
              <w:rPr>
                <w:sz w:val="24"/>
                <w:szCs w:val="24"/>
              </w:rPr>
            </w:r>
            <m:oMath xmlns:m="http://schemas.openxmlformats.org/officeDocument/2006/math">
              <m:r>
                <m:rPr>
                  <m:lit/>
                  <m:nor/>
                </m:rPr>
                <w:rPr>
                  <w:rFonts w:ascii="Cambria Math" w:hAnsi="Cambria Math"/>
                </w:rPr>
                <m:t xml:space="preserve">sin</m:t>
              </m:r>
              <m:r>
                <w:rPr>
                  <w:rFonts w:ascii="Cambria Math" w:hAnsi="Cambria Math"/>
                </w:rPr>
                <m:t xml:space="preserve">(</m:t>
              </m:r>
              <m:r>
                <w:rPr>
                  <w:rFonts w:ascii="Cambria Math" w:hAnsi="Cambria Math"/>
                </w:rPr>
                <m:t xml:space="preserve">x</m:t>
              </m:r>
              <m:r>
                <w:rPr>
                  <w:rFonts w:ascii="Cambria Math" w:hAnsi="Cambria Math"/>
                </w:rPr>
                <m:t xml:space="preserve">+</m:t>
              </m:r>
              <m:f>
                <m:num>
                  <m:r>
                    <w:rPr>
                      <w:rFonts w:ascii="Cambria Math" w:hAnsi="Cambria Math"/>
                    </w:rPr>
                    <m:t xml:space="preserve">nπ</m:t>
                  </m:r>
                </m:num>
                <m:den>
                  <m:r>
                    <w:rPr>
                      <w:rFonts w:ascii="Cambria Math" w:hAnsi="Cambria Math"/>
                    </w:rPr>
                    <m:t xml:space="preserve">2</m:t>
                  </m:r>
                </m:den>
              </m:f>
              <m:r>
                <w:rPr>
                  <w:rFonts w:ascii="Cambria Math" w:hAnsi="Cambria Math"/>
                </w:rPr>
                <m:t xml:space="preserve">)</m:t>
              </m:r>
            </m:oMath>
            <w:r>
              <w:rPr>
                <w:sz w:val="24"/>
                <w:szCs w:val="24"/>
                <w:lang w:val="es-ES"/>
              </w:rPr>
              <w:t xml:space="preserve"> đúng hay sai?</w:t>
            </w:r>
          </w:p>
        </w:tc>
      </w:tr>
    </w:tbl>
    <w:p>
      <w:pPr>
        <w:pStyle w:val="Normal"/>
        <w:rPr/>
      </w:pPr>
      <w:r>
        <w:br w:type="page"/>
      </w:r>
      <w:r>
        <w:rPr>
          <w:b/>
          <w:bCs/>
          <w:sz w:val="24"/>
          <w:szCs w:val="24"/>
          <w:lang w:val="es-ES"/>
        </w:rPr>
        <w:t>Hoạt động 3</w:t>
      </w:r>
      <w:r>
        <w:rPr>
          <w:sz w:val="24"/>
          <w:szCs w:val="24"/>
          <w:lang w:val="es-ES"/>
        </w:rPr>
        <w:t>: Ý nghĩa cơ học của đạo hàm cấp hai của hàm số.</w:t>
      </w:r>
    </w:p>
    <w:p>
      <w:pPr>
        <w:pStyle w:val="Normal"/>
        <w:rPr>
          <w:sz w:val="24"/>
          <w:szCs w:val="24"/>
          <w:lang w:val="es-ES"/>
        </w:rPr>
      </w:pPr>
      <w:r>
        <w:rPr>
          <w:sz w:val="24"/>
          <w:szCs w:val="24"/>
          <w:lang w:val="es-ES"/>
        </w:rPr>
      </w:r>
    </w:p>
    <w:tbl>
      <w:tblPr>
        <w:tblW w:w="10328" w:type="dxa"/>
        <w:jc w:val="left"/>
        <w:tblInd w:w="0" w:type="dxa"/>
        <w:tblLayout w:type="fixed"/>
        <w:tblCellMar>
          <w:top w:w="0" w:type="dxa"/>
          <w:left w:w="108" w:type="dxa"/>
          <w:bottom w:w="0" w:type="dxa"/>
          <w:right w:w="108" w:type="dxa"/>
        </w:tblCellMar>
      </w:tblPr>
      <w:tblGrid>
        <w:gridCol w:w="563"/>
        <w:gridCol w:w="2516"/>
        <w:gridCol w:w="3234"/>
        <w:gridCol w:w="4015"/>
      </w:tblGrid>
      <w:tr>
        <w:trPr/>
        <w:tc>
          <w:tcPr>
            <w:tcW w:w="56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Tg</w:t>
            </w:r>
          </w:p>
        </w:tc>
        <w:tc>
          <w:tcPr>
            <w:tcW w:w="2516"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HĐ của HS</w:t>
            </w:r>
          </w:p>
        </w:tc>
        <w:tc>
          <w:tcPr>
            <w:tcW w:w="3234"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HĐ của Gv</w:t>
            </w:r>
          </w:p>
        </w:tc>
        <w:tc>
          <w:tcPr>
            <w:tcW w:w="401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Ghi bảng</w:t>
            </w:r>
          </w:p>
        </w:tc>
      </w:tr>
      <w:tr>
        <w:trPr/>
        <w:tc>
          <w:tcPr>
            <w:tcW w:w="563"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10’</w:t>
            </w:r>
          </w:p>
        </w:tc>
        <w:tc>
          <w:tcPr>
            <w:tcW w:w="2516" w:type="dxa"/>
            <w:tcBorders>
              <w:top w:val="single" w:sz="4" w:space="0" w:color="000000"/>
              <w:left w:val="single" w:sz="4" w:space="0" w:color="000000"/>
              <w:bottom w:val="single" w:sz="4" w:space="0" w:color="000000"/>
              <w:right w:val="single" w:sz="4" w:space="0" w:color="000000"/>
            </w:tcBorders>
          </w:tcPr>
          <w:p>
            <w:pPr>
              <w:pStyle w:val="Normal"/>
              <w:rPr/>
            </w:pPr>
            <w:r>
              <w:rPr>
                <w:sz w:val="24"/>
                <w:szCs w:val="24"/>
              </w:rPr>
              <w:t>Hs nhắc lại đạo hàm y’ của một chuyển động là vận tốc tức thời tại thời điểm t</w:t>
            </w:r>
            <w:r>
              <w:rPr>
                <w:sz w:val="24"/>
                <w:szCs w:val="24"/>
                <w:vertAlign w:val="subscript"/>
              </w:rPr>
              <w:t>0</w:t>
            </w:r>
            <w:r>
              <w:rPr>
                <w:sz w:val="24"/>
                <w:szCs w:val="24"/>
              </w:rPr>
              <w:t>.</w:t>
            </w:r>
          </w:p>
        </w:tc>
        <w:tc>
          <w:tcPr>
            <w:tcW w:w="3234"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CH1: Nhắc lại ý nghĩa cơ học của đạo hàm?</w:t>
            </w:r>
          </w:p>
          <w:p>
            <w:pPr>
              <w:pStyle w:val="Normal"/>
              <w:rPr>
                <w:sz w:val="24"/>
                <w:szCs w:val="24"/>
              </w:rPr>
            </w:pPr>
            <w:r>
              <w:rPr>
                <w:sz w:val="24"/>
                <w:szCs w:val="24"/>
              </w:rPr>
              <w:t>Gv nêu ý nghĩa cơ học của đạo hàm cấp hai của một phương</w:t>
            </w:r>
          </w:p>
        </w:tc>
        <w:tc>
          <w:tcPr>
            <w:tcW w:w="4015" w:type="dxa"/>
            <w:tcBorders>
              <w:top w:val="single" w:sz="4" w:space="0" w:color="000000"/>
              <w:left w:val="single" w:sz="4" w:space="0" w:color="000000"/>
              <w:bottom w:val="single" w:sz="4" w:space="0" w:color="000000"/>
              <w:right w:val="single" w:sz="4" w:space="0" w:color="000000"/>
            </w:tcBorders>
          </w:tcPr>
          <w:p>
            <w:pPr>
              <w:pStyle w:val="Normal"/>
              <w:rPr>
                <w:b/>
                <w:sz w:val="24"/>
                <w:szCs w:val="24"/>
              </w:rPr>
            </w:pPr>
            <w:r>
              <w:rPr>
                <w:b/>
                <w:sz w:val="24"/>
                <w:szCs w:val="24"/>
              </w:rPr>
              <w:t>II. Ý nghĩa cơ học của đạo hàm cấp hai :</w:t>
            </w:r>
          </w:p>
          <w:p>
            <w:pPr>
              <w:pStyle w:val="Normal"/>
              <w:rPr>
                <w:sz w:val="24"/>
                <w:szCs w:val="24"/>
              </w:rPr>
            </w:pPr>
            <w:r>
              <w:rPr>
                <w:sz w:val="24"/>
                <w:szCs w:val="24"/>
              </w:rPr>
              <w:t>1. Đn: (sgk)</w:t>
            </w:r>
          </w:p>
        </w:tc>
      </w:tr>
      <w:tr>
        <w:trPr/>
        <w:tc>
          <w:tcPr>
            <w:tcW w:w="563"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tc>
        <w:tc>
          <w:tcPr>
            <w:tcW w:w="2516"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Hs trình bày ví dụ.</w:t>
            </w:r>
          </w:p>
        </w:tc>
        <w:tc>
          <w:tcPr>
            <w:tcW w:w="3234" w:type="dxa"/>
            <w:tcBorders>
              <w:top w:val="single" w:sz="4" w:space="0" w:color="000000"/>
              <w:left w:val="single" w:sz="4" w:space="0" w:color="000000"/>
              <w:bottom w:val="single" w:sz="4" w:space="0" w:color="000000"/>
              <w:right w:val="single" w:sz="4" w:space="0" w:color="000000"/>
            </w:tcBorders>
          </w:tcPr>
          <w:p>
            <w:pPr>
              <w:pStyle w:val="Normal"/>
              <w:snapToGrid w:val="false"/>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pPr>
            <w:r>
              <w:rPr>
                <w:sz w:val="24"/>
                <w:szCs w:val="24"/>
              </w:rPr>
              <w:t>Trình chuyển động của chất điểm tại t</w:t>
            </w:r>
            <w:r>
              <w:rPr>
                <w:sz w:val="24"/>
                <w:szCs w:val="24"/>
                <w:vertAlign w:val="subscript"/>
              </w:rPr>
              <w:t>0</w:t>
            </w:r>
            <w:r>
              <w:rPr>
                <w:sz w:val="24"/>
                <w:szCs w:val="24"/>
              </w:rPr>
              <w:t xml:space="preserve"> là gia tốc tức thời tại điểm đó.</w:t>
            </w:r>
          </w:p>
          <w:p>
            <w:pPr>
              <w:pStyle w:val="Normal"/>
              <w:rPr/>
            </w:pPr>
            <w:r>
              <w:rPr>
                <w:sz w:val="24"/>
                <w:szCs w:val="24"/>
              </w:rPr>
              <w:t>Qua vd2, ta thấy  y’’</w:t>
            </w:r>
            <w:r>
              <w:rPr>
                <w:sz w:val="24"/>
                <w:szCs w:val="24"/>
              </w:rPr>
            </w:r>
            <m:oMath xmlns:m="http://schemas.openxmlformats.org/officeDocument/2006/math">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oMath>
            <w:r>
              <w:rPr>
                <w:sz w:val="24"/>
                <w:szCs w:val="24"/>
              </w:rPr>
              <w:t xml:space="preserve">chính là gia tốc tức thời của chuyển động có phương trình y = cotx tại </w:t>
            </w:r>
            <w:r>
              <w:rPr>
                <w:sz w:val="24"/>
                <w:szCs w:val="24"/>
              </w:rPr>
            </w:r>
            <m:oMath xmlns:m="http://schemas.openxmlformats.org/officeDocument/2006/math">
              <m:r>
                <w:rPr>
                  <w:rFonts w:ascii="Cambria Math" w:hAnsi="Cambria Math"/>
                </w:rPr>
                <m:t xml:space="preserve">x</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oMath>
            <w:r>
              <w:rPr>
                <w:sz w:val="24"/>
                <w:szCs w:val="24"/>
              </w:rPr>
              <w:t>.</w:t>
            </w:r>
          </w:p>
        </w:tc>
        <w:tc>
          <w:tcPr>
            <w:tcW w:w="4015" w:type="dxa"/>
            <w:tcBorders>
              <w:top w:val="single" w:sz="4" w:space="0" w:color="000000"/>
              <w:left w:val="single" w:sz="4" w:space="0" w:color="000000"/>
              <w:bottom w:val="single" w:sz="4" w:space="0" w:color="000000"/>
              <w:right w:val="single" w:sz="4" w:space="0" w:color="000000"/>
            </w:tcBorders>
          </w:tcPr>
          <w:p>
            <w:pPr>
              <w:pStyle w:val="Normal"/>
              <w:rPr>
                <w:sz w:val="24"/>
                <w:szCs w:val="24"/>
              </w:rPr>
            </w:pPr>
            <w:r>
              <w:rPr>
                <w:sz w:val="24"/>
                <w:szCs w:val="24"/>
              </w:rPr>
              <w:t xml:space="preserve">2.Vd: </w:t>
            </w:r>
          </w:p>
          <w:p>
            <w:pPr>
              <w:pStyle w:val="Normal"/>
              <w:rPr>
                <w:sz w:val="24"/>
                <w:szCs w:val="24"/>
              </w:rPr>
            </w:pPr>
            <w:r>
              <w:rPr>
                <w:sz w:val="24"/>
                <w:szCs w:val="24"/>
              </w:rPr>
              <w:t>1) PT chuyển động của một vật:</w:t>
            </w:r>
          </w:p>
          <w:p>
            <w:pPr>
              <w:pStyle w:val="Normal"/>
              <w:rPr/>
            </w:pPr>
            <w:r>
              <w:rPr>
                <w:sz w:val="24"/>
                <w:szCs w:val="24"/>
              </w:rPr>
              <w:t xml:space="preserve">            </w:t>
            </w:r>
            <w:r>
              <w:rPr>
                <w:sz w:val="24"/>
                <w:szCs w:val="24"/>
              </w:rPr>
              <w:t>s(t) = Asin(</w:t>
            </w:r>
            <w:r>
              <w:rPr>
                <w:sz w:val="24"/>
                <w:szCs w:val="24"/>
              </w:rPr>
              <w:object w:dxaOrig="680" w:dyaOrig="279">
                <v:shapetype id="_x0000_tole_rId1887" coordsize="21600,21600" o:spt="ole_rId1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7" type="_x0000_tole_rId1887" style="width:34pt;height:13.95pt" filled="f" o:ole="">
                  <v:imagedata r:id="rId1888" o:title=""/>
                </v:shape>
                <o:OLEObject Type="Embed" ProgID="" ShapeID="ole_rId1887" DrawAspect="Content" ObjectID="_401427892" r:id="rId1887"/>
              </w:object>
            </w:r>
            <w:r>
              <w:rPr>
                <w:sz w:val="24"/>
                <w:szCs w:val="24"/>
              </w:rPr>
              <w:t xml:space="preserve">) </w:t>
            </w:r>
          </w:p>
          <w:p>
            <w:pPr>
              <w:pStyle w:val="Normal"/>
              <w:rPr/>
            </w:pPr>
            <w:r>
              <w:rPr>
                <w:sz w:val="24"/>
                <w:szCs w:val="24"/>
              </w:rPr>
              <w:t xml:space="preserve">(A, </w:t>
            </w:r>
            <w:r>
              <w:rPr>
                <w:sz w:val="24"/>
                <w:szCs w:val="24"/>
              </w:rPr>
              <w:object w:dxaOrig="480" w:dyaOrig="260">
                <v:shapetype id="_x0000_tole_rId1889" coordsize="21600,21600" o:spt="ole_rId1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9" type="_x0000_tole_rId1889" style="width:24pt;height:13pt" filled="f" o:ole="">
                  <v:imagedata r:id="rId1890" o:title=""/>
                </v:shape>
                <o:OLEObject Type="Embed" ProgID="" ShapeID="ole_rId1889" DrawAspect="Content" ObjectID="_1577418628" r:id="rId1889"/>
              </w:object>
            </w:r>
            <w:r>
              <w:rPr>
                <w:sz w:val="24"/>
                <w:szCs w:val="24"/>
              </w:rPr>
              <w:t xml:space="preserve"> là hằng số )</w:t>
            </w:r>
          </w:p>
          <w:p>
            <w:pPr>
              <w:pStyle w:val="Normal"/>
              <w:rPr>
                <w:sz w:val="24"/>
                <w:szCs w:val="24"/>
              </w:rPr>
            </w:pPr>
            <w:r>
              <w:rPr>
                <w:sz w:val="24"/>
                <w:szCs w:val="24"/>
              </w:rPr>
              <w:t xml:space="preserve">Khi đó </w:t>
            </w:r>
          </w:p>
          <w:p>
            <w:pPr>
              <w:pStyle w:val="Normal"/>
              <w:rPr/>
            </w:pPr>
            <w:r>
              <w:rPr>
                <w:sz w:val="24"/>
                <w:szCs w:val="24"/>
              </w:rPr>
              <w:t>gọi v(t) là vận tốc tức thời thì PT v(t) = [s(t)]</w:t>
            </w:r>
            <w:r>
              <w:rPr>
                <w:sz w:val="24"/>
                <w:szCs w:val="24"/>
                <w:vertAlign w:val="superscript"/>
              </w:rPr>
              <w:t>/</w:t>
            </w:r>
            <w:r>
              <w:rPr>
                <w:sz w:val="24"/>
                <w:szCs w:val="24"/>
              </w:rPr>
              <w:br/>
              <w:t>v(t) = A</w:t>
            </w:r>
            <w:r>
              <w:rPr>
                <w:sz w:val="24"/>
                <w:szCs w:val="24"/>
              </w:rPr>
              <w:object w:dxaOrig="240" w:dyaOrig="220">
                <v:shapetype id="_x0000_tole_rId1891" coordsize="21600,21600" o:spt="ole_rId1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1" type="_x0000_tole_rId1891" style="width:12pt;height:11pt" filled="f" o:ole="">
                  <v:imagedata r:id="rId1892" o:title=""/>
                </v:shape>
                <o:OLEObject Type="Embed" ProgID="" ShapeID="ole_rId1891" DrawAspect="Content" ObjectID="_1079586583" r:id="rId1891"/>
              </w:object>
            </w:r>
            <w:r>
              <w:rPr>
                <w:sz w:val="24"/>
                <w:szCs w:val="24"/>
              </w:rPr>
              <w:t>cos(</w:t>
            </w:r>
            <w:r>
              <w:rPr>
                <w:sz w:val="24"/>
                <w:szCs w:val="24"/>
              </w:rPr>
              <w:object w:dxaOrig="680" w:dyaOrig="279">
                <v:shapetype id="_x0000_tole_rId1893" coordsize="21600,21600" o:spt="ole_rId1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3" type="_x0000_tole_rId1893" style="width:34pt;height:13.95pt" filled="f" o:ole="">
                  <v:imagedata r:id="rId1894" o:title=""/>
                </v:shape>
                <o:OLEObject Type="Embed" ProgID="" ShapeID="ole_rId1893" DrawAspect="Content" ObjectID="_492533693" r:id="rId1893"/>
              </w:object>
            </w:r>
            <w:r>
              <w:rPr>
                <w:sz w:val="24"/>
                <w:szCs w:val="24"/>
              </w:rPr>
              <w:t xml:space="preserve">) </w:t>
            </w:r>
          </w:p>
          <w:p>
            <w:pPr>
              <w:pStyle w:val="Normal"/>
              <w:rPr/>
            </w:pPr>
            <w:r>
              <w:rPr>
                <w:sz w:val="24"/>
                <w:szCs w:val="24"/>
              </w:rPr>
              <w:t>gọi a(t) là vận tốc tức thời thì PT a(t) = [v(t)]</w:t>
            </w:r>
            <w:r>
              <w:rPr>
                <w:sz w:val="24"/>
                <w:szCs w:val="24"/>
                <w:vertAlign w:val="superscript"/>
              </w:rPr>
              <w:t>/</w:t>
            </w:r>
            <w:r>
              <w:rPr>
                <w:sz w:val="24"/>
                <w:szCs w:val="24"/>
              </w:rPr>
              <w:br/>
              <w:t>a(t) = -A</w:t>
            </w:r>
            <w:r>
              <w:rPr>
                <w:sz w:val="24"/>
                <w:szCs w:val="24"/>
              </w:rPr>
              <w:object w:dxaOrig="320" w:dyaOrig="320">
                <v:shapetype id="_x0000_tole_rId1895" coordsize="21600,21600" o:spt="ole_rId1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5" type="_x0000_tole_rId1895" style="width:16pt;height:16pt" filled="f" o:ole="">
                  <v:imagedata r:id="rId1896" o:title=""/>
                </v:shape>
                <o:OLEObject Type="Embed" ProgID="" ShapeID="ole_rId1895" DrawAspect="Content" ObjectID="_199066266" r:id="rId1895"/>
              </w:object>
            </w:r>
            <w:r>
              <w:rPr>
                <w:sz w:val="24"/>
                <w:szCs w:val="24"/>
              </w:rPr>
              <w:t>sin(</w:t>
            </w:r>
            <w:r>
              <w:rPr>
                <w:sz w:val="24"/>
                <w:szCs w:val="24"/>
              </w:rPr>
              <w:object w:dxaOrig="680" w:dyaOrig="279">
                <v:shapetype id="_x0000_tole_rId1897" coordsize="21600,21600" o:spt="ole_rId1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7" type="_x0000_tole_rId1897" style="width:34pt;height:13.95pt" filled="f" o:ole="">
                  <v:imagedata r:id="rId1898" o:title=""/>
                </v:shape>
                <o:OLEObject Type="Embed" ProgID="" ShapeID="ole_rId1897" DrawAspect="Content" ObjectID="_1599751635" r:id="rId1897"/>
              </w:object>
            </w:r>
            <w:r>
              <w:rPr>
                <w:sz w:val="24"/>
                <w:szCs w:val="24"/>
              </w:rPr>
              <w:t xml:space="preserve">) </w:t>
            </w:r>
          </w:p>
          <w:p>
            <w:pPr>
              <w:pStyle w:val="Normal"/>
              <w:rPr>
                <w:sz w:val="24"/>
                <w:szCs w:val="24"/>
              </w:rPr>
            </w:pPr>
            <w:r>
              <w:rPr>
                <w:sz w:val="24"/>
                <w:szCs w:val="24"/>
              </w:rPr>
              <w:t xml:space="preserve">2)Phương trình của một chuyển động của một chất điểm là </w:t>
            </w:r>
          </w:p>
          <w:p>
            <w:pPr>
              <w:pStyle w:val="Normal"/>
              <w:rPr/>
            </w:pPr>
            <w:r>
              <w:rPr>
                <w:sz w:val="24"/>
                <w:szCs w:val="24"/>
              </w:rPr>
              <w:t>S(t) = 5t – 3t</w:t>
            </w:r>
            <w:r>
              <w:rPr>
                <w:sz w:val="24"/>
                <w:szCs w:val="24"/>
                <w:vertAlign w:val="superscript"/>
              </w:rPr>
              <w:t xml:space="preserve">2 </w:t>
            </w:r>
            <w:r>
              <w:rPr>
                <w:sz w:val="24"/>
                <w:szCs w:val="24"/>
              </w:rPr>
              <w:t>(s tính bằng m; t tính bằng giây).Tính gia tốc của chuyển động tại thời điểm t = 4s.</w:t>
            </w:r>
          </w:p>
        </w:tc>
      </w:tr>
    </w:tbl>
    <w:p>
      <w:pPr>
        <w:pStyle w:val="Normal"/>
        <w:rPr/>
      </w:pPr>
      <w:r>
        <w:rPr>
          <w:sz w:val="24"/>
          <w:szCs w:val="24"/>
        </w:rPr>
        <w:t>V.</w:t>
      </w:r>
      <w:r>
        <w:rPr>
          <w:b/>
          <w:bCs/>
          <w:sz w:val="24"/>
          <w:szCs w:val="24"/>
        </w:rPr>
        <w:t>Củng cố,dặn dò</w:t>
      </w:r>
      <w:r>
        <w:rPr>
          <w:sz w:val="24"/>
          <w:szCs w:val="24"/>
        </w:rPr>
        <w:t xml:space="preserve"> : (3’)Yêu cầu HS: </w:t>
      </w:r>
    </w:p>
    <w:p>
      <w:pPr>
        <w:pStyle w:val="Normal"/>
        <w:rPr>
          <w:sz w:val="24"/>
          <w:szCs w:val="24"/>
        </w:rPr>
      </w:pPr>
      <w:r>
        <w:rPr>
          <w:sz w:val="24"/>
          <w:szCs w:val="24"/>
        </w:rPr>
        <w:tab/>
        <w:t>- Nhắc lại khái niệm đạo hàm cấp hai, ý nghĩa đạo hàm cấp hai, đạo hàm cấp n</w:t>
      </w:r>
    </w:p>
    <w:p>
      <w:pPr>
        <w:pStyle w:val="Normal"/>
        <w:rPr>
          <w:sz w:val="24"/>
          <w:szCs w:val="24"/>
        </w:rPr>
      </w:pPr>
      <w:r>
        <w:rPr>
          <w:sz w:val="24"/>
          <w:szCs w:val="24"/>
        </w:rPr>
        <w:tab/>
        <w:t>- Làm các bài tập 1, 2 trang 174 SGK.</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sectPr>
      <w:headerReference w:type="default" r:id="rId1899"/>
      <w:footerReference w:type="default" r:id="rId1900"/>
      <w:type w:val="nextPage"/>
      <w:pgSz w:w="11906" w:h="16838"/>
      <w:pgMar w:left="1134" w:right="284" w:gutter="0" w:header="360" w:top="416" w:footer="205" w:bottom="5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a3"/>
    <w:family w:val="roman"/>
    <w:pitch w:val="variable"/>
  </w:font>
  <w:font w:name="Arial">
    <w:charset w:val="a3"/>
    <w:family w:val="swiss"/>
    <w:pitch w:val="variable"/>
  </w:font>
  <w:font w:name=".VnTime">
    <w:charset w:val="00"/>
    <w:family w:val="swiss"/>
    <w:pitch w:val="variable"/>
  </w:font>
  <w:font w:name="Courier New">
    <w:charset w:val="a3"/>
    <w:family w:val="modern"/>
    <w:pitch w:val="default"/>
  </w:font>
  <w:font w:name="Wingdings">
    <w:charset w:val="02"/>
    <w:family w:val="auto"/>
    <w:pitch w:val="variable"/>
  </w:font>
  <w:font w:name="Tahoma">
    <w:charset w:val="a3"/>
    <w:family w:val="swiss"/>
    <w:pitch w:val="variable"/>
  </w:font>
  <w:font w:name="Verdana">
    <w:charset w:val="a3"/>
    <w:family w:val="swiss"/>
    <w:pitch w:val="variable"/>
  </w:font>
  <w:font w:name=".VnArial Narrow">
    <w:charset w:val="00"/>
    <w:family w:val="swiss"/>
    <w:pitch w:val="variable"/>
  </w:font>
  <w:font w:name="VNtimes new roman">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i/>
        <w:i/>
        <w:sz w:val="24"/>
        <w:szCs w:val="24"/>
      </w:rPr>
    </w:pPr>
    <w:r>
      <w:rPr>
        <w:i/>
        <w:sz w:val="24"/>
        <w:szCs w:val="24"/>
      </w:rPr>
    </w:r>
    <w:r>
      <mc:AlternateContent>
        <mc:Choice Requires="wps">
          <w:drawing>
            <wp:anchor behindDoc="0" distT="0" distB="0" distL="0" distR="0" simplePos="0" locked="0" layoutInCell="0" allowOverlap="1" relativeHeight="1645">
              <wp:simplePos x="0" y="0"/>
              <wp:positionH relativeFrom="margin">
                <wp:align>right</wp:align>
              </wp:positionH>
              <wp:positionV relativeFrom="paragraph">
                <wp:posOffset>635</wp:posOffset>
              </wp:positionV>
              <wp:extent cx="267335" cy="204470"/>
              <wp:effectExtent l="0" t="0" r="0" b="0"/>
              <wp:wrapSquare wrapText="bothSides"/>
              <wp:docPr id="113" name="Frame31"/>
              <a:graphic xmlns:a="http://schemas.openxmlformats.org/drawingml/2006/main">
                <a:graphicData uri="http://schemas.microsoft.com/office/word/2010/wordprocessingShape">
                  <wps:wsp>
                    <wps:cNvSpPr txBox="1"/>
                    <wps:spPr>
                      <a:xfrm>
                        <a:off x="0" y="0"/>
                        <a:ext cx="267335" cy="204470"/>
                      </a:xfrm>
                      <a:prstGeom prst="rect"/>
                      <a:solidFill>
                        <a:srgbClr val="FFFFFF">
                          <a:alpha val="0"/>
                        </a:srgbClr>
                      </a:solidFill>
                    </wps:spPr>
                    <wps:txbx>
                      <w:txbx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114</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21.05pt;height:16.1pt;mso-wrap-distance-left:0pt;mso-wrap-distance-right:0pt;mso-wrap-distance-top:0pt;mso-wrap-distance-bottom:0pt;margin-top:0.05pt;mso-position-vertical-relative:text;margin-left:503.35pt;mso-position-horizontal:right;mso-position-horizontal-relative:margin">
              <v:fill opacity="0f"/>
              <v:textbox inset="0in,0in,0in,0in">
                <w:txbx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114</w:t>
                    </w:r>
                    <w:r>
                      <w:rPr>
                        <w:rStyle w:val="PageNumber"/>
                      </w:rPr>
                      <w:fldChar w:fldCharType="end"/>
                    </w:r>
                  </w:p>
                </w:txbxContent>
              </v:textbox>
              <w10:wrap type="square"/>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i/>
        <w:i/>
        <w:sz w:val="24"/>
        <w:szCs w:val="24"/>
      </w:rPr>
    </w:pPr>
    <w:r>
      <mc:AlternateContent>
        <mc:Choice Requires="wps">
          <w:drawing>
            <wp:anchor behindDoc="1" distT="0" distB="0" distL="114935" distR="114935" simplePos="0" locked="0" layoutInCell="1" allowOverlap="1" relativeHeight="1782">
              <wp:simplePos x="0" y="0"/>
              <wp:positionH relativeFrom="column">
                <wp:posOffset>0</wp:posOffset>
              </wp:positionH>
              <wp:positionV relativeFrom="paragraph">
                <wp:posOffset>179070</wp:posOffset>
              </wp:positionV>
              <wp:extent cx="6743700" cy="0"/>
              <wp:effectExtent l="0" t="19050" r="0" b="19050"/>
              <wp:wrapNone/>
              <wp:docPr id="112" name=""/>
              <a:graphic xmlns:a="http://schemas.openxmlformats.org/drawingml/2006/main">
                <a:graphicData uri="http://schemas.microsoft.com/office/word/2010/wordprocessingShape">
                  <wps:wsp>
                    <wps:cNvSpPr/>
                    <wps:spPr>
                      <a:xfrm>
                        <a:off x="0" y="0"/>
                        <a:ext cx="6743880" cy="0"/>
                      </a:xfrm>
                      <a:prstGeom prst="line">
                        <a:avLst/>
                      </a:prstGeom>
                      <a:ln w="38160">
                        <a:solidFill>
                          <a:srgbClr val="000000"/>
                        </a:solidFill>
                        <a:miter/>
                      </a:ln>
                    </wps:spPr>
                    <wps:style>
                      <a:lnRef idx="0"/>
                      <a:fillRef idx="0"/>
                      <a:effectRef idx="0"/>
                      <a:fontRef idx="minor"/>
                    </wps:style>
                    <wps:bodyPr/>
                  </wps:wsp>
                </a:graphicData>
              </a:graphic>
            </wp:anchor>
          </w:drawing>
        </mc:Choice>
        <mc:Fallback>
          <w:pict>
            <v:line id="shape_0" from="0pt,14.1pt" to="530.95pt,14.1pt" stroked="t" o:allowincell="f" style="position:absolute">
              <v:stroke color="black" weight="38160" joinstyle="miter" endcap="flat"/>
              <v:fill o:detectmouseclick="t" on="false"/>
              <w10:wrap type="none"/>
            </v:line>
          </w:pict>
        </mc:Fallback>
      </mc:AlternateContent>
    </w:r>
    <w:r>
      <w:rPr>
        <w:i/>
        <w:sz w:val="24"/>
        <w:szCs w:val="24"/>
      </w:rPr>
      <w:t>Giáo án Đại số 11 – Chương trình chuẩn</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1080"/>
        </w:tabs>
        <w:ind w:left="1080" w:hanging="360"/>
      </w:pPr>
      <w:rPr>
        <w:rFonts w:ascii="Symbol" w:hAnsi="Symbol" w:cs="Symbol"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abstractNum>
  <w:abstractNum w:abstractNumId="4">
    <w:lvl w:ilvl="0">
      <w:numFmt w:val="bullet"/>
      <w:lvlText w:val="-"/>
      <w:lvlJc w:val="left"/>
      <w:pPr>
        <w:tabs>
          <w:tab w:val="num" w:pos="720"/>
        </w:tabs>
        <w:ind w:left="720" w:hanging="360"/>
      </w:pPr>
      <w:rPr>
        <w:rFonts w:ascii=".VnTime" w:hAnsi=".VnTime" w:cs=".VnTime" w:hint="default"/>
      </w:rPr>
    </w:lvl>
  </w:abstractNum>
  <w:abstractNum w:abstractNumId="5">
    <w:lvl w:ilvl="0">
      <w:start w:val="1"/>
      <w:numFmt w:val="bullet"/>
      <w:lvlText w:val=""/>
      <w:lvlJc w:val="left"/>
      <w:pPr>
        <w:tabs>
          <w:tab w:val="num" w:pos="1080"/>
        </w:tabs>
        <w:ind w:left="1080" w:hanging="360"/>
      </w:pPr>
      <w:rPr>
        <w:rFonts w:ascii="Symbol" w:hAnsi="Symbol" w:cs="Symbol" w:hint="default"/>
        <w:i w:val="false"/>
        <w:b w:val="false"/>
      </w:rPr>
    </w:lvl>
  </w:abstractNum>
  <w:abstractNum w:abstractNumId="6">
    <w:lvl w:ilvl="0">
      <w:start w:val="1"/>
      <w:numFmt w:val="lowerLetter"/>
      <w:lvlText w:val="%1."/>
      <w:lvlJc w:val="left"/>
      <w:pPr>
        <w:tabs>
          <w:tab w:val="num" w:pos="720"/>
        </w:tabs>
        <w:ind w:left="720" w:hanging="360"/>
      </w:pPr>
      <w:rPr/>
    </w:lvl>
  </w:abstractNum>
  <w:abstractNum w:abstractNumId="7">
    <w:lvl w:ilvl="0">
      <w:start w:val="1"/>
      <w:numFmt w:val="decimal"/>
      <w:lvlText w:val="%1."/>
      <w:lvlJc w:val="left"/>
      <w:pPr>
        <w:tabs>
          <w:tab w:val="num" w:pos="357"/>
        </w:tabs>
        <w:ind w:left="340" w:firstLine="170"/>
      </w:pPr>
      <w:rPr>
        <w:i/>
        <w:b/>
      </w:rPr>
    </w:lvl>
  </w:abstractNum>
  <w:abstractNum w:abstractNumId="8">
    <w:lvl w:ilvl="0">
      <w:start w:val="1"/>
      <w:numFmt w:val="lowerLetter"/>
      <w:lvlText w:val="%1)"/>
      <w:lvlJc w:val="left"/>
      <w:pPr>
        <w:tabs>
          <w:tab w:val="num" w:pos="720"/>
        </w:tabs>
        <w:ind w:left="720" w:hanging="360"/>
      </w:pPr>
      <w:rPr/>
    </w:lvl>
  </w:abstractNum>
  <w:abstractNum w:abstractNumId="9">
    <w:lvl w:ilvl="0">
      <w:start w:val="1"/>
      <w:numFmt w:val="decimal"/>
      <w:lvlText w:val="%1."/>
      <w:lvlJc w:val="left"/>
      <w:pPr>
        <w:tabs>
          <w:tab w:val="num" w:pos="435"/>
        </w:tabs>
        <w:ind w:left="435" w:hanging="360"/>
      </w:pPr>
      <w:rPr/>
    </w:lvl>
  </w:abstractNum>
  <w:abstractNum w:abstractNumId="10">
    <w:lvl w:ilvl="0">
      <w:start w:val="1"/>
      <w:numFmt w:val="decimal"/>
      <w:lvlText w:val="%1."/>
      <w:lvlJc w:val="left"/>
      <w:pPr>
        <w:tabs>
          <w:tab w:val="num" w:pos="420"/>
        </w:tabs>
        <w:ind w:left="420" w:hanging="360"/>
      </w:pPr>
      <w:rPr/>
    </w:lvl>
  </w:abstractNum>
  <w:abstractNum w:abstractNumId="11">
    <w:lvl w:ilvl="0">
      <w:start w:val="1"/>
      <w:numFmt w:val="upperRoman"/>
      <w:lvlText w:val="%1."/>
      <w:lvlJc w:val="left"/>
      <w:pPr>
        <w:tabs>
          <w:tab w:val="num" w:pos="1280"/>
        </w:tabs>
        <w:ind w:left="1280" w:hanging="720"/>
      </w:pPr>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lvl w:ilvl="0">
      <w:start w:val="1"/>
      <w:numFmt w:val="lowerLetter"/>
      <w:lvlText w:val="%1."/>
      <w:lvlJc w:val="left"/>
      <w:pPr>
        <w:tabs>
          <w:tab w:val="num" w:pos="1515"/>
        </w:tabs>
        <w:ind w:left="1515" w:hanging="360"/>
      </w:pPr>
      <w:rPr/>
    </w:lvl>
  </w:abstractNum>
  <w:abstractNum w:abstractNumId="13">
    <w:lvl w:ilvl="0">
      <w:start w:val="1"/>
      <w:numFmt w:val="bullet"/>
      <w:lvlText w:val="-"/>
      <w:lvlJc w:val="left"/>
      <w:pPr>
        <w:tabs>
          <w:tab w:val="num" w:pos="720"/>
        </w:tabs>
        <w:ind w:left="720" w:hanging="360"/>
      </w:pPr>
      <w:rPr>
        <w:rFonts w:ascii="Arial" w:hAnsi="Arial" w:cs="Arial" w:hint="default"/>
      </w:rPr>
    </w:lvl>
  </w:abstractNum>
  <w:abstractNum w:abstractNumId="14">
    <w:lvl w:ilvl="0">
      <w:start w:val="3"/>
      <w:numFmt w:val="upperLetter"/>
      <w:lvlText w:val="%1."/>
      <w:lvlJc w:val="left"/>
      <w:pPr>
        <w:tabs>
          <w:tab w:val="num" w:pos="720"/>
        </w:tabs>
        <w:ind w:left="720" w:hanging="360"/>
      </w:pPr>
      <w:rPr/>
    </w:lvl>
  </w:abstractNum>
  <w:abstractNum w:abstractNumId="15">
    <w:lvl w:ilvl="0">
      <w:start w:val="2"/>
      <w:numFmt w:val="bullet"/>
      <w:lvlText w:val="-"/>
      <w:lvlJc w:val="left"/>
      <w:pPr>
        <w:tabs>
          <w:tab w:val="num" w:pos="720"/>
        </w:tabs>
        <w:ind w:left="720" w:hanging="360"/>
      </w:pPr>
      <w:rPr>
        <w:rFonts w:ascii="Times New Roman" w:hAnsi="Times New Roman" w:cs="Times New Roman" w:hint="default"/>
      </w:rPr>
    </w:lvl>
  </w:abstractNum>
  <w:abstractNum w:abstractNumId="16">
    <w:lvl w:ilvl="0">
      <w:start w:val="1"/>
      <w:numFmt w:val="decimal"/>
      <w:lvlText w:val="%1."/>
      <w:lvlJc w:val="left"/>
      <w:pPr>
        <w:tabs>
          <w:tab w:val="num" w:pos="1080"/>
        </w:tabs>
        <w:ind w:left="1080" w:hanging="360"/>
      </w:pPr>
      <w:rPr/>
    </w:lvl>
  </w:abstractNum>
  <w:abstractNum w:abstractNumId="17">
    <w:lvl w:ilvl="0">
      <w:start w:val="3"/>
      <w:numFmt w:val="bullet"/>
      <w:lvlText w:val="-"/>
      <w:lvlJc w:val="left"/>
      <w:pPr>
        <w:tabs>
          <w:tab w:val="num" w:pos="360"/>
        </w:tabs>
        <w:ind w:left="360" w:hanging="360"/>
      </w:pPr>
      <w:rPr>
        <w:rFonts w:ascii="Times New Roman" w:hAnsi="Times New Roman" w:cs="Times New Roman" w:hint="default"/>
      </w:rPr>
    </w:lvl>
  </w:abstractNum>
  <w:abstractNum w:abstractNumId="18">
    <w:lvl w:ilvl="0">
      <w:start w:val="1"/>
      <w:numFmt w:val="decimal"/>
      <w:lvlText w:val="%1."/>
      <w:lvlJc w:val="left"/>
      <w:pPr>
        <w:tabs>
          <w:tab w:val="num" w:pos="794"/>
        </w:tabs>
        <w:ind w:left="737" w:firstLine="57"/>
      </w:pPr>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340"/>
        </w:tabs>
        <w:ind w:left="2340" w:hanging="360"/>
      </w:pPr>
      <w:rPr>
        <w:rFonts w:ascii="Symbol" w:hAnsi="Symbol" w:cs="Symbol" w:hint="default"/>
      </w:rPr>
    </w:lvl>
    <w:lvl w:ilvl="3">
      <w:start w:val="1"/>
      <w:numFmt w:val="lowerLetter"/>
      <w:lvlText w:val="%4)"/>
      <w:lvlJc w:val="left"/>
      <w:pPr>
        <w:tabs>
          <w:tab w:val="num" w:pos="2880"/>
        </w:tabs>
        <w:ind w:left="2880" w:hanging="360"/>
      </w:pP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20">
    <w:lvl w:ilvl="0">
      <w:start w:val="3"/>
      <w:numFmt w:val="bullet"/>
      <w:lvlText w:val="-"/>
      <w:lvlJc w:val="left"/>
      <w:pPr>
        <w:tabs>
          <w:tab w:val="num" w:pos="1340"/>
        </w:tabs>
        <w:ind w:left="1340" w:hanging="360"/>
      </w:pPr>
      <w:rPr>
        <w:rFonts w:ascii="Times New Roman" w:hAnsi="Times New Roman" w:cs="Times New Roman" w:hint="default"/>
      </w:rPr>
    </w:lvl>
  </w:abstractNum>
  <w:abstractNum w:abstractNumId="21">
    <w:lvl w:ilvl="0">
      <w:start w:val="1"/>
      <w:numFmt w:val="decimal"/>
      <w:lvlText w:val="%1."/>
      <w:lvlJc w:val="left"/>
      <w:pPr>
        <w:tabs>
          <w:tab w:val="num" w:pos="720"/>
        </w:tabs>
        <w:ind w:left="720" w:hanging="360"/>
      </w:pPr>
      <w:rPr/>
    </w:lvl>
  </w:abstractNum>
  <w:abstractNum w:abstractNumId="22">
    <w:lvl w:ilvl="0">
      <w:start w:val="1"/>
      <w:numFmt w:val="decimal"/>
      <w:lvlText w:val="%1)"/>
      <w:lvlJc w:val="left"/>
      <w:pPr>
        <w:tabs>
          <w:tab w:val="num" w:pos="720"/>
        </w:tabs>
        <w:ind w:left="600" w:hanging="360"/>
      </w:pPr>
      <w:rPr/>
    </w:lvl>
  </w:abstractNum>
  <w:abstractNum w:abstractNumId="23">
    <w:lvl w:ilvl="0">
      <w:start w:val="1"/>
      <w:numFmt w:val="decimal"/>
      <w:lvlText w:val="%1)"/>
      <w:lvlJc w:val="left"/>
      <w:pPr>
        <w:tabs>
          <w:tab w:val="num" w:pos="720"/>
        </w:tabs>
        <w:ind w:left="600" w:hanging="360"/>
      </w:pPr>
      <w:rPr/>
    </w:lvl>
  </w:abstractNum>
  <w:abstractNum w:abstractNumId="24">
    <w:lvl w:ilvl="0">
      <w:start w:val="1"/>
      <w:numFmt w:val="decimal"/>
      <w:lvlText w:val="%1)"/>
      <w:lvlJc w:val="left"/>
      <w:pPr>
        <w:tabs>
          <w:tab w:val="num" w:pos="600"/>
        </w:tabs>
        <w:ind w:left="600" w:hanging="360"/>
      </w:pPr>
      <w:rPr/>
    </w:lvl>
  </w:abstractNum>
  <w:abstractNum w:abstractNumId="25">
    <w:lvl w:ilvl="0">
      <w:start w:val="1"/>
      <w:numFmt w:val="lowerLetter"/>
      <w:lvlText w:val="%1)"/>
      <w:lvlJc w:val="left"/>
      <w:pPr>
        <w:tabs>
          <w:tab w:val="num" w:pos="720"/>
        </w:tabs>
        <w:ind w:left="720" w:hanging="360"/>
      </w:pPr>
    </w:lvl>
  </w:abstractNum>
  <w:abstractNum w:abstractNumId="26">
    <w:lvl w:ilvl="0">
      <w:start w:val="1"/>
      <w:numFmt w:val="lowerLetter"/>
      <w:lvlText w:val="%1)"/>
      <w:lvlJc w:val="left"/>
      <w:pPr>
        <w:tabs>
          <w:tab w:val="num" w:pos="1080"/>
        </w:tabs>
        <w:ind w:left="1080" w:hanging="360"/>
      </w:pPr>
      <w:rPr/>
    </w:lvl>
  </w:abstractNum>
  <w:abstractNum w:abstractNumId="27">
    <w:lvl w:ilvl="0">
      <w:start w:val="1"/>
      <w:numFmt w:val="decimal"/>
      <w:lvlText w:val="%1."/>
      <w:lvlJc w:val="left"/>
      <w:pPr>
        <w:tabs>
          <w:tab w:val="num" w:pos="1080"/>
        </w:tabs>
        <w:ind w:left="1080" w:hanging="360"/>
      </w:pPr>
      <w:rPr>
        <w:b/>
      </w:rPr>
    </w:lvl>
  </w:abstractNum>
  <w:abstractNum w:abstractNumId="28">
    <w:lvl w:ilvl="0">
      <w:start w:val="5"/>
      <w:numFmt w:val="bullet"/>
      <w:lvlText w:val=""/>
      <w:lvlJc w:val="left"/>
      <w:pPr>
        <w:tabs>
          <w:tab w:val="num" w:pos="720"/>
        </w:tabs>
        <w:ind w:left="720" w:hanging="360"/>
      </w:pPr>
      <w:rPr>
        <w:rFonts w:ascii="Symbol" w:hAnsi="Symbol" w:cs="Symbol" w:hint="default"/>
      </w:rPr>
    </w:lvl>
  </w:abstractNum>
  <w:abstractNum w:abstractNumId="29">
    <w:lvl w:ilvl="0">
      <w:start w:val="4"/>
      <w:numFmt w:val="bullet"/>
      <w:lvlText w:val="-"/>
      <w:lvlJc w:val="left"/>
      <w:pPr>
        <w:tabs>
          <w:tab w:val="num" w:pos="720"/>
        </w:tabs>
        <w:ind w:left="720" w:hanging="360"/>
      </w:pPr>
      <w:rPr>
        <w:rFonts w:ascii="Times New Roman" w:hAnsi="Times New Roman" w:cs="Times New Roman" w:hint="default"/>
      </w:rPr>
    </w:lvl>
  </w:abstractNum>
  <w:abstractNum w:abstractNumId="30">
    <w:lvl w:ilvl="0">
      <w:start w:val="1"/>
      <w:numFmt w:val="upperLetter"/>
      <w:lvlText w:val="%1)"/>
      <w:lvlJc w:val="left"/>
      <w:pPr>
        <w:tabs>
          <w:tab w:val="num" w:pos="720"/>
        </w:tabs>
        <w:ind w:left="600" w:hanging="360"/>
      </w:pPr>
      <w:rPr/>
    </w:lvl>
  </w:abstractNum>
  <w:abstractNum w:abstractNumId="31">
    <w:lvl w:ilvl="0">
      <w:start w:val="1"/>
      <w:numFmt w:val="lowerLetter"/>
      <w:lvlText w:val="%1)"/>
      <w:lvlJc w:val="left"/>
      <w:pPr>
        <w:tabs>
          <w:tab w:val="num" w:pos="720"/>
        </w:tabs>
        <w:ind w:left="252" w:hanging="360"/>
      </w:pPr>
      <w:rPr/>
    </w:lvl>
  </w:abstractNum>
  <w:abstractNum w:abstractNumId="32">
    <w:lvl w:ilvl="0">
      <w:start w:val="1"/>
      <w:numFmt w:val="lowerLetter"/>
      <w:lvlText w:val="%1)"/>
      <w:lvlJc w:val="left"/>
      <w:pPr>
        <w:tabs>
          <w:tab w:val="num" w:pos="1800"/>
        </w:tabs>
        <w:ind w:left="1800" w:hanging="360"/>
      </w:pPr>
      <w:rPr/>
    </w:lvl>
  </w:abstractNum>
  <w:abstractNum w:abstractNumId="33">
    <w:lvl w:ilvl="0">
      <w:start w:val="1"/>
      <w:numFmt w:val="decimal"/>
      <w:lvlText w:val="%1."/>
      <w:lvlJc w:val="left"/>
      <w:pPr>
        <w:tabs>
          <w:tab w:val="num" w:pos="420"/>
        </w:tabs>
        <w:ind w:left="420" w:hanging="360"/>
      </w:pPr>
      <w:rPr/>
    </w:lvl>
  </w:abstractNum>
  <w:abstractNum w:abstractNumId="34">
    <w:lvl w:ilvl="0">
      <w:start w:val="1"/>
      <w:numFmt w:val="decimal"/>
      <w:lvlText w:val="%1."/>
      <w:lvlJc w:val="left"/>
      <w:pPr>
        <w:tabs>
          <w:tab w:val="num" w:pos="720"/>
        </w:tabs>
        <w:ind w:left="720" w:hanging="360"/>
      </w:pPr>
      <w:rPr/>
    </w:lvl>
  </w:abstractNum>
  <w:abstractNum w:abstractNumId="35">
    <w:lvl w:ilvl="0">
      <w:start w:val="1"/>
      <w:numFmt w:val="decimal"/>
      <w:lvlText w:val="%1."/>
      <w:lvlJc w:val="left"/>
      <w:pPr>
        <w:tabs>
          <w:tab w:val="num" w:pos="720"/>
        </w:tabs>
        <w:ind w:left="720" w:hanging="360"/>
      </w:pPr>
      <w:rPr/>
    </w:lvl>
  </w:abstractNum>
  <w:abstractNum w:abstractNumId="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8"/>
      <w:szCs w:val="28"/>
      <w:lang w:val="en-US" w:bidi="ar-SA" w:eastAsia="zh-CN"/>
    </w:rPr>
  </w:style>
  <w:style w:type="paragraph" w:styleId="Heading1">
    <w:name w:val="Heading 1"/>
    <w:basedOn w:val="Normal"/>
    <w:next w:val="Normal"/>
    <w:qFormat/>
    <w:pPr>
      <w:keepNext w:val="true"/>
      <w:numPr>
        <w:ilvl w:val="0"/>
        <w:numId w:val="1"/>
      </w:numPr>
      <w:spacing w:before="240" w:after="60"/>
      <w:outlineLvl w:val="0"/>
    </w:pPr>
    <w:rPr>
      <w:rFonts w:ascii="Arial" w:hAnsi="Arial" w:cs="Arial"/>
      <w:b/>
      <w:bCs/>
      <w:kern w:val="2"/>
      <w:sz w:val="32"/>
      <w:szCs w:val="32"/>
    </w:rPr>
  </w:style>
  <w:style w:type="paragraph" w:styleId="Heading2">
    <w:name w:val="Heading 2"/>
    <w:basedOn w:val="Normal"/>
    <w:next w:val="Normal"/>
    <w:qFormat/>
    <w:pPr>
      <w:keepNext w:val="true"/>
      <w:numPr>
        <w:ilvl w:val="1"/>
        <w:numId w:val="1"/>
      </w:numPr>
      <w:outlineLvl w:val="1"/>
    </w:pPr>
    <w:rPr>
      <w:b/>
      <w:bCs/>
      <w:sz w:val="26"/>
      <w:szCs w:val="24"/>
    </w:rPr>
  </w:style>
  <w:style w:type="paragraph" w:styleId="Heading3">
    <w:name w:val="Heading 3"/>
    <w:basedOn w:val="Normal"/>
    <w:next w:val="Normal"/>
    <w:qFormat/>
    <w:pPr>
      <w:keepNext w:val="true"/>
      <w:numPr>
        <w:ilvl w:val="2"/>
        <w:numId w:val="1"/>
      </w:numPr>
      <w:jc w:val="center"/>
      <w:outlineLvl w:val="2"/>
    </w:pPr>
    <w:rPr>
      <w:b/>
      <w:bCs/>
      <w:sz w:val="26"/>
      <w:szCs w:val="24"/>
    </w:rPr>
  </w:style>
  <w:style w:type="character" w:styleId="WW8Num1z0">
    <w:name w:val="WW8Num1z0"/>
    <w:qFormat/>
    <w:rPr>
      <w:rFonts w:ascii="Symbol" w:hAnsi="Symbol" w:cs="Symbol"/>
    </w:rPr>
  </w:style>
  <w:style w:type="character" w:styleId="WW8Num2z0">
    <w:name w:val="WW8Num2z0"/>
    <w:qFormat/>
    <w:rPr>
      <w:rFonts w:ascii="Symbol" w:hAnsi="Symbol" w:cs="Symbol"/>
    </w:rPr>
  </w:style>
  <w:style w:type="character" w:styleId="WW8Num3z0">
    <w:name w:val="WW8Num3z0"/>
    <w:qFormat/>
    <w:rPr>
      <w:rFonts w:ascii=".VnTime" w:hAnsi=".VnTime" w:eastAsia="Times New Roman" w:cs="Times New Roman"/>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rFonts w:ascii="Symbol" w:hAnsi="Symbol" w:eastAsia="Times New Roman" w:cs="Times New Roman"/>
      <w:b w:val="false"/>
      <w:i w:val="false"/>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WW8Num5z0">
    <w:name w:val="WW8Num5z0"/>
    <w:qFormat/>
    <w:rPr/>
  </w:style>
  <w:style w:type="character" w:styleId="WW8Num6z0">
    <w:name w:val="WW8Num6z0"/>
    <w:qFormat/>
    <w:rPr>
      <w:rFonts w:ascii="Times New Roman" w:hAnsi="Times New Roman" w:eastAsia="Times New Roman" w:cs="Times New Roman"/>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6z3">
    <w:name w:val="WW8Num6z3"/>
    <w:qFormat/>
    <w:rPr>
      <w:rFonts w:ascii="Symbol" w:hAnsi="Symbol" w:cs="Symbol"/>
    </w:rPr>
  </w:style>
  <w:style w:type="character" w:styleId="WW8Num7z0">
    <w:name w:val="WW8Num7z0"/>
    <w:qFormat/>
    <w:rPr>
      <w:b/>
      <w:i/>
    </w:rPr>
  </w:style>
  <w:style w:type="character" w:styleId="WW8Num8z0">
    <w:name w:val="WW8Num8z0"/>
    <w:qFormat/>
    <w:rPr/>
  </w:style>
  <w:style w:type="character" w:styleId="WW8Num9z0">
    <w:name w:val="WW8Num9z0"/>
    <w:qFormat/>
    <w:rPr/>
  </w:style>
  <w:style w:type="character" w:styleId="WW8Num10z0">
    <w:name w:val="WW8Num10z0"/>
    <w:qFormat/>
    <w:rPr/>
  </w:style>
  <w:style w:type="character" w:styleId="WW8Num11z0">
    <w:name w:val="WW8Num11z0"/>
    <w:qFormat/>
    <w:rPr/>
  </w:style>
  <w:style w:type="character" w:styleId="WW8Num11z1">
    <w:name w:val="WW8Num11z1"/>
    <w:qFormat/>
    <w:rPr>
      <w:rFonts w:ascii="Symbol" w:hAnsi="Symbol" w:cs="Symbol"/>
    </w:rPr>
  </w:style>
  <w:style w:type="character" w:styleId="WW8Num12z0">
    <w:name w:val="WW8Num12z0"/>
    <w:qFormat/>
    <w:rPr/>
  </w:style>
  <w:style w:type="character" w:styleId="WW8Num13z0">
    <w:name w:val="WW8Num13z0"/>
    <w:qFormat/>
    <w:rPr/>
  </w:style>
  <w:style w:type="character" w:styleId="WW8Num14z0">
    <w:name w:val="WW8Num14z0"/>
    <w:qFormat/>
    <w:rPr>
      <w:rFonts w:ascii="Arial" w:hAnsi="Arial" w:eastAsia="Times New Roman" w:cs="Arial"/>
    </w:rPr>
  </w:style>
  <w:style w:type="character" w:styleId="WW8Num15z0">
    <w:name w:val="WW8Num15z0"/>
    <w:qFormat/>
    <w:rPr/>
  </w:style>
  <w:style w:type="character" w:styleId="WW8Num16z0">
    <w:name w:val="WW8Num16z0"/>
    <w:qFormat/>
    <w:rPr>
      <w:rFonts w:ascii="Times New Roman" w:hAnsi="Times New Roman" w:eastAsia="Times New Roman" w:cs="Times New Roman"/>
    </w:rPr>
  </w:style>
  <w:style w:type="character" w:styleId="WW8Num16z1">
    <w:name w:val="WW8Num16z1"/>
    <w:qFormat/>
    <w:rPr>
      <w:rFonts w:ascii="Courier New" w:hAnsi="Courier New" w:cs="Courier New"/>
    </w:rPr>
  </w:style>
  <w:style w:type="character" w:styleId="WW8Num16z2">
    <w:name w:val="WW8Num16z2"/>
    <w:qFormat/>
    <w:rPr>
      <w:rFonts w:ascii="Wingdings" w:hAnsi="Wingdings" w:cs="Wingdings"/>
    </w:rPr>
  </w:style>
  <w:style w:type="character" w:styleId="WW8Num16z3">
    <w:name w:val="WW8Num16z3"/>
    <w:qFormat/>
    <w:rPr>
      <w:rFonts w:ascii="Symbol" w:hAnsi="Symbol" w:cs="Symbol"/>
    </w:rPr>
  </w:style>
  <w:style w:type="character" w:styleId="WW8Num17z0">
    <w:name w:val="WW8Num17z0"/>
    <w:qFormat/>
    <w:rPr/>
  </w:style>
  <w:style w:type="character" w:styleId="WW8Num18z0">
    <w:name w:val="WW8Num18z0"/>
    <w:qFormat/>
    <w:rPr>
      <w:rFonts w:ascii="Times New Roman" w:hAnsi="Times New Roman" w:eastAsia="Times New Roman" w:cs="Times New Roman"/>
    </w:rPr>
  </w:style>
  <w:style w:type="character" w:styleId="WW8Num18z1">
    <w:name w:val="WW8Num18z1"/>
    <w:qFormat/>
    <w:rPr>
      <w:rFonts w:ascii="Courier New" w:hAnsi="Courier New" w:cs="Courier New"/>
    </w:rPr>
  </w:style>
  <w:style w:type="character" w:styleId="WW8Num18z2">
    <w:name w:val="WW8Num18z2"/>
    <w:qFormat/>
    <w:rPr>
      <w:rFonts w:ascii="Wingdings" w:hAnsi="Wingdings" w:cs="Wingdings"/>
    </w:rPr>
  </w:style>
  <w:style w:type="character" w:styleId="WW8Num18z3">
    <w:name w:val="WW8Num18z3"/>
    <w:qFormat/>
    <w:rPr>
      <w:rFonts w:ascii="Symbol" w:hAnsi="Symbol" w:cs="Symbol"/>
    </w:rPr>
  </w:style>
  <w:style w:type="character" w:styleId="WW8Num19z0">
    <w:name w:val="WW8Num19z0"/>
    <w:qFormat/>
    <w:rPr/>
  </w:style>
  <w:style w:type="character" w:styleId="WW8Num19z1">
    <w:name w:val="WW8Num19z1"/>
    <w:qFormat/>
    <w:rPr>
      <w:rFonts w:ascii="Times New Roman" w:hAnsi="Times New Roman" w:eastAsia="Times New Roman" w:cs="Times New Roman"/>
    </w:rPr>
  </w:style>
  <w:style w:type="character" w:styleId="WW8Num19z2">
    <w:name w:val="WW8Num19z2"/>
    <w:qFormat/>
    <w:rPr>
      <w:rFonts w:ascii="Symbol" w:hAnsi="Symbol" w:eastAsia="Times New Roman" w:cs="Times New Roman"/>
    </w:rPr>
  </w:style>
  <w:style w:type="character" w:styleId="WW8Num20z0">
    <w:name w:val="WW8Num20z0"/>
    <w:qFormat/>
    <w:rPr>
      <w:rFonts w:ascii="Times New Roman" w:hAnsi="Times New Roman" w:eastAsia="Times New Roman" w:cs="Times New Roman"/>
    </w:rPr>
  </w:style>
  <w:style w:type="character" w:styleId="WW8Num20z1">
    <w:name w:val="WW8Num20z1"/>
    <w:qFormat/>
    <w:rPr>
      <w:rFonts w:ascii="Courier New" w:hAnsi="Courier New" w:cs="Courier New"/>
    </w:rPr>
  </w:style>
  <w:style w:type="character" w:styleId="WW8Num20z2">
    <w:name w:val="WW8Num20z2"/>
    <w:qFormat/>
    <w:rPr>
      <w:rFonts w:ascii="Wingdings" w:hAnsi="Wingdings" w:cs="Wingdings"/>
    </w:rPr>
  </w:style>
  <w:style w:type="character" w:styleId="WW8Num20z3">
    <w:name w:val="WW8Num20z3"/>
    <w:qFormat/>
    <w:rPr>
      <w:rFonts w:ascii="Symbol" w:hAnsi="Symbol" w:cs="Symbol"/>
    </w:rPr>
  </w:style>
  <w:style w:type="character" w:styleId="WW8Num21z0">
    <w:name w:val="WW8Num21z0"/>
    <w:qFormat/>
    <w:rPr/>
  </w:style>
  <w:style w:type="character" w:styleId="WW8Num22z0">
    <w:name w:val="WW8Num22z0"/>
    <w:qFormat/>
    <w:rPr>
      <w:rFonts w:ascii="Times New Roman" w:hAnsi="Times New Roman" w:eastAsia="Times New Roman" w:cs="Times New Roman"/>
    </w:rPr>
  </w:style>
  <w:style w:type="character" w:styleId="WW8Num22z1">
    <w:name w:val="WW8Num22z1"/>
    <w:qFormat/>
    <w:rPr>
      <w:rFonts w:ascii="Courier New" w:hAnsi="Courier New" w:cs="Courier New"/>
    </w:rPr>
  </w:style>
  <w:style w:type="character" w:styleId="WW8Num22z2">
    <w:name w:val="WW8Num22z2"/>
    <w:qFormat/>
    <w:rPr>
      <w:rFonts w:ascii="Wingdings" w:hAnsi="Wingdings" w:cs="Wingdings"/>
    </w:rPr>
  </w:style>
  <w:style w:type="character" w:styleId="WW8Num22z3">
    <w:name w:val="WW8Num22z3"/>
    <w:qFormat/>
    <w:rPr>
      <w:rFonts w:ascii="Symbol" w:hAnsi="Symbol" w:cs="Symbol"/>
    </w:rPr>
  </w:style>
  <w:style w:type="character" w:styleId="WW8Num23z0">
    <w:name w:val="WW8Num23z0"/>
    <w:qFormat/>
    <w:rPr/>
  </w:style>
  <w:style w:type="character" w:styleId="WW8Num24z0">
    <w:name w:val="WW8Num24z0"/>
    <w:qFormat/>
    <w:rPr/>
  </w:style>
  <w:style w:type="character" w:styleId="WW8Num25z0">
    <w:name w:val="WW8Num25z0"/>
    <w:qFormat/>
    <w:rPr/>
  </w:style>
  <w:style w:type="character" w:styleId="WW8Num26z0">
    <w:name w:val="WW8Num26z0"/>
    <w:qFormat/>
    <w:rPr/>
  </w:style>
  <w:style w:type="character" w:styleId="WW8Num28z0">
    <w:name w:val="WW8Num28z0"/>
    <w:qFormat/>
    <w:rPr/>
  </w:style>
  <w:style w:type="character" w:styleId="WW8Num29z0">
    <w:name w:val="WW8Num29z0"/>
    <w:qFormat/>
    <w:rPr/>
  </w:style>
  <w:style w:type="character" w:styleId="WW8Num30z0">
    <w:name w:val="WW8Num30z0"/>
    <w:qFormat/>
    <w:rPr/>
  </w:style>
  <w:style w:type="character" w:styleId="WW8Num31z0">
    <w:name w:val="WW8Num31z0"/>
    <w:qFormat/>
    <w:rPr>
      <w:b/>
    </w:rPr>
  </w:style>
  <w:style w:type="character" w:styleId="WW8Num31z1">
    <w:name w:val="WW8Num31z1"/>
    <w:qFormat/>
    <w:rPr>
      <w:rFonts w:ascii="Wingdings" w:hAnsi="Wingdings" w:cs="Wingdings"/>
    </w:rPr>
  </w:style>
  <w:style w:type="character" w:styleId="WW8Num32z0">
    <w:name w:val="WW8Num32z0"/>
    <w:qFormat/>
    <w:rPr>
      <w:rFonts w:ascii="Symbol" w:hAnsi="Symbol" w:eastAsia="Times New Roman" w:cs="Times New Roman"/>
    </w:rPr>
  </w:style>
  <w:style w:type="character" w:styleId="WW8Num32z1">
    <w:name w:val="WW8Num32z1"/>
    <w:qFormat/>
    <w:rPr>
      <w:rFonts w:ascii="Courier New" w:hAnsi="Courier New" w:cs="Courier New"/>
    </w:rPr>
  </w:style>
  <w:style w:type="character" w:styleId="WW8Num32z2">
    <w:name w:val="WW8Num32z2"/>
    <w:qFormat/>
    <w:rPr>
      <w:rFonts w:ascii="Wingdings" w:hAnsi="Wingdings" w:cs="Wingdings"/>
    </w:rPr>
  </w:style>
  <w:style w:type="character" w:styleId="WW8Num32z3">
    <w:name w:val="WW8Num32z3"/>
    <w:qFormat/>
    <w:rPr>
      <w:rFonts w:ascii="Symbol" w:hAnsi="Symbol" w:cs="Symbol"/>
    </w:rPr>
  </w:style>
  <w:style w:type="character" w:styleId="WW8Num33z0">
    <w:name w:val="WW8Num33z0"/>
    <w:qFormat/>
    <w:rPr/>
  </w:style>
  <w:style w:type="character" w:styleId="WW8Num34z0">
    <w:name w:val="WW8Num34z0"/>
    <w:qFormat/>
    <w:rPr/>
  </w:style>
  <w:style w:type="character" w:styleId="WW8Num35z0">
    <w:name w:val="WW8Num35z0"/>
    <w:qFormat/>
    <w:rPr>
      <w:rFonts w:ascii="Times New Roman" w:hAnsi="Times New Roman" w:eastAsia="Times New Roman" w:cs="Times New Roman"/>
    </w:rPr>
  </w:style>
  <w:style w:type="character" w:styleId="WW8Num35z1">
    <w:name w:val="WW8Num35z1"/>
    <w:qFormat/>
    <w:rPr>
      <w:rFonts w:ascii="Courier New" w:hAnsi="Courier New" w:cs="Courier New"/>
    </w:rPr>
  </w:style>
  <w:style w:type="character" w:styleId="WW8Num35z2">
    <w:name w:val="WW8Num35z2"/>
    <w:qFormat/>
    <w:rPr>
      <w:rFonts w:ascii="Wingdings" w:hAnsi="Wingdings" w:cs="Wingdings"/>
    </w:rPr>
  </w:style>
  <w:style w:type="character" w:styleId="WW8Num35z3">
    <w:name w:val="WW8Num35z3"/>
    <w:qFormat/>
    <w:rPr>
      <w:rFonts w:ascii="Symbol" w:hAnsi="Symbol" w:cs="Symbol"/>
    </w:rPr>
  </w:style>
  <w:style w:type="character" w:styleId="WW8Num36z0">
    <w:name w:val="WW8Num36z0"/>
    <w:qFormat/>
    <w:rPr/>
  </w:style>
  <w:style w:type="character" w:styleId="WW8Num37z0">
    <w:name w:val="WW8Num37z0"/>
    <w:qFormat/>
    <w:rPr/>
  </w:style>
  <w:style w:type="character" w:styleId="WW8Num38z0">
    <w:name w:val="WW8Num38z0"/>
    <w:qFormat/>
    <w:rPr/>
  </w:style>
  <w:style w:type="character" w:styleId="WW8Num39z0">
    <w:name w:val="WW8Num39z0"/>
    <w:qFormat/>
    <w:rPr/>
  </w:style>
  <w:style w:type="character" w:styleId="WW8Num40z0">
    <w:name w:val="WW8Num40z0"/>
    <w:qFormat/>
    <w:rPr/>
  </w:style>
  <w:style w:type="character" w:styleId="WW8Num41z0">
    <w:name w:val="WW8Num41z0"/>
    <w:qFormat/>
    <w:rPr>
      <w:rFonts w:ascii="Symbol" w:hAnsi="Symbol" w:eastAsia="Times New Roman" w:cs="Times New Roman"/>
    </w:rPr>
  </w:style>
  <w:style w:type="character" w:styleId="WW8Num41z1">
    <w:name w:val="WW8Num41z1"/>
    <w:qFormat/>
    <w:rPr>
      <w:rFonts w:ascii="Courier New" w:hAnsi="Courier New" w:cs="Courier New"/>
    </w:rPr>
  </w:style>
  <w:style w:type="character" w:styleId="WW8Num41z2">
    <w:name w:val="WW8Num41z2"/>
    <w:qFormat/>
    <w:rPr>
      <w:rFonts w:ascii="Wingdings" w:hAnsi="Wingdings" w:cs="Wingdings"/>
    </w:rPr>
  </w:style>
  <w:style w:type="character" w:styleId="WW8Num41z3">
    <w:name w:val="WW8Num41z3"/>
    <w:qFormat/>
    <w:rPr>
      <w:rFonts w:ascii="Symbol" w:hAnsi="Symbol" w:cs="Symbol"/>
    </w:rPr>
  </w:style>
  <w:style w:type="character" w:styleId="WW8Num42z0">
    <w:name w:val="WW8Num42z0"/>
    <w:qFormat/>
    <w:rPr/>
  </w:style>
  <w:style w:type="character" w:styleId="WW8Num43z0">
    <w:name w:val="WW8Num43z0"/>
    <w:qFormat/>
    <w:rPr/>
  </w:style>
  <w:style w:type="character" w:styleId="WW8Num44z1">
    <w:name w:val="WW8Num44z1"/>
    <w:qFormat/>
    <w:rPr/>
  </w:style>
  <w:style w:type="character" w:styleId="DefaultParagraphFont">
    <w:name w:val="Default Paragraph Font"/>
    <w:qFormat/>
    <w:rPr/>
  </w:style>
  <w:style w:type="character" w:styleId="PageNumber">
    <w:name w:val="Page Number"/>
    <w:basedOn w:val="DefaultParagraphFont"/>
    <w:rPr/>
  </w:style>
  <w:style w:type="paragraph" w:styleId="Heading">
    <w:name w:val="Heading"/>
    <w:basedOn w:val="Normal"/>
    <w:next w:val="BodyText"/>
    <w:qFormat/>
    <w:pPr>
      <w:jc w:val="center"/>
    </w:pPr>
    <w:rPr>
      <w:b/>
      <w:bCs/>
      <w:sz w:val="26"/>
      <w:szCs w:val="24"/>
    </w:rPr>
  </w:style>
  <w:style w:type="paragraph" w:styleId="BodyText">
    <w:name w:val="Body Text"/>
    <w:basedOn w:val="Normal"/>
    <w:pPr/>
    <w:rPr>
      <w:sz w:val="24"/>
      <w:szCs w:val="24"/>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ListBullet2">
    <w:name w:val="List Bullet 2"/>
    <w:basedOn w:val="Normal"/>
    <w:pPr>
      <w:ind w:hanging="360" w:left="720" w:right="0"/>
    </w:pPr>
    <w:rPr>
      <w:sz w:val="24"/>
      <w:szCs w:val="24"/>
    </w:rPr>
  </w:style>
  <w:style w:type="paragraph" w:styleId="ListBullet21">
    <w:name w:val="List Bullet 21"/>
    <w:basedOn w:val="Normal"/>
    <w:qFormat/>
    <w:pPr>
      <w:numPr>
        <w:ilvl w:val="0"/>
        <w:numId w:val="3"/>
      </w:numPr>
    </w:pPr>
    <w:rPr>
      <w:sz w:val="24"/>
      <w:szCs w:val="24"/>
    </w:rPr>
  </w:style>
  <w:style w:type="paragraph" w:styleId="ListBullet3">
    <w:name w:val="List Bullet 3"/>
    <w:basedOn w:val="Normal"/>
    <w:qFormat/>
    <w:pPr>
      <w:numPr>
        <w:ilvl w:val="0"/>
        <w:numId w:val="2"/>
      </w:numPr>
    </w:pPr>
    <w:rPr>
      <w:sz w:val="24"/>
      <w:szCs w:val="24"/>
    </w:rPr>
  </w:style>
  <w:style w:type="paragraph" w:styleId="BodyTextFirstIndent">
    <w:name w:val="Body Text First Indent"/>
    <w:basedOn w:val="BodyText"/>
    <w:qFormat/>
    <w:pPr>
      <w:spacing w:before="0" w:after="120"/>
      <w:ind w:firstLine="210" w:left="0" w:right="0"/>
    </w:pPr>
    <w:rPr/>
  </w:style>
  <w:style w:type="paragraph" w:styleId="BodyTextIndent">
    <w:name w:val="Body Text Indent"/>
    <w:basedOn w:val="Normal"/>
    <w:pPr>
      <w:spacing w:before="0" w:after="120"/>
      <w:ind w:hanging="0" w:left="360" w:right="0"/>
    </w:pPr>
    <w:rPr>
      <w:sz w:val="24"/>
      <w:szCs w:val="24"/>
    </w:rPr>
  </w:style>
  <w:style w:type="paragraph" w:styleId="BodyTextFirstIndent2">
    <w:name w:val="Body Text First Indent 2"/>
    <w:basedOn w:val="BodyTextIndent"/>
    <w:qFormat/>
    <w:pPr>
      <w:ind w:firstLine="210" w:left="360" w:right="0"/>
    </w:pPr>
    <w:rPr/>
  </w:style>
  <w:style w:type="paragraph" w:styleId="BodyText2">
    <w:name w:val="Body Text 2"/>
    <w:basedOn w:val="Normal"/>
    <w:qFormat/>
    <w:pPr/>
    <w:rPr>
      <w:b/>
      <w:bCs/>
      <w:sz w:val="26"/>
      <w:szCs w:val="24"/>
    </w:rPr>
  </w:style>
  <w:style w:type="paragraph" w:styleId="BodyText3">
    <w:name w:val="Body Text 3"/>
    <w:basedOn w:val="Normal"/>
    <w:qFormat/>
    <w:pPr/>
    <w:rPr>
      <w:b/>
      <w:bCs/>
      <w:i/>
      <w:iCs/>
      <w:sz w:val="26"/>
      <w:szCs w:val="24"/>
    </w:rPr>
  </w:style>
  <w:style w:type="paragraph" w:styleId="BalloonText">
    <w:name w:val="Balloon Text"/>
    <w:basedOn w:val="Normal"/>
    <w:qFormat/>
    <w:pPr/>
    <w:rPr>
      <w:rFonts w:ascii="Tahoma" w:hAnsi="Tahoma" w:cs="Tahoma"/>
      <w:sz w:val="16"/>
      <w:szCs w:val="16"/>
    </w:rPr>
  </w:style>
  <w:style w:type="paragraph" w:styleId="1">
    <w:name w:val="1"/>
    <w:basedOn w:val="Normal"/>
    <w:qFormat/>
    <w:pPr>
      <w:spacing w:lineRule="exact" w:line="240" w:before="0" w:after="160"/>
      <w:ind w:firstLine="567" w:left="0" w:right="0"/>
    </w:pPr>
    <w:rPr>
      <w:rFonts w:ascii="Verdana" w:hAnsi="Verdana" w:cs="Verdana"/>
      <w:sz w:val="20"/>
      <w:szCs w:val="2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48.bin" Type="http://schemas.openxmlformats.org/officeDocument/2006/relationships/oleObject"/><Relationship Id="rId1000" Target="media/image424.wmf" Type="http://schemas.openxmlformats.org/officeDocument/2006/relationships/image"/><Relationship Id="rId1001" Target="embeddings/oleObject479.bin" Type="http://schemas.openxmlformats.org/officeDocument/2006/relationships/oleObject"/><Relationship Id="rId1002" Target="media/image425.wmf" Type="http://schemas.openxmlformats.org/officeDocument/2006/relationships/image"/><Relationship Id="rId1003" Target="embeddings/oleObject480.bin" Type="http://schemas.openxmlformats.org/officeDocument/2006/relationships/oleObject"/><Relationship Id="rId1004" Target="media/image426.wmf" Type="http://schemas.openxmlformats.org/officeDocument/2006/relationships/image"/><Relationship Id="rId1005" Target="embeddings/oleObject481.bin" Type="http://schemas.openxmlformats.org/officeDocument/2006/relationships/oleObject"/><Relationship Id="rId1006" Target="media/image427.wmf" Type="http://schemas.openxmlformats.org/officeDocument/2006/relationships/image"/><Relationship Id="rId1007" Target="embeddings/oleObject482.bin" Type="http://schemas.openxmlformats.org/officeDocument/2006/relationships/oleObject"/><Relationship Id="rId1008" Target="media/image428.wmf" Type="http://schemas.openxmlformats.org/officeDocument/2006/relationships/image"/><Relationship Id="rId1009" Target="embeddings/oleObject483.bin" Type="http://schemas.openxmlformats.org/officeDocument/2006/relationships/oleObject"/><Relationship Id="rId101" Target="media/image33.wmf" Type="http://schemas.openxmlformats.org/officeDocument/2006/relationships/image"/><Relationship Id="rId1010" Target="media/image429.wmf" Type="http://schemas.openxmlformats.org/officeDocument/2006/relationships/image"/><Relationship Id="rId1011" Target="embeddings/oleObject484.bin" Type="http://schemas.openxmlformats.org/officeDocument/2006/relationships/oleObject"/><Relationship Id="rId1012" Target="media/image430.wmf" Type="http://schemas.openxmlformats.org/officeDocument/2006/relationships/image"/><Relationship Id="rId1013" Target="embeddings/oleObject485.bin" Type="http://schemas.openxmlformats.org/officeDocument/2006/relationships/oleObject"/><Relationship Id="rId1014" Target="media/image431.wmf" Type="http://schemas.openxmlformats.org/officeDocument/2006/relationships/image"/><Relationship Id="rId1015" Target="embeddings/oleObject486.bin" Type="http://schemas.openxmlformats.org/officeDocument/2006/relationships/oleObject"/><Relationship Id="rId1016" Target="media/image432.wmf" Type="http://schemas.openxmlformats.org/officeDocument/2006/relationships/image"/><Relationship Id="rId1017" Target="embeddings/oleObject487.bin" Type="http://schemas.openxmlformats.org/officeDocument/2006/relationships/oleObject"/><Relationship Id="rId1018" Target="media/image433.wmf" Type="http://schemas.openxmlformats.org/officeDocument/2006/relationships/image"/><Relationship Id="rId1019" Target="embeddings/oleObject488.bin" Type="http://schemas.openxmlformats.org/officeDocument/2006/relationships/oleObject"/><Relationship Id="rId102" Target="embeddings/oleObject49.bin" Type="http://schemas.openxmlformats.org/officeDocument/2006/relationships/oleObject"/><Relationship Id="rId1020" Target="media/image434.wmf" Type="http://schemas.openxmlformats.org/officeDocument/2006/relationships/image"/><Relationship Id="rId1021" Target="embeddings/oleObject489.bin" Type="http://schemas.openxmlformats.org/officeDocument/2006/relationships/oleObject"/><Relationship Id="rId1022" Target="media/image435.wmf" Type="http://schemas.openxmlformats.org/officeDocument/2006/relationships/image"/><Relationship Id="rId1023" Target="embeddings/oleObject490.bin" Type="http://schemas.openxmlformats.org/officeDocument/2006/relationships/oleObject"/><Relationship Id="rId1024" Target="media/image436.wmf" Type="http://schemas.openxmlformats.org/officeDocument/2006/relationships/image"/><Relationship Id="rId1025" Target="embeddings/oleObject491.bin" Type="http://schemas.openxmlformats.org/officeDocument/2006/relationships/oleObject"/><Relationship Id="rId1026" Target="media/image437.wmf" Type="http://schemas.openxmlformats.org/officeDocument/2006/relationships/image"/><Relationship Id="rId1027" Target="embeddings/oleObject492.bin" Type="http://schemas.openxmlformats.org/officeDocument/2006/relationships/oleObject"/><Relationship Id="rId1028" Target="media/image438.wmf" Type="http://schemas.openxmlformats.org/officeDocument/2006/relationships/image"/><Relationship Id="rId1029" Target="embeddings/oleObject493.bin" Type="http://schemas.openxmlformats.org/officeDocument/2006/relationships/oleObject"/><Relationship Id="rId103" Target="media/image34.wmf" Type="http://schemas.openxmlformats.org/officeDocument/2006/relationships/image"/><Relationship Id="rId1030" Target="media/image439.wmf" Type="http://schemas.openxmlformats.org/officeDocument/2006/relationships/image"/><Relationship Id="rId1031" Target="embeddings/oleObject494.bin" Type="http://schemas.openxmlformats.org/officeDocument/2006/relationships/oleObject"/><Relationship Id="rId1032" Target="media/image440.wmf" Type="http://schemas.openxmlformats.org/officeDocument/2006/relationships/image"/><Relationship Id="rId1033" Target="embeddings/oleObject495.bin" Type="http://schemas.openxmlformats.org/officeDocument/2006/relationships/oleObject"/><Relationship Id="rId1034" Target="media/image441.wmf" Type="http://schemas.openxmlformats.org/officeDocument/2006/relationships/image"/><Relationship Id="rId1035" Target="embeddings/oleObject496.bin" Type="http://schemas.openxmlformats.org/officeDocument/2006/relationships/oleObject"/><Relationship Id="rId1036" Target="media/image441.wmf" Type="http://schemas.openxmlformats.org/officeDocument/2006/relationships/image"/><Relationship Id="rId1037" Target="embeddings/oleObject497.bin" Type="http://schemas.openxmlformats.org/officeDocument/2006/relationships/oleObject"/><Relationship Id="rId1038" Target="media/image442.wmf" Type="http://schemas.openxmlformats.org/officeDocument/2006/relationships/image"/><Relationship Id="rId1039" Target="embeddings/oleObject498.bin" Type="http://schemas.openxmlformats.org/officeDocument/2006/relationships/oleObject"/><Relationship Id="rId104" Target="media/image37.wmf" Type="http://schemas.openxmlformats.org/officeDocument/2006/relationships/image"/><Relationship Id="rId1040" Target="media/image443.wmf" Type="http://schemas.openxmlformats.org/officeDocument/2006/relationships/image"/><Relationship Id="rId1041" Target="embeddings/oleObject499.bin" Type="http://schemas.openxmlformats.org/officeDocument/2006/relationships/oleObject"/><Relationship Id="rId1042" Target="media/image444.wmf" Type="http://schemas.openxmlformats.org/officeDocument/2006/relationships/image"/><Relationship Id="rId1043" Target="embeddings/oleObject500.bin" Type="http://schemas.openxmlformats.org/officeDocument/2006/relationships/oleObject"/><Relationship Id="rId1044" Target="media/image445.wmf" Type="http://schemas.openxmlformats.org/officeDocument/2006/relationships/image"/><Relationship Id="rId1045" Target="embeddings/oleObject501.bin" Type="http://schemas.openxmlformats.org/officeDocument/2006/relationships/oleObject"/><Relationship Id="rId1046" Target="media/image446.wmf" Type="http://schemas.openxmlformats.org/officeDocument/2006/relationships/image"/><Relationship Id="rId1047" Target="embeddings/oleObject502.bin" Type="http://schemas.openxmlformats.org/officeDocument/2006/relationships/oleObject"/><Relationship Id="rId1048" Target="media/image447.wmf" Type="http://schemas.openxmlformats.org/officeDocument/2006/relationships/image"/><Relationship Id="rId1049" Target="embeddings/oleObject503.bin" Type="http://schemas.openxmlformats.org/officeDocument/2006/relationships/oleObject"/><Relationship Id="rId105" Target="media/image37.wmf" Type="http://schemas.openxmlformats.org/officeDocument/2006/relationships/image"/><Relationship Id="rId1050" Target="media/image441.wmf" Type="http://schemas.openxmlformats.org/officeDocument/2006/relationships/image"/><Relationship Id="rId1051" Target="embeddings/oleObject504.bin" Type="http://schemas.openxmlformats.org/officeDocument/2006/relationships/oleObject"/><Relationship Id="rId1052" Target="media/image441.wmf" Type="http://schemas.openxmlformats.org/officeDocument/2006/relationships/image"/><Relationship Id="rId1053" Target="embeddings/oleObject505.bin" Type="http://schemas.openxmlformats.org/officeDocument/2006/relationships/oleObject"/><Relationship Id="rId1054" Target="media/image441.wmf" Type="http://schemas.openxmlformats.org/officeDocument/2006/relationships/image"/><Relationship Id="rId1055" Target="embeddings/oleObject506.bin" Type="http://schemas.openxmlformats.org/officeDocument/2006/relationships/oleObject"/><Relationship Id="rId1056" Target="media/image448.wmf" Type="http://schemas.openxmlformats.org/officeDocument/2006/relationships/image"/><Relationship Id="rId1057" Target="embeddings/oleObject507.bin" Type="http://schemas.openxmlformats.org/officeDocument/2006/relationships/oleObject"/><Relationship Id="rId1058" Target="media/image448.wmf" Type="http://schemas.openxmlformats.org/officeDocument/2006/relationships/image"/><Relationship Id="rId1059" Target="embeddings/oleObject508.bin" Type="http://schemas.openxmlformats.org/officeDocument/2006/relationships/oleObject"/><Relationship Id="rId106" Target="embeddings/oleObject50.bin" Type="http://schemas.openxmlformats.org/officeDocument/2006/relationships/oleObject"/><Relationship Id="rId1060" Target="media/image449.wmf" Type="http://schemas.openxmlformats.org/officeDocument/2006/relationships/image"/><Relationship Id="rId1061" Target="embeddings/oleObject509.bin" Type="http://schemas.openxmlformats.org/officeDocument/2006/relationships/oleObject"/><Relationship Id="rId1062" Target="media/image450.wmf" Type="http://schemas.openxmlformats.org/officeDocument/2006/relationships/image"/><Relationship Id="rId1063" Target="embeddings/oleObject510.bin" Type="http://schemas.openxmlformats.org/officeDocument/2006/relationships/oleObject"/><Relationship Id="rId1064" Target="media/image450.wmf" Type="http://schemas.openxmlformats.org/officeDocument/2006/relationships/image"/><Relationship Id="rId1065" Target="embeddings/oleObject511.bin" Type="http://schemas.openxmlformats.org/officeDocument/2006/relationships/oleObject"/><Relationship Id="rId1066" Target="media/image450.wmf" Type="http://schemas.openxmlformats.org/officeDocument/2006/relationships/image"/><Relationship Id="rId1067" Target="embeddings/oleObject512.bin" Type="http://schemas.openxmlformats.org/officeDocument/2006/relationships/oleObject"/><Relationship Id="rId1068" Target="media/image451.wmf" Type="http://schemas.openxmlformats.org/officeDocument/2006/relationships/image"/><Relationship Id="rId1069" Target="embeddings/oleObject513.bin" Type="http://schemas.openxmlformats.org/officeDocument/2006/relationships/oleObject"/><Relationship Id="rId107" Target="media/image38.wmf" Type="http://schemas.openxmlformats.org/officeDocument/2006/relationships/image"/><Relationship Id="rId1070" Target="media/image452.wmf" Type="http://schemas.openxmlformats.org/officeDocument/2006/relationships/image"/><Relationship Id="rId1071" Target="embeddings/oleObject514.bin" Type="http://schemas.openxmlformats.org/officeDocument/2006/relationships/oleObject"/><Relationship Id="rId1072" Target="media/image450.wmf" Type="http://schemas.openxmlformats.org/officeDocument/2006/relationships/image"/><Relationship Id="rId1073" Target="embeddings/oleObject515.bin" Type="http://schemas.openxmlformats.org/officeDocument/2006/relationships/oleObject"/><Relationship Id="rId1074" Target="media/image450.wmf" Type="http://schemas.openxmlformats.org/officeDocument/2006/relationships/image"/><Relationship Id="rId1075" Target="embeddings/oleObject516.bin" Type="http://schemas.openxmlformats.org/officeDocument/2006/relationships/oleObject"/><Relationship Id="rId1076" Target="media/image453.wmf" Type="http://schemas.openxmlformats.org/officeDocument/2006/relationships/image"/><Relationship Id="rId1077" Target="embeddings/oleObject517.bin" Type="http://schemas.openxmlformats.org/officeDocument/2006/relationships/oleObject"/><Relationship Id="rId1078" Target="media/image454.wmf" Type="http://schemas.openxmlformats.org/officeDocument/2006/relationships/image"/><Relationship Id="rId1079" Target="embeddings/oleObject518.bin" Type="http://schemas.openxmlformats.org/officeDocument/2006/relationships/oleObject"/><Relationship Id="rId108" Target="embeddings/oleObject51.bin" Type="http://schemas.openxmlformats.org/officeDocument/2006/relationships/oleObject"/><Relationship Id="rId1080" Target="media/image455.wmf" Type="http://schemas.openxmlformats.org/officeDocument/2006/relationships/image"/><Relationship Id="rId1081" Target="embeddings/oleObject519.bin" Type="http://schemas.openxmlformats.org/officeDocument/2006/relationships/oleObject"/><Relationship Id="rId1082" Target="media/image456.wmf" Type="http://schemas.openxmlformats.org/officeDocument/2006/relationships/image"/><Relationship Id="rId1083" Target="embeddings/oleObject520.bin" Type="http://schemas.openxmlformats.org/officeDocument/2006/relationships/oleObject"/><Relationship Id="rId1084" Target="media/image454.wmf" Type="http://schemas.openxmlformats.org/officeDocument/2006/relationships/image"/><Relationship Id="rId1085" Target="embeddings/oleObject521.bin" Type="http://schemas.openxmlformats.org/officeDocument/2006/relationships/oleObject"/><Relationship Id="rId1086" Target="media/image457.wmf" Type="http://schemas.openxmlformats.org/officeDocument/2006/relationships/image"/><Relationship Id="rId1087" Target="embeddings/oleObject522.bin" Type="http://schemas.openxmlformats.org/officeDocument/2006/relationships/oleObject"/><Relationship Id="rId1088" Target="media/image458.wmf" Type="http://schemas.openxmlformats.org/officeDocument/2006/relationships/image"/><Relationship Id="rId1089" Target="embeddings/oleObject523.bin" Type="http://schemas.openxmlformats.org/officeDocument/2006/relationships/oleObject"/><Relationship Id="rId109" Target="media/image39.wmf" Type="http://schemas.openxmlformats.org/officeDocument/2006/relationships/image"/><Relationship Id="rId1090" Target="media/image459.wmf" Type="http://schemas.openxmlformats.org/officeDocument/2006/relationships/image"/><Relationship Id="rId1091" Target="embeddings/oleObject524.bin" Type="http://schemas.openxmlformats.org/officeDocument/2006/relationships/oleObject"/><Relationship Id="rId1092" Target="media/image460.wmf" Type="http://schemas.openxmlformats.org/officeDocument/2006/relationships/image"/><Relationship Id="rId1093" Target="embeddings/oleObject525.bin" Type="http://schemas.openxmlformats.org/officeDocument/2006/relationships/oleObject"/><Relationship Id="rId1094" Target="media/image461.wmf" Type="http://schemas.openxmlformats.org/officeDocument/2006/relationships/image"/><Relationship Id="rId1095" Target="embeddings/oleObject526.bin" Type="http://schemas.openxmlformats.org/officeDocument/2006/relationships/oleObject"/><Relationship Id="rId1096" Target="media/image462.wmf" Type="http://schemas.openxmlformats.org/officeDocument/2006/relationships/image"/><Relationship Id="rId1097" Target="embeddings/oleObject527.bin" Type="http://schemas.openxmlformats.org/officeDocument/2006/relationships/oleObject"/><Relationship Id="rId1098" Target="media/image463.wmf" Type="http://schemas.openxmlformats.org/officeDocument/2006/relationships/image"/><Relationship Id="rId1099" Target="embeddings/oleObject528.bin" Type="http://schemas.openxmlformats.org/officeDocument/2006/relationships/oleObject"/><Relationship Id="rId11" Target="media/image5.wmf" Type="http://schemas.openxmlformats.org/officeDocument/2006/relationships/image"/><Relationship Id="rId110" Target="embeddings/oleObject52.bin" Type="http://schemas.openxmlformats.org/officeDocument/2006/relationships/oleObject"/><Relationship Id="rId1100" Target="media/image464.wmf" Type="http://schemas.openxmlformats.org/officeDocument/2006/relationships/image"/><Relationship Id="rId1101" Target="embeddings/oleObject529.bin" Type="http://schemas.openxmlformats.org/officeDocument/2006/relationships/oleObject"/><Relationship Id="rId1102" Target="media/image465.wmf" Type="http://schemas.openxmlformats.org/officeDocument/2006/relationships/image"/><Relationship Id="rId1103" Target="embeddings/oleObject530.bin" Type="http://schemas.openxmlformats.org/officeDocument/2006/relationships/oleObject"/><Relationship Id="rId1104" Target="media/image465.wmf" Type="http://schemas.openxmlformats.org/officeDocument/2006/relationships/image"/><Relationship Id="rId1105" Target="embeddings/oleObject531.bin" Type="http://schemas.openxmlformats.org/officeDocument/2006/relationships/oleObject"/><Relationship Id="rId1106" Target="media/image466.wmf" Type="http://schemas.openxmlformats.org/officeDocument/2006/relationships/image"/><Relationship Id="rId1107" Target="embeddings/oleObject532.bin" Type="http://schemas.openxmlformats.org/officeDocument/2006/relationships/oleObject"/><Relationship Id="rId1108" Target="media/image467.wmf" Type="http://schemas.openxmlformats.org/officeDocument/2006/relationships/image"/><Relationship Id="rId1109" Target="embeddings/oleObject533.bin" Type="http://schemas.openxmlformats.org/officeDocument/2006/relationships/oleObject"/><Relationship Id="rId111" Target="media/image38.wmf" Type="http://schemas.openxmlformats.org/officeDocument/2006/relationships/image"/><Relationship Id="rId1110" Target="media/image468.wmf" Type="http://schemas.openxmlformats.org/officeDocument/2006/relationships/image"/><Relationship Id="rId1111" Target="embeddings/oleObject534.bin" Type="http://schemas.openxmlformats.org/officeDocument/2006/relationships/oleObject"/><Relationship Id="rId1112" Target="media/image469.wmf" Type="http://schemas.openxmlformats.org/officeDocument/2006/relationships/image"/><Relationship Id="rId1113" Target="embeddings/oleObject535.bin" Type="http://schemas.openxmlformats.org/officeDocument/2006/relationships/oleObject"/><Relationship Id="rId1114" Target="media/image242.wmf" Type="http://schemas.openxmlformats.org/officeDocument/2006/relationships/image"/><Relationship Id="rId1115" Target="embeddings/oleObject536.bin" Type="http://schemas.openxmlformats.org/officeDocument/2006/relationships/oleObject"/><Relationship Id="rId1116" Target="media/image470.wmf" Type="http://schemas.openxmlformats.org/officeDocument/2006/relationships/image"/><Relationship Id="rId1117" Target="embeddings/oleObject537.bin" Type="http://schemas.openxmlformats.org/officeDocument/2006/relationships/oleObject"/><Relationship Id="rId1118" Target="media/image471.wmf" Type="http://schemas.openxmlformats.org/officeDocument/2006/relationships/image"/><Relationship Id="rId1119" Target="embeddings/oleObject538.bin" Type="http://schemas.openxmlformats.org/officeDocument/2006/relationships/oleObject"/><Relationship Id="rId112" Target="embeddings/oleObject53.bin" Type="http://schemas.openxmlformats.org/officeDocument/2006/relationships/oleObject"/><Relationship Id="rId1120" Target="media/image472.wmf" Type="http://schemas.openxmlformats.org/officeDocument/2006/relationships/image"/><Relationship Id="rId1121" Target="embeddings/oleObject539.bin" Type="http://schemas.openxmlformats.org/officeDocument/2006/relationships/oleObject"/><Relationship Id="rId1122" Target="media/image473.wmf" Type="http://schemas.openxmlformats.org/officeDocument/2006/relationships/image"/><Relationship Id="rId1123" Target="embeddings/oleObject540.bin" Type="http://schemas.openxmlformats.org/officeDocument/2006/relationships/oleObject"/><Relationship Id="rId1124" Target="media/image474.wmf" Type="http://schemas.openxmlformats.org/officeDocument/2006/relationships/image"/><Relationship Id="rId1125" Target="embeddings/oleObject541.bin" Type="http://schemas.openxmlformats.org/officeDocument/2006/relationships/oleObject"/><Relationship Id="rId1126" Target="media/image475.wmf" Type="http://schemas.openxmlformats.org/officeDocument/2006/relationships/image"/><Relationship Id="rId1127" Target="embeddings/oleObject542.bin" Type="http://schemas.openxmlformats.org/officeDocument/2006/relationships/oleObject"/><Relationship Id="rId1128" Target="media/image476.wmf" Type="http://schemas.openxmlformats.org/officeDocument/2006/relationships/image"/><Relationship Id="rId1129" Target="embeddings/oleObject543.bin" Type="http://schemas.openxmlformats.org/officeDocument/2006/relationships/oleObject"/><Relationship Id="rId113" Target="media/image40.wmf" Type="http://schemas.openxmlformats.org/officeDocument/2006/relationships/image"/><Relationship Id="rId1130" Target="media/image477.wmf" Type="http://schemas.openxmlformats.org/officeDocument/2006/relationships/image"/><Relationship Id="rId1131" Target="embeddings/oleObject544.bin" Type="http://schemas.openxmlformats.org/officeDocument/2006/relationships/oleObject"/><Relationship Id="rId1132" Target="media/image478.wmf" Type="http://schemas.openxmlformats.org/officeDocument/2006/relationships/image"/><Relationship Id="rId1133" Target="embeddings/oleObject545.bin" Type="http://schemas.openxmlformats.org/officeDocument/2006/relationships/oleObject"/><Relationship Id="rId1134" Target="media/image479.wmf" Type="http://schemas.openxmlformats.org/officeDocument/2006/relationships/image"/><Relationship Id="rId1135" Target="embeddings/oleObject546.bin" Type="http://schemas.openxmlformats.org/officeDocument/2006/relationships/oleObject"/><Relationship Id="rId1136" Target="media/image480.wmf" Type="http://schemas.openxmlformats.org/officeDocument/2006/relationships/image"/><Relationship Id="rId1137" Target="embeddings/oleObject547.bin" Type="http://schemas.openxmlformats.org/officeDocument/2006/relationships/oleObject"/><Relationship Id="rId1138" Target="media/image481.wmf" Type="http://schemas.openxmlformats.org/officeDocument/2006/relationships/image"/><Relationship Id="rId1139" Target="embeddings/oleObject548.bin" Type="http://schemas.openxmlformats.org/officeDocument/2006/relationships/oleObject"/><Relationship Id="rId114" Target="embeddings/oleObject54.bin" Type="http://schemas.openxmlformats.org/officeDocument/2006/relationships/oleObject"/><Relationship Id="rId1140" Target="media/image482.wmf" Type="http://schemas.openxmlformats.org/officeDocument/2006/relationships/image"/><Relationship Id="rId1141" Target="embeddings/oleObject549.bin" Type="http://schemas.openxmlformats.org/officeDocument/2006/relationships/oleObject"/><Relationship Id="rId1142" Target="media/image483.wmf" Type="http://schemas.openxmlformats.org/officeDocument/2006/relationships/image"/><Relationship Id="rId1143" Target="embeddings/oleObject550.bin" Type="http://schemas.openxmlformats.org/officeDocument/2006/relationships/oleObject"/><Relationship Id="rId1144" Target="media/image484.wmf" Type="http://schemas.openxmlformats.org/officeDocument/2006/relationships/image"/><Relationship Id="rId1145" Target="embeddings/oleObject551.bin" Type="http://schemas.openxmlformats.org/officeDocument/2006/relationships/oleObject"/><Relationship Id="rId1146" Target="media/image485.wmf" Type="http://schemas.openxmlformats.org/officeDocument/2006/relationships/image"/><Relationship Id="rId1147" Target="embeddings/oleObject552.bin" Type="http://schemas.openxmlformats.org/officeDocument/2006/relationships/oleObject"/><Relationship Id="rId1148" Target="media/image483.wmf" Type="http://schemas.openxmlformats.org/officeDocument/2006/relationships/image"/><Relationship Id="rId1149" Target="embeddings/oleObject553.bin" Type="http://schemas.openxmlformats.org/officeDocument/2006/relationships/oleObject"/><Relationship Id="rId115" Target="media/image35.wmf" Type="http://schemas.openxmlformats.org/officeDocument/2006/relationships/image"/><Relationship Id="rId1150" Target="media/image481.wmf" Type="http://schemas.openxmlformats.org/officeDocument/2006/relationships/image"/><Relationship Id="rId1151" Target="embeddings/oleObject554.bin" Type="http://schemas.openxmlformats.org/officeDocument/2006/relationships/oleObject"/><Relationship Id="rId1152" Target="media/image486.wmf" Type="http://schemas.openxmlformats.org/officeDocument/2006/relationships/image"/><Relationship Id="rId1153" Target="embeddings/oleObject555.bin" Type="http://schemas.openxmlformats.org/officeDocument/2006/relationships/oleObject"/><Relationship Id="rId1154" Target="media/image473.wmf" Type="http://schemas.openxmlformats.org/officeDocument/2006/relationships/image"/><Relationship Id="rId1155" Target="embeddings/oleObject556.bin" Type="http://schemas.openxmlformats.org/officeDocument/2006/relationships/oleObject"/><Relationship Id="rId1156" Target="media/image487.wmf" Type="http://schemas.openxmlformats.org/officeDocument/2006/relationships/image"/><Relationship Id="rId1157" Target="embeddings/oleObject557.bin" Type="http://schemas.openxmlformats.org/officeDocument/2006/relationships/oleObject"/><Relationship Id="rId1158" Target="media/image474.wmf" Type="http://schemas.openxmlformats.org/officeDocument/2006/relationships/image"/><Relationship Id="rId1159" Target="embeddings/oleObject558.bin" Type="http://schemas.openxmlformats.org/officeDocument/2006/relationships/oleObject"/><Relationship Id="rId116" Target="embeddings/oleObject55.bin" Type="http://schemas.openxmlformats.org/officeDocument/2006/relationships/oleObject"/><Relationship Id="rId1160" Target="media/image488.wmf" Type="http://schemas.openxmlformats.org/officeDocument/2006/relationships/image"/><Relationship Id="rId1161" Target="embeddings/oleObject559.bin" Type="http://schemas.openxmlformats.org/officeDocument/2006/relationships/oleObject"/><Relationship Id="rId1162" Target="media/image489.wmf" Type="http://schemas.openxmlformats.org/officeDocument/2006/relationships/image"/><Relationship Id="rId1163" Target="embeddings/oleObject560.bin" Type="http://schemas.openxmlformats.org/officeDocument/2006/relationships/oleObject"/><Relationship Id="rId1164" Target="media/image490.wmf" Type="http://schemas.openxmlformats.org/officeDocument/2006/relationships/image"/><Relationship Id="rId1165" Target="embeddings/oleObject561.bin" Type="http://schemas.openxmlformats.org/officeDocument/2006/relationships/oleObject"/><Relationship Id="rId1166" Target="media/image491.wmf" Type="http://schemas.openxmlformats.org/officeDocument/2006/relationships/image"/><Relationship Id="rId1167" Target="embeddings/oleObject562.bin" Type="http://schemas.openxmlformats.org/officeDocument/2006/relationships/oleObject"/><Relationship Id="rId1168" Target="media/image492.wmf" Type="http://schemas.openxmlformats.org/officeDocument/2006/relationships/image"/><Relationship Id="rId1169" Target="embeddings/oleObject563.bin" Type="http://schemas.openxmlformats.org/officeDocument/2006/relationships/oleObject"/><Relationship Id="rId117" Target="media/image41.wmf" Type="http://schemas.openxmlformats.org/officeDocument/2006/relationships/image"/><Relationship Id="rId1170" Target="media/image493.wmf" Type="http://schemas.openxmlformats.org/officeDocument/2006/relationships/image"/><Relationship Id="rId1171" Target="embeddings/oleObject564.bin" Type="http://schemas.openxmlformats.org/officeDocument/2006/relationships/oleObject"/><Relationship Id="rId1172" Target="media/image494.wmf" Type="http://schemas.openxmlformats.org/officeDocument/2006/relationships/image"/><Relationship Id="rId1173" Target="embeddings/oleObject565.bin" Type="http://schemas.openxmlformats.org/officeDocument/2006/relationships/oleObject"/><Relationship Id="rId1174" Target="media/image495.wmf" Type="http://schemas.openxmlformats.org/officeDocument/2006/relationships/image"/><Relationship Id="rId1175" Target="embeddings/oleObject566.bin" Type="http://schemas.openxmlformats.org/officeDocument/2006/relationships/oleObject"/><Relationship Id="rId1176" Target="media/image496.wmf" Type="http://schemas.openxmlformats.org/officeDocument/2006/relationships/image"/><Relationship Id="rId1177" Target="embeddings/oleObject567.bin" Type="http://schemas.openxmlformats.org/officeDocument/2006/relationships/oleObject"/><Relationship Id="rId1178" Target="media/image497.wmf" Type="http://schemas.openxmlformats.org/officeDocument/2006/relationships/image"/><Relationship Id="rId1179" Target="embeddings/oleObject568.bin" Type="http://schemas.openxmlformats.org/officeDocument/2006/relationships/oleObject"/><Relationship Id="rId118" Target="embeddings/oleObject56.bin" Type="http://schemas.openxmlformats.org/officeDocument/2006/relationships/oleObject"/><Relationship Id="rId1180" Target="media/image498.wmf" Type="http://schemas.openxmlformats.org/officeDocument/2006/relationships/image"/><Relationship Id="rId1181" Target="embeddings/oleObject569.bin" Type="http://schemas.openxmlformats.org/officeDocument/2006/relationships/oleObject"/><Relationship Id="rId1182" Target="media/image499.wmf" Type="http://schemas.openxmlformats.org/officeDocument/2006/relationships/image"/><Relationship Id="rId1183" Target="embeddings/oleObject570.bin" Type="http://schemas.openxmlformats.org/officeDocument/2006/relationships/oleObject"/><Relationship Id="rId1184" Target="media/image500.wmf" Type="http://schemas.openxmlformats.org/officeDocument/2006/relationships/image"/><Relationship Id="rId1185" Target="embeddings/oleObject571.bin" Type="http://schemas.openxmlformats.org/officeDocument/2006/relationships/oleObject"/><Relationship Id="rId1186" Target="media/image501.wmf" Type="http://schemas.openxmlformats.org/officeDocument/2006/relationships/image"/><Relationship Id="rId1187" Target="embeddings/oleObject572.bin" Type="http://schemas.openxmlformats.org/officeDocument/2006/relationships/oleObject"/><Relationship Id="rId1188" Target="media/image502.wmf" Type="http://schemas.openxmlformats.org/officeDocument/2006/relationships/image"/><Relationship Id="rId1189" Target="embeddings/oleObject573.bin" Type="http://schemas.openxmlformats.org/officeDocument/2006/relationships/oleObject"/><Relationship Id="rId119" Target="media/image35.wmf" Type="http://schemas.openxmlformats.org/officeDocument/2006/relationships/image"/><Relationship Id="rId1190" Target="media/image503.wmf" Type="http://schemas.openxmlformats.org/officeDocument/2006/relationships/image"/><Relationship Id="rId1191" Target="embeddings/oleObject574.bin" Type="http://schemas.openxmlformats.org/officeDocument/2006/relationships/oleObject"/><Relationship Id="rId1192" Target="media/image504.wmf" Type="http://schemas.openxmlformats.org/officeDocument/2006/relationships/image"/><Relationship Id="rId1193" Target="embeddings/oleObject575.bin" Type="http://schemas.openxmlformats.org/officeDocument/2006/relationships/oleObject"/><Relationship Id="rId1194" Target="media/image505.wmf" Type="http://schemas.openxmlformats.org/officeDocument/2006/relationships/image"/><Relationship Id="rId1195" Target="embeddings/oleObject576.bin" Type="http://schemas.openxmlformats.org/officeDocument/2006/relationships/oleObject"/><Relationship Id="rId1196" Target="media/image503.wmf" Type="http://schemas.openxmlformats.org/officeDocument/2006/relationships/image"/><Relationship Id="rId1197" Target="embeddings/oleObject577.pptx" Type="http://schemas.openxmlformats.org/officeDocument/2006/relationships/package"/><Relationship Id="rId1198" Target="media/image506.wmf" Type="http://schemas.openxmlformats.org/officeDocument/2006/relationships/image"/><Relationship Id="rId1199" Target="embeddings/oleObject578.pptx" Type="http://schemas.openxmlformats.org/officeDocument/2006/relationships/package"/><Relationship Id="rId12" Target="embeddings/oleObject6.bin" Type="http://schemas.openxmlformats.org/officeDocument/2006/relationships/oleObject"/><Relationship Id="rId120" Target="embeddings/oleObject57.bin" Type="http://schemas.openxmlformats.org/officeDocument/2006/relationships/oleObject"/><Relationship Id="rId1200" Target="media/image507.wmf" Type="http://schemas.openxmlformats.org/officeDocument/2006/relationships/image"/><Relationship Id="rId1201" Target="embeddings/oleObject579.pptx" Type="http://schemas.openxmlformats.org/officeDocument/2006/relationships/package"/><Relationship Id="rId1202" Target="media/image508.wmf" Type="http://schemas.openxmlformats.org/officeDocument/2006/relationships/image"/><Relationship Id="rId1203" Target="embeddings/oleObject580.pptx" Type="http://schemas.openxmlformats.org/officeDocument/2006/relationships/package"/><Relationship Id="rId1204" Target="media/image509.wmf" Type="http://schemas.openxmlformats.org/officeDocument/2006/relationships/image"/><Relationship Id="rId1205" Target="embeddings/oleObject581.bin" Type="http://schemas.openxmlformats.org/officeDocument/2006/relationships/oleObject"/><Relationship Id="rId1206" Target="media/image510.wmf" Type="http://schemas.openxmlformats.org/officeDocument/2006/relationships/image"/><Relationship Id="rId1207" Target="embeddings/oleObject582.bin" Type="http://schemas.openxmlformats.org/officeDocument/2006/relationships/oleObject"/><Relationship Id="rId1208" Target="media/image511.wmf" Type="http://schemas.openxmlformats.org/officeDocument/2006/relationships/image"/><Relationship Id="rId1209" Target="embeddings/oleObject583.bin" Type="http://schemas.openxmlformats.org/officeDocument/2006/relationships/oleObject"/><Relationship Id="rId121" Target="media/image42.wmf" Type="http://schemas.openxmlformats.org/officeDocument/2006/relationships/image"/><Relationship Id="rId1210" Target="media/image512.wmf" Type="http://schemas.openxmlformats.org/officeDocument/2006/relationships/image"/><Relationship Id="rId1211" Target="embeddings/oleObject584.bin" Type="http://schemas.openxmlformats.org/officeDocument/2006/relationships/oleObject"/><Relationship Id="rId1212" Target="media/image513.wmf" Type="http://schemas.openxmlformats.org/officeDocument/2006/relationships/image"/><Relationship Id="rId1213" Target="embeddings/oleObject585.bin" Type="http://schemas.openxmlformats.org/officeDocument/2006/relationships/oleObject"/><Relationship Id="rId1214" Target="media/image514.wmf" Type="http://schemas.openxmlformats.org/officeDocument/2006/relationships/image"/><Relationship Id="rId1215" Target="embeddings/oleObject586.bin" Type="http://schemas.openxmlformats.org/officeDocument/2006/relationships/oleObject"/><Relationship Id="rId1216" Target="media/image511.wmf" Type="http://schemas.openxmlformats.org/officeDocument/2006/relationships/image"/><Relationship Id="rId1217" Target="embeddings/oleObject587.bin" Type="http://schemas.openxmlformats.org/officeDocument/2006/relationships/oleObject"/><Relationship Id="rId1218" Target="media/image515.wmf" Type="http://schemas.openxmlformats.org/officeDocument/2006/relationships/image"/><Relationship Id="rId1219" Target="embeddings/oleObject588.bin" Type="http://schemas.openxmlformats.org/officeDocument/2006/relationships/oleObject"/><Relationship Id="rId122" Target="embeddings/oleObject58.bin" Type="http://schemas.openxmlformats.org/officeDocument/2006/relationships/oleObject"/><Relationship Id="rId1220" Target="media/image516.wmf" Type="http://schemas.openxmlformats.org/officeDocument/2006/relationships/image"/><Relationship Id="rId1221" Target="embeddings/oleObject589.bin" Type="http://schemas.openxmlformats.org/officeDocument/2006/relationships/oleObject"/><Relationship Id="rId1222" Target="media/image517.wmf" Type="http://schemas.openxmlformats.org/officeDocument/2006/relationships/image"/><Relationship Id="rId1223" Target="embeddings/oleObject590.bin" Type="http://schemas.openxmlformats.org/officeDocument/2006/relationships/oleObject"/><Relationship Id="rId1224" Target="media/image242.wmf" Type="http://schemas.openxmlformats.org/officeDocument/2006/relationships/image"/><Relationship Id="rId1225" Target="embeddings/oleObject591.bin" Type="http://schemas.openxmlformats.org/officeDocument/2006/relationships/oleObject"/><Relationship Id="rId1226" Target="media/image518.wmf" Type="http://schemas.openxmlformats.org/officeDocument/2006/relationships/image"/><Relationship Id="rId1227" Target="embeddings/oleObject592.bin" Type="http://schemas.openxmlformats.org/officeDocument/2006/relationships/oleObject"/><Relationship Id="rId1228" Target="media/image519.wmf" Type="http://schemas.openxmlformats.org/officeDocument/2006/relationships/image"/><Relationship Id="rId1229" Target="embeddings/oleObject593.bin" Type="http://schemas.openxmlformats.org/officeDocument/2006/relationships/oleObject"/><Relationship Id="rId123" Target="media/image43.wmf" Type="http://schemas.openxmlformats.org/officeDocument/2006/relationships/image"/><Relationship Id="rId1230" Target="media/image520.wmf" Type="http://schemas.openxmlformats.org/officeDocument/2006/relationships/image"/><Relationship Id="rId1231" Target="embeddings/oleObject594.bin" Type="http://schemas.openxmlformats.org/officeDocument/2006/relationships/oleObject"/><Relationship Id="rId1232" Target="media/image521.wmf" Type="http://schemas.openxmlformats.org/officeDocument/2006/relationships/image"/><Relationship Id="rId1233" Target="embeddings/oleObject595.bin" Type="http://schemas.openxmlformats.org/officeDocument/2006/relationships/oleObject"/><Relationship Id="rId1234" Target="media/image522.wmf" Type="http://schemas.openxmlformats.org/officeDocument/2006/relationships/image"/><Relationship Id="rId1235" Target="embeddings/oleObject596.bin" Type="http://schemas.openxmlformats.org/officeDocument/2006/relationships/oleObject"/><Relationship Id="rId1236" Target="media/image523.wmf" Type="http://schemas.openxmlformats.org/officeDocument/2006/relationships/image"/><Relationship Id="rId1237" Target="embeddings/oleObject597.bin" Type="http://schemas.openxmlformats.org/officeDocument/2006/relationships/oleObject"/><Relationship Id="rId1238" Target="media/image524.wmf" Type="http://schemas.openxmlformats.org/officeDocument/2006/relationships/image"/><Relationship Id="rId1239" Target="embeddings/oleObject598.bin" Type="http://schemas.openxmlformats.org/officeDocument/2006/relationships/oleObject"/><Relationship Id="rId124" Target="embeddings/oleObject59.bin" Type="http://schemas.openxmlformats.org/officeDocument/2006/relationships/oleObject"/><Relationship Id="rId1240" Target="media/image525.wmf" Type="http://schemas.openxmlformats.org/officeDocument/2006/relationships/image"/><Relationship Id="rId1241" Target="embeddings/oleObject599.bin" Type="http://schemas.openxmlformats.org/officeDocument/2006/relationships/oleObject"/><Relationship Id="rId1242" Target="media/image526.wmf" Type="http://schemas.openxmlformats.org/officeDocument/2006/relationships/image"/><Relationship Id="rId1243" Target="embeddings/oleObject600.bin" Type="http://schemas.openxmlformats.org/officeDocument/2006/relationships/oleObject"/><Relationship Id="rId1244" Target="media/image527.wmf" Type="http://schemas.openxmlformats.org/officeDocument/2006/relationships/image"/><Relationship Id="rId1245" Target="embeddings/oleObject601.bin" Type="http://schemas.openxmlformats.org/officeDocument/2006/relationships/oleObject"/><Relationship Id="rId1246" Target="media/image528.wmf" Type="http://schemas.openxmlformats.org/officeDocument/2006/relationships/image"/><Relationship Id="rId1247" Target="embeddings/oleObject602.bin" Type="http://schemas.openxmlformats.org/officeDocument/2006/relationships/oleObject"/><Relationship Id="rId1248" Target="media/image529.wmf" Type="http://schemas.openxmlformats.org/officeDocument/2006/relationships/image"/><Relationship Id="rId1249" Target="embeddings/oleObject603.bin" Type="http://schemas.openxmlformats.org/officeDocument/2006/relationships/oleObject"/><Relationship Id="rId125" Target="media/image44.wmf" Type="http://schemas.openxmlformats.org/officeDocument/2006/relationships/image"/><Relationship Id="rId1250" Target="media/image530.wmf" Type="http://schemas.openxmlformats.org/officeDocument/2006/relationships/image"/><Relationship Id="rId1251" Target="embeddings/oleObject604.bin" Type="http://schemas.openxmlformats.org/officeDocument/2006/relationships/oleObject"/><Relationship Id="rId1252" Target="media/image531.wmf" Type="http://schemas.openxmlformats.org/officeDocument/2006/relationships/image"/><Relationship Id="rId1253" Target="embeddings/oleObject605.bin" Type="http://schemas.openxmlformats.org/officeDocument/2006/relationships/oleObject"/><Relationship Id="rId1254" Target="media/image532.wmf" Type="http://schemas.openxmlformats.org/officeDocument/2006/relationships/image"/><Relationship Id="rId1255" Target="embeddings/oleObject606.bin" Type="http://schemas.openxmlformats.org/officeDocument/2006/relationships/oleObject"/><Relationship Id="rId1256" Target="media/image533.wmf" Type="http://schemas.openxmlformats.org/officeDocument/2006/relationships/image"/><Relationship Id="rId1257" Target="embeddings/oleObject607.bin" Type="http://schemas.openxmlformats.org/officeDocument/2006/relationships/oleObject"/><Relationship Id="rId1258" Target="media/image531.wmf" Type="http://schemas.openxmlformats.org/officeDocument/2006/relationships/image"/><Relationship Id="rId1259" Target="embeddings/oleObject608.bin" Type="http://schemas.openxmlformats.org/officeDocument/2006/relationships/oleObject"/><Relationship Id="rId126" Target="embeddings/oleObject60.bin" Type="http://schemas.openxmlformats.org/officeDocument/2006/relationships/oleObject"/><Relationship Id="rId1260" Target="media/image531.wmf" Type="http://schemas.openxmlformats.org/officeDocument/2006/relationships/image"/><Relationship Id="rId1261" Target="embeddings/oleObject609.bin" Type="http://schemas.openxmlformats.org/officeDocument/2006/relationships/oleObject"/><Relationship Id="rId1262" Target="media/image532.wmf" Type="http://schemas.openxmlformats.org/officeDocument/2006/relationships/image"/><Relationship Id="rId1263" Target="embeddings/oleObject610.bin" Type="http://schemas.openxmlformats.org/officeDocument/2006/relationships/oleObject"/><Relationship Id="rId1264" Target="media/image534.wmf" Type="http://schemas.openxmlformats.org/officeDocument/2006/relationships/image"/><Relationship Id="rId1265" Target="embeddings/oleObject611.bin" Type="http://schemas.openxmlformats.org/officeDocument/2006/relationships/oleObject"/><Relationship Id="rId1266" Target="media/image533.wmf" Type="http://schemas.openxmlformats.org/officeDocument/2006/relationships/image"/><Relationship Id="rId1267" Target="embeddings/oleObject612.bin" Type="http://schemas.openxmlformats.org/officeDocument/2006/relationships/oleObject"/><Relationship Id="rId1268" Target="media/image531.wmf" Type="http://schemas.openxmlformats.org/officeDocument/2006/relationships/image"/><Relationship Id="rId1269" Target="embeddings/oleObject613.bin" Type="http://schemas.openxmlformats.org/officeDocument/2006/relationships/oleObject"/><Relationship Id="rId127" Target="media/image35.wmf" Type="http://schemas.openxmlformats.org/officeDocument/2006/relationships/image"/><Relationship Id="rId1270" Target="media/image535.wmf" Type="http://schemas.openxmlformats.org/officeDocument/2006/relationships/image"/><Relationship Id="rId1271" Target="embeddings/oleObject614.bin" Type="http://schemas.openxmlformats.org/officeDocument/2006/relationships/oleObject"/><Relationship Id="rId1272" Target="media/image536.wmf" Type="http://schemas.openxmlformats.org/officeDocument/2006/relationships/image"/><Relationship Id="rId1273" Target="embeddings/oleObject615.bin" Type="http://schemas.openxmlformats.org/officeDocument/2006/relationships/oleObject"/><Relationship Id="rId1274" Target="media/image534.wmf" Type="http://schemas.openxmlformats.org/officeDocument/2006/relationships/image"/><Relationship Id="rId1275" Target="embeddings/oleObject616.bin" Type="http://schemas.openxmlformats.org/officeDocument/2006/relationships/oleObject"/><Relationship Id="rId1276" Target="media/image537.wmf" Type="http://schemas.openxmlformats.org/officeDocument/2006/relationships/image"/><Relationship Id="rId1277" Target="embeddings/oleObject617.bin" Type="http://schemas.openxmlformats.org/officeDocument/2006/relationships/oleObject"/><Relationship Id="rId1278" Target="media/image538.wmf" Type="http://schemas.openxmlformats.org/officeDocument/2006/relationships/image"/><Relationship Id="rId1279" Target="embeddings/oleObject618.bin" Type="http://schemas.openxmlformats.org/officeDocument/2006/relationships/oleObject"/><Relationship Id="rId128" Target="embeddings/oleObject61.bin" Type="http://schemas.openxmlformats.org/officeDocument/2006/relationships/oleObject"/><Relationship Id="rId1280" Target="media/image539.wmf" Type="http://schemas.openxmlformats.org/officeDocument/2006/relationships/image"/><Relationship Id="rId1281" Target="embeddings/oleObject619.bin" Type="http://schemas.openxmlformats.org/officeDocument/2006/relationships/oleObject"/><Relationship Id="rId1282" Target="media/image540.wmf" Type="http://schemas.openxmlformats.org/officeDocument/2006/relationships/image"/><Relationship Id="rId1283" Target="embeddings/oleObject620.bin" Type="http://schemas.openxmlformats.org/officeDocument/2006/relationships/oleObject"/><Relationship Id="rId1284" Target="media/image534.wmf" Type="http://schemas.openxmlformats.org/officeDocument/2006/relationships/image"/><Relationship Id="rId1285" Target="embeddings/oleObject621.bin" Type="http://schemas.openxmlformats.org/officeDocument/2006/relationships/oleObject"/><Relationship Id="rId1286" Target="media/image541.wmf" Type="http://schemas.openxmlformats.org/officeDocument/2006/relationships/image"/><Relationship Id="rId1287" Target="embeddings/oleObject622.bin" Type="http://schemas.openxmlformats.org/officeDocument/2006/relationships/oleObject"/><Relationship Id="rId1288" Target="media/image534.wmf" Type="http://schemas.openxmlformats.org/officeDocument/2006/relationships/image"/><Relationship Id="rId1289" Target="embeddings/oleObject623.bin" Type="http://schemas.openxmlformats.org/officeDocument/2006/relationships/oleObject"/><Relationship Id="rId129" Target="media/image35.wmf" Type="http://schemas.openxmlformats.org/officeDocument/2006/relationships/image"/><Relationship Id="rId1290" Target="media/image542.wmf" Type="http://schemas.openxmlformats.org/officeDocument/2006/relationships/image"/><Relationship Id="rId1291" Target="embeddings/oleObject624.bin" Type="http://schemas.openxmlformats.org/officeDocument/2006/relationships/oleObject"/><Relationship Id="rId1292" Target="media/image543.wmf" Type="http://schemas.openxmlformats.org/officeDocument/2006/relationships/image"/><Relationship Id="rId1293" Target="embeddings/oleObject625.bin" Type="http://schemas.openxmlformats.org/officeDocument/2006/relationships/oleObject"/><Relationship Id="rId1294" Target="media/image534.wmf" Type="http://schemas.openxmlformats.org/officeDocument/2006/relationships/image"/><Relationship Id="rId1295" Target="embeddings/oleObject626.bin" Type="http://schemas.openxmlformats.org/officeDocument/2006/relationships/oleObject"/><Relationship Id="rId1296" Target="media/image544.wmf" Type="http://schemas.openxmlformats.org/officeDocument/2006/relationships/image"/><Relationship Id="rId1297" Target="embeddings/oleObject627.bin" Type="http://schemas.openxmlformats.org/officeDocument/2006/relationships/oleObject"/><Relationship Id="rId1298" Target="media/image545.wmf" Type="http://schemas.openxmlformats.org/officeDocument/2006/relationships/image"/><Relationship Id="rId1299" Target="embeddings/oleObject628.bin" Type="http://schemas.openxmlformats.org/officeDocument/2006/relationships/oleObject"/><Relationship Id="rId13" Target="media/image6.wmf" Type="http://schemas.openxmlformats.org/officeDocument/2006/relationships/image"/><Relationship Id="rId130" Target="embeddings/oleObject62.bin" Type="http://schemas.openxmlformats.org/officeDocument/2006/relationships/oleObject"/><Relationship Id="rId1300" Target="media/image546.wmf" Type="http://schemas.openxmlformats.org/officeDocument/2006/relationships/image"/><Relationship Id="rId1301" Target="embeddings/oleObject629.bin" Type="http://schemas.openxmlformats.org/officeDocument/2006/relationships/oleObject"/><Relationship Id="rId1302" Target="media/image547.wmf" Type="http://schemas.openxmlformats.org/officeDocument/2006/relationships/image"/><Relationship Id="rId1303" Target="embeddings/oleObject630.bin" Type="http://schemas.openxmlformats.org/officeDocument/2006/relationships/oleObject"/><Relationship Id="rId1304" Target="media/image534.wmf" Type="http://schemas.openxmlformats.org/officeDocument/2006/relationships/image"/><Relationship Id="rId1305" Target="embeddings/oleObject631.bin" Type="http://schemas.openxmlformats.org/officeDocument/2006/relationships/oleObject"/><Relationship Id="rId1306" Target="media/image548.wmf" Type="http://schemas.openxmlformats.org/officeDocument/2006/relationships/image"/><Relationship Id="rId1307" Target="embeddings/oleObject632.bin" Type="http://schemas.openxmlformats.org/officeDocument/2006/relationships/oleObject"/><Relationship Id="rId1308" Target="media/image534.wmf" Type="http://schemas.openxmlformats.org/officeDocument/2006/relationships/image"/><Relationship Id="rId1309" Target="embeddings/oleObject633.bin" Type="http://schemas.openxmlformats.org/officeDocument/2006/relationships/oleObject"/><Relationship Id="rId131" Target="media/image41.wmf" Type="http://schemas.openxmlformats.org/officeDocument/2006/relationships/image"/><Relationship Id="rId1310" Target="media/image549.wmf" Type="http://schemas.openxmlformats.org/officeDocument/2006/relationships/image"/><Relationship Id="rId1311" Target="embeddings/oleObject634.bin" Type="http://schemas.openxmlformats.org/officeDocument/2006/relationships/oleObject"/><Relationship Id="rId1312" Target="media/image550.wmf" Type="http://schemas.openxmlformats.org/officeDocument/2006/relationships/image"/><Relationship Id="rId1313" Target="embeddings/oleObject635.bin" Type="http://schemas.openxmlformats.org/officeDocument/2006/relationships/oleObject"/><Relationship Id="rId1314" Target="media/image551.wmf" Type="http://schemas.openxmlformats.org/officeDocument/2006/relationships/image"/><Relationship Id="rId1315" Target="embeddings/oleObject636.bin" Type="http://schemas.openxmlformats.org/officeDocument/2006/relationships/oleObject"/><Relationship Id="rId1316" Target="media/image552.wmf" Type="http://schemas.openxmlformats.org/officeDocument/2006/relationships/image"/><Relationship Id="rId1317" Target="embeddings/oleObject637.bin" Type="http://schemas.openxmlformats.org/officeDocument/2006/relationships/oleObject"/><Relationship Id="rId1318" Target="media/image534.wmf" Type="http://schemas.openxmlformats.org/officeDocument/2006/relationships/image"/><Relationship Id="rId1319" Target="embeddings/oleObject638.bin" Type="http://schemas.openxmlformats.org/officeDocument/2006/relationships/oleObject"/><Relationship Id="rId132" Target="embeddings/oleObject63.bin" Type="http://schemas.openxmlformats.org/officeDocument/2006/relationships/oleObject"/><Relationship Id="rId1320" Target="media/image549.wmf" Type="http://schemas.openxmlformats.org/officeDocument/2006/relationships/image"/><Relationship Id="rId1321" Target="embeddings/oleObject639.bin" Type="http://schemas.openxmlformats.org/officeDocument/2006/relationships/oleObject"/><Relationship Id="rId1322" Target="media/image550.wmf" Type="http://schemas.openxmlformats.org/officeDocument/2006/relationships/image"/><Relationship Id="rId1323" Target="embeddings/oleObject640.bin" Type="http://schemas.openxmlformats.org/officeDocument/2006/relationships/oleObject"/><Relationship Id="rId1324" Target="media/image551.wmf" Type="http://schemas.openxmlformats.org/officeDocument/2006/relationships/image"/><Relationship Id="rId1325" Target="embeddings/oleObject641.bin" Type="http://schemas.openxmlformats.org/officeDocument/2006/relationships/oleObject"/><Relationship Id="rId1326" Target="media/image552.wmf" Type="http://schemas.openxmlformats.org/officeDocument/2006/relationships/image"/><Relationship Id="rId1327" Target="embeddings/oleObject642.bin" Type="http://schemas.openxmlformats.org/officeDocument/2006/relationships/oleObject"/><Relationship Id="rId1328" Target="media/image553.wmf" Type="http://schemas.openxmlformats.org/officeDocument/2006/relationships/image"/><Relationship Id="rId1329" Target="embeddings/oleObject643.bin" Type="http://schemas.openxmlformats.org/officeDocument/2006/relationships/oleObject"/><Relationship Id="rId133" Target="media/image45.wmf" Type="http://schemas.openxmlformats.org/officeDocument/2006/relationships/image"/><Relationship Id="rId1330" Target="media/image552.wmf" Type="http://schemas.openxmlformats.org/officeDocument/2006/relationships/image"/><Relationship Id="rId1331" Target="embeddings/oleObject644.bin" Type="http://schemas.openxmlformats.org/officeDocument/2006/relationships/oleObject"/><Relationship Id="rId1332" Target="media/image552.wmf" Type="http://schemas.openxmlformats.org/officeDocument/2006/relationships/image"/><Relationship Id="rId1333" Target="embeddings/oleObject645.bin" Type="http://schemas.openxmlformats.org/officeDocument/2006/relationships/oleObject"/><Relationship Id="rId1334" Target="media/image552.wmf" Type="http://schemas.openxmlformats.org/officeDocument/2006/relationships/image"/><Relationship Id="rId1335" Target="embeddings/oleObject646.bin" Type="http://schemas.openxmlformats.org/officeDocument/2006/relationships/oleObject"/><Relationship Id="rId1336" Target="media/image552.wmf" Type="http://schemas.openxmlformats.org/officeDocument/2006/relationships/image"/><Relationship Id="rId1337" Target="embeddings/oleObject647.bin" Type="http://schemas.openxmlformats.org/officeDocument/2006/relationships/oleObject"/><Relationship Id="rId1338" Target="media/image554.wmf" Type="http://schemas.openxmlformats.org/officeDocument/2006/relationships/image"/><Relationship Id="rId1339" Target="embeddings/oleObject648.bin" Type="http://schemas.openxmlformats.org/officeDocument/2006/relationships/oleObject"/><Relationship Id="rId134" Target="embeddings/oleObject64.bin" Type="http://schemas.openxmlformats.org/officeDocument/2006/relationships/oleObject"/><Relationship Id="rId1340" Target="media/image555.wmf" Type="http://schemas.openxmlformats.org/officeDocument/2006/relationships/image"/><Relationship Id="rId1341" Target="embeddings/oleObject649.bin" Type="http://schemas.openxmlformats.org/officeDocument/2006/relationships/oleObject"/><Relationship Id="rId1342" Target="media/image554.wmf" Type="http://schemas.openxmlformats.org/officeDocument/2006/relationships/image"/><Relationship Id="rId1343" Target="embeddings/oleObject650.bin" Type="http://schemas.openxmlformats.org/officeDocument/2006/relationships/oleObject"/><Relationship Id="rId1344" Target="media/image534.wmf" Type="http://schemas.openxmlformats.org/officeDocument/2006/relationships/image"/><Relationship Id="rId1345" Target="embeddings/oleObject651.bin" Type="http://schemas.openxmlformats.org/officeDocument/2006/relationships/oleObject"/><Relationship Id="rId1346" Target="media/image534.wmf" Type="http://schemas.openxmlformats.org/officeDocument/2006/relationships/image"/><Relationship Id="rId1347" Target="embeddings/oleObject652.bin" Type="http://schemas.openxmlformats.org/officeDocument/2006/relationships/oleObject"/><Relationship Id="rId1348" Target="media/image556.wmf" Type="http://schemas.openxmlformats.org/officeDocument/2006/relationships/image"/><Relationship Id="rId1349" Target="embeddings/oleObject653.bin" Type="http://schemas.openxmlformats.org/officeDocument/2006/relationships/oleObject"/><Relationship Id="rId135" Target="media/image35.wmf" Type="http://schemas.openxmlformats.org/officeDocument/2006/relationships/image"/><Relationship Id="rId1350" Target="media/image557.wmf" Type="http://schemas.openxmlformats.org/officeDocument/2006/relationships/image"/><Relationship Id="rId1351" Target="embeddings/oleObject654.bin" Type="http://schemas.openxmlformats.org/officeDocument/2006/relationships/oleObject"/><Relationship Id="rId1352" Target="media/image558.wmf" Type="http://schemas.openxmlformats.org/officeDocument/2006/relationships/image"/><Relationship Id="rId1353" Target="embeddings/oleObject655.bin" Type="http://schemas.openxmlformats.org/officeDocument/2006/relationships/oleObject"/><Relationship Id="rId1354" Target="media/image559.wmf" Type="http://schemas.openxmlformats.org/officeDocument/2006/relationships/image"/><Relationship Id="rId1355" Target="embeddings/oleObject656.bin" Type="http://schemas.openxmlformats.org/officeDocument/2006/relationships/oleObject"/><Relationship Id="rId1356" Target="media/image560.wmf" Type="http://schemas.openxmlformats.org/officeDocument/2006/relationships/image"/><Relationship Id="rId1357" Target="embeddings/oleObject657.bin" Type="http://schemas.openxmlformats.org/officeDocument/2006/relationships/oleObject"/><Relationship Id="rId1358" Target="media/image534.wmf" Type="http://schemas.openxmlformats.org/officeDocument/2006/relationships/image"/><Relationship Id="rId1359" Target="embeddings/oleObject658.bin" Type="http://schemas.openxmlformats.org/officeDocument/2006/relationships/oleObject"/><Relationship Id="rId136" Target="embeddings/oleObject65.bin" Type="http://schemas.openxmlformats.org/officeDocument/2006/relationships/oleObject"/><Relationship Id="rId1360" Target="media/image561.wmf" Type="http://schemas.openxmlformats.org/officeDocument/2006/relationships/image"/><Relationship Id="rId1361" Target="embeddings/oleObject659.bin" Type="http://schemas.openxmlformats.org/officeDocument/2006/relationships/oleObject"/><Relationship Id="rId1362" Target="media/image562.wmf" Type="http://schemas.openxmlformats.org/officeDocument/2006/relationships/image"/><Relationship Id="rId1363" Target="embeddings/oleObject660.bin" Type="http://schemas.openxmlformats.org/officeDocument/2006/relationships/oleObject"/><Relationship Id="rId1364" Target="media/image534.wmf" Type="http://schemas.openxmlformats.org/officeDocument/2006/relationships/image"/><Relationship Id="rId1365" Target="embeddings/oleObject661.bin" Type="http://schemas.openxmlformats.org/officeDocument/2006/relationships/oleObject"/><Relationship Id="rId1366" Target="media/image563.wmf" Type="http://schemas.openxmlformats.org/officeDocument/2006/relationships/image"/><Relationship Id="rId1367" Target="embeddings/oleObject662.bin" Type="http://schemas.openxmlformats.org/officeDocument/2006/relationships/oleObject"/><Relationship Id="rId1368" Target="media/image564.wmf" Type="http://schemas.openxmlformats.org/officeDocument/2006/relationships/image"/><Relationship Id="rId1369" Target="embeddings/oleObject663.bin" Type="http://schemas.openxmlformats.org/officeDocument/2006/relationships/oleObject"/><Relationship Id="rId137" Target="media/image36.wmf" Type="http://schemas.openxmlformats.org/officeDocument/2006/relationships/image"/><Relationship Id="rId1370" Target="media/image534.wmf" Type="http://schemas.openxmlformats.org/officeDocument/2006/relationships/image"/><Relationship Id="rId1371" Target="embeddings/oleObject664.bin" Type="http://schemas.openxmlformats.org/officeDocument/2006/relationships/oleObject"/><Relationship Id="rId1372" Target="media/image565.wmf" Type="http://schemas.openxmlformats.org/officeDocument/2006/relationships/image"/><Relationship Id="rId1373" Target="embeddings/oleObject665.bin" Type="http://schemas.openxmlformats.org/officeDocument/2006/relationships/oleObject"/><Relationship Id="rId1374" Target="media/image566.wmf" Type="http://schemas.openxmlformats.org/officeDocument/2006/relationships/image"/><Relationship Id="rId1375" Target="embeddings/oleObject666.bin" Type="http://schemas.openxmlformats.org/officeDocument/2006/relationships/oleObject"/><Relationship Id="rId1376" Target="media/image567.wmf" Type="http://schemas.openxmlformats.org/officeDocument/2006/relationships/image"/><Relationship Id="rId1377" Target="embeddings/oleObject667.bin" Type="http://schemas.openxmlformats.org/officeDocument/2006/relationships/oleObject"/><Relationship Id="rId1378" Target="media/image568.wmf" Type="http://schemas.openxmlformats.org/officeDocument/2006/relationships/image"/><Relationship Id="rId1379" Target="embeddings/oleObject668.bin" Type="http://schemas.openxmlformats.org/officeDocument/2006/relationships/oleObject"/><Relationship Id="rId138" Target="embeddings/oleObject66.bin" Type="http://schemas.openxmlformats.org/officeDocument/2006/relationships/oleObject"/><Relationship Id="rId1380" Target="media/image569.wmf" Type="http://schemas.openxmlformats.org/officeDocument/2006/relationships/image"/><Relationship Id="rId1381" Target="embeddings/oleObject669.bin" Type="http://schemas.openxmlformats.org/officeDocument/2006/relationships/oleObject"/><Relationship Id="rId1382" Target="media/image570.wmf" Type="http://schemas.openxmlformats.org/officeDocument/2006/relationships/image"/><Relationship Id="rId1383" Target="embeddings/oleObject670.bin" Type="http://schemas.openxmlformats.org/officeDocument/2006/relationships/oleObject"/><Relationship Id="rId1384" Target="media/image534.wmf" Type="http://schemas.openxmlformats.org/officeDocument/2006/relationships/image"/><Relationship Id="rId1385" Target="embeddings/oleObject671.bin" Type="http://schemas.openxmlformats.org/officeDocument/2006/relationships/oleObject"/><Relationship Id="rId1386" Target="media/image571.wmf" Type="http://schemas.openxmlformats.org/officeDocument/2006/relationships/image"/><Relationship Id="rId1387" Target="embeddings/oleObject672.bin" Type="http://schemas.openxmlformats.org/officeDocument/2006/relationships/oleObject"/><Relationship Id="rId1388" Target="media/image572.wmf" Type="http://schemas.openxmlformats.org/officeDocument/2006/relationships/image"/><Relationship Id="rId1389" Target="embeddings/oleObject673.bin" Type="http://schemas.openxmlformats.org/officeDocument/2006/relationships/oleObject"/><Relationship Id="rId139" Target="media/image33.wmf" Type="http://schemas.openxmlformats.org/officeDocument/2006/relationships/image"/><Relationship Id="rId1390" Target="media/image573.wmf" Type="http://schemas.openxmlformats.org/officeDocument/2006/relationships/image"/><Relationship Id="rId1391" Target="embeddings/oleObject674.bin" Type="http://schemas.openxmlformats.org/officeDocument/2006/relationships/oleObject"/><Relationship Id="rId1392" Target="media/image574.wmf" Type="http://schemas.openxmlformats.org/officeDocument/2006/relationships/image"/><Relationship Id="rId1393" Target="embeddings/oleObject675.bin" Type="http://schemas.openxmlformats.org/officeDocument/2006/relationships/oleObject"/><Relationship Id="rId1394" Target="media/image575.wmf" Type="http://schemas.openxmlformats.org/officeDocument/2006/relationships/image"/><Relationship Id="rId1395" Target="embeddings/oleObject676.bin" Type="http://schemas.openxmlformats.org/officeDocument/2006/relationships/oleObject"/><Relationship Id="rId1396" Target="media/image576.wmf" Type="http://schemas.openxmlformats.org/officeDocument/2006/relationships/image"/><Relationship Id="rId1397" Target="embeddings/oleObject677.bin" Type="http://schemas.openxmlformats.org/officeDocument/2006/relationships/oleObject"/><Relationship Id="rId1398" Target="media/image577.wmf" Type="http://schemas.openxmlformats.org/officeDocument/2006/relationships/image"/><Relationship Id="rId1399" Target="embeddings/oleObject678.bin" Type="http://schemas.openxmlformats.org/officeDocument/2006/relationships/oleObject"/><Relationship Id="rId14" Target="embeddings/oleObject7.bin" Type="http://schemas.openxmlformats.org/officeDocument/2006/relationships/oleObject"/><Relationship Id="rId140" Target="embeddings/oleObject67.bin" Type="http://schemas.openxmlformats.org/officeDocument/2006/relationships/oleObject"/><Relationship Id="rId1400" Target="media/image578.wmf" Type="http://schemas.openxmlformats.org/officeDocument/2006/relationships/image"/><Relationship Id="rId1401" Target="embeddings/oleObject679.bin" Type="http://schemas.openxmlformats.org/officeDocument/2006/relationships/oleObject"/><Relationship Id="rId1402" Target="media/image534.wmf" Type="http://schemas.openxmlformats.org/officeDocument/2006/relationships/image"/><Relationship Id="rId1403" Target="embeddings/oleObject680.bin" Type="http://schemas.openxmlformats.org/officeDocument/2006/relationships/oleObject"/><Relationship Id="rId1404" Target="media/image579.wmf" Type="http://schemas.openxmlformats.org/officeDocument/2006/relationships/image"/><Relationship Id="rId1405" Target="embeddings/oleObject681.bin" Type="http://schemas.openxmlformats.org/officeDocument/2006/relationships/oleObject"/><Relationship Id="rId1406" Target="media/image580.wmf" Type="http://schemas.openxmlformats.org/officeDocument/2006/relationships/image"/><Relationship Id="rId1407" Target="embeddings/oleObject682.bin" Type="http://schemas.openxmlformats.org/officeDocument/2006/relationships/oleObject"/><Relationship Id="rId1408" Target="media/image581.wmf" Type="http://schemas.openxmlformats.org/officeDocument/2006/relationships/image"/><Relationship Id="rId1409" Target="embeddings/oleObject683.bin" Type="http://schemas.openxmlformats.org/officeDocument/2006/relationships/oleObject"/><Relationship Id="rId141" Target="media/image34.wmf" Type="http://schemas.openxmlformats.org/officeDocument/2006/relationships/image"/><Relationship Id="rId1410" Target="media/image582.wmf" Type="http://schemas.openxmlformats.org/officeDocument/2006/relationships/image"/><Relationship Id="rId1411" Target="embeddings/oleObject684.bin" Type="http://schemas.openxmlformats.org/officeDocument/2006/relationships/oleObject"/><Relationship Id="rId1412" Target="media/image583.wmf" Type="http://schemas.openxmlformats.org/officeDocument/2006/relationships/image"/><Relationship Id="rId1413" Target="embeddings/oleObject685.bin" Type="http://schemas.openxmlformats.org/officeDocument/2006/relationships/oleObject"/><Relationship Id="rId1414" Target="media/image584.wmf" Type="http://schemas.openxmlformats.org/officeDocument/2006/relationships/image"/><Relationship Id="rId1415" Target="embeddings/oleObject686.bin" Type="http://schemas.openxmlformats.org/officeDocument/2006/relationships/oleObject"/><Relationship Id="rId1416" Target="media/image585.wmf" Type="http://schemas.openxmlformats.org/officeDocument/2006/relationships/image"/><Relationship Id="rId1417" Target="embeddings/oleObject687.bin" Type="http://schemas.openxmlformats.org/officeDocument/2006/relationships/oleObject"/><Relationship Id="rId1418" Target="media/image585.wmf" Type="http://schemas.openxmlformats.org/officeDocument/2006/relationships/image"/><Relationship Id="rId1419" Target="embeddings/oleObject688.bin" Type="http://schemas.openxmlformats.org/officeDocument/2006/relationships/oleObject"/><Relationship Id="rId142" Target="media/image46.wmf" Type="http://schemas.openxmlformats.org/officeDocument/2006/relationships/image"/><Relationship Id="rId1420" Target="media/image586.wmf" Type="http://schemas.openxmlformats.org/officeDocument/2006/relationships/image"/><Relationship Id="rId1421" Target="embeddings/oleObject689.bin" Type="http://schemas.openxmlformats.org/officeDocument/2006/relationships/oleObject"/><Relationship Id="rId1422" Target="media/image534.wmf" Type="http://schemas.openxmlformats.org/officeDocument/2006/relationships/image"/><Relationship Id="rId1423" Target="embeddings/oleObject690.bin" Type="http://schemas.openxmlformats.org/officeDocument/2006/relationships/oleObject"/><Relationship Id="rId1424" Target="media/image587.wmf" Type="http://schemas.openxmlformats.org/officeDocument/2006/relationships/image"/><Relationship Id="rId1425" Target="embeddings/oleObject691.bin" Type="http://schemas.openxmlformats.org/officeDocument/2006/relationships/oleObject"/><Relationship Id="rId1426" Target="media/image588.wmf" Type="http://schemas.openxmlformats.org/officeDocument/2006/relationships/image"/><Relationship Id="rId1427" Target="embeddings/oleObject692.bin" Type="http://schemas.openxmlformats.org/officeDocument/2006/relationships/oleObject"/><Relationship Id="rId1428" Target="media/image589.wmf" Type="http://schemas.openxmlformats.org/officeDocument/2006/relationships/image"/><Relationship Id="rId1429" Target="embeddings/oleObject693.bin" Type="http://schemas.openxmlformats.org/officeDocument/2006/relationships/oleObject"/><Relationship Id="rId143" Target="media/image47.wmf" Type="http://schemas.openxmlformats.org/officeDocument/2006/relationships/image"/><Relationship Id="rId1430" Target="media/image590.wmf" Type="http://schemas.openxmlformats.org/officeDocument/2006/relationships/image"/><Relationship Id="rId1431" Target="embeddings/oleObject694.bin" Type="http://schemas.openxmlformats.org/officeDocument/2006/relationships/oleObject"/><Relationship Id="rId1432" Target="media/image591.wmf" Type="http://schemas.openxmlformats.org/officeDocument/2006/relationships/image"/><Relationship Id="rId1433" Target="embeddings/oleObject695.bin" Type="http://schemas.openxmlformats.org/officeDocument/2006/relationships/oleObject"/><Relationship Id="rId1434" Target="media/image592.wmf" Type="http://schemas.openxmlformats.org/officeDocument/2006/relationships/image"/><Relationship Id="rId1435" Target="embeddings/oleObject696.bin" Type="http://schemas.openxmlformats.org/officeDocument/2006/relationships/oleObject"/><Relationship Id="rId1436" Target="media/image593.wmf" Type="http://schemas.openxmlformats.org/officeDocument/2006/relationships/image"/><Relationship Id="rId1437" Target="embeddings/oleObject697.bin" Type="http://schemas.openxmlformats.org/officeDocument/2006/relationships/oleObject"/><Relationship Id="rId1438" Target="media/image594.wmf" Type="http://schemas.openxmlformats.org/officeDocument/2006/relationships/image"/><Relationship Id="rId1439" Target="embeddings/oleObject698.bin" Type="http://schemas.openxmlformats.org/officeDocument/2006/relationships/oleObject"/><Relationship Id="rId144" Target="media/image46.wmf" Type="http://schemas.openxmlformats.org/officeDocument/2006/relationships/image"/><Relationship Id="rId1440" Target="media/image595.wmf" Type="http://schemas.openxmlformats.org/officeDocument/2006/relationships/image"/><Relationship Id="rId1441" Target="embeddings/oleObject699.bin" Type="http://schemas.openxmlformats.org/officeDocument/2006/relationships/oleObject"/><Relationship Id="rId1442" Target="media/image596.wmf" Type="http://schemas.openxmlformats.org/officeDocument/2006/relationships/image"/><Relationship Id="rId1443" Target="embeddings/oleObject700.bin" Type="http://schemas.openxmlformats.org/officeDocument/2006/relationships/oleObject"/><Relationship Id="rId1444" Target="media/image597.wmf" Type="http://schemas.openxmlformats.org/officeDocument/2006/relationships/image"/><Relationship Id="rId1445" Target="embeddings/oleObject701.bin" Type="http://schemas.openxmlformats.org/officeDocument/2006/relationships/oleObject"/><Relationship Id="rId1446" Target="media/image598.wmf" Type="http://schemas.openxmlformats.org/officeDocument/2006/relationships/image"/><Relationship Id="rId1447" Target="embeddings/oleObject702.bin" Type="http://schemas.openxmlformats.org/officeDocument/2006/relationships/oleObject"/><Relationship Id="rId1448" Target="media/image599.wmf" Type="http://schemas.openxmlformats.org/officeDocument/2006/relationships/image"/><Relationship Id="rId1449" Target="embeddings/oleObject703.bin" Type="http://schemas.openxmlformats.org/officeDocument/2006/relationships/oleObject"/><Relationship Id="rId145" Target="media/image47.wmf" Type="http://schemas.openxmlformats.org/officeDocument/2006/relationships/image"/><Relationship Id="rId1450" Target="media/image600.wmf" Type="http://schemas.openxmlformats.org/officeDocument/2006/relationships/image"/><Relationship Id="rId1451" Target="embeddings/oleObject704.bin" Type="http://schemas.openxmlformats.org/officeDocument/2006/relationships/oleObject"/><Relationship Id="rId1452" Target="media/image601.wmf" Type="http://schemas.openxmlformats.org/officeDocument/2006/relationships/image"/><Relationship Id="rId1453" Target="embeddings/oleObject705.bin" Type="http://schemas.openxmlformats.org/officeDocument/2006/relationships/oleObject"/><Relationship Id="rId1454" Target="media/image602.wmf" Type="http://schemas.openxmlformats.org/officeDocument/2006/relationships/image"/><Relationship Id="rId1455" Target="embeddings/oleObject706.bin" Type="http://schemas.openxmlformats.org/officeDocument/2006/relationships/oleObject"/><Relationship Id="rId1456" Target="media/image603.wmf" Type="http://schemas.openxmlformats.org/officeDocument/2006/relationships/image"/><Relationship Id="rId1457" Target="embeddings/oleObject707.bin" Type="http://schemas.openxmlformats.org/officeDocument/2006/relationships/oleObject"/><Relationship Id="rId1458" Target="media/image602.wmf" Type="http://schemas.openxmlformats.org/officeDocument/2006/relationships/image"/><Relationship Id="rId1459" Target="embeddings/oleObject708.bin" Type="http://schemas.openxmlformats.org/officeDocument/2006/relationships/oleObject"/><Relationship Id="rId146" Target="embeddings/oleObject68.bin" Type="http://schemas.openxmlformats.org/officeDocument/2006/relationships/oleObject"/><Relationship Id="rId1460" Target="media/image603.wmf" Type="http://schemas.openxmlformats.org/officeDocument/2006/relationships/image"/><Relationship Id="rId1461" Target="embeddings/oleObject709.bin" Type="http://schemas.openxmlformats.org/officeDocument/2006/relationships/oleObject"/><Relationship Id="rId1462" Target="media/image604.wmf" Type="http://schemas.openxmlformats.org/officeDocument/2006/relationships/image"/><Relationship Id="rId1463" Target="embeddings/oleObject710.bin" Type="http://schemas.openxmlformats.org/officeDocument/2006/relationships/oleObject"/><Relationship Id="rId1464" Target="media/image605.wmf" Type="http://schemas.openxmlformats.org/officeDocument/2006/relationships/image"/><Relationship Id="rId1465" Target="embeddings/oleObject711.bin" Type="http://schemas.openxmlformats.org/officeDocument/2006/relationships/oleObject"/><Relationship Id="rId1466" Target="media/image606.wmf" Type="http://schemas.openxmlformats.org/officeDocument/2006/relationships/image"/><Relationship Id="rId1467" Target="embeddings/oleObject712.bin" Type="http://schemas.openxmlformats.org/officeDocument/2006/relationships/oleObject"/><Relationship Id="rId1468" Target="media/image607.wmf" Type="http://schemas.openxmlformats.org/officeDocument/2006/relationships/image"/><Relationship Id="rId1469" Target="embeddings/oleObject713.bin" Type="http://schemas.openxmlformats.org/officeDocument/2006/relationships/oleObject"/><Relationship Id="rId147" Target="media/image48.wmf" Type="http://schemas.openxmlformats.org/officeDocument/2006/relationships/image"/><Relationship Id="rId1470" Target="media/image608.wmf" Type="http://schemas.openxmlformats.org/officeDocument/2006/relationships/image"/><Relationship Id="rId1471" Target="embeddings/oleObject714.bin" Type="http://schemas.openxmlformats.org/officeDocument/2006/relationships/oleObject"/><Relationship Id="rId1472" Target="media/image609.wmf" Type="http://schemas.openxmlformats.org/officeDocument/2006/relationships/image"/><Relationship Id="rId1473" Target="embeddings/oleObject715.bin" Type="http://schemas.openxmlformats.org/officeDocument/2006/relationships/oleObject"/><Relationship Id="rId1474" Target="media/image610.wmf" Type="http://schemas.openxmlformats.org/officeDocument/2006/relationships/image"/><Relationship Id="rId1475" Target="embeddings/oleObject716.bin" Type="http://schemas.openxmlformats.org/officeDocument/2006/relationships/oleObject"/><Relationship Id="rId1476" Target="media/image611.wmf" Type="http://schemas.openxmlformats.org/officeDocument/2006/relationships/image"/><Relationship Id="rId1477" Target="embeddings/oleObject717.bin" Type="http://schemas.openxmlformats.org/officeDocument/2006/relationships/oleObject"/><Relationship Id="rId1478" Target="media/image612.wmf" Type="http://schemas.openxmlformats.org/officeDocument/2006/relationships/image"/><Relationship Id="rId1479" Target="embeddings/oleObject718.bin" Type="http://schemas.openxmlformats.org/officeDocument/2006/relationships/oleObject"/><Relationship Id="rId148" Target="embeddings/oleObject69.bin" Type="http://schemas.openxmlformats.org/officeDocument/2006/relationships/oleObject"/><Relationship Id="rId1480" Target="media/image613.wmf" Type="http://schemas.openxmlformats.org/officeDocument/2006/relationships/image"/><Relationship Id="rId1481" Target="embeddings/oleObject719.bin" Type="http://schemas.openxmlformats.org/officeDocument/2006/relationships/oleObject"/><Relationship Id="rId1482" Target="media/image614.wmf" Type="http://schemas.openxmlformats.org/officeDocument/2006/relationships/image"/><Relationship Id="rId1483" Target="embeddings/oleObject720.bin" Type="http://schemas.openxmlformats.org/officeDocument/2006/relationships/oleObject"/><Relationship Id="rId1484" Target="media/image615.wmf" Type="http://schemas.openxmlformats.org/officeDocument/2006/relationships/image"/><Relationship Id="rId1485" Target="embeddings/oleObject721.bin" Type="http://schemas.openxmlformats.org/officeDocument/2006/relationships/oleObject"/><Relationship Id="rId1486" Target="media/image616.wmf" Type="http://schemas.openxmlformats.org/officeDocument/2006/relationships/image"/><Relationship Id="rId1487" Target="embeddings/oleObject722.bin" Type="http://schemas.openxmlformats.org/officeDocument/2006/relationships/oleObject"/><Relationship Id="rId1488" Target="media/image617.wmf" Type="http://schemas.openxmlformats.org/officeDocument/2006/relationships/image"/><Relationship Id="rId1489" Target="embeddings/oleObject723.bin" Type="http://schemas.openxmlformats.org/officeDocument/2006/relationships/oleObject"/><Relationship Id="rId149" Target="media/image49.wmf" Type="http://schemas.openxmlformats.org/officeDocument/2006/relationships/image"/><Relationship Id="rId1490" Target="media/image618.wmf" Type="http://schemas.openxmlformats.org/officeDocument/2006/relationships/image"/><Relationship Id="rId1491" Target="embeddings/oleObject724.bin" Type="http://schemas.openxmlformats.org/officeDocument/2006/relationships/oleObject"/><Relationship Id="rId1492" Target="media/image619.wmf" Type="http://schemas.openxmlformats.org/officeDocument/2006/relationships/image"/><Relationship Id="rId1493" Target="embeddings/oleObject725.bin" Type="http://schemas.openxmlformats.org/officeDocument/2006/relationships/oleObject"/><Relationship Id="rId1494" Target="media/image619.wmf" Type="http://schemas.openxmlformats.org/officeDocument/2006/relationships/image"/><Relationship Id="rId1495" Target="embeddings/oleObject726.bin" Type="http://schemas.openxmlformats.org/officeDocument/2006/relationships/oleObject"/><Relationship Id="rId1496" Target="media/image620.wmf" Type="http://schemas.openxmlformats.org/officeDocument/2006/relationships/image"/><Relationship Id="rId1497" Target="embeddings/oleObject727.bin" Type="http://schemas.openxmlformats.org/officeDocument/2006/relationships/oleObject"/><Relationship Id="rId1498" Target="media/image621.wmf" Type="http://schemas.openxmlformats.org/officeDocument/2006/relationships/image"/><Relationship Id="rId1499" Target="embeddings/oleObject728.bin" Type="http://schemas.openxmlformats.org/officeDocument/2006/relationships/oleObject"/><Relationship Id="rId15" Target="media/image7.wmf" Type="http://schemas.openxmlformats.org/officeDocument/2006/relationships/image"/><Relationship Id="rId150" Target="embeddings/oleObject70.bin" Type="http://schemas.openxmlformats.org/officeDocument/2006/relationships/oleObject"/><Relationship Id="rId1500" Target="media/image619.wmf" Type="http://schemas.openxmlformats.org/officeDocument/2006/relationships/image"/><Relationship Id="rId1501" Target="embeddings/oleObject729.bin" Type="http://schemas.openxmlformats.org/officeDocument/2006/relationships/oleObject"/><Relationship Id="rId1502" Target="media/image622.wmf" Type="http://schemas.openxmlformats.org/officeDocument/2006/relationships/image"/><Relationship Id="rId1503" Target="embeddings/oleObject730.bin" Type="http://schemas.openxmlformats.org/officeDocument/2006/relationships/oleObject"/><Relationship Id="rId1504" Target="media/image621.wmf" Type="http://schemas.openxmlformats.org/officeDocument/2006/relationships/image"/><Relationship Id="rId1505" Target="embeddings/oleObject731.bin" Type="http://schemas.openxmlformats.org/officeDocument/2006/relationships/oleObject"/><Relationship Id="rId1506" Target="media/image619.wmf" Type="http://schemas.openxmlformats.org/officeDocument/2006/relationships/image"/><Relationship Id="rId1507" Target="embeddings/oleObject732.bin" Type="http://schemas.openxmlformats.org/officeDocument/2006/relationships/oleObject"/><Relationship Id="rId1508" Target="media/image623.wmf" Type="http://schemas.openxmlformats.org/officeDocument/2006/relationships/image"/><Relationship Id="rId1509" Target="embeddings/oleObject733.bin" Type="http://schemas.openxmlformats.org/officeDocument/2006/relationships/oleObject"/><Relationship Id="rId151" Target="media/image48.wmf" Type="http://schemas.openxmlformats.org/officeDocument/2006/relationships/image"/><Relationship Id="rId1510" Target="media/image622.wmf" Type="http://schemas.openxmlformats.org/officeDocument/2006/relationships/image"/><Relationship Id="rId1511" Target="embeddings/oleObject734.bin" Type="http://schemas.openxmlformats.org/officeDocument/2006/relationships/oleObject"/><Relationship Id="rId1512" Target="media/image624.wmf" Type="http://schemas.openxmlformats.org/officeDocument/2006/relationships/image"/><Relationship Id="rId1513" Target="embeddings/oleObject735.bin" Type="http://schemas.openxmlformats.org/officeDocument/2006/relationships/oleObject"/><Relationship Id="rId1514" Target="media/image619.wmf" Type="http://schemas.openxmlformats.org/officeDocument/2006/relationships/image"/><Relationship Id="rId1515" Target="embeddings/oleObject736.bin" Type="http://schemas.openxmlformats.org/officeDocument/2006/relationships/oleObject"/><Relationship Id="rId1516" Target="media/image616.wmf" Type="http://schemas.openxmlformats.org/officeDocument/2006/relationships/image"/><Relationship Id="rId1517" Target="embeddings/oleObject737.bin" Type="http://schemas.openxmlformats.org/officeDocument/2006/relationships/oleObject"/><Relationship Id="rId1518" Target="media/image617.wmf" Type="http://schemas.openxmlformats.org/officeDocument/2006/relationships/image"/><Relationship Id="rId1519" Target="embeddings/oleObject738.bin" Type="http://schemas.openxmlformats.org/officeDocument/2006/relationships/oleObject"/><Relationship Id="rId152" Target="embeddings/oleObject71.bin" Type="http://schemas.openxmlformats.org/officeDocument/2006/relationships/oleObject"/><Relationship Id="rId1520" Target="media/image625.wmf" Type="http://schemas.openxmlformats.org/officeDocument/2006/relationships/image"/><Relationship Id="rId1521" Target="embeddings/oleObject739.bin" Type="http://schemas.openxmlformats.org/officeDocument/2006/relationships/oleObject"/><Relationship Id="rId1522" Target="media/image626.wmf" Type="http://schemas.openxmlformats.org/officeDocument/2006/relationships/image"/><Relationship Id="rId1523" Target="embeddings/oleObject740.bin" Type="http://schemas.openxmlformats.org/officeDocument/2006/relationships/oleObject"/><Relationship Id="rId1524" Target="media/image619.wmf" Type="http://schemas.openxmlformats.org/officeDocument/2006/relationships/image"/><Relationship Id="rId1525" Target="embeddings/oleObject741.bin" Type="http://schemas.openxmlformats.org/officeDocument/2006/relationships/oleObject"/><Relationship Id="rId1526" Target="media/image621.wmf" Type="http://schemas.openxmlformats.org/officeDocument/2006/relationships/image"/><Relationship Id="rId1527" Target="embeddings/oleObject742.bin" Type="http://schemas.openxmlformats.org/officeDocument/2006/relationships/oleObject"/><Relationship Id="rId1528" Target="media/image622.wmf" Type="http://schemas.openxmlformats.org/officeDocument/2006/relationships/image"/><Relationship Id="rId1529" Target="embeddings/oleObject743.bin" Type="http://schemas.openxmlformats.org/officeDocument/2006/relationships/oleObject"/><Relationship Id="rId153" Target="media/image50.wmf" Type="http://schemas.openxmlformats.org/officeDocument/2006/relationships/image"/><Relationship Id="rId1530" Target="media/image619.wmf" Type="http://schemas.openxmlformats.org/officeDocument/2006/relationships/image"/><Relationship Id="rId1531" Target="embeddings/oleObject744.bin" Type="http://schemas.openxmlformats.org/officeDocument/2006/relationships/oleObject"/><Relationship Id="rId1532" Target="media/image627.wmf" Type="http://schemas.openxmlformats.org/officeDocument/2006/relationships/image"/><Relationship Id="rId1533" Target="embeddings/oleObject745.bin" Type="http://schemas.openxmlformats.org/officeDocument/2006/relationships/oleObject"/><Relationship Id="rId1534" Target="media/image619.wmf" Type="http://schemas.openxmlformats.org/officeDocument/2006/relationships/image"/><Relationship Id="rId1535" Target="embeddings/oleObject746.bin" Type="http://schemas.openxmlformats.org/officeDocument/2006/relationships/oleObject"/><Relationship Id="rId1536" Target="media/image628.wmf" Type="http://schemas.openxmlformats.org/officeDocument/2006/relationships/image"/><Relationship Id="rId1537" Target="embeddings/oleObject747.bin" Type="http://schemas.openxmlformats.org/officeDocument/2006/relationships/oleObject"/><Relationship Id="rId1538" Target="media/image619.wmf" Type="http://schemas.openxmlformats.org/officeDocument/2006/relationships/image"/><Relationship Id="rId1539" Target="embeddings/oleObject748.bin" Type="http://schemas.openxmlformats.org/officeDocument/2006/relationships/oleObject"/><Relationship Id="rId154" Target="embeddings/oleObject72.bin" Type="http://schemas.openxmlformats.org/officeDocument/2006/relationships/oleObject"/><Relationship Id="rId1540" Target="media/image629.wmf" Type="http://schemas.openxmlformats.org/officeDocument/2006/relationships/image"/><Relationship Id="rId1541" Target="embeddings/oleObject749.bin" Type="http://schemas.openxmlformats.org/officeDocument/2006/relationships/oleObject"/><Relationship Id="rId1542" Target="media/image630.wmf" Type="http://schemas.openxmlformats.org/officeDocument/2006/relationships/image"/><Relationship Id="rId1543" Target="embeddings/oleObject750.bin" Type="http://schemas.openxmlformats.org/officeDocument/2006/relationships/oleObject"/><Relationship Id="rId1544" Target="media/image616.wmf" Type="http://schemas.openxmlformats.org/officeDocument/2006/relationships/image"/><Relationship Id="rId1545" Target="embeddings/oleObject751.bin" Type="http://schemas.openxmlformats.org/officeDocument/2006/relationships/oleObject"/><Relationship Id="rId1546" Target="media/image617.wmf" Type="http://schemas.openxmlformats.org/officeDocument/2006/relationships/image"/><Relationship Id="rId1547" Target="embeddings/oleObject752.bin" Type="http://schemas.openxmlformats.org/officeDocument/2006/relationships/oleObject"/><Relationship Id="rId1548" Target="media/image618.wmf" Type="http://schemas.openxmlformats.org/officeDocument/2006/relationships/image"/><Relationship Id="rId1549" Target="embeddings/oleObject753.bin" Type="http://schemas.openxmlformats.org/officeDocument/2006/relationships/oleObject"/><Relationship Id="rId155" Target="media/image51.wmf" Type="http://schemas.openxmlformats.org/officeDocument/2006/relationships/image"/><Relationship Id="rId1550" Target="media/image619.wmf" Type="http://schemas.openxmlformats.org/officeDocument/2006/relationships/image"/><Relationship Id="rId1551" Target="embeddings/oleObject754.bin" Type="http://schemas.openxmlformats.org/officeDocument/2006/relationships/oleObject"/><Relationship Id="rId1552" Target="media/image619.wmf" Type="http://schemas.openxmlformats.org/officeDocument/2006/relationships/image"/><Relationship Id="rId1553" Target="embeddings/oleObject755.bin" Type="http://schemas.openxmlformats.org/officeDocument/2006/relationships/oleObject"/><Relationship Id="rId1554" Target="media/image620.wmf" Type="http://schemas.openxmlformats.org/officeDocument/2006/relationships/image"/><Relationship Id="rId1555" Target="embeddings/oleObject756.bin" Type="http://schemas.openxmlformats.org/officeDocument/2006/relationships/oleObject"/><Relationship Id="rId1556" Target="media/image621.wmf" Type="http://schemas.openxmlformats.org/officeDocument/2006/relationships/image"/><Relationship Id="rId1557" Target="embeddings/oleObject757.bin" Type="http://schemas.openxmlformats.org/officeDocument/2006/relationships/oleObject"/><Relationship Id="rId1558" Target="media/image619.wmf" Type="http://schemas.openxmlformats.org/officeDocument/2006/relationships/image"/><Relationship Id="rId1559" Target="embeddings/oleObject758.bin" Type="http://schemas.openxmlformats.org/officeDocument/2006/relationships/oleObject"/><Relationship Id="rId156" Target="embeddings/oleObject73.bin" Type="http://schemas.openxmlformats.org/officeDocument/2006/relationships/oleObject"/><Relationship Id="rId1560" Target="media/image622.wmf" Type="http://schemas.openxmlformats.org/officeDocument/2006/relationships/image"/><Relationship Id="rId1561" Target="embeddings/oleObject759.bin" Type="http://schemas.openxmlformats.org/officeDocument/2006/relationships/oleObject"/><Relationship Id="rId1562" Target="media/image621.wmf" Type="http://schemas.openxmlformats.org/officeDocument/2006/relationships/image"/><Relationship Id="rId1563" Target="embeddings/oleObject760.bin" Type="http://schemas.openxmlformats.org/officeDocument/2006/relationships/oleObject"/><Relationship Id="rId1564" Target="media/image619.wmf" Type="http://schemas.openxmlformats.org/officeDocument/2006/relationships/image"/><Relationship Id="rId1565" Target="embeddings/oleObject761.bin" Type="http://schemas.openxmlformats.org/officeDocument/2006/relationships/oleObject"/><Relationship Id="rId1566" Target="media/image616.wmf" Type="http://schemas.openxmlformats.org/officeDocument/2006/relationships/image"/><Relationship Id="rId1567" Target="embeddings/oleObject762.bin" Type="http://schemas.openxmlformats.org/officeDocument/2006/relationships/oleObject"/><Relationship Id="rId1568" Target="media/image617.wmf" Type="http://schemas.openxmlformats.org/officeDocument/2006/relationships/image"/><Relationship Id="rId1569" Target="embeddings/oleObject763.bin" Type="http://schemas.openxmlformats.org/officeDocument/2006/relationships/oleObject"/><Relationship Id="rId157" Target="media/image52.wmf" Type="http://schemas.openxmlformats.org/officeDocument/2006/relationships/image"/><Relationship Id="rId1570" Target="media/image625.wmf" Type="http://schemas.openxmlformats.org/officeDocument/2006/relationships/image"/><Relationship Id="rId1571" Target="embeddings/oleObject764.bin" Type="http://schemas.openxmlformats.org/officeDocument/2006/relationships/oleObject"/><Relationship Id="rId1572" Target="media/image626.wmf" Type="http://schemas.openxmlformats.org/officeDocument/2006/relationships/image"/><Relationship Id="rId1573" Target="embeddings/oleObject765.bin" Type="http://schemas.openxmlformats.org/officeDocument/2006/relationships/oleObject"/><Relationship Id="rId1574" Target="media/image619.wmf" Type="http://schemas.openxmlformats.org/officeDocument/2006/relationships/image"/><Relationship Id="rId1575" Target="embeddings/oleObject766.bin" Type="http://schemas.openxmlformats.org/officeDocument/2006/relationships/oleObject"/><Relationship Id="rId1576" Target="media/image621.wmf" Type="http://schemas.openxmlformats.org/officeDocument/2006/relationships/image"/><Relationship Id="rId1577" Target="embeddings/oleObject767.bin" Type="http://schemas.openxmlformats.org/officeDocument/2006/relationships/oleObject"/><Relationship Id="rId1578" Target="media/image622.wmf" Type="http://schemas.openxmlformats.org/officeDocument/2006/relationships/image"/><Relationship Id="rId1579" Target="embeddings/oleObject768.bin" Type="http://schemas.openxmlformats.org/officeDocument/2006/relationships/oleObject"/><Relationship Id="rId158" Target="media/image53.wmf" Type="http://schemas.openxmlformats.org/officeDocument/2006/relationships/image"/><Relationship Id="rId1580" Target="media/image619.wmf" Type="http://schemas.openxmlformats.org/officeDocument/2006/relationships/image"/><Relationship Id="rId1581" Target="embeddings/oleObject769.bin" Type="http://schemas.openxmlformats.org/officeDocument/2006/relationships/oleObject"/><Relationship Id="rId1582" Target="media/image631.wmf" Type="http://schemas.openxmlformats.org/officeDocument/2006/relationships/image"/><Relationship Id="rId1583" Target="embeddings/oleObject770.bin" Type="http://schemas.openxmlformats.org/officeDocument/2006/relationships/oleObject"/><Relationship Id="rId1584" Target="media/image632.wmf" Type="http://schemas.openxmlformats.org/officeDocument/2006/relationships/image"/><Relationship Id="rId1585" Target="embeddings/oleObject771.bin" Type="http://schemas.openxmlformats.org/officeDocument/2006/relationships/oleObject"/><Relationship Id="rId1586" Target="media/image633.wmf" Type="http://schemas.openxmlformats.org/officeDocument/2006/relationships/image"/><Relationship Id="rId1587" Target="embeddings/oleObject772.bin" Type="http://schemas.openxmlformats.org/officeDocument/2006/relationships/oleObject"/><Relationship Id="rId1588" Target="media/image634.wmf" Type="http://schemas.openxmlformats.org/officeDocument/2006/relationships/image"/><Relationship Id="rId1589" Target="embeddings/oleObject773.bin" Type="http://schemas.openxmlformats.org/officeDocument/2006/relationships/oleObject"/><Relationship Id="rId159" Target="media/image54.wmf" Type="http://schemas.openxmlformats.org/officeDocument/2006/relationships/image"/><Relationship Id="rId1590" Target="media/image635.wmf" Type="http://schemas.openxmlformats.org/officeDocument/2006/relationships/image"/><Relationship Id="rId1591" Target="embeddings/oleObject774.bin" Type="http://schemas.openxmlformats.org/officeDocument/2006/relationships/oleObject"/><Relationship Id="rId1592" Target="media/image636.wmf" Type="http://schemas.openxmlformats.org/officeDocument/2006/relationships/image"/><Relationship Id="rId1593" Target="embeddings/oleObject775.bin" Type="http://schemas.openxmlformats.org/officeDocument/2006/relationships/oleObject"/><Relationship Id="rId1594" Target="media/image637.wmf" Type="http://schemas.openxmlformats.org/officeDocument/2006/relationships/image"/><Relationship Id="rId1595" Target="embeddings/oleObject776.bin" Type="http://schemas.openxmlformats.org/officeDocument/2006/relationships/oleObject"/><Relationship Id="rId1596" Target="media/image638.wmf" Type="http://schemas.openxmlformats.org/officeDocument/2006/relationships/image"/><Relationship Id="rId1597" Target="embeddings/oleObject777.bin" Type="http://schemas.openxmlformats.org/officeDocument/2006/relationships/oleObject"/><Relationship Id="rId1598" Target="media/image639.wmf" Type="http://schemas.openxmlformats.org/officeDocument/2006/relationships/image"/><Relationship Id="rId1599" Target="embeddings/oleObject778.bin" Type="http://schemas.openxmlformats.org/officeDocument/2006/relationships/oleObject"/><Relationship Id="rId16" Target="embeddings/oleObject8.bin" Type="http://schemas.openxmlformats.org/officeDocument/2006/relationships/oleObject"/><Relationship Id="rId160" Target="media/image55.wmf" Type="http://schemas.openxmlformats.org/officeDocument/2006/relationships/image"/><Relationship Id="rId1600" Target="media/image640.wmf" Type="http://schemas.openxmlformats.org/officeDocument/2006/relationships/image"/><Relationship Id="rId1601" Target="embeddings/oleObject779.bin" Type="http://schemas.openxmlformats.org/officeDocument/2006/relationships/oleObject"/><Relationship Id="rId1602" Target="media/image619.wmf" Type="http://schemas.openxmlformats.org/officeDocument/2006/relationships/image"/><Relationship Id="rId1603" Target="embeddings/oleObject780.bin" Type="http://schemas.openxmlformats.org/officeDocument/2006/relationships/oleObject"/><Relationship Id="rId1604" Target="media/image641.wmf" Type="http://schemas.openxmlformats.org/officeDocument/2006/relationships/image"/><Relationship Id="rId1605" Target="embeddings/oleObject781.bin" Type="http://schemas.openxmlformats.org/officeDocument/2006/relationships/oleObject"/><Relationship Id="rId1606" Target="media/image642.wmf" Type="http://schemas.openxmlformats.org/officeDocument/2006/relationships/image"/><Relationship Id="rId1607" Target="embeddings/oleObject782.bin" Type="http://schemas.openxmlformats.org/officeDocument/2006/relationships/oleObject"/><Relationship Id="rId1608" Target="media/image619.wmf" Type="http://schemas.openxmlformats.org/officeDocument/2006/relationships/image"/><Relationship Id="rId1609" Target="embeddings/oleObject783.bin" Type="http://schemas.openxmlformats.org/officeDocument/2006/relationships/oleObject"/><Relationship Id="rId161" Target="media/image56.wmf" Type="http://schemas.openxmlformats.org/officeDocument/2006/relationships/image"/><Relationship Id="rId1610" Target="media/image641.wmf" Type="http://schemas.openxmlformats.org/officeDocument/2006/relationships/image"/><Relationship Id="rId1611" Target="embeddings/oleObject784.bin" Type="http://schemas.openxmlformats.org/officeDocument/2006/relationships/oleObject"/><Relationship Id="rId1612" Target="media/image643.wmf" Type="http://schemas.openxmlformats.org/officeDocument/2006/relationships/image"/><Relationship Id="rId1613" Target="embeddings/oleObject785.bin" Type="http://schemas.openxmlformats.org/officeDocument/2006/relationships/oleObject"/><Relationship Id="rId1614" Target="media/image619.wmf" Type="http://schemas.openxmlformats.org/officeDocument/2006/relationships/image"/><Relationship Id="rId1615" Target="embeddings/oleObject786.bin" Type="http://schemas.openxmlformats.org/officeDocument/2006/relationships/oleObject"/><Relationship Id="rId1616" Target="media/image641.wmf" Type="http://schemas.openxmlformats.org/officeDocument/2006/relationships/image"/><Relationship Id="rId1617" Target="embeddings/oleObject787.bin" Type="http://schemas.openxmlformats.org/officeDocument/2006/relationships/oleObject"/><Relationship Id="rId1618" Target="media/image641.wmf" Type="http://schemas.openxmlformats.org/officeDocument/2006/relationships/image"/><Relationship Id="rId1619" Target="embeddings/oleObject788.bin" Type="http://schemas.openxmlformats.org/officeDocument/2006/relationships/oleObject"/><Relationship Id="rId162" Target="media/image53.wmf" Type="http://schemas.openxmlformats.org/officeDocument/2006/relationships/image"/><Relationship Id="rId1620" Target="media/image644.wmf" Type="http://schemas.openxmlformats.org/officeDocument/2006/relationships/image"/><Relationship Id="rId1621" Target="embeddings/oleObject789.bin" Type="http://schemas.openxmlformats.org/officeDocument/2006/relationships/oleObject"/><Relationship Id="rId1622" Target="media/image645.wmf" Type="http://schemas.openxmlformats.org/officeDocument/2006/relationships/image"/><Relationship Id="rId1623" Target="embeddings/oleObject790.bin" Type="http://schemas.openxmlformats.org/officeDocument/2006/relationships/oleObject"/><Relationship Id="rId1624" Target="media/image646.wmf" Type="http://schemas.openxmlformats.org/officeDocument/2006/relationships/image"/><Relationship Id="rId1625" Target="media/image647.wmf" Type="http://schemas.openxmlformats.org/officeDocument/2006/relationships/image"/><Relationship Id="rId1626" Target="embeddings/oleObject791.bin" Type="http://schemas.openxmlformats.org/officeDocument/2006/relationships/oleObject"/><Relationship Id="rId1627" Target="media/image648.wmf" Type="http://schemas.openxmlformats.org/officeDocument/2006/relationships/image"/><Relationship Id="rId1628" Target="embeddings/oleObject792.bin" Type="http://schemas.openxmlformats.org/officeDocument/2006/relationships/oleObject"/><Relationship Id="rId1629" Target="media/image649.wmf" Type="http://schemas.openxmlformats.org/officeDocument/2006/relationships/image"/><Relationship Id="rId163" Target="media/image54.wmf" Type="http://schemas.openxmlformats.org/officeDocument/2006/relationships/image"/><Relationship Id="rId1630" Target="embeddings/oleObject793.bin" Type="http://schemas.openxmlformats.org/officeDocument/2006/relationships/oleObject"/><Relationship Id="rId1631" Target="media/image650.wmf" Type="http://schemas.openxmlformats.org/officeDocument/2006/relationships/image"/><Relationship Id="rId1632" Target="embeddings/oleObject794.bin" Type="http://schemas.openxmlformats.org/officeDocument/2006/relationships/oleObject"/><Relationship Id="rId1633" Target="media/image651.wmf" Type="http://schemas.openxmlformats.org/officeDocument/2006/relationships/image"/><Relationship Id="rId1634" Target="embeddings/oleObject795.bin" Type="http://schemas.openxmlformats.org/officeDocument/2006/relationships/oleObject"/><Relationship Id="rId1635" Target="media/image652.wmf" Type="http://schemas.openxmlformats.org/officeDocument/2006/relationships/image"/><Relationship Id="rId1636" Target="embeddings/oleObject796.bin" Type="http://schemas.openxmlformats.org/officeDocument/2006/relationships/oleObject"/><Relationship Id="rId1637" Target="media/image653.wmf" Type="http://schemas.openxmlformats.org/officeDocument/2006/relationships/image"/><Relationship Id="rId1638" Target="embeddings/oleObject797.bin" Type="http://schemas.openxmlformats.org/officeDocument/2006/relationships/oleObject"/><Relationship Id="rId1639" Target="media/image654.wmf" Type="http://schemas.openxmlformats.org/officeDocument/2006/relationships/image"/><Relationship Id="rId164" Target="media/image55.wmf" Type="http://schemas.openxmlformats.org/officeDocument/2006/relationships/image"/><Relationship Id="rId1640" Target="embeddings/oleObject798.bin" Type="http://schemas.openxmlformats.org/officeDocument/2006/relationships/oleObject"/><Relationship Id="rId1641" Target="media/image655.wmf" Type="http://schemas.openxmlformats.org/officeDocument/2006/relationships/image"/><Relationship Id="rId1642" Target="embeddings/oleObject799.bin" Type="http://schemas.openxmlformats.org/officeDocument/2006/relationships/oleObject"/><Relationship Id="rId1643" Target="media/image656.wmf" Type="http://schemas.openxmlformats.org/officeDocument/2006/relationships/image"/><Relationship Id="rId1644" Target="embeddings/oleObject800.bin" Type="http://schemas.openxmlformats.org/officeDocument/2006/relationships/oleObject"/><Relationship Id="rId1645" Target="media/image657.wmf" Type="http://schemas.openxmlformats.org/officeDocument/2006/relationships/image"/><Relationship Id="rId1646" Target="embeddings/oleObject801.bin" Type="http://schemas.openxmlformats.org/officeDocument/2006/relationships/oleObject"/><Relationship Id="rId1647" Target="media/image658.wmf" Type="http://schemas.openxmlformats.org/officeDocument/2006/relationships/image"/><Relationship Id="rId1648" Target="embeddings/oleObject802.bin" Type="http://schemas.openxmlformats.org/officeDocument/2006/relationships/oleObject"/><Relationship Id="rId1649" Target="media/image659.wmf" Type="http://schemas.openxmlformats.org/officeDocument/2006/relationships/image"/><Relationship Id="rId165" Target="media/image56.wmf" Type="http://schemas.openxmlformats.org/officeDocument/2006/relationships/image"/><Relationship Id="rId1650" Target="embeddings/oleObject803.bin" Type="http://schemas.openxmlformats.org/officeDocument/2006/relationships/oleObject"/><Relationship Id="rId1651" Target="media/image660.wmf" Type="http://schemas.openxmlformats.org/officeDocument/2006/relationships/image"/><Relationship Id="rId1652" Target="embeddings/oleObject804.bin" Type="http://schemas.openxmlformats.org/officeDocument/2006/relationships/oleObject"/><Relationship Id="rId1653" Target="media/image661.wmf" Type="http://schemas.openxmlformats.org/officeDocument/2006/relationships/image"/><Relationship Id="rId1654" Target="embeddings/oleObject805.bin" Type="http://schemas.openxmlformats.org/officeDocument/2006/relationships/oleObject"/><Relationship Id="rId1655" Target="media/image662.wmf" Type="http://schemas.openxmlformats.org/officeDocument/2006/relationships/image"/><Relationship Id="rId1656" Target="embeddings/oleObject806.bin" Type="http://schemas.openxmlformats.org/officeDocument/2006/relationships/oleObject"/><Relationship Id="rId1657" Target="media/image663.wmf" Type="http://schemas.openxmlformats.org/officeDocument/2006/relationships/image"/><Relationship Id="rId1658" Target="embeddings/oleObject807.bin" Type="http://schemas.openxmlformats.org/officeDocument/2006/relationships/oleObject"/><Relationship Id="rId1659" Target="media/image664.wmf" Type="http://schemas.openxmlformats.org/officeDocument/2006/relationships/image"/><Relationship Id="rId166" Target="embeddings/oleObject74.bin" Type="http://schemas.openxmlformats.org/officeDocument/2006/relationships/oleObject"/><Relationship Id="rId1660" Target="embeddings/oleObject808.bin" Type="http://schemas.openxmlformats.org/officeDocument/2006/relationships/oleObject"/><Relationship Id="rId1661" Target="media/image665.wmf" Type="http://schemas.openxmlformats.org/officeDocument/2006/relationships/image"/><Relationship Id="rId1662" Target="embeddings/oleObject809.bin" Type="http://schemas.openxmlformats.org/officeDocument/2006/relationships/oleObject"/><Relationship Id="rId1663" Target="media/image666.wmf" Type="http://schemas.openxmlformats.org/officeDocument/2006/relationships/image"/><Relationship Id="rId1664" Target="embeddings/oleObject810.bin" Type="http://schemas.openxmlformats.org/officeDocument/2006/relationships/oleObject"/><Relationship Id="rId1665" Target="media/image667.wmf" Type="http://schemas.openxmlformats.org/officeDocument/2006/relationships/image"/><Relationship Id="rId1666" Target="embeddings/oleObject811.bin" Type="http://schemas.openxmlformats.org/officeDocument/2006/relationships/oleObject"/><Relationship Id="rId1667" Target="media/image668.wmf" Type="http://schemas.openxmlformats.org/officeDocument/2006/relationships/image"/><Relationship Id="rId1668" Target="embeddings/oleObject812.bin" Type="http://schemas.openxmlformats.org/officeDocument/2006/relationships/oleObject"/><Relationship Id="rId1669" Target="media/image669.wmf" Type="http://schemas.openxmlformats.org/officeDocument/2006/relationships/image"/><Relationship Id="rId167" Target="media/image57.wmf" Type="http://schemas.openxmlformats.org/officeDocument/2006/relationships/image"/><Relationship Id="rId1670" Target="embeddings/oleObject813.bin" Type="http://schemas.openxmlformats.org/officeDocument/2006/relationships/oleObject"/><Relationship Id="rId1671" Target="media/image670.wmf" Type="http://schemas.openxmlformats.org/officeDocument/2006/relationships/image"/><Relationship Id="rId1672" Target="embeddings/oleObject814.bin" Type="http://schemas.openxmlformats.org/officeDocument/2006/relationships/oleObject"/><Relationship Id="rId1673" Target="media/image671.wmf" Type="http://schemas.openxmlformats.org/officeDocument/2006/relationships/image"/><Relationship Id="rId1674" Target="embeddings/oleObject815.bin" Type="http://schemas.openxmlformats.org/officeDocument/2006/relationships/oleObject"/><Relationship Id="rId1675" Target="media/image672.wmf" Type="http://schemas.openxmlformats.org/officeDocument/2006/relationships/image"/><Relationship Id="rId1676" Target="embeddings/oleObject816.bin" Type="http://schemas.openxmlformats.org/officeDocument/2006/relationships/oleObject"/><Relationship Id="rId1677" Target="media/image673.wmf" Type="http://schemas.openxmlformats.org/officeDocument/2006/relationships/image"/><Relationship Id="rId1678" Target="embeddings/oleObject817.bin" Type="http://schemas.openxmlformats.org/officeDocument/2006/relationships/oleObject"/><Relationship Id="rId1679" Target="media/image673.wmf" Type="http://schemas.openxmlformats.org/officeDocument/2006/relationships/image"/><Relationship Id="rId168" Target="embeddings/oleObject75.bin" Type="http://schemas.openxmlformats.org/officeDocument/2006/relationships/oleObject"/><Relationship Id="rId1680" Target="media/image674.wmf" Type="http://schemas.openxmlformats.org/officeDocument/2006/relationships/image"/><Relationship Id="rId1681" Target="media/image674.wmf" Type="http://schemas.openxmlformats.org/officeDocument/2006/relationships/image"/><Relationship Id="rId1682" Target="media/image675.wmf" Type="http://schemas.openxmlformats.org/officeDocument/2006/relationships/image"/><Relationship Id="rId1683" Target="media/image675.wmf" Type="http://schemas.openxmlformats.org/officeDocument/2006/relationships/image"/><Relationship Id="rId1684" Target="embeddings/oleObject818.bin" Type="http://schemas.openxmlformats.org/officeDocument/2006/relationships/oleObject"/><Relationship Id="rId1685" Target="media/image676.wmf" Type="http://schemas.openxmlformats.org/officeDocument/2006/relationships/image"/><Relationship Id="rId1686" Target="embeddings/oleObject819.bin" Type="http://schemas.openxmlformats.org/officeDocument/2006/relationships/oleObject"/><Relationship Id="rId1687" Target="media/image677.wmf" Type="http://schemas.openxmlformats.org/officeDocument/2006/relationships/image"/><Relationship Id="rId1688" Target="embeddings/oleObject820.bin" Type="http://schemas.openxmlformats.org/officeDocument/2006/relationships/oleObject"/><Relationship Id="rId1689" Target="media/image678.wmf" Type="http://schemas.openxmlformats.org/officeDocument/2006/relationships/image"/><Relationship Id="rId169" Target="media/image58.wmf" Type="http://schemas.openxmlformats.org/officeDocument/2006/relationships/image"/><Relationship Id="rId1690" Target="embeddings/oleObject821.bin" Type="http://schemas.openxmlformats.org/officeDocument/2006/relationships/oleObject"/><Relationship Id="rId1691" Target="media/image679.wmf" Type="http://schemas.openxmlformats.org/officeDocument/2006/relationships/image"/><Relationship Id="rId1692" Target="embeddings/oleObject822.bin" Type="http://schemas.openxmlformats.org/officeDocument/2006/relationships/oleObject"/><Relationship Id="rId1693" Target="media/image680.wmf" Type="http://schemas.openxmlformats.org/officeDocument/2006/relationships/image"/><Relationship Id="rId1694" Target="embeddings/oleObject823.bin" Type="http://schemas.openxmlformats.org/officeDocument/2006/relationships/oleObject"/><Relationship Id="rId1695" Target="media/image681.wmf" Type="http://schemas.openxmlformats.org/officeDocument/2006/relationships/image"/><Relationship Id="rId1696" Target="embeddings/oleObject824.bin" Type="http://schemas.openxmlformats.org/officeDocument/2006/relationships/oleObject"/><Relationship Id="rId1697" Target="media/image682.wmf" Type="http://schemas.openxmlformats.org/officeDocument/2006/relationships/image"/><Relationship Id="rId1698" Target="embeddings/oleObject825.bin" Type="http://schemas.openxmlformats.org/officeDocument/2006/relationships/oleObject"/><Relationship Id="rId1699" Target="media/image683.wmf" Type="http://schemas.openxmlformats.org/officeDocument/2006/relationships/image"/><Relationship Id="rId17" Target="media/image8.wmf" Type="http://schemas.openxmlformats.org/officeDocument/2006/relationships/image"/><Relationship Id="rId170" Target="embeddings/oleObject76.bin" Type="http://schemas.openxmlformats.org/officeDocument/2006/relationships/oleObject"/><Relationship Id="rId1700" Target="embeddings/oleObject826.bin" Type="http://schemas.openxmlformats.org/officeDocument/2006/relationships/oleObject"/><Relationship Id="rId1701" Target="media/image684.wmf" Type="http://schemas.openxmlformats.org/officeDocument/2006/relationships/image"/><Relationship Id="rId1702" Target="embeddings/oleObject827.bin" Type="http://schemas.openxmlformats.org/officeDocument/2006/relationships/oleObject"/><Relationship Id="rId1703" Target="media/image685.wmf" Type="http://schemas.openxmlformats.org/officeDocument/2006/relationships/image"/><Relationship Id="rId1704" Target="embeddings/oleObject828.bin" Type="http://schemas.openxmlformats.org/officeDocument/2006/relationships/oleObject"/><Relationship Id="rId1705" Target="media/image685.wmf" Type="http://schemas.openxmlformats.org/officeDocument/2006/relationships/image"/><Relationship Id="rId1706" Target="embeddings/oleObject829.bin" Type="http://schemas.openxmlformats.org/officeDocument/2006/relationships/oleObject"/><Relationship Id="rId1707" Target="media/image686.wmf" Type="http://schemas.openxmlformats.org/officeDocument/2006/relationships/image"/><Relationship Id="rId1708" Target="embeddings/oleObject830.bin" Type="http://schemas.openxmlformats.org/officeDocument/2006/relationships/oleObject"/><Relationship Id="rId1709" Target="media/image685.wmf" Type="http://schemas.openxmlformats.org/officeDocument/2006/relationships/image"/><Relationship Id="rId171" Target="media/image59.wmf" Type="http://schemas.openxmlformats.org/officeDocument/2006/relationships/image"/><Relationship Id="rId1710" Target="embeddings/oleObject831.bin" Type="http://schemas.openxmlformats.org/officeDocument/2006/relationships/oleObject"/><Relationship Id="rId1711" Target="media/image685.wmf" Type="http://schemas.openxmlformats.org/officeDocument/2006/relationships/image"/><Relationship Id="rId1712" Target="embeddings/oleObject832.bin" Type="http://schemas.openxmlformats.org/officeDocument/2006/relationships/oleObject"/><Relationship Id="rId1713" Target="media/image687.wmf" Type="http://schemas.openxmlformats.org/officeDocument/2006/relationships/image"/><Relationship Id="rId1714" Target="embeddings/oleObject833.bin" Type="http://schemas.openxmlformats.org/officeDocument/2006/relationships/oleObject"/><Relationship Id="rId1715" Target="media/image688.wmf" Type="http://schemas.openxmlformats.org/officeDocument/2006/relationships/image"/><Relationship Id="rId1716" Target="embeddings/oleObject834.bin" Type="http://schemas.openxmlformats.org/officeDocument/2006/relationships/oleObject"/><Relationship Id="rId1717" Target="media/image689.wmf" Type="http://schemas.openxmlformats.org/officeDocument/2006/relationships/image"/><Relationship Id="rId1718" Target="embeddings/oleObject835.bin" Type="http://schemas.openxmlformats.org/officeDocument/2006/relationships/oleObject"/><Relationship Id="rId1719" Target="media/image690.wmf" Type="http://schemas.openxmlformats.org/officeDocument/2006/relationships/image"/><Relationship Id="rId172" Target="embeddings/oleObject77.bin" Type="http://schemas.openxmlformats.org/officeDocument/2006/relationships/oleObject"/><Relationship Id="rId1720" Target="embeddings/oleObject836.bin" Type="http://schemas.openxmlformats.org/officeDocument/2006/relationships/oleObject"/><Relationship Id="rId1721" Target="media/image691.wmf" Type="http://schemas.openxmlformats.org/officeDocument/2006/relationships/image"/><Relationship Id="rId1722" Target="embeddings/oleObject837.bin" Type="http://schemas.openxmlformats.org/officeDocument/2006/relationships/oleObject"/><Relationship Id="rId1723" Target="media/image692.wmf" Type="http://schemas.openxmlformats.org/officeDocument/2006/relationships/image"/><Relationship Id="rId1724" Target="embeddings/oleObject838.bin" Type="http://schemas.openxmlformats.org/officeDocument/2006/relationships/oleObject"/><Relationship Id="rId1725" Target="media/image693.wmf" Type="http://schemas.openxmlformats.org/officeDocument/2006/relationships/image"/><Relationship Id="rId1726" Target="embeddings/oleObject839.bin" Type="http://schemas.openxmlformats.org/officeDocument/2006/relationships/oleObject"/><Relationship Id="rId1727" Target="media/image694.wmf" Type="http://schemas.openxmlformats.org/officeDocument/2006/relationships/image"/><Relationship Id="rId1728" Target="embeddings/oleObject840.bin" Type="http://schemas.openxmlformats.org/officeDocument/2006/relationships/oleObject"/><Relationship Id="rId1729" Target="media/image695.wmf" Type="http://schemas.openxmlformats.org/officeDocument/2006/relationships/image"/><Relationship Id="rId173" Target="media/image60.wmf" Type="http://schemas.openxmlformats.org/officeDocument/2006/relationships/image"/><Relationship Id="rId1730" Target="embeddings/oleObject841.bin" Type="http://schemas.openxmlformats.org/officeDocument/2006/relationships/oleObject"/><Relationship Id="rId1731" Target="media/image696.wmf" Type="http://schemas.openxmlformats.org/officeDocument/2006/relationships/image"/><Relationship Id="rId1732" Target="embeddings/oleObject842.bin" Type="http://schemas.openxmlformats.org/officeDocument/2006/relationships/oleObject"/><Relationship Id="rId1733" Target="media/image697.wmf" Type="http://schemas.openxmlformats.org/officeDocument/2006/relationships/image"/><Relationship Id="rId1734" Target="embeddings/oleObject843.bin" Type="http://schemas.openxmlformats.org/officeDocument/2006/relationships/oleObject"/><Relationship Id="rId1735" Target="media/image698.wmf" Type="http://schemas.openxmlformats.org/officeDocument/2006/relationships/image"/><Relationship Id="rId1736" Target="embeddings/oleObject844.bin" Type="http://schemas.openxmlformats.org/officeDocument/2006/relationships/oleObject"/><Relationship Id="rId1737" Target="media/image699.wmf" Type="http://schemas.openxmlformats.org/officeDocument/2006/relationships/image"/><Relationship Id="rId1738" Target="embeddings/oleObject845.bin" Type="http://schemas.openxmlformats.org/officeDocument/2006/relationships/oleObject"/><Relationship Id="rId1739" Target="media/image700.wmf" Type="http://schemas.openxmlformats.org/officeDocument/2006/relationships/image"/><Relationship Id="rId174" Target="embeddings/oleObject78.bin" Type="http://schemas.openxmlformats.org/officeDocument/2006/relationships/oleObject"/><Relationship Id="rId1740" Target="embeddings/oleObject846.bin" Type="http://schemas.openxmlformats.org/officeDocument/2006/relationships/oleObject"/><Relationship Id="rId1741" Target="media/image701.wmf" Type="http://schemas.openxmlformats.org/officeDocument/2006/relationships/image"/><Relationship Id="rId1742" Target="embeddings/oleObject847.bin" Type="http://schemas.openxmlformats.org/officeDocument/2006/relationships/oleObject"/><Relationship Id="rId1743" Target="media/image702.wmf" Type="http://schemas.openxmlformats.org/officeDocument/2006/relationships/image"/><Relationship Id="rId1744" Target="embeddings/oleObject848.bin" Type="http://schemas.openxmlformats.org/officeDocument/2006/relationships/oleObject"/><Relationship Id="rId1745" Target="media/image703.wmf" Type="http://schemas.openxmlformats.org/officeDocument/2006/relationships/image"/><Relationship Id="rId1746" Target="embeddings/oleObject849.bin" Type="http://schemas.openxmlformats.org/officeDocument/2006/relationships/oleObject"/><Relationship Id="rId1747" Target="media/image704.wmf" Type="http://schemas.openxmlformats.org/officeDocument/2006/relationships/image"/><Relationship Id="rId1748" Target="embeddings/oleObject850.bin" Type="http://schemas.openxmlformats.org/officeDocument/2006/relationships/oleObject"/><Relationship Id="rId1749" Target="media/image705.wmf" Type="http://schemas.openxmlformats.org/officeDocument/2006/relationships/image"/><Relationship Id="rId175" Target="media/image61.wmf" Type="http://schemas.openxmlformats.org/officeDocument/2006/relationships/image"/><Relationship Id="rId1750" Target="embeddings/oleObject851.bin" Type="http://schemas.openxmlformats.org/officeDocument/2006/relationships/oleObject"/><Relationship Id="rId1751" Target="media/image706.wmf" Type="http://schemas.openxmlformats.org/officeDocument/2006/relationships/image"/><Relationship Id="rId1752" Target="embeddings/oleObject852.bin" Type="http://schemas.openxmlformats.org/officeDocument/2006/relationships/oleObject"/><Relationship Id="rId1753" Target="media/image707.wmf" Type="http://schemas.openxmlformats.org/officeDocument/2006/relationships/image"/><Relationship Id="rId1754" Target="embeddings/oleObject853.bin" Type="http://schemas.openxmlformats.org/officeDocument/2006/relationships/oleObject"/><Relationship Id="rId1755" Target="media/image708.wmf" Type="http://schemas.openxmlformats.org/officeDocument/2006/relationships/image"/><Relationship Id="rId1756" Target="embeddings/oleObject854.bin" Type="http://schemas.openxmlformats.org/officeDocument/2006/relationships/oleObject"/><Relationship Id="rId1757" Target="media/image709.wmf" Type="http://schemas.openxmlformats.org/officeDocument/2006/relationships/image"/><Relationship Id="rId1758" Target="embeddings/oleObject855.bin" Type="http://schemas.openxmlformats.org/officeDocument/2006/relationships/oleObject"/><Relationship Id="rId1759" Target="media/image710.wmf" Type="http://schemas.openxmlformats.org/officeDocument/2006/relationships/image"/><Relationship Id="rId176" Target="embeddings/oleObject79.bin" Type="http://schemas.openxmlformats.org/officeDocument/2006/relationships/oleObject"/><Relationship Id="rId1760" Target="embeddings/oleObject856.bin" Type="http://schemas.openxmlformats.org/officeDocument/2006/relationships/oleObject"/><Relationship Id="rId1761" Target="media/image711.wmf" Type="http://schemas.openxmlformats.org/officeDocument/2006/relationships/image"/><Relationship Id="rId1762" Target="embeddings/oleObject857.bin" Type="http://schemas.openxmlformats.org/officeDocument/2006/relationships/oleObject"/><Relationship Id="rId1763" Target="media/image712.wmf" Type="http://schemas.openxmlformats.org/officeDocument/2006/relationships/image"/><Relationship Id="rId1764" Target="embeddings/oleObject858.bin" Type="http://schemas.openxmlformats.org/officeDocument/2006/relationships/oleObject"/><Relationship Id="rId1765" Target="media/image713.wmf" Type="http://schemas.openxmlformats.org/officeDocument/2006/relationships/image"/><Relationship Id="rId1766" Target="embeddings/oleObject859.bin" Type="http://schemas.openxmlformats.org/officeDocument/2006/relationships/oleObject"/><Relationship Id="rId1767" Target="media/image714.wmf" Type="http://schemas.openxmlformats.org/officeDocument/2006/relationships/image"/><Relationship Id="rId1768" Target="embeddings/oleObject860.bin" Type="http://schemas.openxmlformats.org/officeDocument/2006/relationships/oleObject"/><Relationship Id="rId1769" Target="media/image715.wmf" Type="http://schemas.openxmlformats.org/officeDocument/2006/relationships/image"/><Relationship Id="rId177" Target="media/image62.wmf" Type="http://schemas.openxmlformats.org/officeDocument/2006/relationships/image"/><Relationship Id="rId1770" Target="embeddings/oleObject861.bin" Type="http://schemas.openxmlformats.org/officeDocument/2006/relationships/oleObject"/><Relationship Id="rId1771" Target="media/image716.wmf" Type="http://schemas.openxmlformats.org/officeDocument/2006/relationships/image"/><Relationship Id="rId1772" Target="media/image717.wmf" Type="http://schemas.openxmlformats.org/officeDocument/2006/relationships/image"/><Relationship Id="rId1773" Target="media/image718.wmf" Type="http://schemas.openxmlformats.org/officeDocument/2006/relationships/image"/><Relationship Id="rId1774" Target="media/image719.wmf" Type="http://schemas.openxmlformats.org/officeDocument/2006/relationships/image"/><Relationship Id="rId1775" Target="media/image717.wmf" Type="http://schemas.openxmlformats.org/officeDocument/2006/relationships/image"/><Relationship Id="rId1776" Target="media/image718.wmf" Type="http://schemas.openxmlformats.org/officeDocument/2006/relationships/image"/><Relationship Id="rId1777" Target="media/image719.wmf" Type="http://schemas.openxmlformats.org/officeDocument/2006/relationships/image"/><Relationship Id="rId1778" Target="embeddings/oleObject862.bin" Type="http://schemas.openxmlformats.org/officeDocument/2006/relationships/oleObject"/><Relationship Id="rId1779" Target="media/image720.wmf" Type="http://schemas.openxmlformats.org/officeDocument/2006/relationships/image"/><Relationship Id="rId178" Target="embeddings/oleObject80.bin" Type="http://schemas.openxmlformats.org/officeDocument/2006/relationships/oleObject"/><Relationship Id="rId1780" Target="embeddings/oleObject863.bin" Type="http://schemas.openxmlformats.org/officeDocument/2006/relationships/oleObject"/><Relationship Id="rId1781" Target="media/image721.wmf" Type="http://schemas.openxmlformats.org/officeDocument/2006/relationships/image"/><Relationship Id="rId1782" Target="embeddings/oleObject864.bin" Type="http://schemas.openxmlformats.org/officeDocument/2006/relationships/oleObject"/><Relationship Id="rId1783" Target="media/image721.wmf" Type="http://schemas.openxmlformats.org/officeDocument/2006/relationships/image"/><Relationship Id="rId1784" Target="media/image722.wmf" Type="http://schemas.openxmlformats.org/officeDocument/2006/relationships/image"/><Relationship Id="rId1785" Target="embeddings/oleObject865.bin" Type="http://schemas.openxmlformats.org/officeDocument/2006/relationships/oleObject"/><Relationship Id="rId1786" Target="media/image723.wmf" Type="http://schemas.openxmlformats.org/officeDocument/2006/relationships/image"/><Relationship Id="rId1787" Target="embeddings/oleObject866.bin" Type="http://schemas.openxmlformats.org/officeDocument/2006/relationships/oleObject"/><Relationship Id="rId1788" Target="media/image723.wmf" Type="http://schemas.openxmlformats.org/officeDocument/2006/relationships/image"/><Relationship Id="rId1789" Target="embeddings/oleObject867.bin" Type="http://schemas.openxmlformats.org/officeDocument/2006/relationships/oleObject"/><Relationship Id="rId179" Target="media/image63.wmf" Type="http://schemas.openxmlformats.org/officeDocument/2006/relationships/image"/><Relationship Id="rId1790" Target="media/image724.wmf" Type="http://schemas.openxmlformats.org/officeDocument/2006/relationships/image"/><Relationship Id="rId1791" Target="embeddings/oleObject868.bin" Type="http://schemas.openxmlformats.org/officeDocument/2006/relationships/oleObject"/><Relationship Id="rId1792" Target="media/image725.wmf" Type="http://schemas.openxmlformats.org/officeDocument/2006/relationships/image"/><Relationship Id="rId1793" Target="embeddings/oleObject869.bin" Type="http://schemas.openxmlformats.org/officeDocument/2006/relationships/oleObject"/><Relationship Id="rId1794" Target="media/image726.wmf" Type="http://schemas.openxmlformats.org/officeDocument/2006/relationships/image"/><Relationship Id="rId1795" Target="embeddings/oleObject870.bin" Type="http://schemas.openxmlformats.org/officeDocument/2006/relationships/oleObject"/><Relationship Id="rId1796" Target="media/image727.wmf" Type="http://schemas.openxmlformats.org/officeDocument/2006/relationships/image"/><Relationship Id="rId1797" Target="embeddings/oleObject871.bin" Type="http://schemas.openxmlformats.org/officeDocument/2006/relationships/oleObject"/><Relationship Id="rId1798" Target="media/image728.wmf" Type="http://schemas.openxmlformats.org/officeDocument/2006/relationships/image"/><Relationship Id="rId1799" Target="embeddings/oleObject872.bin" Type="http://schemas.openxmlformats.org/officeDocument/2006/relationships/oleObject"/><Relationship Id="rId18" Target="embeddings/oleObject9.bin" Type="http://schemas.openxmlformats.org/officeDocument/2006/relationships/oleObject"/><Relationship Id="rId180" Target="embeddings/oleObject81.bin" Type="http://schemas.openxmlformats.org/officeDocument/2006/relationships/oleObject"/><Relationship Id="rId1800" Target="media/image729.wmf" Type="http://schemas.openxmlformats.org/officeDocument/2006/relationships/image"/><Relationship Id="rId1801" Target="embeddings/oleObject873.bin" Type="http://schemas.openxmlformats.org/officeDocument/2006/relationships/oleObject"/><Relationship Id="rId1802" Target="media/image730.wmf" Type="http://schemas.openxmlformats.org/officeDocument/2006/relationships/image"/><Relationship Id="rId1803" Target="embeddings/oleObject874.bin" Type="http://schemas.openxmlformats.org/officeDocument/2006/relationships/oleObject"/><Relationship Id="rId1804" Target="media/image731.wmf" Type="http://schemas.openxmlformats.org/officeDocument/2006/relationships/image"/><Relationship Id="rId1805" Target="embeddings/oleObject875.bin" Type="http://schemas.openxmlformats.org/officeDocument/2006/relationships/oleObject"/><Relationship Id="rId1806" Target="media/image732.wmf" Type="http://schemas.openxmlformats.org/officeDocument/2006/relationships/image"/><Relationship Id="rId1807" Target="embeddings/oleObject876.bin" Type="http://schemas.openxmlformats.org/officeDocument/2006/relationships/oleObject"/><Relationship Id="rId1808" Target="media/image733.wmf" Type="http://schemas.openxmlformats.org/officeDocument/2006/relationships/image"/><Relationship Id="rId1809" Target="embeddings/oleObject877.bin" Type="http://schemas.openxmlformats.org/officeDocument/2006/relationships/oleObject"/><Relationship Id="rId181" Target="media/image64.wmf" Type="http://schemas.openxmlformats.org/officeDocument/2006/relationships/image"/><Relationship Id="rId1810" Target="media/image734.wmf" Type="http://schemas.openxmlformats.org/officeDocument/2006/relationships/image"/><Relationship Id="rId1811" Target="embeddings/oleObject878.bin" Type="http://schemas.openxmlformats.org/officeDocument/2006/relationships/oleObject"/><Relationship Id="rId1812" Target="media/image735.wmf" Type="http://schemas.openxmlformats.org/officeDocument/2006/relationships/image"/><Relationship Id="rId1813" Target="embeddings/oleObject879.bin" Type="http://schemas.openxmlformats.org/officeDocument/2006/relationships/oleObject"/><Relationship Id="rId1814" Target="media/image736.wmf" Type="http://schemas.openxmlformats.org/officeDocument/2006/relationships/image"/><Relationship Id="rId1815" Target="embeddings/oleObject880.bin" Type="http://schemas.openxmlformats.org/officeDocument/2006/relationships/oleObject"/><Relationship Id="rId1816" Target="media/image737.wmf" Type="http://schemas.openxmlformats.org/officeDocument/2006/relationships/image"/><Relationship Id="rId1817" Target="embeddings/oleObject881.bin" Type="http://schemas.openxmlformats.org/officeDocument/2006/relationships/oleObject"/><Relationship Id="rId1818" Target="media/image738.wmf" Type="http://schemas.openxmlformats.org/officeDocument/2006/relationships/image"/><Relationship Id="rId1819" Target="embeddings/oleObject882.bin" Type="http://schemas.openxmlformats.org/officeDocument/2006/relationships/oleObject"/><Relationship Id="rId182" Target="embeddings/oleObject82.bin" Type="http://schemas.openxmlformats.org/officeDocument/2006/relationships/oleObject"/><Relationship Id="rId1820" Target="media/image739.wmf" Type="http://schemas.openxmlformats.org/officeDocument/2006/relationships/image"/><Relationship Id="rId1821" Target="embeddings/oleObject883.bin" Type="http://schemas.openxmlformats.org/officeDocument/2006/relationships/oleObject"/><Relationship Id="rId1822" Target="media/image740.wmf" Type="http://schemas.openxmlformats.org/officeDocument/2006/relationships/image"/><Relationship Id="rId1823" Target="embeddings/oleObject884.bin" Type="http://schemas.openxmlformats.org/officeDocument/2006/relationships/oleObject"/><Relationship Id="rId1824" Target="media/image741.wmf" Type="http://schemas.openxmlformats.org/officeDocument/2006/relationships/image"/><Relationship Id="rId1825" Target="embeddings/oleObject885.bin" Type="http://schemas.openxmlformats.org/officeDocument/2006/relationships/oleObject"/><Relationship Id="rId1826" Target="media/image742.wmf" Type="http://schemas.openxmlformats.org/officeDocument/2006/relationships/image"/><Relationship Id="rId1827" Target="embeddings/oleObject886.bin" Type="http://schemas.openxmlformats.org/officeDocument/2006/relationships/oleObject"/><Relationship Id="rId1828" Target="media/image742.wmf" Type="http://schemas.openxmlformats.org/officeDocument/2006/relationships/image"/><Relationship Id="rId1829" Target="embeddings/oleObject887.bin" Type="http://schemas.openxmlformats.org/officeDocument/2006/relationships/oleObject"/><Relationship Id="rId183" Target="media/image65.wmf" Type="http://schemas.openxmlformats.org/officeDocument/2006/relationships/image"/><Relationship Id="rId1830" Target="media/image743.wmf" Type="http://schemas.openxmlformats.org/officeDocument/2006/relationships/image"/><Relationship Id="rId1831" Target="embeddings/oleObject888.bin" Type="http://schemas.openxmlformats.org/officeDocument/2006/relationships/oleObject"/><Relationship Id="rId1832" Target="media/image743.wmf" Type="http://schemas.openxmlformats.org/officeDocument/2006/relationships/image"/><Relationship Id="rId1833" Target="embeddings/oleObject889.bin" Type="http://schemas.openxmlformats.org/officeDocument/2006/relationships/oleObject"/><Relationship Id="rId1834" Target="media/image744.wmf" Type="http://schemas.openxmlformats.org/officeDocument/2006/relationships/image"/><Relationship Id="rId1835" Target="embeddings/oleObject890.bin" Type="http://schemas.openxmlformats.org/officeDocument/2006/relationships/oleObject"/><Relationship Id="rId1836" Target="media/image744.wmf" Type="http://schemas.openxmlformats.org/officeDocument/2006/relationships/image"/><Relationship Id="rId1837" Target="embeddings/oleObject891.bin" Type="http://schemas.openxmlformats.org/officeDocument/2006/relationships/oleObject"/><Relationship Id="rId1838" Target="media/image745.wmf" Type="http://schemas.openxmlformats.org/officeDocument/2006/relationships/image"/><Relationship Id="rId1839" Target="embeddings/oleObject892.bin" Type="http://schemas.openxmlformats.org/officeDocument/2006/relationships/oleObject"/><Relationship Id="rId184" Target="embeddings/oleObject83.bin" Type="http://schemas.openxmlformats.org/officeDocument/2006/relationships/oleObject"/><Relationship Id="rId1840" Target="media/image745.wmf" Type="http://schemas.openxmlformats.org/officeDocument/2006/relationships/image"/><Relationship Id="rId1841" Target="embeddings/oleObject893.bin" Type="http://schemas.openxmlformats.org/officeDocument/2006/relationships/oleObject"/><Relationship Id="rId1842" Target="media/image746.wmf" Type="http://schemas.openxmlformats.org/officeDocument/2006/relationships/image"/><Relationship Id="rId1843" Target="embeddings/oleObject894.bin" Type="http://schemas.openxmlformats.org/officeDocument/2006/relationships/oleObject"/><Relationship Id="rId1844" Target="media/image746.wmf" Type="http://schemas.openxmlformats.org/officeDocument/2006/relationships/image"/><Relationship Id="rId1845" Target="embeddings/oleObject895.bin" Type="http://schemas.openxmlformats.org/officeDocument/2006/relationships/oleObject"/><Relationship Id="rId1846" Target="media/image747.wmf" Type="http://schemas.openxmlformats.org/officeDocument/2006/relationships/image"/><Relationship Id="rId1847" Target="embeddings/oleObject896.bin" Type="http://schemas.openxmlformats.org/officeDocument/2006/relationships/oleObject"/><Relationship Id="rId1848" Target="media/image747.wmf" Type="http://schemas.openxmlformats.org/officeDocument/2006/relationships/image"/><Relationship Id="rId1849" Target="embeddings/oleObject897.bin" Type="http://schemas.openxmlformats.org/officeDocument/2006/relationships/oleObject"/><Relationship Id="rId185" Target="media/image66.wmf" Type="http://schemas.openxmlformats.org/officeDocument/2006/relationships/image"/><Relationship Id="rId1850" Target="media/image748.wmf" Type="http://schemas.openxmlformats.org/officeDocument/2006/relationships/image"/><Relationship Id="rId1851" Target="embeddings/oleObject898.bin" Type="http://schemas.openxmlformats.org/officeDocument/2006/relationships/oleObject"/><Relationship Id="rId1852" Target="media/image749.wmf" Type="http://schemas.openxmlformats.org/officeDocument/2006/relationships/image"/><Relationship Id="rId1853" Target="embeddings/oleObject899.bin" Type="http://schemas.openxmlformats.org/officeDocument/2006/relationships/oleObject"/><Relationship Id="rId1854" Target="media/image750.wmf" Type="http://schemas.openxmlformats.org/officeDocument/2006/relationships/image"/><Relationship Id="rId1855" Target="embeddings/oleObject900.bin" Type="http://schemas.openxmlformats.org/officeDocument/2006/relationships/oleObject"/><Relationship Id="rId1856" Target="media/image751.wmf" Type="http://schemas.openxmlformats.org/officeDocument/2006/relationships/image"/><Relationship Id="rId1857" Target="media/image752.wmf" Type="http://schemas.openxmlformats.org/officeDocument/2006/relationships/image"/><Relationship Id="rId1858" Target="media/image753.wmf" Type="http://schemas.openxmlformats.org/officeDocument/2006/relationships/image"/><Relationship Id="rId1859" Target="embeddings/oleObject901.bin" Type="http://schemas.openxmlformats.org/officeDocument/2006/relationships/oleObject"/><Relationship Id="rId186" Target="embeddings/oleObject84.bin" Type="http://schemas.openxmlformats.org/officeDocument/2006/relationships/oleObject"/><Relationship Id="rId1860" Target="media/image754.wmf" Type="http://schemas.openxmlformats.org/officeDocument/2006/relationships/image"/><Relationship Id="rId1861" Target="embeddings/oleObject902.bin" Type="http://schemas.openxmlformats.org/officeDocument/2006/relationships/oleObject"/><Relationship Id="rId1862" Target="media/image755.wmf" Type="http://schemas.openxmlformats.org/officeDocument/2006/relationships/image"/><Relationship Id="rId1863" Target="embeddings/oleObject903.bin" Type="http://schemas.openxmlformats.org/officeDocument/2006/relationships/oleObject"/><Relationship Id="rId1864" Target="media/image756.wmf" Type="http://schemas.openxmlformats.org/officeDocument/2006/relationships/image"/><Relationship Id="rId1865" Target="embeddings/oleObject904.bin" Type="http://schemas.openxmlformats.org/officeDocument/2006/relationships/oleObject"/><Relationship Id="rId1866" Target="media/image756.wmf" Type="http://schemas.openxmlformats.org/officeDocument/2006/relationships/image"/><Relationship Id="rId1867" Target="embeddings/oleObject905.bin" Type="http://schemas.openxmlformats.org/officeDocument/2006/relationships/oleObject"/><Relationship Id="rId1868" Target="media/image756.wmf" Type="http://schemas.openxmlformats.org/officeDocument/2006/relationships/image"/><Relationship Id="rId1869" Target="embeddings/oleObject906.bin" Type="http://schemas.openxmlformats.org/officeDocument/2006/relationships/oleObject"/><Relationship Id="rId187" Target="media/image67.wmf" Type="http://schemas.openxmlformats.org/officeDocument/2006/relationships/image"/><Relationship Id="rId1870" Target="media/image756.wmf" Type="http://schemas.openxmlformats.org/officeDocument/2006/relationships/image"/><Relationship Id="rId1871" Target="embeddings/oleObject907.bin" Type="http://schemas.openxmlformats.org/officeDocument/2006/relationships/oleObject"/><Relationship Id="rId1872" Target="media/image757.wmf" Type="http://schemas.openxmlformats.org/officeDocument/2006/relationships/image"/><Relationship Id="rId1873" Target="embeddings/oleObject908.bin" Type="http://schemas.openxmlformats.org/officeDocument/2006/relationships/oleObject"/><Relationship Id="rId1874" Target="media/image758.wmf" Type="http://schemas.openxmlformats.org/officeDocument/2006/relationships/image"/><Relationship Id="rId1875" Target="embeddings/oleObject909.bin" Type="http://schemas.openxmlformats.org/officeDocument/2006/relationships/oleObject"/><Relationship Id="rId1876" Target="media/image759.wmf" Type="http://schemas.openxmlformats.org/officeDocument/2006/relationships/image"/><Relationship Id="rId1877" Target="embeddings/oleObject910.bin" Type="http://schemas.openxmlformats.org/officeDocument/2006/relationships/oleObject"/><Relationship Id="rId1878" Target="media/image757.wmf" Type="http://schemas.openxmlformats.org/officeDocument/2006/relationships/image"/><Relationship Id="rId1879" Target="embeddings/oleObject911.bin" Type="http://schemas.openxmlformats.org/officeDocument/2006/relationships/oleObject"/><Relationship Id="rId188" Target="embeddings/oleObject85.bin" Type="http://schemas.openxmlformats.org/officeDocument/2006/relationships/oleObject"/><Relationship Id="rId1880" Target="media/image757.wmf" Type="http://schemas.openxmlformats.org/officeDocument/2006/relationships/image"/><Relationship Id="rId1881" Target="embeddings/oleObject912.bin" Type="http://schemas.openxmlformats.org/officeDocument/2006/relationships/oleObject"/><Relationship Id="rId1882" Target="media/image758.wmf" Type="http://schemas.openxmlformats.org/officeDocument/2006/relationships/image"/><Relationship Id="rId1883" Target="embeddings/oleObject913.bin" Type="http://schemas.openxmlformats.org/officeDocument/2006/relationships/oleObject"/><Relationship Id="rId1884" Target="media/image760.wmf" Type="http://schemas.openxmlformats.org/officeDocument/2006/relationships/image"/><Relationship Id="rId1885" Target="embeddings/oleObject914.bin" Type="http://schemas.openxmlformats.org/officeDocument/2006/relationships/oleObject"/><Relationship Id="rId1886" Target="media/image760.wmf" Type="http://schemas.openxmlformats.org/officeDocument/2006/relationships/image"/><Relationship Id="rId1887" Target="embeddings/oleObject915.bin" Type="http://schemas.openxmlformats.org/officeDocument/2006/relationships/oleObject"/><Relationship Id="rId1888" Target="media/image761.wmf" Type="http://schemas.openxmlformats.org/officeDocument/2006/relationships/image"/><Relationship Id="rId1889" Target="embeddings/oleObject916.bin" Type="http://schemas.openxmlformats.org/officeDocument/2006/relationships/oleObject"/><Relationship Id="rId189" Target="media/image68.wmf" Type="http://schemas.openxmlformats.org/officeDocument/2006/relationships/image"/><Relationship Id="rId1890" Target="media/image762.wmf" Type="http://schemas.openxmlformats.org/officeDocument/2006/relationships/image"/><Relationship Id="rId1891" Target="embeddings/oleObject917.bin" Type="http://schemas.openxmlformats.org/officeDocument/2006/relationships/oleObject"/><Relationship Id="rId1892" Target="media/image763.wmf" Type="http://schemas.openxmlformats.org/officeDocument/2006/relationships/image"/><Relationship Id="rId1893" Target="embeddings/oleObject918.bin" Type="http://schemas.openxmlformats.org/officeDocument/2006/relationships/oleObject"/><Relationship Id="rId1894" Target="media/image761.wmf" Type="http://schemas.openxmlformats.org/officeDocument/2006/relationships/image"/><Relationship Id="rId1895" Target="embeddings/oleObject919.bin" Type="http://schemas.openxmlformats.org/officeDocument/2006/relationships/oleObject"/><Relationship Id="rId1896" Target="media/image764.wmf" Type="http://schemas.openxmlformats.org/officeDocument/2006/relationships/image"/><Relationship Id="rId1897" Target="embeddings/oleObject920.bin" Type="http://schemas.openxmlformats.org/officeDocument/2006/relationships/oleObject"/><Relationship Id="rId1898" Target="media/image761.wmf" Type="http://schemas.openxmlformats.org/officeDocument/2006/relationships/image"/><Relationship Id="rId1899" Target="header1.xml" Type="http://schemas.openxmlformats.org/officeDocument/2006/relationships/header"/><Relationship Id="rId19" Target="media/image9.wmf" Type="http://schemas.openxmlformats.org/officeDocument/2006/relationships/image"/><Relationship Id="rId190" Target="embeddings/oleObject86.bin" Type="http://schemas.openxmlformats.org/officeDocument/2006/relationships/oleObject"/><Relationship Id="rId1900" Target="footer1.xml" Type="http://schemas.openxmlformats.org/officeDocument/2006/relationships/footer"/><Relationship Id="rId1901" Target="numbering.xml" Type="http://schemas.openxmlformats.org/officeDocument/2006/relationships/numbering"/><Relationship Id="rId1902" Target="fontTable.xml" Type="http://schemas.openxmlformats.org/officeDocument/2006/relationships/fontTable"/><Relationship Id="rId1903" Target="settings.xml" Type="http://schemas.openxmlformats.org/officeDocument/2006/relationships/settings"/><Relationship Id="rId1904" Target="theme/theme1.xml" Type="http://schemas.openxmlformats.org/officeDocument/2006/relationships/theme"/><Relationship Id="rId191" Target="media/image69.wmf" Type="http://schemas.openxmlformats.org/officeDocument/2006/relationships/image"/><Relationship Id="rId192" Target="embeddings/oleObject87.bin" Type="http://schemas.openxmlformats.org/officeDocument/2006/relationships/oleObject"/><Relationship Id="rId193" Target="media/image70.wmf" Type="http://schemas.openxmlformats.org/officeDocument/2006/relationships/image"/><Relationship Id="rId194" Target="embeddings/oleObject88.bin" Type="http://schemas.openxmlformats.org/officeDocument/2006/relationships/oleObject"/><Relationship Id="rId195" Target="media/image71.wmf" Type="http://schemas.openxmlformats.org/officeDocument/2006/relationships/image"/><Relationship Id="rId196" Target="embeddings/oleObject89.bin" Type="http://schemas.openxmlformats.org/officeDocument/2006/relationships/oleObject"/><Relationship Id="rId197" Target="media/image66.wmf" Type="http://schemas.openxmlformats.org/officeDocument/2006/relationships/image"/><Relationship Id="rId198" Target="embeddings/oleObject90.bin" Type="http://schemas.openxmlformats.org/officeDocument/2006/relationships/oleObject"/><Relationship Id="rId199" Target="media/image72.wmf" Type="http://schemas.openxmlformats.org/officeDocument/2006/relationships/image"/><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91.bin" Type="http://schemas.openxmlformats.org/officeDocument/2006/relationships/oleObject"/><Relationship Id="rId201" Target="media/image73.wmf" Type="http://schemas.openxmlformats.org/officeDocument/2006/relationships/image"/><Relationship Id="rId202" Target="embeddings/oleObject92.bin" Type="http://schemas.openxmlformats.org/officeDocument/2006/relationships/oleObject"/><Relationship Id="rId203" Target="media/image74.wmf" Type="http://schemas.openxmlformats.org/officeDocument/2006/relationships/image"/><Relationship Id="rId204" Target="embeddings/oleObject93.bin" Type="http://schemas.openxmlformats.org/officeDocument/2006/relationships/oleObject"/><Relationship Id="rId205" Target="media/image75.wmf" Type="http://schemas.openxmlformats.org/officeDocument/2006/relationships/image"/><Relationship Id="rId206" Target="embeddings/oleObject94.bin" Type="http://schemas.openxmlformats.org/officeDocument/2006/relationships/oleObject"/><Relationship Id="rId207" Target="media/image76.wmf" Type="http://schemas.openxmlformats.org/officeDocument/2006/relationships/image"/><Relationship Id="rId208" Target="embeddings/oleObject95.bin" Type="http://schemas.openxmlformats.org/officeDocument/2006/relationships/oleObject"/><Relationship Id="rId209" Target="media/image77.wmf" Type="http://schemas.openxmlformats.org/officeDocument/2006/relationships/image"/><Relationship Id="rId21" Target="media/image10.wmf" Type="http://schemas.openxmlformats.org/officeDocument/2006/relationships/image"/><Relationship Id="rId210" Target="embeddings/oleObject96.bin" Type="http://schemas.openxmlformats.org/officeDocument/2006/relationships/oleObject"/><Relationship Id="rId211" Target="media/image78.wmf" Type="http://schemas.openxmlformats.org/officeDocument/2006/relationships/image"/><Relationship Id="rId212" Target="embeddings/oleObject97.bin" Type="http://schemas.openxmlformats.org/officeDocument/2006/relationships/oleObject"/><Relationship Id="rId213" Target="media/image79.wmf" Type="http://schemas.openxmlformats.org/officeDocument/2006/relationships/image"/><Relationship Id="rId214" Target="embeddings/oleObject98.bin" Type="http://schemas.openxmlformats.org/officeDocument/2006/relationships/oleObject"/><Relationship Id="rId215" Target="media/image80.wmf" Type="http://schemas.openxmlformats.org/officeDocument/2006/relationships/image"/><Relationship Id="rId216" Target="embeddings/oleObject99.bin" Type="http://schemas.openxmlformats.org/officeDocument/2006/relationships/oleObject"/><Relationship Id="rId217" Target="media/image81.wmf" Type="http://schemas.openxmlformats.org/officeDocument/2006/relationships/image"/><Relationship Id="rId218" Target="embeddings/oleObject100.bin" Type="http://schemas.openxmlformats.org/officeDocument/2006/relationships/oleObject"/><Relationship Id="rId219" Target="media/image82.wmf" Type="http://schemas.openxmlformats.org/officeDocument/2006/relationships/image"/><Relationship Id="rId22" Target="embeddings/oleObject11.bin" Type="http://schemas.openxmlformats.org/officeDocument/2006/relationships/oleObject"/><Relationship Id="rId220" Target="embeddings/oleObject101.bin" Type="http://schemas.openxmlformats.org/officeDocument/2006/relationships/oleObject"/><Relationship Id="rId221" Target="media/image83.wmf" Type="http://schemas.openxmlformats.org/officeDocument/2006/relationships/image"/><Relationship Id="rId222" Target="embeddings/oleObject102.bin" Type="http://schemas.openxmlformats.org/officeDocument/2006/relationships/oleObject"/><Relationship Id="rId223" Target="media/image84.wmf" Type="http://schemas.openxmlformats.org/officeDocument/2006/relationships/image"/><Relationship Id="rId224" Target="embeddings/oleObject103.bin" Type="http://schemas.openxmlformats.org/officeDocument/2006/relationships/oleObject"/><Relationship Id="rId225" Target="media/image85.wmf" Type="http://schemas.openxmlformats.org/officeDocument/2006/relationships/image"/><Relationship Id="rId226" Target="embeddings/oleObject104.bin" Type="http://schemas.openxmlformats.org/officeDocument/2006/relationships/oleObject"/><Relationship Id="rId227" Target="media/image86.wmf" Type="http://schemas.openxmlformats.org/officeDocument/2006/relationships/image"/><Relationship Id="rId228" Target="embeddings/oleObject105.bin" Type="http://schemas.openxmlformats.org/officeDocument/2006/relationships/oleObject"/><Relationship Id="rId229" Target="media/image87.wmf" Type="http://schemas.openxmlformats.org/officeDocument/2006/relationships/image"/><Relationship Id="rId23" Target="media/image11.wmf" Type="http://schemas.openxmlformats.org/officeDocument/2006/relationships/image"/><Relationship Id="rId230" Target="embeddings/oleObject106.bin" Type="http://schemas.openxmlformats.org/officeDocument/2006/relationships/oleObject"/><Relationship Id="rId231" Target="media/image88.wmf" Type="http://schemas.openxmlformats.org/officeDocument/2006/relationships/image"/><Relationship Id="rId232" Target="embeddings/oleObject107.bin" Type="http://schemas.openxmlformats.org/officeDocument/2006/relationships/oleObject"/><Relationship Id="rId233" Target="media/image89.wmf" Type="http://schemas.openxmlformats.org/officeDocument/2006/relationships/image"/><Relationship Id="rId234" Target="embeddings/oleObject108.bin" Type="http://schemas.openxmlformats.org/officeDocument/2006/relationships/oleObject"/><Relationship Id="rId235" Target="media/image90.wmf" Type="http://schemas.openxmlformats.org/officeDocument/2006/relationships/image"/><Relationship Id="rId236" Target="embeddings/oleObject109.bin" Type="http://schemas.openxmlformats.org/officeDocument/2006/relationships/oleObject"/><Relationship Id="rId237" Target="media/image91.wmf" Type="http://schemas.openxmlformats.org/officeDocument/2006/relationships/image"/><Relationship Id="rId238" Target="embeddings/oleObject110.bin" Type="http://schemas.openxmlformats.org/officeDocument/2006/relationships/oleObject"/><Relationship Id="rId239" Target="media/image92.wmf" Type="http://schemas.openxmlformats.org/officeDocument/2006/relationships/image"/><Relationship Id="rId24" Target="embeddings/oleObject12.bin" Type="http://schemas.openxmlformats.org/officeDocument/2006/relationships/oleObject"/><Relationship Id="rId240" Target="media/image93.wmf" Type="http://schemas.openxmlformats.org/officeDocument/2006/relationships/image"/><Relationship Id="rId241" Target="media/image94.wmf" Type="http://schemas.openxmlformats.org/officeDocument/2006/relationships/image"/><Relationship Id="rId242" Target="media/image95.wmf" Type="http://schemas.openxmlformats.org/officeDocument/2006/relationships/image"/><Relationship Id="rId243" Target="media/image96.wmf" Type="http://schemas.openxmlformats.org/officeDocument/2006/relationships/image"/><Relationship Id="rId244" Target="media/image97.wmf" Type="http://schemas.openxmlformats.org/officeDocument/2006/relationships/image"/><Relationship Id="rId245" Target="embeddings/oleObject111.bin" Type="http://schemas.openxmlformats.org/officeDocument/2006/relationships/oleObject"/><Relationship Id="rId246" Target="media/image98.wmf" Type="http://schemas.openxmlformats.org/officeDocument/2006/relationships/image"/><Relationship Id="rId247" Target="embeddings/oleObject112.bin" Type="http://schemas.openxmlformats.org/officeDocument/2006/relationships/oleObject"/><Relationship Id="rId248" Target="media/image99.wmf" Type="http://schemas.openxmlformats.org/officeDocument/2006/relationships/image"/><Relationship Id="rId249" Target="embeddings/oleObject113.bin" Type="http://schemas.openxmlformats.org/officeDocument/2006/relationships/oleObject"/><Relationship Id="rId25" Target="media/image12.wmf" Type="http://schemas.openxmlformats.org/officeDocument/2006/relationships/image"/><Relationship Id="rId250" Target="media/image100.wmf" Type="http://schemas.openxmlformats.org/officeDocument/2006/relationships/image"/><Relationship Id="rId251" Target="embeddings/oleObject114.bin" Type="http://schemas.openxmlformats.org/officeDocument/2006/relationships/oleObject"/><Relationship Id="rId252" Target="media/image101.wmf" Type="http://schemas.openxmlformats.org/officeDocument/2006/relationships/image"/><Relationship Id="rId253" Target="embeddings/oleObject115.bin" Type="http://schemas.openxmlformats.org/officeDocument/2006/relationships/oleObject"/><Relationship Id="rId254" Target="media/image102.wmf" Type="http://schemas.openxmlformats.org/officeDocument/2006/relationships/image"/><Relationship Id="rId255" Target="embeddings/oleObject116.bin" Type="http://schemas.openxmlformats.org/officeDocument/2006/relationships/oleObject"/><Relationship Id="rId256" Target="media/image103.wmf" Type="http://schemas.openxmlformats.org/officeDocument/2006/relationships/image"/><Relationship Id="rId257" Target="embeddings/oleObject117.bin" Type="http://schemas.openxmlformats.org/officeDocument/2006/relationships/oleObject"/><Relationship Id="rId258" Target="media/image104.wmf" Type="http://schemas.openxmlformats.org/officeDocument/2006/relationships/image"/><Relationship Id="rId259" Target="embeddings/oleObject118.bin" Type="http://schemas.openxmlformats.org/officeDocument/2006/relationships/oleObject"/><Relationship Id="rId26" Target="embeddings/oleObject13.bin" Type="http://schemas.openxmlformats.org/officeDocument/2006/relationships/oleObject"/><Relationship Id="rId260" Target="media/image105.wmf" Type="http://schemas.openxmlformats.org/officeDocument/2006/relationships/image"/><Relationship Id="rId261" Target="embeddings/oleObject119.bin" Type="http://schemas.openxmlformats.org/officeDocument/2006/relationships/oleObject"/><Relationship Id="rId262" Target="media/image106.wmf" Type="http://schemas.openxmlformats.org/officeDocument/2006/relationships/image"/><Relationship Id="rId263" Target="embeddings/oleObject120.bin" Type="http://schemas.openxmlformats.org/officeDocument/2006/relationships/oleObject"/><Relationship Id="rId264" Target="media/image107.wmf" Type="http://schemas.openxmlformats.org/officeDocument/2006/relationships/image"/><Relationship Id="rId265" Target="embeddings/oleObject121.bin" Type="http://schemas.openxmlformats.org/officeDocument/2006/relationships/oleObject"/><Relationship Id="rId266" Target="media/image104.wmf" Type="http://schemas.openxmlformats.org/officeDocument/2006/relationships/image"/><Relationship Id="rId267" Target="embeddings/oleObject122.bin" Type="http://schemas.openxmlformats.org/officeDocument/2006/relationships/oleObject"/><Relationship Id="rId268" Target="media/image105.wmf" Type="http://schemas.openxmlformats.org/officeDocument/2006/relationships/image"/><Relationship Id="rId269" Target="embeddings/oleObject123.bin" Type="http://schemas.openxmlformats.org/officeDocument/2006/relationships/oleObject"/><Relationship Id="rId27" Target="media/image13.wmf" Type="http://schemas.openxmlformats.org/officeDocument/2006/relationships/image"/><Relationship Id="rId270" Target="media/image108.wmf" Type="http://schemas.openxmlformats.org/officeDocument/2006/relationships/image"/><Relationship Id="rId271" Target="embeddings/oleObject124.bin" Type="http://schemas.openxmlformats.org/officeDocument/2006/relationships/oleObject"/><Relationship Id="rId272" Target="media/image106.wmf" Type="http://schemas.openxmlformats.org/officeDocument/2006/relationships/image"/><Relationship Id="rId273" Target="embeddings/oleObject125.bin" Type="http://schemas.openxmlformats.org/officeDocument/2006/relationships/oleObject"/><Relationship Id="rId274" Target="media/image107.wmf" Type="http://schemas.openxmlformats.org/officeDocument/2006/relationships/image"/><Relationship Id="rId275" Target="embeddings/oleObject126.bin" Type="http://schemas.openxmlformats.org/officeDocument/2006/relationships/oleObject"/><Relationship Id="rId276" Target="media/image109.wmf" Type="http://schemas.openxmlformats.org/officeDocument/2006/relationships/image"/><Relationship Id="rId277" Target="embeddings/oleObject127.bin" Type="http://schemas.openxmlformats.org/officeDocument/2006/relationships/oleObject"/><Relationship Id="rId278" Target="media/image104.wmf" Type="http://schemas.openxmlformats.org/officeDocument/2006/relationships/image"/><Relationship Id="rId279" Target="embeddings/oleObject128.bin" Type="http://schemas.openxmlformats.org/officeDocument/2006/relationships/oleObject"/><Relationship Id="rId28" Target="embeddings/oleObject14.bin" Type="http://schemas.openxmlformats.org/officeDocument/2006/relationships/oleObject"/><Relationship Id="rId280" Target="media/image105.wmf" Type="http://schemas.openxmlformats.org/officeDocument/2006/relationships/image"/><Relationship Id="rId281" Target="embeddings/oleObject129.bin" Type="http://schemas.openxmlformats.org/officeDocument/2006/relationships/oleObject"/><Relationship Id="rId282" Target="media/image110.wmf" Type="http://schemas.openxmlformats.org/officeDocument/2006/relationships/image"/><Relationship Id="rId283" Target="embeddings/oleObject130.bin" Type="http://schemas.openxmlformats.org/officeDocument/2006/relationships/oleObject"/><Relationship Id="rId284" Target="media/image111.wmf" Type="http://schemas.openxmlformats.org/officeDocument/2006/relationships/image"/><Relationship Id="rId285" Target="embeddings/oleObject131.bin" Type="http://schemas.openxmlformats.org/officeDocument/2006/relationships/oleObject"/><Relationship Id="rId286" Target="media/image112.wmf" Type="http://schemas.openxmlformats.org/officeDocument/2006/relationships/image"/><Relationship Id="rId287" Target="embeddings/oleObject132.bin" Type="http://schemas.openxmlformats.org/officeDocument/2006/relationships/oleObject"/><Relationship Id="rId288" Target="media/image113.wmf" Type="http://schemas.openxmlformats.org/officeDocument/2006/relationships/image"/><Relationship Id="rId289" Target="embeddings/oleObject133.bin" Type="http://schemas.openxmlformats.org/officeDocument/2006/relationships/oleObject"/><Relationship Id="rId29" Target="media/image14.wmf" Type="http://schemas.openxmlformats.org/officeDocument/2006/relationships/image"/><Relationship Id="rId290" Target="media/image114.wmf" Type="http://schemas.openxmlformats.org/officeDocument/2006/relationships/image"/><Relationship Id="rId291" Target="embeddings/oleObject134.bin" Type="http://schemas.openxmlformats.org/officeDocument/2006/relationships/oleObject"/><Relationship Id="rId292" Target="media/image115.wmf" Type="http://schemas.openxmlformats.org/officeDocument/2006/relationships/image"/><Relationship Id="rId293" Target="embeddings/oleObject135.bin" Type="http://schemas.openxmlformats.org/officeDocument/2006/relationships/oleObject"/><Relationship Id="rId294" Target="media/image116.wmf" Type="http://schemas.openxmlformats.org/officeDocument/2006/relationships/image"/><Relationship Id="rId295" Target="embeddings/oleObject136.bin" Type="http://schemas.openxmlformats.org/officeDocument/2006/relationships/oleObject"/><Relationship Id="rId296" Target="media/image113.wmf" Type="http://schemas.openxmlformats.org/officeDocument/2006/relationships/image"/><Relationship Id="rId297" Target="embeddings/oleObject137.bin" Type="http://schemas.openxmlformats.org/officeDocument/2006/relationships/oleObject"/><Relationship Id="rId298" Target="media/image114.wmf" Type="http://schemas.openxmlformats.org/officeDocument/2006/relationships/image"/><Relationship Id="rId299" Target="embeddings/oleObject138.bin" Type="http://schemas.openxmlformats.org/officeDocument/2006/relationships/oleObject"/><Relationship Id="rId3" Target="media/image1.wmf" Type="http://schemas.openxmlformats.org/officeDocument/2006/relationships/image"/><Relationship Id="rId30" Target="embeddings/oleObject15.bin" Type="http://schemas.openxmlformats.org/officeDocument/2006/relationships/oleObject"/><Relationship Id="rId300" Target="media/image117.wmf" Type="http://schemas.openxmlformats.org/officeDocument/2006/relationships/image"/><Relationship Id="rId301" Target="embeddings/oleObject139.bin" Type="http://schemas.openxmlformats.org/officeDocument/2006/relationships/oleObject"/><Relationship Id="rId302" Target="media/image118.wmf" Type="http://schemas.openxmlformats.org/officeDocument/2006/relationships/image"/><Relationship Id="rId303" Target="embeddings/oleObject140.bin" Type="http://schemas.openxmlformats.org/officeDocument/2006/relationships/oleObject"/><Relationship Id="rId304" Target="media/image115.wmf" Type="http://schemas.openxmlformats.org/officeDocument/2006/relationships/image"/><Relationship Id="rId305" Target="embeddings/oleObject141.bin" Type="http://schemas.openxmlformats.org/officeDocument/2006/relationships/oleObject"/><Relationship Id="rId306" Target="media/image119.wmf" Type="http://schemas.openxmlformats.org/officeDocument/2006/relationships/image"/><Relationship Id="rId307" Target="embeddings/oleObject142.bin" Type="http://schemas.openxmlformats.org/officeDocument/2006/relationships/oleObject"/><Relationship Id="rId308" Target="media/image120.wmf" Type="http://schemas.openxmlformats.org/officeDocument/2006/relationships/image"/><Relationship Id="rId309" Target="embeddings/oleObject143.bin" Type="http://schemas.openxmlformats.org/officeDocument/2006/relationships/oleObject"/><Relationship Id="rId31" Target="media/image15.wmf" Type="http://schemas.openxmlformats.org/officeDocument/2006/relationships/image"/><Relationship Id="rId310" Target="media/image121.wmf" Type="http://schemas.openxmlformats.org/officeDocument/2006/relationships/image"/><Relationship Id="rId311" Target="embeddings/oleObject144.bin" Type="http://schemas.openxmlformats.org/officeDocument/2006/relationships/oleObject"/><Relationship Id="rId312" Target="media/image116.wmf" Type="http://schemas.openxmlformats.org/officeDocument/2006/relationships/image"/><Relationship Id="rId313" Target="embeddings/oleObject145.bin" Type="http://schemas.openxmlformats.org/officeDocument/2006/relationships/oleObject"/><Relationship Id="rId314" Target="media/image122.wmf" Type="http://schemas.openxmlformats.org/officeDocument/2006/relationships/image"/><Relationship Id="rId315" Target="embeddings/oleObject146.bin" Type="http://schemas.openxmlformats.org/officeDocument/2006/relationships/oleObject"/><Relationship Id="rId316" Target="media/image113.wmf" Type="http://schemas.openxmlformats.org/officeDocument/2006/relationships/image"/><Relationship Id="rId317" Target="embeddings/oleObject147.bin" Type="http://schemas.openxmlformats.org/officeDocument/2006/relationships/oleObject"/><Relationship Id="rId318" Target="media/image114.wmf" Type="http://schemas.openxmlformats.org/officeDocument/2006/relationships/image"/><Relationship Id="rId319" Target="embeddings/oleObject148.bin" Type="http://schemas.openxmlformats.org/officeDocument/2006/relationships/oleObject"/><Relationship Id="rId32" Target="embeddings/oleObject16.bin" Type="http://schemas.openxmlformats.org/officeDocument/2006/relationships/oleObject"/><Relationship Id="rId320" Target="media/image123.wmf" Type="http://schemas.openxmlformats.org/officeDocument/2006/relationships/image"/><Relationship Id="rId321" Target="embeddings/oleObject149.bin" Type="http://schemas.openxmlformats.org/officeDocument/2006/relationships/oleObject"/><Relationship Id="rId322" Target="media/image124.wmf" Type="http://schemas.openxmlformats.org/officeDocument/2006/relationships/image"/><Relationship Id="rId323" Target="embeddings/oleObject150.bin" Type="http://schemas.openxmlformats.org/officeDocument/2006/relationships/oleObject"/><Relationship Id="rId324" Target="media/image125.wmf" Type="http://schemas.openxmlformats.org/officeDocument/2006/relationships/image"/><Relationship Id="rId325" Target="embeddings/oleObject151.bin" Type="http://schemas.openxmlformats.org/officeDocument/2006/relationships/oleObject"/><Relationship Id="rId326" Target="media/image126.wmf" Type="http://schemas.openxmlformats.org/officeDocument/2006/relationships/image"/><Relationship Id="rId327" Target="embeddings/oleObject152.bin" Type="http://schemas.openxmlformats.org/officeDocument/2006/relationships/oleObject"/><Relationship Id="rId328" Target="media/image127.wmf" Type="http://schemas.openxmlformats.org/officeDocument/2006/relationships/image"/><Relationship Id="rId329" Target="embeddings/oleObject153.bin" Type="http://schemas.openxmlformats.org/officeDocument/2006/relationships/oleObject"/><Relationship Id="rId33" Target="media/image16.wmf" Type="http://schemas.openxmlformats.org/officeDocument/2006/relationships/image"/><Relationship Id="rId330" Target="media/image128.wmf" Type="http://schemas.openxmlformats.org/officeDocument/2006/relationships/image"/><Relationship Id="rId331" Target="embeddings/oleObject154.bin" Type="http://schemas.openxmlformats.org/officeDocument/2006/relationships/oleObject"/><Relationship Id="rId332" Target="media/image129.wmf" Type="http://schemas.openxmlformats.org/officeDocument/2006/relationships/image"/><Relationship Id="rId333" Target="embeddings/oleObject155.bin" Type="http://schemas.openxmlformats.org/officeDocument/2006/relationships/oleObject"/><Relationship Id="rId334" Target="media/image116.wmf" Type="http://schemas.openxmlformats.org/officeDocument/2006/relationships/image"/><Relationship Id="rId335" Target="embeddings/oleObject156.bin" Type="http://schemas.openxmlformats.org/officeDocument/2006/relationships/oleObject"/><Relationship Id="rId336" Target="media/image130.wmf" Type="http://schemas.openxmlformats.org/officeDocument/2006/relationships/image"/><Relationship Id="rId337" Target="embeddings/oleObject157.bin" Type="http://schemas.openxmlformats.org/officeDocument/2006/relationships/oleObject"/><Relationship Id="rId338" Target="media/image131.wmf" Type="http://schemas.openxmlformats.org/officeDocument/2006/relationships/image"/><Relationship Id="rId339" Target="embeddings/oleObject158.bin" Type="http://schemas.openxmlformats.org/officeDocument/2006/relationships/oleObject"/><Relationship Id="rId34" Target="embeddings/oleObject17.bin" Type="http://schemas.openxmlformats.org/officeDocument/2006/relationships/oleObject"/><Relationship Id="rId340" Target="media/image116.wmf" Type="http://schemas.openxmlformats.org/officeDocument/2006/relationships/image"/><Relationship Id="rId341" Target="embeddings/oleObject159.bin" Type="http://schemas.openxmlformats.org/officeDocument/2006/relationships/oleObject"/><Relationship Id="rId342" Target="media/image132.wmf" Type="http://schemas.openxmlformats.org/officeDocument/2006/relationships/image"/><Relationship Id="rId343" Target="embeddings/oleObject160.bin" Type="http://schemas.openxmlformats.org/officeDocument/2006/relationships/oleObject"/><Relationship Id="rId344" Target="media/image133.wmf" Type="http://schemas.openxmlformats.org/officeDocument/2006/relationships/image"/><Relationship Id="rId345" Target="embeddings/oleObject161.bin" Type="http://schemas.openxmlformats.org/officeDocument/2006/relationships/oleObject"/><Relationship Id="rId346" Target="media/image134.wmf" Type="http://schemas.openxmlformats.org/officeDocument/2006/relationships/image"/><Relationship Id="rId347" Target="embeddings/oleObject162.bin" Type="http://schemas.openxmlformats.org/officeDocument/2006/relationships/oleObject"/><Relationship Id="rId348" Target="media/image135.wmf" Type="http://schemas.openxmlformats.org/officeDocument/2006/relationships/image"/><Relationship Id="rId349" Target="embeddings/oleObject163.bin" Type="http://schemas.openxmlformats.org/officeDocument/2006/relationships/oleObject"/><Relationship Id="rId35" Target="media/image17.wmf" Type="http://schemas.openxmlformats.org/officeDocument/2006/relationships/image"/><Relationship Id="rId350" Target="media/image136.wmf" Type="http://schemas.openxmlformats.org/officeDocument/2006/relationships/image"/><Relationship Id="rId351" Target="embeddings/oleObject164.bin" Type="http://schemas.openxmlformats.org/officeDocument/2006/relationships/oleObject"/><Relationship Id="rId352" Target="media/image137.wmf" Type="http://schemas.openxmlformats.org/officeDocument/2006/relationships/image"/><Relationship Id="rId353" Target="embeddings/oleObject165.bin" Type="http://schemas.openxmlformats.org/officeDocument/2006/relationships/oleObject"/><Relationship Id="rId354" Target="media/image138.wmf" Type="http://schemas.openxmlformats.org/officeDocument/2006/relationships/image"/><Relationship Id="rId355" Target="embeddings/oleObject166.bin" Type="http://schemas.openxmlformats.org/officeDocument/2006/relationships/oleObject"/><Relationship Id="rId356" Target="media/image116.wmf" Type="http://schemas.openxmlformats.org/officeDocument/2006/relationships/image"/><Relationship Id="rId357" Target="embeddings/oleObject167.bin" Type="http://schemas.openxmlformats.org/officeDocument/2006/relationships/oleObject"/><Relationship Id="rId358" Target="media/image139.wmf" Type="http://schemas.openxmlformats.org/officeDocument/2006/relationships/image"/><Relationship Id="rId359" Target="embeddings/oleObject168.bin" Type="http://schemas.openxmlformats.org/officeDocument/2006/relationships/oleObject"/><Relationship Id="rId36" Target="embeddings/oleObject18.bin" Type="http://schemas.openxmlformats.org/officeDocument/2006/relationships/oleObject"/><Relationship Id="rId360" Target="media/image140.wmf" Type="http://schemas.openxmlformats.org/officeDocument/2006/relationships/image"/><Relationship Id="rId361" Target="embeddings/oleObject169.bin" Type="http://schemas.openxmlformats.org/officeDocument/2006/relationships/oleObject"/><Relationship Id="rId362" Target="media/image116.wmf" Type="http://schemas.openxmlformats.org/officeDocument/2006/relationships/image"/><Relationship Id="rId363" Target="embeddings/oleObject170.bin" Type="http://schemas.openxmlformats.org/officeDocument/2006/relationships/oleObject"/><Relationship Id="rId364" Target="media/image132.wmf" Type="http://schemas.openxmlformats.org/officeDocument/2006/relationships/image"/><Relationship Id="rId365" Target="embeddings/oleObject171.bin" Type="http://schemas.openxmlformats.org/officeDocument/2006/relationships/oleObject"/><Relationship Id="rId366" Target="media/image141.wmf" Type="http://schemas.openxmlformats.org/officeDocument/2006/relationships/image"/><Relationship Id="rId367" Target="embeddings/oleObject172.bin" Type="http://schemas.openxmlformats.org/officeDocument/2006/relationships/oleObject"/><Relationship Id="rId368" Target="media/image142.wmf" Type="http://schemas.openxmlformats.org/officeDocument/2006/relationships/image"/><Relationship Id="rId369" Target="embeddings/oleObject173.bin" Type="http://schemas.openxmlformats.org/officeDocument/2006/relationships/oleObject"/><Relationship Id="rId37" Target="media/image4.wmf" Type="http://schemas.openxmlformats.org/officeDocument/2006/relationships/image"/><Relationship Id="rId370" Target="media/image143.wmf" Type="http://schemas.openxmlformats.org/officeDocument/2006/relationships/image"/><Relationship Id="rId371" Target="embeddings/oleObject174.bin" Type="http://schemas.openxmlformats.org/officeDocument/2006/relationships/oleObject"/><Relationship Id="rId372" Target="media/image144.wmf" Type="http://schemas.openxmlformats.org/officeDocument/2006/relationships/image"/><Relationship Id="rId373" Target="embeddings/oleObject175.bin" Type="http://schemas.openxmlformats.org/officeDocument/2006/relationships/oleObject"/><Relationship Id="rId374" Target="media/image145.wmf" Type="http://schemas.openxmlformats.org/officeDocument/2006/relationships/image"/><Relationship Id="rId375" Target="embeddings/oleObject176.bin" Type="http://schemas.openxmlformats.org/officeDocument/2006/relationships/oleObject"/><Relationship Id="rId376" Target="media/image138.wmf" Type="http://schemas.openxmlformats.org/officeDocument/2006/relationships/image"/><Relationship Id="rId377" Target="embeddings/oleObject177.bin" Type="http://schemas.openxmlformats.org/officeDocument/2006/relationships/oleObject"/><Relationship Id="rId378" Target="media/image116.wmf" Type="http://schemas.openxmlformats.org/officeDocument/2006/relationships/image"/><Relationship Id="rId379" Target="embeddings/oleObject178.bin" Type="http://schemas.openxmlformats.org/officeDocument/2006/relationships/oleObject"/><Relationship Id="rId38" Target="embeddings/oleObject19.bin" Type="http://schemas.openxmlformats.org/officeDocument/2006/relationships/oleObject"/><Relationship Id="rId380" Target="media/image146.wmf" Type="http://schemas.openxmlformats.org/officeDocument/2006/relationships/image"/><Relationship Id="rId381" Target="embeddings/oleObject179.bin" Type="http://schemas.openxmlformats.org/officeDocument/2006/relationships/oleObject"/><Relationship Id="rId382" Target="media/image140.wmf" Type="http://schemas.openxmlformats.org/officeDocument/2006/relationships/image"/><Relationship Id="rId383" Target="media/image147.png" Type="http://schemas.openxmlformats.org/officeDocument/2006/relationships/image"/><Relationship Id="rId384" Target="media/image148.png" Type="http://schemas.openxmlformats.org/officeDocument/2006/relationships/image"/><Relationship Id="rId385" Target="media/image149.png" Type="http://schemas.openxmlformats.org/officeDocument/2006/relationships/image"/><Relationship Id="rId386" Target="media/image150.png" Type="http://schemas.openxmlformats.org/officeDocument/2006/relationships/image"/><Relationship Id="rId387" Target="media/image151.png" Type="http://schemas.openxmlformats.org/officeDocument/2006/relationships/image"/><Relationship Id="rId388" Target="media/image152.png" Type="http://schemas.openxmlformats.org/officeDocument/2006/relationships/image"/><Relationship Id="rId389" Target="media/image153.png" Type="http://schemas.openxmlformats.org/officeDocument/2006/relationships/image"/><Relationship Id="rId39" Target="media/image5.wmf" Type="http://schemas.openxmlformats.org/officeDocument/2006/relationships/image"/><Relationship Id="rId390" Target="media/image154.png" Type="http://schemas.openxmlformats.org/officeDocument/2006/relationships/image"/><Relationship Id="rId391" Target="media/image155.png" Type="http://schemas.openxmlformats.org/officeDocument/2006/relationships/image"/><Relationship Id="rId392" Target="media/image156.png" Type="http://schemas.openxmlformats.org/officeDocument/2006/relationships/image"/><Relationship Id="rId393" Target="media/image157.png" Type="http://schemas.openxmlformats.org/officeDocument/2006/relationships/image"/><Relationship Id="rId394" Target="media/image158.png" Type="http://schemas.openxmlformats.org/officeDocument/2006/relationships/image"/><Relationship Id="rId395" Target="media/image159.png" Type="http://schemas.openxmlformats.org/officeDocument/2006/relationships/image"/><Relationship Id="rId396" Target="embeddings/oleObject180.bin" Type="http://schemas.openxmlformats.org/officeDocument/2006/relationships/oleObject"/><Relationship Id="rId397" Target="media/image160.wmf" Type="http://schemas.openxmlformats.org/officeDocument/2006/relationships/image"/><Relationship Id="rId398" Target="embeddings/oleObject181.bin" Type="http://schemas.openxmlformats.org/officeDocument/2006/relationships/oleObject"/><Relationship Id="rId399" Target="media/image161.wmf" Type="http://schemas.openxmlformats.org/officeDocument/2006/relationships/image"/><Relationship Id="rId4" Target="embeddings/oleObject2.bin" Type="http://schemas.openxmlformats.org/officeDocument/2006/relationships/oleObject"/><Relationship Id="rId40" Target="embeddings/oleObject20.bin" Type="http://schemas.openxmlformats.org/officeDocument/2006/relationships/oleObject"/><Relationship Id="rId400" Target="embeddings/oleObject182.bin" Type="http://schemas.openxmlformats.org/officeDocument/2006/relationships/oleObject"/><Relationship Id="rId401" Target="media/image162.wmf" Type="http://schemas.openxmlformats.org/officeDocument/2006/relationships/image"/><Relationship Id="rId402" Target="embeddings/oleObject183.bin" Type="http://schemas.openxmlformats.org/officeDocument/2006/relationships/oleObject"/><Relationship Id="rId403" Target="media/image163.wmf" Type="http://schemas.openxmlformats.org/officeDocument/2006/relationships/image"/><Relationship Id="rId404" Target="embeddings/oleObject184.bin" Type="http://schemas.openxmlformats.org/officeDocument/2006/relationships/oleObject"/><Relationship Id="rId405" Target="media/image164.wmf" Type="http://schemas.openxmlformats.org/officeDocument/2006/relationships/image"/><Relationship Id="rId406" Target="embeddings/oleObject185.bin" Type="http://schemas.openxmlformats.org/officeDocument/2006/relationships/oleObject"/><Relationship Id="rId407" Target="media/image165.wmf" Type="http://schemas.openxmlformats.org/officeDocument/2006/relationships/image"/><Relationship Id="rId408" Target="embeddings/oleObject186.bin" Type="http://schemas.openxmlformats.org/officeDocument/2006/relationships/oleObject"/><Relationship Id="rId409" Target="media/image166.wmf" Type="http://schemas.openxmlformats.org/officeDocument/2006/relationships/image"/><Relationship Id="rId41" Target="media/image6.wmf" Type="http://schemas.openxmlformats.org/officeDocument/2006/relationships/image"/><Relationship Id="rId410" Target="embeddings/oleObject187.bin" Type="http://schemas.openxmlformats.org/officeDocument/2006/relationships/oleObject"/><Relationship Id="rId411" Target="media/image167.wmf" Type="http://schemas.openxmlformats.org/officeDocument/2006/relationships/image"/><Relationship Id="rId412" Target="embeddings/oleObject188.bin" Type="http://schemas.openxmlformats.org/officeDocument/2006/relationships/oleObject"/><Relationship Id="rId413" Target="media/image168.wmf" Type="http://schemas.openxmlformats.org/officeDocument/2006/relationships/image"/><Relationship Id="rId414" Target="embeddings/oleObject189.bin" Type="http://schemas.openxmlformats.org/officeDocument/2006/relationships/oleObject"/><Relationship Id="rId415" Target="media/image169.wmf" Type="http://schemas.openxmlformats.org/officeDocument/2006/relationships/image"/><Relationship Id="rId416" Target="embeddings/oleObject190.bin" Type="http://schemas.openxmlformats.org/officeDocument/2006/relationships/oleObject"/><Relationship Id="rId417" Target="media/image170.wmf" Type="http://schemas.openxmlformats.org/officeDocument/2006/relationships/image"/><Relationship Id="rId418" Target="embeddings/oleObject191.bin" Type="http://schemas.openxmlformats.org/officeDocument/2006/relationships/oleObject"/><Relationship Id="rId419" Target="media/image171.wmf" Type="http://schemas.openxmlformats.org/officeDocument/2006/relationships/image"/><Relationship Id="rId42" Target="embeddings/oleObject21.bin" Type="http://schemas.openxmlformats.org/officeDocument/2006/relationships/oleObject"/><Relationship Id="rId420" Target="embeddings/oleObject192.bin" Type="http://schemas.openxmlformats.org/officeDocument/2006/relationships/oleObject"/><Relationship Id="rId421" Target="media/image172.wmf" Type="http://schemas.openxmlformats.org/officeDocument/2006/relationships/image"/><Relationship Id="rId422" Target="embeddings/oleObject193.bin" Type="http://schemas.openxmlformats.org/officeDocument/2006/relationships/oleObject"/><Relationship Id="rId423" Target="media/image173.wmf" Type="http://schemas.openxmlformats.org/officeDocument/2006/relationships/image"/><Relationship Id="rId424" Target="embeddings/oleObject194.bin" Type="http://schemas.openxmlformats.org/officeDocument/2006/relationships/oleObject"/><Relationship Id="rId425" Target="media/image174.wmf" Type="http://schemas.openxmlformats.org/officeDocument/2006/relationships/image"/><Relationship Id="rId426" Target="embeddings/oleObject195.bin" Type="http://schemas.openxmlformats.org/officeDocument/2006/relationships/oleObject"/><Relationship Id="rId427" Target="media/image175.wmf" Type="http://schemas.openxmlformats.org/officeDocument/2006/relationships/image"/><Relationship Id="rId428" Target="embeddings/oleObject196.bin" Type="http://schemas.openxmlformats.org/officeDocument/2006/relationships/oleObject"/><Relationship Id="rId429" Target="media/image176.wmf" Type="http://schemas.openxmlformats.org/officeDocument/2006/relationships/image"/><Relationship Id="rId43" Target="media/image7.wmf" Type="http://schemas.openxmlformats.org/officeDocument/2006/relationships/image"/><Relationship Id="rId430" Target="embeddings/oleObject197.bin" Type="http://schemas.openxmlformats.org/officeDocument/2006/relationships/oleObject"/><Relationship Id="rId431" Target="media/image177.wmf" Type="http://schemas.openxmlformats.org/officeDocument/2006/relationships/image"/><Relationship Id="rId432" Target="embeddings/oleObject198.bin" Type="http://schemas.openxmlformats.org/officeDocument/2006/relationships/oleObject"/><Relationship Id="rId433" Target="media/image178.wmf" Type="http://schemas.openxmlformats.org/officeDocument/2006/relationships/image"/><Relationship Id="rId434" Target="embeddings/oleObject199.bin" Type="http://schemas.openxmlformats.org/officeDocument/2006/relationships/oleObject"/><Relationship Id="rId435" Target="media/image179.wmf" Type="http://schemas.openxmlformats.org/officeDocument/2006/relationships/image"/><Relationship Id="rId436" Target="embeddings/oleObject200.bin" Type="http://schemas.openxmlformats.org/officeDocument/2006/relationships/oleObject"/><Relationship Id="rId437" Target="media/image180.wmf" Type="http://schemas.openxmlformats.org/officeDocument/2006/relationships/image"/><Relationship Id="rId438" Target="embeddings/oleObject201.bin" Type="http://schemas.openxmlformats.org/officeDocument/2006/relationships/oleObject"/><Relationship Id="rId439" Target="media/image181.wmf" Type="http://schemas.openxmlformats.org/officeDocument/2006/relationships/image"/><Relationship Id="rId44" Target="embeddings/oleObject22.bin" Type="http://schemas.openxmlformats.org/officeDocument/2006/relationships/oleObject"/><Relationship Id="rId440" Target="embeddings/oleObject202.bin" Type="http://schemas.openxmlformats.org/officeDocument/2006/relationships/oleObject"/><Relationship Id="rId441" Target="media/image182.wmf" Type="http://schemas.openxmlformats.org/officeDocument/2006/relationships/image"/><Relationship Id="rId442" Target="embeddings/oleObject203.bin" Type="http://schemas.openxmlformats.org/officeDocument/2006/relationships/oleObject"/><Relationship Id="rId443" Target="media/image183.wmf" Type="http://schemas.openxmlformats.org/officeDocument/2006/relationships/image"/><Relationship Id="rId444" Target="embeddings/oleObject204.bin" Type="http://schemas.openxmlformats.org/officeDocument/2006/relationships/oleObject"/><Relationship Id="rId445" Target="media/image184.wmf" Type="http://schemas.openxmlformats.org/officeDocument/2006/relationships/image"/><Relationship Id="rId446" Target="embeddings/oleObject205.bin" Type="http://schemas.openxmlformats.org/officeDocument/2006/relationships/oleObject"/><Relationship Id="rId447" Target="media/image185.wmf" Type="http://schemas.openxmlformats.org/officeDocument/2006/relationships/image"/><Relationship Id="rId448" Target="embeddings/oleObject206.bin" Type="http://schemas.openxmlformats.org/officeDocument/2006/relationships/oleObject"/><Relationship Id="rId449" Target="media/image186.wmf" Type="http://schemas.openxmlformats.org/officeDocument/2006/relationships/image"/><Relationship Id="rId45" Target="media/image18.wmf" Type="http://schemas.openxmlformats.org/officeDocument/2006/relationships/image"/><Relationship Id="rId450" Target="embeddings/oleObject207.bin" Type="http://schemas.openxmlformats.org/officeDocument/2006/relationships/oleObject"/><Relationship Id="rId451" Target="media/image187.wmf" Type="http://schemas.openxmlformats.org/officeDocument/2006/relationships/image"/><Relationship Id="rId452" Target="embeddings/oleObject208.bin" Type="http://schemas.openxmlformats.org/officeDocument/2006/relationships/oleObject"/><Relationship Id="rId453" Target="media/image188.wmf" Type="http://schemas.openxmlformats.org/officeDocument/2006/relationships/image"/><Relationship Id="rId454" Target="embeddings/oleObject209.bin" Type="http://schemas.openxmlformats.org/officeDocument/2006/relationships/oleObject"/><Relationship Id="rId455" Target="media/image189.wmf" Type="http://schemas.openxmlformats.org/officeDocument/2006/relationships/image"/><Relationship Id="rId456" Target="embeddings/oleObject210.bin" Type="http://schemas.openxmlformats.org/officeDocument/2006/relationships/oleObject"/><Relationship Id="rId457" Target="media/image190.wmf" Type="http://schemas.openxmlformats.org/officeDocument/2006/relationships/image"/><Relationship Id="rId458" Target="embeddings/oleObject211.bin" Type="http://schemas.openxmlformats.org/officeDocument/2006/relationships/oleObject"/><Relationship Id="rId459" Target="media/image191.wmf" Type="http://schemas.openxmlformats.org/officeDocument/2006/relationships/image"/><Relationship Id="rId46" Target="embeddings/oleObject23.bin" Type="http://schemas.openxmlformats.org/officeDocument/2006/relationships/oleObject"/><Relationship Id="rId460" Target="embeddings/oleObject212.bin" Type="http://schemas.openxmlformats.org/officeDocument/2006/relationships/oleObject"/><Relationship Id="rId461" Target="media/image192.wmf" Type="http://schemas.openxmlformats.org/officeDocument/2006/relationships/image"/><Relationship Id="rId462" Target="embeddings/oleObject213.bin" Type="http://schemas.openxmlformats.org/officeDocument/2006/relationships/oleObject"/><Relationship Id="rId463" Target="media/image193.wmf" Type="http://schemas.openxmlformats.org/officeDocument/2006/relationships/image"/><Relationship Id="rId464" Target="embeddings/oleObject214.bin" Type="http://schemas.openxmlformats.org/officeDocument/2006/relationships/oleObject"/><Relationship Id="rId465" Target="media/image194.wmf" Type="http://schemas.openxmlformats.org/officeDocument/2006/relationships/image"/><Relationship Id="rId466" Target="embeddings/oleObject215.bin" Type="http://schemas.openxmlformats.org/officeDocument/2006/relationships/oleObject"/><Relationship Id="rId467" Target="media/image195.wmf" Type="http://schemas.openxmlformats.org/officeDocument/2006/relationships/image"/><Relationship Id="rId468" Target="embeddings/oleObject216.bin" Type="http://schemas.openxmlformats.org/officeDocument/2006/relationships/oleObject"/><Relationship Id="rId469" Target="media/image196.wmf" Type="http://schemas.openxmlformats.org/officeDocument/2006/relationships/image"/><Relationship Id="rId47" Target="media/image10.wmf" Type="http://schemas.openxmlformats.org/officeDocument/2006/relationships/image"/><Relationship Id="rId470" Target="embeddings/oleObject217.bin" Type="http://schemas.openxmlformats.org/officeDocument/2006/relationships/oleObject"/><Relationship Id="rId471" Target="media/image197.wmf" Type="http://schemas.openxmlformats.org/officeDocument/2006/relationships/image"/><Relationship Id="rId472" Target="embeddings/oleObject218.bin" Type="http://schemas.openxmlformats.org/officeDocument/2006/relationships/oleObject"/><Relationship Id="rId473" Target="media/image198.wmf" Type="http://schemas.openxmlformats.org/officeDocument/2006/relationships/image"/><Relationship Id="rId474" Target="embeddings/oleObject219.bin" Type="http://schemas.openxmlformats.org/officeDocument/2006/relationships/oleObject"/><Relationship Id="rId475" Target="media/image199.wmf" Type="http://schemas.openxmlformats.org/officeDocument/2006/relationships/image"/><Relationship Id="rId476" Target="embeddings/oleObject220.bin" Type="http://schemas.openxmlformats.org/officeDocument/2006/relationships/oleObject"/><Relationship Id="rId477" Target="media/image200.wmf" Type="http://schemas.openxmlformats.org/officeDocument/2006/relationships/image"/><Relationship Id="rId478" Target="embeddings/oleObject221.bin" Type="http://schemas.openxmlformats.org/officeDocument/2006/relationships/oleObject"/><Relationship Id="rId479" Target="media/image201.wmf" Type="http://schemas.openxmlformats.org/officeDocument/2006/relationships/image"/><Relationship Id="rId48" Target="embeddings/oleObject24.bin" Type="http://schemas.openxmlformats.org/officeDocument/2006/relationships/oleObject"/><Relationship Id="rId480" Target="embeddings/oleObject222.bin" Type="http://schemas.openxmlformats.org/officeDocument/2006/relationships/oleObject"/><Relationship Id="rId481" Target="media/image202.wmf" Type="http://schemas.openxmlformats.org/officeDocument/2006/relationships/image"/><Relationship Id="rId482" Target="embeddings/oleObject223.bin" Type="http://schemas.openxmlformats.org/officeDocument/2006/relationships/oleObject"/><Relationship Id="rId483" Target="media/image203.wmf" Type="http://schemas.openxmlformats.org/officeDocument/2006/relationships/image"/><Relationship Id="rId484" Target="embeddings/oleObject224.bin" Type="http://schemas.openxmlformats.org/officeDocument/2006/relationships/oleObject"/><Relationship Id="rId485" Target="media/image204.wmf" Type="http://schemas.openxmlformats.org/officeDocument/2006/relationships/image"/><Relationship Id="rId486" Target="embeddings/oleObject225.bin" Type="http://schemas.openxmlformats.org/officeDocument/2006/relationships/oleObject"/><Relationship Id="rId487" Target="media/image205.wmf" Type="http://schemas.openxmlformats.org/officeDocument/2006/relationships/image"/><Relationship Id="rId488" Target="embeddings/oleObject226.bin" Type="http://schemas.openxmlformats.org/officeDocument/2006/relationships/oleObject"/><Relationship Id="rId489" Target="media/image206.wmf" Type="http://schemas.openxmlformats.org/officeDocument/2006/relationships/image"/><Relationship Id="rId49" Target="media/image13.wmf" Type="http://schemas.openxmlformats.org/officeDocument/2006/relationships/image"/><Relationship Id="rId490" Target="embeddings/oleObject227.bin" Type="http://schemas.openxmlformats.org/officeDocument/2006/relationships/oleObject"/><Relationship Id="rId491" Target="media/image207.wmf" Type="http://schemas.openxmlformats.org/officeDocument/2006/relationships/image"/><Relationship Id="rId492" Target="embeddings/oleObject228.bin" Type="http://schemas.openxmlformats.org/officeDocument/2006/relationships/oleObject"/><Relationship Id="rId493" Target="media/image208.wmf" Type="http://schemas.openxmlformats.org/officeDocument/2006/relationships/image"/><Relationship Id="rId494" Target="embeddings/oleObject229.bin" Type="http://schemas.openxmlformats.org/officeDocument/2006/relationships/oleObject"/><Relationship Id="rId495" Target="media/image209.wmf" Type="http://schemas.openxmlformats.org/officeDocument/2006/relationships/image"/><Relationship Id="rId496" Target="embeddings/oleObject230.bin" Type="http://schemas.openxmlformats.org/officeDocument/2006/relationships/oleObject"/><Relationship Id="rId497" Target="media/image210.wmf" Type="http://schemas.openxmlformats.org/officeDocument/2006/relationships/image"/><Relationship Id="rId498" Target="embeddings/oleObject231.bin" Type="http://schemas.openxmlformats.org/officeDocument/2006/relationships/oleObject"/><Relationship Id="rId499" Target="media/image211.wmf" Type="http://schemas.openxmlformats.org/officeDocument/2006/relationships/image"/><Relationship Id="rId5" Target="media/image2.wmf" Type="http://schemas.openxmlformats.org/officeDocument/2006/relationships/image"/><Relationship Id="rId50" Target="embeddings/oleObject25.bin" Type="http://schemas.openxmlformats.org/officeDocument/2006/relationships/oleObject"/><Relationship Id="rId500" Target="embeddings/oleObject232.bin" Type="http://schemas.openxmlformats.org/officeDocument/2006/relationships/oleObject"/><Relationship Id="rId501" Target="media/image212.wmf" Type="http://schemas.openxmlformats.org/officeDocument/2006/relationships/image"/><Relationship Id="rId502" Target="media/image213.wmf" Type="http://schemas.openxmlformats.org/officeDocument/2006/relationships/image"/><Relationship Id="rId503" Target="media/image214.wmf" Type="http://schemas.openxmlformats.org/officeDocument/2006/relationships/image"/><Relationship Id="rId504" Target="media/image215.wmf" Type="http://schemas.openxmlformats.org/officeDocument/2006/relationships/image"/><Relationship Id="rId505" Target="media/image216.wmf" Type="http://schemas.openxmlformats.org/officeDocument/2006/relationships/image"/><Relationship Id="rId506" Target="embeddings/oleObject233.bin" Type="http://schemas.openxmlformats.org/officeDocument/2006/relationships/oleObject"/><Relationship Id="rId507" Target="media/image217.wmf" Type="http://schemas.openxmlformats.org/officeDocument/2006/relationships/image"/><Relationship Id="rId508" Target="embeddings/oleObject234.bin" Type="http://schemas.openxmlformats.org/officeDocument/2006/relationships/oleObject"/><Relationship Id="rId509" Target="media/image218.wmf" Type="http://schemas.openxmlformats.org/officeDocument/2006/relationships/image"/><Relationship Id="rId51" Target="media/image19.wmf" Type="http://schemas.openxmlformats.org/officeDocument/2006/relationships/image"/><Relationship Id="rId510" Target="embeddings/oleObject235.bin" Type="http://schemas.openxmlformats.org/officeDocument/2006/relationships/oleObject"/><Relationship Id="rId511" Target="media/image219.wmf" Type="http://schemas.openxmlformats.org/officeDocument/2006/relationships/image"/><Relationship Id="rId512" Target="embeddings/oleObject236.bin" Type="http://schemas.openxmlformats.org/officeDocument/2006/relationships/oleObject"/><Relationship Id="rId513" Target="media/image220.wmf" Type="http://schemas.openxmlformats.org/officeDocument/2006/relationships/image"/><Relationship Id="rId514" Target="embeddings/oleObject237.bin" Type="http://schemas.openxmlformats.org/officeDocument/2006/relationships/oleObject"/><Relationship Id="rId515" Target="media/image221.wmf" Type="http://schemas.openxmlformats.org/officeDocument/2006/relationships/image"/><Relationship Id="rId516" Target="embeddings/oleObject238.bin" Type="http://schemas.openxmlformats.org/officeDocument/2006/relationships/oleObject"/><Relationship Id="rId517" Target="media/image222.wmf" Type="http://schemas.openxmlformats.org/officeDocument/2006/relationships/image"/><Relationship Id="rId518" Target="embeddings/oleObject239.bin" Type="http://schemas.openxmlformats.org/officeDocument/2006/relationships/oleObject"/><Relationship Id="rId519" Target="media/image223.wmf" Type="http://schemas.openxmlformats.org/officeDocument/2006/relationships/image"/><Relationship Id="rId52" Target="embeddings/oleObject26.bin" Type="http://schemas.openxmlformats.org/officeDocument/2006/relationships/oleObject"/><Relationship Id="rId520" Target="embeddings/oleObject240.bin" Type="http://schemas.openxmlformats.org/officeDocument/2006/relationships/oleObject"/><Relationship Id="rId521" Target="media/image224.wmf" Type="http://schemas.openxmlformats.org/officeDocument/2006/relationships/image"/><Relationship Id="rId522" Target="embeddings/oleObject241.bin" Type="http://schemas.openxmlformats.org/officeDocument/2006/relationships/oleObject"/><Relationship Id="rId523" Target="media/image225.wmf" Type="http://schemas.openxmlformats.org/officeDocument/2006/relationships/image"/><Relationship Id="rId524" Target="embeddings/oleObject242.bin" Type="http://schemas.openxmlformats.org/officeDocument/2006/relationships/oleObject"/><Relationship Id="rId525" Target="media/image226.wmf" Type="http://schemas.openxmlformats.org/officeDocument/2006/relationships/image"/><Relationship Id="rId526" Target="embeddings/oleObject243.bin" Type="http://schemas.openxmlformats.org/officeDocument/2006/relationships/oleObject"/><Relationship Id="rId527" Target="media/image227.wmf" Type="http://schemas.openxmlformats.org/officeDocument/2006/relationships/image"/><Relationship Id="rId528" Target="embeddings/oleObject244.bin" Type="http://schemas.openxmlformats.org/officeDocument/2006/relationships/oleObject"/><Relationship Id="rId529" Target="media/image228.wmf" Type="http://schemas.openxmlformats.org/officeDocument/2006/relationships/image"/><Relationship Id="rId53" Target="media/image20.wmf" Type="http://schemas.openxmlformats.org/officeDocument/2006/relationships/image"/><Relationship Id="rId530" Target="embeddings/oleObject245.bin" Type="http://schemas.openxmlformats.org/officeDocument/2006/relationships/oleObject"/><Relationship Id="rId531" Target="media/image229.wmf" Type="http://schemas.openxmlformats.org/officeDocument/2006/relationships/image"/><Relationship Id="rId532" Target="embeddings/oleObject246.bin" Type="http://schemas.openxmlformats.org/officeDocument/2006/relationships/oleObject"/><Relationship Id="rId533" Target="media/image230.wmf" Type="http://schemas.openxmlformats.org/officeDocument/2006/relationships/image"/><Relationship Id="rId534" Target="embeddings/oleObject247.bin" Type="http://schemas.openxmlformats.org/officeDocument/2006/relationships/oleObject"/><Relationship Id="rId535" Target="media/image231.wmf" Type="http://schemas.openxmlformats.org/officeDocument/2006/relationships/image"/><Relationship Id="rId536" Target="embeddings/oleObject248.bin" Type="http://schemas.openxmlformats.org/officeDocument/2006/relationships/oleObject"/><Relationship Id="rId537" Target="media/image232.wmf" Type="http://schemas.openxmlformats.org/officeDocument/2006/relationships/image"/><Relationship Id="rId538" Target="embeddings/oleObject249.bin" Type="http://schemas.openxmlformats.org/officeDocument/2006/relationships/oleObject"/><Relationship Id="rId539" Target="media/image233.wmf" Type="http://schemas.openxmlformats.org/officeDocument/2006/relationships/image"/><Relationship Id="rId54" Target="embeddings/oleObject27.bin" Type="http://schemas.openxmlformats.org/officeDocument/2006/relationships/oleObject"/><Relationship Id="rId540" Target="embeddings/oleObject250.bin" Type="http://schemas.openxmlformats.org/officeDocument/2006/relationships/oleObject"/><Relationship Id="rId541" Target="media/image234.wmf" Type="http://schemas.openxmlformats.org/officeDocument/2006/relationships/image"/><Relationship Id="rId542" Target="embeddings/oleObject251.bin" Type="http://schemas.openxmlformats.org/officeDocument/2006/relationships/oleObject"/><Relationship Id="rId543" Target="media/image235.wmf" Type="http://schemas.openxmlformats.org/officeDocument/2006/relationships/image"/><Relationship Id="rId544" Target="embeddings/oleObject252.bin" Type="http://schemas.openxmlformats.org/officeDocument/2006/relationships/oleObject"/><Relationship Id="rId545" Target="media/image236.wmf" Type="http://schemas.openxmlformats.org/officeDocument/2006/relationships/image"/><Relationship Id="rId546" Target="embeddings/oleObject253.bin" Type="http://schemas.openxmlformats.org/officeDocument/2006/relationships/oleObject"/><Relationship Id="rId547" Target="media/image234.wmf" Type="http://schemas.openxmlformats.org/officeDocument/2006/relationships/image"/><Relationship Id="rId548" Target="embeddings/oleObject254.bin" Type="http://schemas.openxmlformats.org/officeDocument/2006/relationships/oleObject"/><Relationship Id="rId549" Target="media/image237.wmf" Type="http://schemas.openxmlformats.org/officeDocument/2006/relationships/image"/><Relationship Id="rId55" Target="media/image21.wmf" Type="http://schemas.openxmlformats.org/officeDocument/2006/relationships/image"/><Relationship Id="rId550" Target="embeddings/oleObject255.bin" Type="http://schemas.openxmlformats.org/officeDocument/2006/relationships/oleObject"/><Relationship Id="rId551" Target="media/image238.wmf" Type="http://schemas.openxmlformats.org/officeDocument/2006/relationships/image"/><Relationship Id="rId552" Target="embeddings/oleObject256.bin" Type="http://schemas.openxmlformats.org/officeDocument/2006/relationships/oleObject"/><Relationship Id="rId553" Target="media/image239.wmf" Type="http://schemas.openxmlformats.org/officeDocument/2006/relationships/image"/><Relationship Id="rId554" Target="embeddings/oleObject257.bin" Type="http://schemas.openxmlformats.org/officeDocument/2006/relationships/oleObject"/><Relationship Id="rId555" Target="media/image240.wmf" Type="http://schemas.openxmlformats.org/officeDocument/2006/relationships/image"/><Relationship Id="rId556" Target="embeddings/oleObject258.bin" Type="http://schemas.openxmlformats.org/officeDocument/2006/relationships/oleObject"/><Relationship Id="rId557" Target="media/image241.wmf" Type="http://schemas.openxmlformats.org/officeDocument/2006/relationships/image"/><Relationship Id="rId558" Target="embeddings/oleObject259.bin" Type="http://schemas.openxmlformats.org/officeDocument/2006/relationships/oleObject"/><Relationship Id="rId559" Target="media/image242.wmf" Type="http://schemas.openxmlformats.org/officeDocument/2006/relationships/image"/><Relationship Id="rId56" Target="embeddings/oleObject28.bin" Type="http://schemas.openxmlformats.org/officeDocument/2006/relationships/oleObject"/><Relationship Id="rId560" Target="embeddings/oleObject260.bin" Type="http://schemas.openxmlformats.org/officeDocument/2006/relationships/oleObject"/><Relationship Id="rId561" Target="media/image243.wmf" Type="http://schemas.openxmlformats.org/officeDocument/2006/relationships/image"/><Relationship Id="rId562" Target="embeddings/oleObject261.bin" Type="http://schemas.openxmlformats.org/officeDocument/2006/relationships/oleObject"/><Relationship Id="rId563" Target="media/image243.wmf" Type="http://schemas.openxmlformats.org/officeDocument/2006/relationships/image"/><Relationship Id="rId564" Target="embeddings/oleObject262.bin" Type="http://schemas.openxmlformats.org/officeDocument/2006/relationships/oleObject"/><Relationship Id="rId565" Target="media/image244.wmf" Type="http://schemas.openxmlformats.org/officeDocument/2006/relationships/image"/><Relationship Id="rId566" Target="embeddings/oleObject263.bin" Type="http://schemas.openxmlformats.org/officeDocument/2006/relationships/oleObject"/><Relationship Id="rId567" Target="media/image245.wmf" Type="http://schemas.openxmlformats.org/officeDocument/2006/relationships/image"/><Relationship Id="rId568" Target="embeddings/oleObject264.bin" Type="http://schemas.openxmlformats.org/officeDocument/2006/relationships/oleObject"/><Relationship Id="rId569" Target="media/image246.wmf" Type="http://schemas.openxmlformats.org/officeDocument/2006/relationships/image"/><Relationship Id="rId57" Target="media/image22.wmf" Type="http://schemas.openxmlformats.org/officeDocument/2006/relationships/image"/><Relationship Id="rId570" Target="embeddings/oleObject265.bin" Type="http://schemas.openxmlformats.org/officeDocument/2006/relationships/oleObject"/><Relationship Id="rId571" Target="media/image242.wmf" Type="http://schemas.openxmlformats.org/officeDocument/2006/relationships/image"/><Relationship Id="rId572" Target="embeddings/oleObject266.bin" Type="http://schemas.openxmlformats.org/officeDocument/2006/relationships/oleObject"/><Relationship Id="rId573" Target="media/image247.wmf" Type="http://schemas.openxmlformats.org/officeDocument/2006/relationships/image"/><Relationship Id="rId574" Target="embeddings/oleObject267.bin" Type="http://schemas.openxmlformats.org/officeDocument/2006/relationships/oleObject"/><Relationship Id="rId575" Target="media/image248.wmf" Type="http://schemas.openxmlformats.org/officeDocument/2006/relationships/image"/><Relationship Id="rId576" Target="embeddings/oleObject268.bin" Type="http://schemas.openxmlformats.org/officeDocument/2006/relationships/oleObject"/><Relationship Id="rId577" Target="media/image249.wmf" Type="http://schemas.openxmlformats.org/officeDocument/2006/relationships/image"/><Relationship Id="rId578" Target="embeddings/oleObject269.bin" Type="http://schemas.openxmlformats.org/officeDocument/2006/relationships/oleObject"/><Relationship Id="rId579" Target="media/image250.wmf" Type="http://schemas.openxmlformats.org/officeDocument/2006/relationships/image"/><Relationship Id="rId58" Target="embeddings/oleObject29.bin" Type="http://schemas.openxmlformats.org/officeDocument/2006/relationships/oleObject"/><Relationship Id="rId580" Target="embeddings/oleObject270.bin" Type="http://schemas.openxmlformats.org/officeDocument/2006/relationships/oleObject"/><Relationship Id="rId581" Target="media/image251.wmf" Type="http://schemas.openxmlformats.org/officeDocument/2006/relationships/image"/><Relationship Id="rId582" Target="embeddings/oleObject271.bin" Type="http://schemas.openxmlformats.org/officeDocument/2006/relationships/oleObject"/><Relationship Id="rId583" Target="media/image252.wmf" Type="http://schemas.openxmlformats.org/officeDocument/2006/relationships/image"/><Relationship Id="rId584" Target="embeddings/oleObject272.bin" Type="http://schemas.openxmlformats.org/officeDocument/2006/relationships/oleObject"/><Relationship Id="rId585" Target="media/image253.wmf" Type="http://schemas.openxmlformats.org/officeDocument/2006/relationships/image"/><Relationship Id="rId586" Target="embeddings/oleObject273.bin" Type="http://schemas.openxmlformats.org/officeDocument/2006/relationships/oleObject"/><Relationship Id="rId587" Target="media/image242.wmf" Type="http://schemas.openxmlformats.org/officeDocument/2006/relationships/image"/><Relationship Id="rId588" Target="embeddings/oleObject274.bin" Type="http://schemas.openxmlformats.org/officeDocument/2006/relationships/oleObject"/><Relationship Id="rId589" Target="media/image254.wmf" Type="http://schemas.openxmlformats.org/officeDocument/2006/relationships/image"/><Relationship Id="rId59" Target="media/image23.wmf" Type="http://schemas.openxmlformats.org/officeDocument/2006/relationships/image"/><Relationship Id="rId590" Target="embeddings/oleObject275.bin" Type="http://schemas.openxmlformats.org/officeDocument/2006/relationships/oleObject"/><Relationship Id="rId591" Target="media/image242.wmf" Type="http://schemas.openxmlformats.org/officeDocument/2006/relationships/image"/><Relationship Id="rId592" Target="embeddings/oleObject276.bin" Type="http://schemas.openxmlformats.org/officeDocument/2006/relationships/oleObject"/><Relationship Id="rId593" Target="media/image242.wmf" Type="http://schemas.openxmlformats.org/officeDocument/2006/relationships/image"/><Relationship Id="rId594" Target="embeddings/oleObject277.bin" Type="http://schemas.openxmlformats.org/officeDocument/2006/relationships/oleObject"/><Relationship Id="rId595" Target="media/image255.wmf" Type="http://schemas.openxmlformats.org/officeDocument/2006/relationships/image"/><Relationship Id="rId596" Target="embeddings/oleObject278.bin" Type="http://schemas.openxmlformats.org/officeDocument/2006/relationships/oleObject"/><Relationship Id="rId597" Target="media/image256.wmf" Type="http://schemas.openxmlformats.org/officeDocument/2006/relationships/image"/><Relationship Id="rId598" Target="embeddings/oleObject279.bin" Type="http://schemas.openxmlformats.org/officeDocument/2006/relationships/oleObject"/><Relationship Id="rId599" Target="media/image242.wmf" Type="http://schemas.openxmlformats.org/officeDocument/2006/relationships/image"/><Relationship Id="rId6" Target="embeddings/oleObject3.bin" Type="http://schemas.openxmlformats.org/officeDocument/2006/relationships/oleObject"/><Relationship Id="rId60" Target="embeddings/oleObject30.bin" Type="http://schemas.openxmlformats.org/officeDocument/2006/relationships/oleObject"/><Relationship Id="rId600" Target="embeddings/oleObject280.bin" Type="http://schemas.openxmlformats.org/officeDocument/2006/relationships/oleObject"/><Relationship Id="rId601" Target="media/image257.wmf" Type="http://schemas.openxmlformats.org/officeDocument/2006/relationships/image"/><Relationship Id="rId602" Target="embeddings/oleObject281.bin" Type="http://schemas.openxmlformats.org/officeDocument/2006/relationships/oleObject"/><Relationship Id="rId603" Target="media/image258.wmf" Type="http://schemas.openxmlformats.org/officeDocument/2006/relationships/image"/><Relationship Id="rId604" Target="embeddings/oleObject282.bin" Type="http://schemas.openxmlformats.org/officeDocument/2006/relationships/oleObject"/><Relationship Id="rId605" Target="media/image259.wmf" Type="http://schemas.openxmlformats.org/officeDocument/2006/relationships/image"/><Relationship Id="rId606" Target="embeddings/oleObject283.bin" Type="http://schemas.openxmlformats.org/officeDocument/2006/relationships/oleObject"/><Relationship Id="rId607" Target="media/image260.wmf" Type="http://schemas.openxmlformats.org/officeDocument/2006/relationships/image"/><Relationship Id="rId608" Target="embeddings/oleObject284.bin" Type="http://schemas.openxmlformats.org/officeDocument/2006/relationships/oleObject"/><Relationship Id="rId609" Target="media/image261.wmf" Type="http://schemas.openxmlformats.org/officeDocument/2006/relationships/image"/><Relationship Id="rId61" Target="media/image22.wmf" Type="http://schemas.openxmlformats.org/officeDocument/2006/relationships/image"/><Relationship Id="rId610" Target="embeddings/oleObject285.bin" Type="http://schemas.openxmlformats.org/officeDocument/2006/relationships/oleObject"/><Relationship Id="rId611" Target="media/image262.wmf" Type="http://schemas.openxmlformats.org/officeDocument/2006/relationships/image"/><Relationship Id="rId612" Target="embeddings/oleObject286.bin" Type="http://schemas.openxmlformats.org/officeDocument/2006/relationships/oleObject"/><Relationship Id="rId613" Target="media/image263.wmf" Type="http://schemas.openxmlformats.org/officeDocument/2006/relationships/image"/><Relationship Id="rId614" Target="embeddings/oleObject287.bin" Type="http://schemas.openxmlformats.org/officeDocument/2006/relationships/oleObject"/><Relationship Id="rId615" Target="media/image264.wmf" Type="http://schemas.openxmlformats.org/officeDocument/2006/relationships/image"/><Relationship Id="rId616" Target="embeddings/oleObject288.bin" Type="http://schemas.openxmlformats.org/officeDocument/2006/relationships/oleObject"/><Relationship Id="rId617" Target="media/image265.wmf" Type="http://schemas.openxmlformats.org/officeDocument/2006/relationships/image"/><Relationship Id="rId618" Target="embeddings/oleObject289.bin" Type="http://schemas.openxmlformats.org/officeDocument/2006/relationships/oleObject"/><Relationship Id="rId619" Target="media/image266.wmf" Type="http://schemas.openxmlformats.org/officeDocument/2006/relationships/image"/><Relationship Id="rId62" Target="embeddings/oleObject31.bin" Type="http://schemas.openxmlformats.org/officeDocument/2006/relationships/oleObject"/><Relationship Id="rId620" Target="embeddings/oleObject290.bin" Type="http://schemas.openxmlformats.org/officeDocument/2006/relationships/oleObject"/><Relationship Id="rId621" Target="media/image242.wmf" Type="http://schemas.openxmlformats.org/officeDocument/2006/relationships/image"/><Relationship Id="rId622" Target="embeddings/oleObject291.bin" Type="http://schemas.openxmlformats.org/officeDocument/2006/relationships/oleObject"/><Relationship Id="rId623" Target="media/image267.wmf" Type="http://schemas.openxmlformats.org/officeDocument/2006/relationships/image"/><Relationship Id="rId624" Target="embeddings/oleObject292.bin" Type="http://schemas.openxmlformats.org/officeDocument/2006/relationships/oleObject"/><Relationship Id="rId625" Target="media/image268.wmf" Type="http://schemas.openxmlformats.org/officeDocument/2006/relationships/image"/><Relationship Id="rId626" Target="embeddings/oleObject293.bin" Type="http://schemas.openxmlformats.org/officeDocument/2006/relationships/oleObject"/><Relationship Id="rId627" Target="media/image269.wmf" Type="http://schemas.openxmlformats.org/officeDocument/2006/relationships/image"/><Relationship Id="rId628" Target="embeddings/oleObject294.bin" Type="http://schemas.openxmlformats.org/officeDocument/2006/relationships/oleObject"/><Relationship Id="rId629" Target="media/image270.wmf" Type="http://schemas.openxmlformats.org/officeDocument/2006/relationships/image"/><Relationship Id="rId63" Target="media/image23.wmf" Type="http://schemas.openxmlformats.org/officeDocument/2006/relationships/image"/><Relationship Id="rId630" Target="embeddings/oleObject295.bin" Type="http://schemas.openxmlformats.org/officeDocument/2006/relationships/oleObject"/><Relationship Id="rId631" Target="media/image271.wmf" Type="http://schemas.openxmlformats.org/officeDocument/2006/relationships/image"/><Relationship Id="rId632" Target="embeddings/oleObject296.bin" Type="http://schemas.openxmlformats.org/officeDocument/2006/relationships/oleObject"/><Relationship Id="rId633" Target="media/image272.wmf" Type="http://schemas.openxmlformats.org/officeDocument/2006/relationships/image"/><Relationship Id="rId634" Target="embeddings/oleObject297.bin" Type="http://schemas.openxmlformats.org/officeDocument/2006/relationships/oleObject"/><Relationship Id="rId635" Target="media/image273.wmf" Type="http://schemas.openxmlformats.org/officeDocument/2006/relationships/image"/><Relationship Id="rId636" Target="embeddings/oleObject298.bin" Type="http://schemas.openxmlformats.org/officeDocument/2006/relationships/oleObject"/><Relationship Id="rId637" Target="media/image274.wmf" Type="http://schemas.openxmlformats.org/officeDocument/2006/relationships/image"/><Relationship Id="rId638" Target="embeddings/oleObject299.bin" Type="http://schemas.openxmlformats.org/officeDocument/2006/relationships/oleObject"/><Relationship Id="rId639" Target="media/image275.wmf" Type="http://schemas.openxmlformats.org/officeDocument/2006/relationships/image"/><Relationship Id="rId64" Target="embeddings/oleObject32.bin" Type="http://schemas.openxmlformats.org/officeDocument/2006/relationships/oleObject"/><Relationship Id="rId640" Target="embeddings/oleObject300.bin" Type="http://schemas.openxmlformats.org/officeDocument/2006/relationships/oleObject"/><Relationship Id="rId641" Target="media/image276.wmf" Type="http://schemas.openxmlformats.org/officeDocument/2006/relationships/image"/><Relationship Id="rId642" Target="embeddings/oleObject301.bin" Type="http://schemas.openxmlformats.org/officeDocument/2006/relationships/oleObject"/><Relationship Id="rId643" Target="media/image195.wmf" Type="http://schemas.openxmlformats.org/officeDocument/2006/relationships/image"/><Relationship Id="rId644" Target="embeddings/oleObject302.bin" Type="http://schemas.openxmlformats.org/officeDocument/2006/relationships/oleObject"/><Relationship Id="rId645" Target="media/image277.wmf" Type="http://schemas.openxmlformats.org/officeDocument/2006/relationships/image"/><Relationship Id="rId646" Target="embeddings/oleObject303.bin" Type="http://schemas.openxmlformats.org/officeDocument/2006/relationships/oleObject"/><Relationship Id="rId647" Target="media/image278.wmf" Type="http://schemas.openxmlformats.org/officeDocument/2006/relationships/image"/><Relationship Id="rId648" Target="embeddings/oleObject304.bin" Type="http://schemas.openxmlformats.org/officeDocument/2006/relationships/oleObject"/><Relationship Id="rId649" Target="media/image279.wmf" Type="http://schemas.openxmlformats.org/officeDocument/2006/relationships/image"/><Relationship Id="rId65" Target="media/image24.wmf" Type="http://schemas.openxmlformats.org/officeDocument/2006/relationships/image"/><Relationship Id="rId650" Target="embeddings/oleObject305.bin" Type="http://schemas.openxmlformats.org/officeDocument/2006/relationships/oleObject"/><Relationship Id="rId651" Target="media/image280.wmf" Type="http://schemas.openxmlformats.org/officeDocument/2006/relationships/image"/><Relationship Id="rId652" Target="embeddings/oleObject306.bin" Type="http://schemas.openxmlformats.org/officeDocument/2006/relationships/oleObject"/><Relationship Id="rId653" Target="media/image281.wmf" Type="http://schemas.openxmlformats.org/officeDocument/2006/relationships/image"/><Relationship Id="rId654" Target="embeddings/oleObject307.bin" Type="http://schemas.openxmlformats.org/officeDocument/2006/relationships/oleObject"/><Relationship Id="rId655" Target="media/image282.wmf" Type="http://schemas.openxmlformats.org/officeDocument/2006/relationships/image"/><Relationship Id="rId656" Target="embeddings/oleObject308.bin" Type="http://schemas.openxmlformats.org/officeDocument/2006/relationships/oleObject"/><Relationship Id="rId657" Target="media/image283.wmf" Type="http://schemas.openxmlformats.org/officeDocument/2006/relationships/image"/><Relationship Id="rId658" Target="embeddings/oleObject309.bin" Type="http://schemas.openxmlformats.org/officeDocument/2006/relationships/oleObject"/><Relationship Id="rId659" Target="media/image284.wmf" Type="http://schemas.openxmlformats.org/officeDocument/2006/relationships/image"/><Relationship Id="rId66" Target="embeddings/oleObject33.bin" Type="http://schemas.openxmlformats.org/officeDocument/2006/relationships/oleObject"/><Relationship Id="rId660" Target="embeddings/oleObject310.bin" Type="http://schemas.openxmlformats.org/officeDocument/2006/relationships/oleObject"/><Relationship Id="rId661" Target="media/image285.wmf" Type="http://schemas.openxmlformats.org/officeDocument/2006/relationships/image"/><Relationship Id="rId662" Target="embeddings/oleObject311.bin" Type="http://schemas.openxmlformats.org/officeDocument/2006/relationships/oleObject"/><Relationship Id="rId663" Target="media/image286.wmf" Type="http://schemas.openxmlformats.org/officeDocument/2006/relationships/image"/><Relationship Id="rId664" Target="embeddings/oleObject312.bin" Type="http://schemas.openxmlformats.org/officeDocument/2006/relationships/oleObject"/><Relationship Id="rId665" Target="media/image287.wmf" Type="http://schemas.openxmlformats.org/officeDocument/2006/relationships/image"/><Relationship Id="rId666" Target="embeddings/oleObject313.bin" Type="http://schemas.openxmlformats.org/officeDocument/2006/relationships/oleObject"/><Relationship Id="rId667" Target="media/image288.wmf" Type="http://schemas.openxmlformats.org/officeDocument/2006/relationships/image"/><Relationship Id="rId668" Target="embeddings/oleObject314.bin" Type="http://schemas.openxmlformats.org/officeDocument/2006/relationships/oleObject"/><Relationship Id="rId669" Target="media/image289.wmf" Type="http://schemas.openxmlformats.org/officeDocument/2006/relationships/image"/><Relationship Id="rId67" Target="media/image25.wmf" Type="http://schemas.openxmlformats.org/officeDocument/2006/relationships/image"/><Relationship Id="rId670" Target="embeddings/oleObject315.bin" Type="http://schemas.openxmlformats.org/officeDocument/2006/relationships/oleObject"/><Relationship Id="rId671" Target="media/image290.wmf" Type="http://schemas.openxmlformats.org/officeDocument/2006/relationships/image"/><Relationship Id="rId672" Target="embeddings/oleObject316.bin" Type="http://schemas.openxmlformats.org/officeDocument/2006/relationships/oleObject"/><Relationship Id="rId673" Target="media/image291.wmf" Type="http://schemas.openxmlformats.org/officeDocument/2006/relationships/image"/><Relationship Id="rId674" Target="embeddings/oleObject317.bin" Type="http://schemas.openxmlformats.org/officeDocument/2006/relationships/oleObject"/><Relationship Id="rId675" Target="media/image292.wmf" Type="http://schemas.openxmlformats.org/officeDocument/2006/relationships/image"/><Relationship Id="rId676" Target="embeddings/oleObject318.bin" Type="http://schemas.openxmlformats.org/officeDocument/2006/relationships/oleObject"/><Relationship Id="rId677" Target="media/image293.wmf" Type="http://schemas.openxmlformats.org/officeDocument/2006/relationships/image"/><Relationship Id="rId678" Target="embeddings/oleObject319.bin" Type="http://schemas.openxmlformats.org/officeDocument/2006/relationships/oleObject"/><Relationship Id="rId679" Target="media/image294.wmf" Type="http://schemas.openxmlformats.org/officeDocument/2006/relationships/image"/><Relationship Id="rId68" Target="embeddings/oleObject34.bin" Type="http://schemas.openxmlformats.org/officeDocument/2006/relationships/oleObject"/><Relationship Id="rId680" Target="embeddings/oleObject320.bin" Type="http://schemas.openxmlformats.org/officeDocument/2006/relationships/oleObject"/><Relationship Id="rId681" Target="media/image295.wmf" Type="http://schemas.openxmlformats.org/officeDocument/2006/relationships/image"/><Relationship Id="rId682" Target="embeddings/oleObject321.bin" Type="http://schemas.openxmlformats.org/officeDocument/2006/relationships/oleObject"/><Relationship Id="rId683" Target="media/image296.wmf" Type="http://schemas.openxmlformats.org/officeDocument/2006/relationships/image"/><Relationship Id="rId684" Target="embeddings/oleObject322.bin" Type="http://schemas.openxmlformats.org/officeDocument/2006/relationships/oleObject"/><Relationship Id="rId685" Target="media/image297.wmf" Type="http://schemas.openxmlformats.org/officeDocument/2006/relationships/image"/><Relationship Id="rId686" Target="embeddings/oleObject323.bin" Type="http://schemas.openxmlformats.org/officeDocument/2006/relationships/oleObject"/><Relationship Id="rId687" Target="media/image298.wmf" Type="http://schemas.openxmlformats.org/officeDocument/2006/relationships/image"/><Relationship Id="rId688" Target="embeddings/oleObject324.bin" Type="http://schemas.openxmlformats.org/officeDocument/2006/relationships/oleObject"/><Relationship Id="rId689" Target="media/image299.wmf" Type="http://schemas.openxmlformats.org/officeDocument/2006/relationships/image"/><Relationship Id="rId69" Target="media/image26.wmf" Type="http://schemas.openxmlformats.org/officeDocument/2006/relationships/image"/><Relationship Id="rId690" Target="embeddings/oleObject325.bin" Type="http://schemas.openxmlformats.org/officeDocument/2006/relationships/oleObject"/><Relationship Id="rId691" Target="media/image300.wmf" Type="http://schemas.openxmlformats.org/officeDocument/2006/relationships/image"/><Relationship Id="rId692" Target="embeddings/oleObject326.bin" Type="http://schemas.openxmlformats.org/officeDocument/2006/relationships/oleObject"/><Relationship Id="rId693" Target="media/image301.wmf" Type="http://schemas.openxmlformats.org/officeDocument/2006/relationships/image"/><Relationship Id="rId694" Target="embeddings/oleObject327.bin" Type="http://schemas.openxmlformats.org/officeDocument/2006/relationships/oleObject"/><Relationship Id="rId695" Target="media/image302.wmf" Type="http://schemas.openxmlformats.org/officeDocument/2006/relationships/image"/><Relationship Id="rId696" Target="embeddings/oleObject328.bin" Type="http://schemas.openxmlformats.org/officeDocument/2006/relationships/oleObject"/><Relationship Id="rId697" Target="media/image234.wmf" Type="http://schemas.openxmlformats.org/officeDocument/2006/relationships/image"/><Relationship Id="rId698" Target="embeddings/oleObject329.bin" Type="http://schemas.openxmlformats.org/officeDocument/2006/relationships/oleObject"/><Relationship Id="rId699" Target="media/image303.wmf" Type="http://schemas.openxmlformats.org/officeDocument/2006/relationships/image"/><Relationship Id="rId7" Target="media/image3.wmf" Type="http://schemas.openxmlformats.org/officeDocument/2006/relationships/image"/><Relationship Id="rId70" Target="embeddings/oleObject35.bin" Type="http://schemas.openxmlformats.org/officeDocument/2006/relationships/oleObject"/><Relationship Id="rId700" Target="embeddings/oleObject330.bin" Type="http://schemas.openxmlformats.org/officeDocument/2006/relationships/oleObject"/><Relationship Id="rId701" Target="media/image304.wmf" Type="http://schemas.openxmlformats.org/officeDocument/2006/relationships/image"/><Relationship Id="rId702" Target="embeddings/oleObject331.bin" Type="http://schemas.openxmlformats.org/officeDocument/2006/relationships/oleObject"/><Relationship Id="rId703" Target="media/image305.wmf" Type="http://schemas.openxmlformats.org/officeDocument/2006/relationships/image"/><Relationship Id="rId704" Target="embeddings/oleObject332.bin" Type="http://schemas.openxmlformats.org/officeDocument/2006/relationships/oleObject"/><Relationship Id="rId705" Target="media/image234.wmf" Type="http://schemas.openxmlformats.org/officeDocument/2006/relationships/image"/><Relationship Id="rId706" Target="embeddings/oleObject333.bin" Type="http://schemas.openxmlformats.org/officeDocument/2006/relationships/oleObject"/><Relationship Id="rId707" Target="media/image306.wmf" Type="http://schemas.openxmlformats.org/officeDocument/2006/relationships/image"/><Relationship Id="rId708" Target="embeddings/oleObject334.bin" Type="http://schemas.openxmlformats.org/officeDocument/2006/relationships/oleObject"/><Relationship Id="rId709" Target="media/image307.wmf" Type="http://schemas.openxmlformats.org/officeDocument/2006/relationships/image"/><Relationship Id="rId71" Target="media/image27.wmf" Type="http://schemas.openxmlformats.org/officeDocument/2006/relationships/image"/><Relationship Id="rId710" Target="embeddings/oleObject335.bin" Type="http://schemas.openxmlformats.org/officeDocument/2006/relationships/oleObject"/><Relationship Id="rId711" Target="media/image308.wmf" Type="http://schemas.openxmlformats.org/officeDocument/2006/relationships/image"/><Relationship Id="rId712" Target="embeddings/oleObject336.bin" Type="http://schemas.openxmlformats.org/officeDocument/2006/relationships/oleObject"/><Relationship Id="rId713" Target="media/image309.wmf" Type="http://schemas.openxmlformats.org/officeDocument/2006/relationships/image"/><Relationship Id="rId714" Target="embeddings/oleObject337.bin" Type="http://schemas.openxmlformats.org/officeDocument/2006/relationships/oleObject"/><Relationship Id="rId715" Target="media/image310.wmf" Type="http://schemas.openxmlformats.org/officeDocument/2006/relationships/image"/><Relationship Id="rId716" Target="embeddings/oleObject338.bin" Type="http://schemas.openxmlformats.org/officeDocument/2006/relationships/oleObject"/><Relationship Id="rId717" Target="media/image311.wmf" Type="http://schemas.openxmlformats.org/officeDocument/2006/relationships/image"/><Relationship Id="rId718" Target="embeddings/oleObject339.bin" Type="http://schemas.openxmlformats.org/officeDocument/2006/relationships/oleObject"/><Relationship Id="rId719" Target="media/image234.wmf" Type="http://schemas.openxmlformats.org/officeDocument/2006/relationships/image"/><Relationship Id="rId72" Target="embeddings/oleObject36.bin" Type="http://schemas.openxmlformats.org/officeDocument/2006/relationships/oleObject"/><Relationship Id="rId720" Target="embeddings/oleObject340.bin" Type="http://schemas.openxmlformats.org/officeDocument/2006/relationships/oleObject"/><Relationship Id="rId721" Target="media/image312.wmf" Type="http://schemas.openxmlformats.org/officeDocument/2006/relationships/image"/><Relationship Id="rId722" Target="embeddings/oleObject341.bin" Type="http://schemas.openxmlformats.org/officeDocument/2006/relationships/oleObject"/><Relationship Id="rId723" Target="media/image313.wmf" Type="http://schemas.openxmlformats.org/officeDocument/2006/relationships/image"/><Relationship Id="rId724" Target="embeddings/oleObject342.bin" Type="http://schemas.openxmlformats.org/officeDocument/2006/relationships/oleObject"/><Relationship Id="rId725" Target="media/image313.wmf" Type="http://schemas.openxmlformats.org/officeDocument/2006/relationships/image"/><Relationship Id="rId726" Target="embeddings/oleObject343.bin" Type="http://schemas.openxmlformats.org/officeDocument/2006/relationships/oleObject"/><Relationship Id="rId727" Target="media/image314.wmf" Type="http://schemas.openxmlformats.org/officeDocument/2006/relationships/image"/><Relationship Id="rId728" Target="embeddings/oleObject344.bin" Type="http://schemas.openxmlformats.org/officeDocument/2006/relationships/oleObject"/><Relationship Id="rId729" Target="media/image315.wmf" Type="http://schemas.openxmlformats.org/officeDocument/2006/relationships/image"/><Relationship Id="rId73" Target="media/image28.wmf" Type="http://schemas.openxmlformats.org/officeDocument/2006/relationships/image"/><Relationship Id="rId730" Target="embeddings/oleObject345.bin" Type="http://schemas.openxmlformats.org/officeDocument/2006/relationships/oleObject"/><Relationship Id="rId731" Target="media/image316.wmf" Type="http://schemas.openxmlformats.org/officeDocument/2006/relationships/image"/><Relationship Id="rId732" Target="embeddings/oleObject346.bin" Type="http://schemas.openxmlformats.org/officeDocument/2006/relationships/oleObject"/><Relationship Id="rId733" Target="media/image317.wmf" Type="http://schemas.openxmlformats.org/officeDocument/2006/relationships/image"/><Relationship Id="rId734" Target="embeddings/oleObject347.bin" Type="http://schemas.openxmlformats.org/officeDocument/2006/relationships/oleObject"/><Relationship Id="rId735" Target="media/image318.wmf" Type="http://schemas.openxmlformats.org/officeDocument/2006/relationships/image"/><Relationship Id="rId736" Target="embeddings/oleObject348.bin" Type="http://schemas.openxmlformats.org/officeDocument/2006/relationships/oleObject"/><Relationship Id="rId737" Target="media/image319.wmf" Type="http://schemas.openxmlformats.org/officeDocument/2006/relationships/image"/><Relationship Id="rId738" Target="embeddings/oleObject349.bin" Type="http://schemas.openxmlformats.org/officeDocument/2006/relationships/oleObject"/><Relationship Id="rId739" Target="media/image320.wmf" Type="http://schemas.openxmlformats.org/officeDocument/2006/relationships/image"/><Relationship Id="rId74" Target="embeddings/oleObject37.bin" Type="http://schemas.openxmlformats.org/officeDocument/2006/relationships/oleObject"/><Relationship Id="rId740" Target="embeddings/oleObject350.bin" Type="http://schemas.openxmlformats.org/officeDocument/2006/relationships/oleObject"/><Relationship Id="rId741" Target="media/image319.wmf" Type="http://schemas.openxmlformats.org/officeDocument/2006/relationships/image"/><Relationship Id="rId742" Target="embeddings/oleObject351.bin" Type="http://schemas.openxmlformats.org/officeDocument/2006/relationships/oleObject"/><Relationship Id="rId743" Target="media/image321.wmf" Type="http://schemas.openxmlformats.org/officeDocument/2006/relationships/image"/><Relationship Id="rId744" Target="embeddings/oleObject352.bin" Type="http://schemas.openxmlformats.org/officeDocument/2006/relationships/oleObject"/><Relationship Id="rId745" Target="media/image322.wmf" Type="http://schemas.openxmlformats.org/officeDocument/2006/relationships/image"/><Relationship Id="rId746" Target="embeddings/oleObject353.bin" Type="http://schemas.openxmlformats.org/officeDocument/2006/relationships/oleObject"/><Relationship Id="rId747" Target="media/image323.wmf" Type="http://schemas.openxmlformats.org/officeDocument/2006/relationships/image"/><Relationship Id="rId748" Target="embeddings/oleObject354.bin" Type="http://schemas.openxmlformats.org/officeDocument/2006/relationships/oleObject"/><Relationship Id="rId749" Target="media/image324.wmf" Type="http://schemas.openxmlformats.org/officeDocument/2006/relationships/image"/><Relationship Id="rId75" Target="media/image28.wmf" Type="http://schemas.openxmlformats.org/officeDocument/2006/relationships/image"/><Relationship Id="rId750" Target="embeddings/oleObject355.bin" Type="http://schemas.openxmlformats.org/officeDocument/2006/relationships/oleObject"/><Relationship Id="rId751" Target="media/image325.wmf" Type="http://schemas.openxmlformats.org/officeDocument/2006/relationships/image"/><Relationship Id="rId752" Target="embeddings/oleObject356.bin" Type="http://schemas.openxmlformats.org/officeDocument/2006/relationships/oleObject"/><Relationship Id="rId753" Target="media/image326.wmf" Type="http://schemas.openxmlformats.org/officeDocument/2006/relationships/image"/><Relationship Id="rId754" Target="embeddings/oleObject357.bin" Type="http://schemas.openxmlformats.org/officeDocument/2006/relationships/oleObject"/><Relationship Id="rId755" Target="media/image326.wmf" Type="http://schemas.openxmlformats.org/officeDocument/2006/relationships/image"/><Relationship Id="rId756" Target="embeddings/oleObject358.bin" Type="http://schemas.openxmlformats.org/officeDocument/2006/relationships/oleObject"/><Relationship Id="rId757" Target="media/image327.wmf" Type="http://schemas.openxmlformats.org/officeDocument/2006/relationships/image"/><Relationship Id="rId758" Target="embeddings/oleObject359.bin" Type="http://schemas.openxmlformats.org/officeDocument/2006/relationships/oleObject"/><Relationship Id="rId759" Target="media/image328.wmf" Type="http://schemas.openxmlformats.org/officeDocument/2006/relationships/image"/><Relationship Id="rId76" Target="embeddings/oleObject38.bin" Type="http://schemas.openxmlformats.org/officeDocument/2006/relationships/oleObject"/><Relationship Id="rId760" Target="embeddings/oleObject360.bin" Type="http://schemas.openxmlformats.org/officeDocument/2006/relationships/oleObject"/><Relationship Id="rId761" Target="media/image329.wmf" Type="http://schemas.openxmlformats.org/officeDocument/2006/relationships/image"/><Relationship Id="rId762" Target="embeddings/oleObject361.bin" Type="http://schemas.openxmlformats.org/officeDocument/2006/relationships/oleObject"/><Relationship Id="rId763" Target="media/image329.wmf" Type="http://schemas.openxmlformats.org/officeDocument/2006/relationships/image"/><Relationship Id="rId764" Target="embeddings/oleObject362.bin" Type="http://schemas.openxmlformats.org/officeDocument/2006/relationships/oleObject"/><Relationship Id="rId765" Target="media/image330.wmf" Type="http://schemas.openxmlformats.org/officeDocument/2006/relationships/image"/><Relationship Id="rId766" Target="embeddings/oleObject363.bin" Type="http://schemas.openxmlformats.org/officeDocument/2006/relationships/oleObject"/><Relationship Id="rId767" Target="media/image331.wmf" Type="http://schemas.openxmlformats.org/officeDocument/2006/relationships/image"/><Relationship Id="rId768" Target="embeddings/oleObject364.bin" Type="http://schemas.openxmlformats.org/officeDocument/2006/relationships/oleObject"/><Relationship Id="rId769" Target="media/image332.wmf" Type="http://schemas.openxmlformats.org/officeDocument/2006/relationships/image"/><Relationship Id="rId77" Target="media/image28.wmf" Type="http://schemas.openxmlformats.org/officeDocument/2006/relationships/image"/><Relationship Id="rId770" Target="embeddings/oleObject365.bin" Type="http://schemas.openxmlformats.org/officeDocument/2006/relationships/oleObject"/><Relationship Id="rId771" Target="media/image333.wmf" Type="http://schemas.openxmlformats.org/officeDocument/2006/relationships/image"/><Relationship Id="rId772" Target="embeddings/oleObject366.bin" Type="http://schemas.openxmlformats.org/officeDocument/2006/relationships/oleObject"/><Relationship Id="rId773" Target="media/image334.wmf" Type="http://schemas.openxmlformats.org/officeDocument/2006/relationships/image"/><Relationship Id="rId774" Target="embeddings/oleObject367.bin" Type="http://schemas.openxmlformats.org/officeDocument/2006/relationships/oleObject"/><Relationship Id="rId775" Target="media/image335.wmf" Type="http://schemas.openxmlformats.org/officeDocument/2006/relationships/image"/><Relationship Id="rId776" Target="embeddings/oleObject368.bin" Type="http://schemas.openxmlformats.org/officeDocument/2006/relationships/oleObject"/><Relationship Id="rId777" Target="media/image336.wmf" Type="http://schemas.openxmlformats.org/officeDocument/2006/relationships/image"/><Relationship Id="rId778" Target="embeddings/oleObject369.bin" Type="http://schemas.openxmlformats.org/officeDocument/2006/relationships/oleObject"/><Relationship Id="rId779" Target="media/image337.wmf" Type="http://schemas.openxmlformats.org/officeDocument/2006/relationships/image"/><Relationship Id="rId78" Target="embeddings/oleObject39.bin" Type="http://schemas.openxmlformats.org/officeDocument/2006/relationships/oleObject"/><Relationship Id="rId780" Target="embeddings/oleObject370.bin" Type="http://schemas.openxmlformats.org/officeDocument/2006/relationships/oleObject"/><Relationship Id="rId781" Target="media/image338.wmf" Type="http://schemas.openxmlformats.org/officeDocument/2006/relationships/image"/><Relationship Id="rId782" Target="embeddings/oleObject371.bin" Type="http://schemas.openxmlformats.org/officeDocument/2006/relationships/oleObject"/><Relationship Id="rId783" Target="media/image339.wmf" Type="http://schemas.openxmlformats.org/officeDocument/2006/relationships/image"/><Relationship Id="rId784" Target="embeddings/oleObject372.bin" Type="http://schemas.openxmlformats.org/officeDocument/2006/relationships/oleObject"/><Relationship Id="rId785" Target="media/image340.wmf" Type="http://schemas.openxmlformats.org/officeDocument/2006/relationships/image"/><Relationship Id="rId786" Target="embeddings/oleObject373.bin" Type="http://schemas.openxmlformats.org/officeDocument/2006/relationships/oleObject"/><Relationship Id="rId787" Target="media/image341.wmf" Type="http://schemas.openxmlformats.org/officeDocument/2006/relationships/image"/><Relationship Id="rId788" Target="embeddings/oleObject374.bin" Type="http://schemas.openxmlformats.org/officeDocument/2006/relationships/oleObject"/><Relationship Id="rId789" Target="media/image336.wmf" Type="http://schemas.openxmlformats.org/officeDocument/2006/relationships/image"/><Relationship Id="rId79" Target="media/image28.wmf" Type="http://schemas.openxmlformats.org/officeDocument/2006/relationships/image"/><Relationship Id="rId790" Target="embeddings/oleObject375.bin" Type="http://schemas.openxmlformats.org/officeDocument/2006/relationships/oleObject"/><Relationship Id="rId791" Target="media/image342.wmf" Type="http://schemas.openxmlformats.org/officeDocument/2006/relationships/image"/><Relationship Id="rId792" Target="embeddings/oleObject376.bin" Type="http://schemas.openxmlformats.org/officeDocument/2006/relationships/oleObject"/><Relationship Id="rId793" Target="media/image343.wmf" Type="http://schemas.openxmlformats.org/officeDocument/2006/relationships/image"/><Relationship Id="rId794" Target="embeddings/oleObject377.bin" Type="http://schemas.openxmlformats.org/officeDocument/2006/relationships/oleObject"/><Relationship Id="rId795" Target="media/image344.wmf" Type="http://schemas.openxmlformats.org/officeDocument/2006/relationships/image"/><Relationship Id="rId796" Target="embeddings/oleObject378.bin" Type="http://schemas.openxmlformats.org/officeDocument/2006/relationships/oleObject"/><Relationship Id="rId797" Target="media/image345.wmf" Type="http://schemas.openxmlformats.org/officeDocument/2006/relationships/image"/><Relationship Id="rId798" Target="embeddings/oleObject379.bin" Type="http://schemas.openxmlformats.org/officeDocument/2006/relationships/oleObject"/><Relationship Id="rId799" Target="media/image346.wmf" Type="http://schemas.openxmlformats.org/officeDocument/2006/relationships/image"/><Relationship Id="rId8" Target="embeddings/oleObject4.bin" Type="http://schemas.openxmlformats.org/officeDocument/2006/relationships/oleObject"/><Relationship Id="rId80" Target="embeddings/oleObject40.bin" Type="http://schemas.openxmlformats.org/officeDocument/2006/relationships/oleObject"/><Relationship Id="rId800" Target="embeddings/oleObject380.bin" Type="http://schemas.openxmlformats.org/officeDocument/2006/relationships/oleObject"/><Relationship Id="rId801" Target="media/image336.wmf" Type="http://schemas.openxmlformats.org/officeDocument/2006/relationships/image"/><Relationship Id="rId802" Target="embeddings/oleObject381.bin" Type="http://schemas.openxmlformats.org/officeDocument/2006/relationships/oleObject"/><Relationship Id="rId803" Target="media/image340.wmf" Type="http://schemas.openxmlformats.org/officeDocument/2006/relationships/image"/><Relationship Id="rId804" Target="embeddings/oleObject382.bin" Type="http://schemas.openxmlformats.org/officeDocument/2006/relationships/oleObject"/><Relationship Id="rId805" Target="media/image340.wmf" Type="http://schemas.openxmlformats.org/officeDocument/2006/relationships/image"/><Relationship Id="rId806" Target="embeddings/oleObject383.bin" Type="http://schemas.openxmlformats.org/officeDocument/2006/relationships/oleObject"/><Relationship Id="rId807" Target="media/image347.wmf" Type="http://schemas.openxmlformats.org/officeDocument/2006/relationships/image"/><Relationship Id="rId808" Target="embeddings/oleObject384.bin" Type="http://schemas.openxmlformats.org/officeDocument/2006/relationships/oleObject"/><Relationship Id="rId809" Target="media/image348.wmf" Type="http://schemas.openxmlformats.org/officeDocument/2006/relationships/image"/><Relationship Id="rId81" Target="media/image28.wmf" Type="http://schemas.openxmlformats.org/officeDocument/2006/relationships/image"/><Relationship Id="rId810" Target="embeddings/oleObject385.bin" Type="http://schemas.openxmlformats.org/officeDocument/2006/relationships/oleObject"/><Relationship Id="rId811" Target="media/image349.wmf" Type="http://schemas.openxmlformats.org/officeDocument/2006/relationships/image"/><Relationship Id="rId812" Target="embeddings/oleObject386.bin" Type="http://schemas.openxmlformats.org/officeDocument/2006/relationships/oleObject"/><Relationship Id="rId813" Target="media/image350.wmf" Type="http://schemas.openxmlformats.org/officeDocument/2006/relationships/image"/><Relationship Id="rId814" Target="embeddings/oleObject387.bin" Type="http://schemas.openxmlformats.org/officeDocument/2006/relationships/oleObject"/><Relationship Id="rId815" Target="media/image351.wmf" Type="http://schemas.openxmlformats.org/officeDocument/2006/relationships/image"/><Relationship Id="rId816" Target="embeddings/oleObject388.bin" Type="http://schemas.openxmlformats.org/officeDocument/2006/relationships/oleObject"/><Relationship Id="rId817" Target="media/image352.wmf" Type="http://schemas.openxmlformats.org/officeDocument/2006/relationships/image"/><Relationship Id="rId818" Target="embeddings/oleObject389.bin" Type="http://schemas.openxmlformats.org/officeDocument/2006/relationships/oleObject"/><Relationship Id="rId819" Target="media/image353.wmf" Type="http://schemas.openxmlformats.org/officeDocument/2006/relationships/image"/><Relationship Id="rId82" Target="embeddings/oleObject41.bin" Type="http://schemas.openxmlformats.org/officeDocument/2006/relationships/oleObject"/><Relationship Id="rId820" Target="embeddings/oleObject390.bin" Type="http://schemas.openxmlformats.org/officeDocument/2006/relationships/oleObject"/><Relationship Id="rId821" Target="media/image354.wmf" Type="http://schemas.openxmlformats.org/officeDocument/2006/relationships/image"/><Relationship Id="rId822" Target="embeddings/oleObject391.bin" Type="http://schemas.openxmlformats.org/officeDocument/2006/relationships/oleObject"/><Relationship Id="rId823" Target="media/image355.wmf" Type="http://schemas.openxmlformats.org/officeDocument/2006/relationships/image"/><Relationship Id="rId824" Target="embeddings/oleObject392.bin" Type="http://schemas.openxmlformats.org/officeDocument/2006/relationships/oleObject"/><Relationship Id="rId825" Target="media/image356.wmf" Type="http://schemas.openxmlformats.org/officeDocument/2006/relationships/image"/><Relationship Id="rId826" Target="embeddings/oleObject393.bin" Type="http://schemas.openxmlformats.org/officeDocument/2006/relationships/oleObject"/><Relationship Id="rId827" Target="media/image352.wmf" Type="http://schemas.openxmlformats.org/officeDocument/2006/relationships/image"/><Relationship Id="rId828" Target="embeddings/oleObject394.bin" Type="http://schemas.openxmlformats.org/officeDocument/2006/relationships/oleObject"/><Relationship Id="rId829" Target="media/image357.wmf" Type="http://schemas.openxmlformats.org/officeDocument/2006/relationships/image"/><Relationship Id="rId83" Target="media/image29.wmf" Type="http://schemas.openxmlformats.org/officeDocument/2006/relationships/image"/><Relationship Id="rId830" Target="embeddings/oleObject395.bin" Type="http://schemas.openxmlformats.org/officeDocument/2006/relationships/oleObject"/><Relationship Id="rId831" Target="media/image358.wmf" Type="http://schemas.openxmlformats.org/officeDocument/2006/relationships/image"/><Relationship Id="rId832" Target="embeddings/oleObject396.bin" Type="http://schemas.openxmlformats.org/officeDocument/2006/relationships/oleObject"/><Relationship Id="rId833" Target="media/image359.wmf" Type="http://schemas.openxmlformats.org/officeDocument/2006/relationships/image"/><Relationship Id="rId834" Target="embeddings/oleObject397.bin" Type="http://schemas.openxmlformats.org/officeDocument/2006/relationships/oleObject"/><Relationship Id="rId835" Target="media/image360.wmf" Type="http://schemas.openxmlformats.org/officeDocument/2006/relationships/image"/><Relationship Id="rId836" Target="embeddings/oleObject398.bin" Type="http://schemas.openxmlformats.org/officeDocument/2006/relationships/oleObject"/><Relationship Id="rId837" Target="media/image352.wmf" Type="http://schemas.openxmlformats.org/officeDocument/2006/relationships/image"/><Relationship Id="rId838" Target="embeddings/oleObject399.bin" Type="http://schemas.openxmlformats.org/officeDocument/2006/relationships/oleObject"/><Relationship Id="rId839" Target="media/image361.wmf" Type="http://schemas.openxmlformats.org/officeDocument/2006/relationships/image"/><Relationship Id="rId84" Target="embeddings/oleObject42.bin" Type="http://schemas.openxmlformats.org/officeDocument/2006/relationships/oleObject"/><Relationship Id="rId840" Target="embeddings/oleObject400.bin" Type="http://schemas.openxmlformats.org/officeDocument/2006/relationships/oleObject"/><Relationship Id="rId841" Target="media/image362.wmf" Type="http://schemas.openxmlformats.org/officeDocument/2006/relationships/image"/><Relationship Id="rId842" Target="embeddings/oleObject401.bin" Type="http://schemas.openxmlformats.org/officeDocument/2006/relationships/oleObject"/><Relationship Id="rId843" Target="media/image363.wmf" Type="http://schemas.openxmlformats.org/officeDocument/2006/relationships/image"/><Relationship Id="rId844" Target="embeddings/oleObject402.bin" Type="http://schemas.openxmlformats.org/officeDocument/2006/relationships/oleObject"/><Relationship Id="rId845" Target="media/image364.wmf" Type="http://schemas.openxmlformats.org/officeDocument/2006/relationships/image"/><Relationship Id="rId846" Target="embeddings/oleObject403.bin" Type="http://schemas.openxmlformats.org/officeDocument/2006/relationships/oleObject"/><Relationship Id="rId847" Target="media/image365.wmf" Type="http://schemas.openxmlformats.org/officeDocument/2006/relationships/image"/><Relationship Id="rId848" Target="embeddings/oleObject404.bin" Type="http://schemas.openxmlformats.org/officeDocument/2006/relationships/oleObject"/><Relationship Id="rId849" Target="media/image366.wmf" Type="http://schemas.openxmlformats.org/officeDocument/2006/relationships/image"/><Relationship Id="rId85" Target="media/image29.wmf" Type="http://schemas.openxmlformats.org/officeDocument/2006/relationships/image"/><Relationship Id="rId850" Target="embeddings/oleObject405.bin" Type="http://schemas.openxmlformats.org/officeDocument/2006/relationships/oleObject"/><Relationship Id="rId851" Target="media/image367.wmf" Type="http://schemas.openxmlformats.org/officeDocument/2006/relationships/image"/><Relationship Id="rId852" Target="embeddings/oleObject406.bin" Type="http://schemas.openxmlformats.org/officeDocument/2006/relationships/oleObject"/><Relationship Id="rId853" Target="media/image368.wmf" Type="http://schemas.openxmlformats.org/officeDocument/2006/relationships/image"/><Relationship Id="rId854" Target="embeddings/oleObject407.bin" Type="http://schemas.openxmlformats.org/officeDocument/2006/relationships/oleObject"/><Relationship Id="rId855" Target="media/image369.wmf" Type="http://schemas.openxmlformats.org/officeDocument/2006/relationships/image"/><Relationship Id="rId856" Target="embeddings/oleObject408.bin" Type="http://schemas.openxmlformats.org/officeDocument/2006/relationships/oleObject"/><Relationship Id="rId857" Target="media/image200.wmf" Type="http://schemas.openxmlformats.org/officeDocument/2006/relationships/image"/><Relationship Id="rId858" Target="embeddings/oleObject409.bin" Type="http://schemas.openxmlformats.org/officeDocument/2006/relationships/oleObject"/><Relationship Id="rId859" Target="media/image201.wmf" Type="http://schemas.openxmlformats.org/officeDocument/2006/relationships/image"/><Relationship Id="rId86" Target="media/image30.wmf" Type="http://schemas.openxmlformats.org/officeDocument/2006/relationships/image"/><Relationship Id="rId860" Target="embeddings/oleObject410.bin" Type="http://schemas.openxmlformats.org/officeDocument/2006/relationships/oleObject"/><Relationship Id="rId861" Target="media/image199.wmf" Type="http://schemas.openxmlformats.org/officeDocument/2006/relationships/image"/><Relationship Id="rId862" Target="embeddings/oleObject411.bin" Type="http://schemas.openxmlformats.org/officeDocument/2006/relationships/oleObject"/><Relationship Id="rId863" Target="media/image198.wmf" Type="http://schemas.openxmlformats.org/officeDocument/2006/relationships/image"/><Relationship Id="rId864" Target="embeddings/oleObject412.bin" Type="http://schemas.openxmlformats.org/officeDocument/2006/relationships/oleObject"/><Relationship Id="rId865" Target="media/image370.wmf" Type="http://schemas.openxmlformats.org/officeDocument/2006/relationships/image"/><Relationship Id="rId866" Target="embeddings/oleObject413.bin" Type="http://schemas.openxmlformats.org/officeDocument/2006/relationships/oleObject"/><Relationship Id="rId867" Target="media/image166.wmf" Type="http://schemas.openxmlformats.org/officeDocument/2006/relationships/image"/><Relationship Id="rId868" Target="embeddings/oleObject414.bin" Type="http://schemas.openxmlformats.org/officeDocument/2006/relationships/oleObject"/><Relationship Id="rId869" Target="media/image165.wmf" Type="http://schemas.openxmlformats.org/officeDocument/2006/relationships/image"/><Relationship Id="rId87" Target="media/image31.wmf" Type="http://schemas.openxmlformats.org/officeDocument/2006/relationships/image"/><Relationship Id="rId870" Target="embeddings/oleObject415.bin" Type="http://schemas.openxmlformats.org/officeDocument/2006/relationships/oleObject"/><Relationship Id="rId871" Target="media/image167.wmf" Type="http://schemas.openxmlformats.org/officeDocument/2006/relationships/image"/><Relationship Id="rId872" Target="embeddings/oleObject416.bin" Type="http://schemas.openxmlformats.org/officeDocument/2006/relationships/oleObject"/><Relationship Id="rId873" Target="media/image168.wmf" Type="http://schemas.openxmlformats.org/officeDocument/2006/relationships/image"/><Relationship Id="rId874" Target="embeddings/oleObject417.bin" Type="http://schemas.openxmlformats.org/officeDocument/2006/relationships/oleObject"/><Relationship Id="rId875" Target="media/image371.wmf" Type="http://schemas.openxmlformats.org/officeDocument/2006/relationships/image"/><Relationship Id="rId876" Target="embeddings/oleObject418.bin" Type="http://schemas.openxmlformats.org/officeDocument/2006/relationships/oleObject"/><Relationship Id="rId877" Target="media/image193.wmf" Type="http://schemas.openxmlformats.org/officeDocument/2006/relationships/image"/><Relationship Id="rId878" Target="embeddings/oleObject419.bin" Type="http://schemas.openxmlformats.org/officeDocument/2006/relationships/oleObject"/><Relationship Id="rId879" Target="media/image196.wmf" Type="http://schemas.openxmlformats.org/officeDocument/2006/relationships/image"/><Relationship Id="rId88" Target="media/image30.wmf" Type="http://schemas.openxmlformats.org/officeDocument/2006/relationships/image"/><Relationship Id="rId880" Target="embeddings/oleObject420.bin" Type="http://schemas.openxmlformats.org/officeDocument/2006/relationships/oleObject"/><Relationship Id="rId881" Target="media/image195.wmf" Type="http://schemas.openxmlformats.org/officeDocument/2006/relationships/image"/><Relationship Id="rId882" Target="embeddings/oleObject421.bin" Type="http://schemas.openxmlformats.org/officeDocument/2006/relationships/oleObject"/><Relationship Id="rId883" Target="media/image194.wmf" Type="http://schemas.openxmlformats.org/officeDocument/2006/relationships/image"/><Relationship Id="rId884" Target="embeddings/oleObject422.bin" Type="http://schemas.openxmlformats.org/officeDocument/2006/relationships/oleObject"/><Relationship Id="rId885" Target="media/image372.wmf" Type="http://schemas.openxmlformats.org/officeDocument/2006/relationships/image"/><Relationship Id="rId886" Target="embeddings/oleObject423.bin" Type="http://schemas.openxmlformats.org/officeDocument/2006/relationships/oleObject"/><Relationship Id="rId887" Target="media/image373.wmf" Type="http://schemas.openxmlformats.org/officeDocument/2006/relationships/image"/><Relationship Id="rId888" Target="embeddings/oleObject424.bin" Type="http://schemas.openxmlformats.org/officeDocument/2006/relationships/oleObject"/><Relationship Id="rId889" Target="media/image333.wmf" Type="http://schemas.openxmlformats.org/officeDocument/2006/relationships/image"/><Relationship Id="rId89" Target="media/image31.wmf" Type="http://schemas.openxmlformats.org/officeDocument/2006/relationships/image"/><Relationship Id="rId890" Target="embeddings/oleObject425.bin" Type="http://schemas.openxmlformats.org/officeDocument/2006/relationships/oleObject"/><Relationship Id="rId891" Target="media/image332.wmf" Type="http://schemas.openxmlformats.org/officeDocument/2006/relationships/image"/><Relationship Id="rId892" Target="embeddings/oleObject426.bin" Type="http://schemas.openxmlformats.org/officeDocument/2006/relationships/oleObject"/><Relationship Id="rId893" Target="media/image374.wmf" Type="http://schemas.openxmlformats.org/officeDocument/2006/relationships/image"/><Relationship Id="rId894" Target="embeddings/oleObject427.bin" Type="http://schemas.openxmlformats.org/officeDocument/2006/relationships/oleObject"/><Relationship Id="rId895" Target="media/image375.wmf" Type="http://schemas.openxmlformats.org/officeDocument/2006/relationships/image"/><Relationship Id="rId896" Target="embeddings/oleObject428.bin" Type="http://schemas.openxmlformats.org/officeDocument/2006/relationships/oleObject"/><Relationship Id="rId897" Target="media/image376.wmf" Type="http://schemas.openxmlformats.org/officeDocument/2006/relationships/image"/><Relationship Id="rId898" Target="embeddings/oleObject429.bin" Type="http://schemas.openxmlformats.org/officeDocument/2006/relationships/oleObject"/><Relationship Id="rId899" Target="media/image206.wmf" Type="http://schemas.openxmlformats.org/officeDocument/2006/relationships/image"/><Relationship Id="rId9" Target="media/image4.wmf" Type="http://schemas.openxmlformats.org/officeDocument/2006/relationships/image"/><Relationship Id="rId90" Target="embeddings/oleObject43.bin" Type="http://schemas.openxmlformats.org/officeDocument/2006/relationships/oleObject"/><Relationship Id="rId900" Target="embeddings/oleObject430.bin" Type="http://schemas.openxmlformats.org/officeDocument/2006/relationships/oleObject"/><Relationship Id="rId901" Target="media/image203.wmf" Type="http://schemas.openxmlformats.org/officeDocument/2006/relationships/image"/><Relationship Id="rId902" Target="embeddings/oleObject431.bin" Type="http://schemas.openxmlformats.org/officeDocument/2006/relationships/oleObject"/><Relationship Id="rId903" Target="media/image205.wmf" Type="http://schemas.openxmlformats.org/officeDocument/2006/relationships/image"/><Relationship Id="rId904" Target="embeddings/oleObject432.bin" Type="http://schemas.openxmlformats.org/officeDocument/2006/relationships/oleObject"/><Relationship Id="rId905" Target="media/image204.wmf" Type="http://schemas.openxmlformats.org/officeDocument/2006/relationships/image"/><Relationship Id="rId906" Target="embeddings/oleObject433.bin" Type="http://schemas.openxmlformats.org/officeDocument/2006/relationships/oleObject"/><Relationship Id="rId907" Target="media/image377.wmf" Type="http://schemas.openxmlformats.org/officeDocument/2006/relationships/image"/><Relationship Id="rId908" Target="embeddings/oleObject434.bin" Type="http://schemas.openxmlformats.org/officeDocument/2006/relationships/oleObject"/><Relationship Id="rId909" Target="media/image378.wmf" Type="http://schemas.openxmlformats.org/officeDocument/2006/relationships/image"/><Relationship Id="rId91" Target="media/image32.wmf" Type="http://schemas.openxmlformats.org/officeDocument/2006/relationships/image"/><Relationship Id="rId910" Target="embeddings/oleObject435.bin" Type="http://schemas.openxmlformats.org/officeDocument/2006/relationships/oleObject"/><Relationship Id="rId911" Target="media/image379.wmf" Type="http://schemas.openxmlformats.org/officeDocument/2006/relationships/image"/><Relationship Id="rId912" Target="embeddings/oleObject436.bin" Type="http://schemas.openxmlformats.org/officeDocument/2006/relationships/oleObject"/><Relationship Id="rId913" Target="media/image380.wmf" Type="http://schemas.openxmlformats.org/officeDocument/2006/relationships/image"/><Relationship Id="rId914" Target="embeddings/oleObject437.bin" Type="http://schemas.openxmlformats.org/officeDocument/2006/relationships/oleObject"/><Relationship Id="rId915" Target="media/image381.wmf" Type="http://schemas.openxmlformats.org/officeDocument/2006/relationships/image"/><Relationship Id="rId916" Target="embeddings/oleObject438.bin" Type="http://schemas.openxmlformats.org/officeDocument/2006/relationships/oleObject"/><Relationship Id="rId917" Target="media/image382.wmf" Type="http://schemas.openxmlformats.org/officeDocument/2006/relationships/image"/><Relationship Id="rId918" Target="embeddings/oleObject439.bin" Type="http://schemas.openxmlformats.org/officeDocument/2006/relationships/oleObject"/><Relationship Id="rId919" Target="media/image383.wmf" Type="http://schemas.openxmlformats.org/officeDocument/2006/relationships/image"/><Relationship Id="rId92" Target="embeddings/oleObject44.bin" Type="http://schemas.openxmlformats.org/officeDocument/2006/relationships/oleObject"/><Relationship Id="rId920" Target="embeddings/oleObject440.bin" Type="http://schemas.openxmlformats.org/officeDocument/2006/relationships/oleObject"/><Relationship Id="rId921" Target="media/image384.wmf" Type="http://schemas.openxmlformats.org/officeDocument/2006/relationships/image"/><Relationship Id="rId922" Target="embeddings/oleObject441.bin" Type="http://schemas.openxmlformats.org/officeDocument/2006/relationships/oleObject"/><Relationship Id="rId923" Target="media/image385.wmf" Type="http://schemas.openxmlformats.org/officeDocument/2006/relationships/image"/><Relationship Id="rId924" Target="embeddings/oleObject442.bin" Type="http://schemas.openxmlformats.org/officeDocument/2006/relationships/oleObject"/><Relationship Id="rId925" Target="media/image386.wmf" Type="http://schemas.openxmlformats.org/officeDocument/2006/relationships/image"/><Relationship Id="rId926" Target="embeddings/oleObject443.bin" Type="http://schemas.openxmlformats.org/officeDocument/2006/relationships/oleObject"/><Relationship Id="rId927" Target="media/image387.wmf" Type="http://schemas.openxmlformats.org/officeDocument/2006/relationships/image"/><Relationship Id="rId928" Target="embeddings/oleObject444.bin" Type="http://schemas.openxmlformats.org/officeDocument/2006/relationships/oleObject"/><Relationship Id="rId929" Target="media/image388.wmf" Type="http://schemas.openxmlformats.org/officeDocument/2006/relationships/image"/><Relationship Id="rId93" Target="media/image33.wmf" Type="http://schemas.openxmlformats.org/officeDocument/2006/relationships/image"/><Relationship Id="rId930" Target="embeddings/oleObject445.bin" Type="http://schemas.openxmlformats.org/officeDocument/2006/relationships/oleObject"/><Relationship Id="rId931" Target="media/image389.wmf" Type="http://schemas.openxmlformats.org/officeDocument/2006/relationships/image"/><Relationship Id="rId932" Target="embeddings/oleObject446.bin" Type="http://schemas.openxmlformats.org/officeDocument/2006/relationships/oleObject"/><Relationship Id="rId933" Target="media/image390.wmf" Type="http://schemas.openxmlformats.org/officeDocument/2006/relationships/image"/><Relationship Id="rId934" Target="embeddings/oleObject447.bin" Type="http://schemas.openxmlformats.org/officeDocument/2006/relationships/oleObject"/><Relationship Id="rId935" Target="media/image391.wmf" Type="http://schemas.openxmlformats.org/officeDocument/2006/relationships/image"/><Relationship Id="rId936" Target="embeddings/oleObject448.bin" Type="http://schemas.openxmlformats.org/officeDocument/2006/relationships/oleObject"/><Relationship Id="rId937" Target="media/image392.wmf" Type="http://schemas.openxmlformats.org/officeDocument/2006/relationships/image"/><Relationship Id="rId938" Target="embeddings/oleObject449.bin" Type="http://schemas.openxmlformats.org/officeDocument/2006/relationships/oleObject"/><Relationship Id="rId939" Target="media/image393.wmf" Type="http://schemas.openxmlformats.org/officeDocument/2006/relationships/image"/><Relationship Id="rId94" Target="embeddings/oleObject45.bin" Type="http://schemas.openxmlformats.org/officeDocument/2006/relationships/oleObject"/><Relationship Id="rId940" Target="embeddings/oleObject450.bin" Type="http://schemas.openxmlformats.org/officeDocument/2006/relationships/oleObject"/><Relationship Id="rId941" Target="media/image394.wmf" Type="http://schemas.openxmlformats.org/officeDocument/2006/relationships/image"/><Relationship Id="rId942" Target="embeddings/oleObject451.bin" Type="http://schemas.openxmlformats.org/officeDocument/2006/relationships/oleObject"/><Relationship Id="rId943" Target="media/image395.wmf" Type="http://schemas.openxmlformats.org/officeDocument/2006/relationships/image"/><Relationship Id="rId944" Target="embeddings/oleObject452.bin" Type="http://schemas.openxmlformats.org/officeDocument/2006/relationships/oleObject"/><Relationship Id="rId945" Target="media/image396.wmf" Type="http://schemas.openxmlformats.org/officeDocument/2006/relationships/image"/><Relationship Id="rId946" Target="embeddings/oleObject453.bin" Type="http://schemas.openxmlformats.org/officeDocument/2006/relationships/oleObject"/><Relationship Id="rId947" Target="media/image397.wmf" Type="http://schemas.openxmlformats.org/officeDocument/2006/relationships/image"/><Relationship Id="rId948" Target="embeddings/oleObject454.bin" Type="http://schemas.openxmlformats.org/officeDocument/2006/relationships/oleObject"/><Relationship Id="rId949" Target="media/image398.wmf" Type="http://schemas.openxmlformats.org/officeDocument/2006/relationships/image"/><Relationship Id="rId95" Target="media/image34.wmf" Type="http://schemas.openxmlformats.org/officeDocument/2006/relationships/image"/><Relationship Id="rId950" Target="embeddings/oleObject455.bin" Type="http://schemas.openxmlformats.org/officeDocument/2006/relationships/oleObject"/><Relationship Id="rId951" Target="media/image399.wmf" Type="http://schemas.openxmlformats.org/officeDocument/2006/relationships/image"/><Relationship Id="rId952" Target="embeddings/oleObject456.bin" Type="http://schemas.openxmlformats.org/officeDocument/2006/relationships/oleObject"/><Relationship Id="rId953" Target="media/image400.wmf" Type="http://schemas.openxmlformats.org/officeDocument/2006/relationships/image"/><Relationship Id="rId954" Target="embeddings/oleObject457.bin" Type="http://schemas.openxmlformats.org/officeDocument/2006/relationships/oleObject"/><Relationship Id="rId955" Target="media/image401.wmf" Type="http://schemas.openxmlformats.org/officeDocument/2006/relationships/image"/><Relationship Id="rId956" Target="media/image402.wmf" Type="http://schemas.openxmlformats.org/officeDocument/2006/relationships/image"/><Relationship Id="rId957" Target="media/image402.wmf" Type="http://schemas.openxmlformats.org/officeDocument/2006/relationships/image"/><Relationship Id="rId958" Target="embeddings/oleObject458.bin" Type="http://schemas.openxmlformats.org/officeDocument/2006/relationships/oleObject"/><Relationship Id="rId959" Target="media/image403.wmf" Type="http://schemas.openxmlformats.org/officeDocument/2006/relationships/image"/><Relationship Id="rId96" Target="embeddings/oleObject46.bin" Type="http://schemas.openxmlformats.org/officeDocument/2006/relationships/oleObject"/><Relationship Id="rId960" Target="embeddings/oleObject459.bin" Type="http://schemas.openxmlformats.org/officeDocument/2006/relationships/oleObject"/><Relationship Id="rId961" Target="media/image404.wmf" Type="http://schemas.openxmlformats.org/officeDocument/2006/relationships/image"/><Relationship Id="rId962" Target="embeddings/oleObject460.bin" Type="http://schemas.openxmlformats.org/officeDocument/2006/relationships/oleObject"/><Relationship Id="rId963" Target="media/image405.wmf" Type="http://schemas.openxmlformats.org/officeDocument/2006/relationships/image"/><Relationship Id="rId964" Target="embeddings/oleObject461.bin" Type="http://schemas.openxmlformats.org/officeDocument/2006/relationships/oleObject"/><Relationship Id="rId965" Target="media/image406.wmf" Type="http://schemas.openxmlformats.org/officeDocument/2006/relationships/image"/><Relationship Id="rId966" Target="embeddings/oleObject462.bin" Type="http://schemas.openxmlformats.org/officeDocument/2006/relationships/oleObject"/><Relationship Id="rId967" Target="media/image407.wmf" Type="http://schemas.openxmlformats.org/officeDocument/2006/relationships/image"/><Relationship Id="rId968" Target="embeddings/oleObject463.bin" Type="http://schemas.openxmlformats.org/officeDocument/2006/relationships/oleObject"/><Relationship Id="rId969" Target="media/image408.wmf" Type="http://schemas.openxmlformats.org/officeDocument/2006/relationships/image"/><Relationship Id="rId97" Target="media/image35.wmf" Type="http://schemas.openxmlformats.org/officeDocument/2006/relationships/image"/><Relationship Id="rId970" Target="embeddings/oleObject464.bin" Type="http://schemas.openxmlformats.org/officeDocument/2006/relationships/oleObject"/><Relationship Id="rId971" Target="media/image409.wmf" Type="http://schemas.openxmlformats.org/officeDocument/2006/relationships/image"/><Relationship Id="rId972" Target="media/image410.wmf" Type="http://schemas.openxmlformats.org/officeDocument/2006/relationships/image"/><Relationship Id="rId973" Target="embeddings/oleObject465.bin" Type="http://schemas.openxmlformats.org/officeDocument/2006/relationships/oleObject"/><Relationship Id="rId974" Target="media/image411.wmf" Type="http://schemas.openxmlformats.org/officeDocument/2006/relationships/image"/><Relationship Id="rId975" Target="embeddings/oleObject466.bin" Type="http://schemas.openxmlformats.org/officeDocument/2006/relationships/oleObject"/><Relationship Id="rId976" Target="media/image412.wmf" Type="http://schemas.openxmlformats.org/officeDocument/2006/relationships/image"/><Relationship Id="rId977" Target="embeddings/oleObject467.bin" Type="http://schemas.openxmlformats.org/officeDocument/2006/relationships/oleObject"/><Relationship Id="rId978" Target="media/image413.wmf" Type="http://schemas.openxmlformats.org/officeDocument/2006/relationships/image"/><Relationship Id="rId979" Target="embeddings/oleObject468.bin" Type="http://schemas.openxmlformats.org/officeDocument/2006/relationships/oleObject"/><Relationship Id="rId98" Target="embeddings/oleObject47.bin" Type="http://schemas.openxmlformats.org/officeDocument/2006/relationships/oleObject"/><Relationship Id="rId980" Target="media/image414.wmf" Type="http://schemas.openxmlformats.org/officeDocument/2006/relationships/image"/><Relationship Id="rId981" Target="embeddings/oleObject469.bin" Type="http://schemas.openxmlformats.org/officeDocument/2006/relationships/oleObject"/><Relationship Id="rId982" Target="media/image415.wmf" Type="http://schemas.openxmlformats.org/officeDocument/2006/relationships/image"/><Relationship Id="rId983" Target="embeddings/oleObject470.bin" Type="http://schemas.openxmlformats.org/officeDocument/2006/relationships/oleObject"/><Relationship Id="rId984" Target="media/image416.wmf" Type="http://schemas.openxmlformats.org/officeDocument/2006/relationships/image"/><Relationship Id="rId985" Target="embeddings/oleObject471.bin" Type="http://schemas.openxmlformats.org/officeDocument/2006/relationships/oleObject"/><Relationship Id="rId986" Target="media/image417.wmf" Type="http://schemas.openxmlformats.org/officeDocument/2006/relationships/image"/><Relationship Id="rId987" Target="embeddings/oleObject472.bin" Type="http://schemas.openxmlformats.org/officeDocument/2006/relationships/oleObject"/><Relationship Id="rId988" Target="media/image418.wmf" Type="http://schemas.openxmlformats.org/officeDocument/2006/relationships/image"/><Relationship Id="rId989" Target="embeddings/oleObject473.bin" Type="http://schemas.openxmlformats.org/officeDocument/2006/relationships/oleObject"/><Relationship Id="rId99" Target="media/image36.wmf" Type="http://schemas.openxmlformats.org/officeDocument/2006/relationships/image"/><Relationship Id="rId990" Target="media/image419.wmf" Type="http://schemas.openxmlformats.org/officeDocument/2006/relationships/image"/><Relationship Id="rId991" Target="embeddings/oleObject474.bin" Type="http://schemas.openxmlformats.org/officeDocument/2006/relationships/oleObject"/><Relationship Id="rId992" Target="media/image420.wmf" Type="http://schemas.openxmlformats.org/officeDocument/2006/relationships/image"/><Relationship Id="rId993" Target="embeddings/oleObject475.bin" Type="http://schemas.openxmlformats.org/officeDocument/2006/relationships/oleObject"/><Relationship Id="rId994" Target="media/image421.wmf" Type="http://schemas.openxmlformats.org/officeDocument/2006/relationships/image"/><Relationship Id="rId995" Target="embeddings/oleObject476.bin" Type="http://schemas.openxmlformats.org/officeDocument/2006/relationships/oleObject"/><Relationship Id="rId996" Target="media/image422.wmf" Type="http://schemas.openxmlformats.org/officeDocument/2006/relationships/image"/><Relationship Id="rId997" Target="embeddings/oleObject477.bin" Type="http://schemas.openxmlformats.org/officeDocument/2006/relationships/oleObject"/><Relationship Id="rId998" Target="media/image423.wmf" Type="http://schemas.openxmlformats.org/officeDocument/2006/relationships/image"/><Relationship Id="rId999" Target="embeddings/oleObject478.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386</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2014-09-19T16:24:00Z</dcterms:created>
  <dc:creator>tailieu123.edu.vn</dc:creator>
  <dc:description>Dưới đây là giáo án Toán đại số và giải tích lớp 11 cả năm học của chương trình chuẩn. Các bạn xem và tải về ở dưới.</dc:description>
  <dc:language>en-US</dc:language>
  <cp:lastModifiedBy>Pho Tien Phuc</cp:lastModifiedBy>
  <cp:lastPrinted>2017-11-23T00:34:00Z</cp:lastPrinted>
  <dcterms:modified xsi:type="dcterms:W3CDTF">2017-11-27T12:16:00Z</dcterms:modified>
  <cp:revision>40</cp:revision>
  <dc:title>Giáo Án Đại Số Và Giải Tích Lớp 11 Cả Năm</dc:title>
</cp:coreProperties>
</file>